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9.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C0681E" w14:textId="6B7C9F28" w:rsidR="00EE62F5" w:rsidRDefault="004E26B9" w:rsidP="004E26B9">
      <w:pPr>
        <w:pStyle w:val="BodyText"/>
        <w:jc w:val="center"/>
      </w:pPr>
      <w:bookmarkStart w:id="0" w:name="_Toc367791208"/>
      <w:r>
        <w:rPr>
          <w:noProof/>
        </w:rPr>
        <w:drawing>
          <wp:inline distT="0" distB="0" distL="0" distR="0" wp14:anchorId="53FC092E" wp14:editId="69719D22">
            <wp:extent cx="4165200" cy="1839600"/>
            <wp:effectExtent l="0" t="0" r="698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BA Logo wth partners - DAWE_RGB.png"/>
                    <pic:cNvPicPr/>
                  </pic:nvPicPr>
                  <pic:blipFill>
                    <a:blip r:embed="rId13"/>
                    <a:stretch>
                      <a:fillRect/>
                    </a:stretch>
                  </pic:blipFill>
                  <pic:spPr>
                    <a:xfrm>
                      <a:off x="0" y="0"/>
                      <a:ext cx="4165200" cy="1839600"/>
                    </a:xfrm>
                    <a:prstGeom prst="rect">
                      <a:avLst/>
                    </a:prstGeom>
                  </pic:spPr>
                </pic:pic>
              </a:graphicData>
            </a:graphic>
          </wp:inline>
        </w:drawing>
      </w:r>
    </w:p>
    <w:p w14:paraId="01670E4F" w14:textId="6F798B9C" w:rsidR="00583D53" w:rsidRPr="00B82278" w:rsidRDefault="00BA594F" w:rsidP="006235C0">
      <w:pPr>
        <w:pStyle w:val="CoverTitle"/>
        <w:spacing w:before="480"/>
        <w:outlineLvl w:val="9"/>
      </w:pPr>
      <w:r>
        <w:rPr>
          <w:noProof/>
        </w:rPr>
        <w:drawing>
          <wp:anchor distT="0" distB="0" distL="114300" distR="114300" simplePos="0" relativeHeight="251658244" behindDoc="0" locked="1" layoutInCell="1" allowOverlap="1" wp14:anchorId="0D6EF80D" wp14:editId="2532A938">
            <wp:simplePos x="0" y="0"/>
            <wp:positionH relativeFrom="page">
              <wp:align>left</wp:align>
            </wp:positionH>
            <wp:positionV relativeFrom="page">
              <wp:posOffset>-958850</wp:posOffset>
            </wp:positionV>
            <wp:extent cx="7593330" cy="2028825"/>
            <wp:effectExtent l="0" t="0" r="7620" b="952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4">
                      <a:extLst>
                        <a:ext uri="{28A0092B-C50C-407E-A947-70E740481C1C}">
                          <a14:useLocalDpi xmlns:a14="http://schemas.microsoft.com/office/drawing/2010/main" val="0"/>
                        </a:ext>
                      </a:extLst>
                    </a:blip>
                    <a:srcRect b="5635"/>
                    <a:stretch/>
                  </pic:blipFill>
                  <pic:spPr bwMode="auto">
                    <a:xfrm>
                      <a:off x="0" y="0"/>
                      <a:ext cx="7599011" cy="20303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1F6">
        <w:t xml:space="preserve">Qualitative </w:t>
      </w:r>
      <w:r w:rsidR="007A45B2">
        <w:t xml:space="preserve">(screening) </w:t>
      </w:r>
      <w:r w:rsidR="007221F6">
        <w:t xml:space="preserve">environmental risk assessment of </w:t>
      </w:r>
      <w:r w:rsidR="005C03AD">
        <w:t xml:space="preserve">drilling and hydraulic fracturing </w:t>
      </w:r>
      <w:r w:rsidR="007221F6">
        <w:t>chemicals</w:t>
      </w:r>
      <w:r w:rsidR="009F29C0">
        <w:t xml:space="preserve"> for the </w:t>
      </w:r>
      <w:r w:rsidR="00EF6659">
        <w:t>Cooper GBA region</w:t>
      </w:r>
    </w:p>
    <w:p w14:paraId="699CA425" w14:textId="5122A1E2" w:rsidR="00583D53" w:rsidRDefault="005C03AD" w:rsidP="00365184">
      <w:pPr>
        <w:pStyle w:val="CoverSubtitle"/>
        <w:rPr>
          <w:sz w:val="30"/>
          <w:szCs w:val="30"/>
        </w:rPr>
      </w:pPr>
      <w:r w:rsidRPr="008A4DB7">
        <w:rPr>
          <w:sz w:val="30"/>
          <w:szCs w:val="30"/>
        </w:rPr>
        <w:t xml:space="preserve">Technical appendix for </w:t>
      </w:r>
      <w:r w:rsidR="008A4DB7" w:rsidRPr="008A4DB7">
        <w:rPr>
          <w:sz w:val="30"/>
          <w:szCs w:val="30"/>
        </w:rPr>
        <w:t xml:space="preserve">the </w:t>
      </w:r>
      <w:r w:rsidR="00E23661" w:rsidRPr="008A4DB7">
        <w:rPr>
          <w:sz w:val="30"/>
          <w:szCs w:val="30"/>
        </w:rPr>
        <w:t xml:space="preserve">Geological and Bioregional Assessment: Stage </w:t>
      </w:r>
      <w:bookmarkEnd w:id="0"/>
      <w:r w:rsidR="00856C57" w:rsidRPr="008A4DB7">
        <w:rPr>
          <w:sz w:val="30"/>
          <w:szCs w:val="30"/>
        </w:rPr>
        <w:t>2</w:t>
      </w:r>
    </w:p>
    <w:p w14:paraId="0BD6F48D" w14:textId="6473D219" w:rsidR="009A6EF2" w:rsidRDefault="009A6EF2" w:rsidP="009A6EF2">
      <w:pPr>
        <w:pStyle w:val="BodyText"/>
      </w:pPr>
      <w:r>
        <w:t>20</w:t>
      </w:r>
      <w:r w:rsidR="00FE1AC2">
        <w:t>20</w:t>
      </w:r>
    </w:p>
    <w:p w14:paraId="20EC5888" w14:textId="07839661" w:rsidR="009A6EF2" w:rsidRPr="009A6EF2" w:rsidRDefault="009A6EF2" w:rsidP="009A6EF2">
      <w:pPr>
        <w:pStyle w:val="BodyText"/>
      </w:pPr>
      <w:r>
        <w:rPr>
          <w:noProof/>
        </w:rPr>
        <w:drawing>
          <wp:inline distT="0" distB="0" distL="0" distR="0" wp14:anchorId="77F923A1" wp14:editId="7454780A">
            <wp:extent cx="6120000" cy="4050000"/>
            <wp:effectExtent l="0" t="0" r="1905" b="1905"/>
            <wp:docPr id="53" name="Picture 1" descr="IMG_6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6656"/>
                    <pic:cNvPicPr>
                      <a:picLocks/>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6120000" cy="4050000"/>
                    </a:xfrm>
                    <a:prstGeom prst="rect">
                      <a:avLst/>
                    </a:prstGeom>
                    <a:noFill/>
                    <a:ln>
                      <a:noFill/>
                    </a:ln>
                  </pic:spPr>
                </pic:pic>
              </a:graphicData>
            </a:graphic>
          </wp:inline>
        </w:drawing>
      </w:r>
    </w:p>
    <w:p w14:paraId="1B3680E1" w14:textId="4F48B1C3" w:rsidR="00583D53" w:rsidRPr="00F170E9" w:rsidRDefault="009A6EF2" w:rsidP="009A42B7">
      <w:pPr>
        <w:pStyle w:val="BodyText"/>
      </w:pPr>
      <w:r>
        <w:rPr>
          <w:noProof/>
        </w:rPr>
        <mc:AlternateContent>
          <mc:Choice Requires="wps">
            <w:drawing>
              <wp:anchor distT="0" distB="0" distL="114300" distR="114300" simplePos="0" relativeHeight="251658249" behindDoc="0" locked="0" layoutInCell="1" allowOverlap="1" wp14:anchorId="515E703A" wp14:editId="5F2581A6">
                <wp:simplePos x="0" y="0"/>
                <wp:positionH relativeFrom="column">
                  <wp:posOffset>-129540</wp:posOffset>
                </wp:positionH>
                <wp:positionV relativeFrom="paragraph">
                  <wp:posOffset>328295</wp:posOffset>
                </wp:positionV>
                <wp:extent cx="6120000" cy="4680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120000" cy="468000"/>
                        </a:xfrm>
                        <a:prstGeom prst="rect">
                          <a:avLst/>
                        </a:prstGeom>
                        <a:noFill/>
                        <a:ln w="6350">
                          <a:noFill/>
                        </a:ln>
                      </wps:spPr>
                      <wps:txbx>
                        <w:txbxContent>
                          <w:p w14:paraId="7C74CC3B" w14:textId="61C3FE91" w:rsidR="00E5653A" w:rsidRDefault="00E5653A" w:rsidP="009A6EF2">
                            <w:pPr>
                              <w:pStyle w:val="CoverFooter"/>
                              <w:rPr>
                                <w:color w:val="7F7F7F" w:themeColor="text1" w:themeTint="80"/>
                                <w:sz w:val="18"/>
                              </w:rPr>
                            </w:pPr>
                            <w:r>
                              <w:t xml:space="preserve">A </w:t>
                            </w:r>
                            <w:r w:rsidRPr="005B646D">
                              <w:t xml:space="preserve">scientific collaboration between the </w:t>
                            </w:r>
                            <w:bookmarkStart w:id="1" w:name="_Hlk33453773"/>
                            <w:r w:rsidRPr="005B646D">
                              <w:t xml:space="preserve">Department of </w:t>
                            </w:r>
                            <w:r>
                              <w:t>Agriculture, Water and the Environment</w:t>
                            </w:r>
                            <w:r w:rsidRPr="005B646D">
                              <w:t xml:space="preserve">, </w:t>
                            </w:r>
                            <w:bookmarkEnd w:id="1"/>
                            <w:r>
                              <w:br/>
                            </w:r>
                            <w:r w:rsidRPr="005B646D">
                              <w:t>Bureau of Meteorology, CSIRO and Geoscience Australia</w:t>
                            </w:r>
                          </w:p>
                          <w:p w14:paraId="27CBE21B" w14:textId="77777777" w:rsidR="00E5653A" w:rsidRDefault="00E5653A" w:rsidP="009A6E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5E703A" id="_x0000_t202" coordsize="21600,21600" o:spt="202" path="m,l,21600r21600,l21600,xe">
                <v:stroke joinstyle="miter"/>
                <v:path gradientshapeok="t" o:connecttype="rect"/>
              </v:shapetype>
              <v:shape id="Text Box 23" o:spid="_x0000_s1026" type="#_x0000_t202" style="position:absolute;margin-left:-10.2pt;margin-top:25.85pt;width:481.9pt;height:36.8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WdKwIAAFMEAAAOAAAAZHJzL2Uyb0RvYy54bWysVFFv2jAQfp+0/2D5fQQoZV1EqFgrpkmo&#10;rQRTn43jQKTE59mGhP36fXYCRd2epr2Y893lzvd93zG7b+uKHZV1JemMjwZDzpSWlJd6l/Efm+Wn&#10;O86cFzoXFWmV8ZNy/H7+8cOsMaka056qXFmGItqljcn43nuTJomTe1ULNyCjNIIF2Vp4XO0uya1o&#10;UL2ukvFwOE0asrmxJJVz8D52QT6P9YtCSf9cFE55VmUcb/PxtPHchjOZz0S6s8LsS9k/Q/zDK2pR&#10;ajS9lHoUXrCDLf8oVZfSkqPCDyTVCRVFKVWcAdOMhu+mWe+FUXEWgOPMBSb3/8rKp+OLZWWe8fEN&#10;Z1rU4GijWs++UsvgAj6NcSnS1gaJvoUfPJ/9Ds4wdlvYOvxiIIY4kD5d0A3VJJzTEQgbIiQRm0zv&#10;go3yydvXxjr/TVHNgpFxC/YiqOK4cr5LPaeEZpqWZVVFBivNGnS4uR3GDy4RFK80eoQZurcGy7fb&#10;th9sS/kJc1nqlOGMXJZovhLOvwgLKeC9kLd/xlFUhCbUW5ztyf76mz/kgyFEOWsgrYy7nwdhFWfV&#10;dw3uvowmk6DFeJncfh7jYq8j2+uIPtQPBPWOsEhGRjPk++psFpbqV2zBInRFSGiJ3hn3Z/PBd4LH&#10;Fkm1WMQkqM8Iv9JrI0PpAGeAdtO+Cmt6/D2Ye6KzCEX6joYutyNicfBUlJGjAHCHao87lBtZ7rcs&#10;rMb1PWa9/RfMfwMAAP//AwBQSwMEFAAGAAgAAAAhAMEavCLhAAAACgEAAA8AAABkcnMvZG93bnJl&#10;di54bWxMj8FOwzAMhu9IvENkJG5butLCKE2nqdKEhNhhYxdubpO1FY1TmmwrPD3mBEfbn35/f76a&#10;bC/OZvSdIwWLeQTCUO10R42Cw9tmtgThA5LG3pFR8GU8rIrrqxwz7S60M+d9aASHkM9QQRvCkEnp&#10;69ZY9HM3GOLb0Y0WA49jI/WIFw63vYyj6F5a7Ig/tDiYsjX1x/5kFbyUmy3uqtguv/vy+fW4Hj4P&#10;76lStzfT+glEMFP4g+FXn9WhYKfKnUh70SuYxVHCqIJ08QCCgcfkjhcVk3GagCxy+b9C8QMAAP//&#10;AwBQSwECLQAUAAYACAAAACEAtoM4kv4AAADhAQAAEwAAAAAAAAAAAAAAAAAAAAAAW0NvbnRlbnRf&#10;VHlwZXNdLnhtbFBLAQItABQABgAIAAAAIQA4/SH/1gAAAJQBAAALAAAAAAAAAAAAAAAAAC8BAABf&#10;cmVscy8ucmVsc1BLAQItABQABgAIAAAAIQA+coWdKwIAAFMEAAAOAAAAAAAAAAAAAAAAAC4CAABk&#10;cnMvZTJvRG9jLnhtbFBLAQItABQABgAIAAAAIQDBGrwi4QAAAAoBAAAPAAAAAAAAAAAAAAAAAIUE&#10;AABkcnMvZG93bnJldi54bWxQSwUGAAAAAAQABADzAAAAkwUAAAAA&#10;" filled="f" stroked="f" strokeweight=".5pt">
                <v:textbox>
                  <w:txbxContent>
                    <w:p w14:paraId="7C74CC3B" w14:textId="61C3FE91" w:rsidR="00E5653A" w:rsidRDefault="00E5653A" w:rsidP="009A6EF2">
                      <w:pPr>
                        <w:pStyle w:val="CoverFooter"/>
                        <w:rPr>
                          <w:color w:val="7F7F7F" w:themeColor="text1" w:themeTint="80"/>
                          <w:sz w:val="18"/>
                        </w:rPr>
                      </w:pPr>
                      <w:r>
                        <w:t xml:space="preserve">A </w:t>
                      </w:r>
                      <w:r w:rsidRPr="005B646D">
                        <w:t xml:space="preserve">scientific collaboration between the </w:t>
                      </w:r>
                      <w:bookmarkStart w:id="2" w:name="_Hlk33453773"/>
                      <w:r w:rsidRPr="005B646D">
                        <w:t xml:space="preserve">Department of </w:t>
                      </w:r>
                      <w:r>
                        <w:t>Agriculture, Water and the Environment</w:t>
                      </w:r>
                      <w:r w:rsidRPr="005B646D">
                        <w:t xml:space="preserve">, </w:t>
                      </w:r>
                      <w:bookmarkEnd w:id="2"/>
                      <w:r>
                        <w:br/>
                      </w:r>
                      <w:r w:rsidRPr="005B646D">
                        <w:t>Bureau of Meteorology, CSIRO and Geoscience Australia</w:t>
                      </w:r>
                    </w:p>
                    <w:p w14:paraId="27CBE21B" w14:textId="77777777" w:rsidR="00E5653A" w:rsidRDefault="00E5653A" w:rsidP="009A6EF2"/>
                  </w:txbxContent>
                </v:textbox>
              </v:shape>
            </w:pict>
          </mc:Fallback>
        </mc:AlternateContent>
      </w:r>
      <w:r w:rsidR="00FC106E">
        <w:rPr>
          <w:rFonts w:ascii="Times New Roman" w:eastAsiaTheme="minorHAnsi" w:hAnsi="Times New Roman"/>
          <w:noProof/>
        </w:rPr>
        <mc:AlternateContent>
          <mc:Choice Requires="wps">
            <w:drawing>
              <wp:anchor distT="0" distB="0" distL="114300" distR="114300" simplePos="0" relativeHeight="251658248" behindDoc="0" locked="0" layoutInCell="1" allowOverlap="1" wp14:anchorId="1FFF69DD" wp14:editId="7B0F7172">
                <wp:simplePos x="0" y="0"/>
                <wp:positionH relativeFrom="column">
                  <wp:posOffset>-469768</wp:posOffset>
                </wp:positionH>
                <wp:positionV relativeFrom="paragraph">
                  <wp:posOffset>4879735</wp:posOffset>
                </wp:positionV>
                <wp:extent cx="6120130" cy="46799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6120130" cy="467995"/>
                        </a:xfrm>
                        <a:prstGeom prst="rect">
                          <a:avLst/>
                        </a:prstGeom>
                        <a:noFill/>
                        <a:ln w="6350">
                          <a:noFill/>
                        </a:ln>
                      </wps:spPr>
                      <wps:txbx>
                        <w:txbxContent>
                          <w:p w14:paraId="248CFA0F" w14:textId="77777777" w:rsidR="00E5653A" w:rsidRDefault="00E5653A" w:rsidP="00FC106E">
                            <w:pPr>
                              <w:pStyle w:val="CoverFooter"/>
                              <w:rPr>
                                <w:color w:val="7F7F7F" w:themeColor="text1" w:themeTint="80"/>
                                <w:sz w:val="18"/>
                              </w:rPr>
                            </w:pPr>
                            <w:r>
                              <w:t xml:space="preserve">A scientific collaboration between the Department of the Environment and Energy, </w:t>
                            </w:r>
                            <w:r>
                              <w:br/>
                              <w:t>Bureau of Meteorology, CSIRO and Geoscience Australia</w:t>
                            </w:r>
                          </w:p>
                          <w:p w14:paraId="4F61E2D2" w14:textId="77777777" w:rsidR="00E5653A" w:rsidRDefault="00E5653A" w:rsidP="00FC10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F69DD" id="Text Box 50" o:spid="_x0000_s1027" type="#_x0000_t202" style="position:absolute;margin-left:-37pt;margin-top:384.25pt;width:481.9pt;height:36.8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XUILAIAAFoEAAAOAAAAZHJzL2Uyb0RvYy54bWysVFFv2jAQfp+0/2D5fQQo0BERKtaKaVLV&#10;VoKpz8ZxIFLi82xDwn79PjtAWbenaS/mfHd8d99358zu2rpiB2VdSTrjg16fM6Ul5aXeZvz7evnp&#10;M2fOC52LirTK+FE5fjf/+GHWmFQNaUdVriwDiHZpYzK+896kSeLkTtXC9cgojWBBthYeV7tNcisa&#10;oNdVMuz3J0lDNjeWpHIO3ocuyOcRvyiU9M9F4ZRnVcbRm4+njecmnMl8JtKtFWZXylMb4h+6qEWp&#10;UfQC9SC8YHtb/gFVl9KSo8L3JNUJFUUpVeQANoP+OzarnTAqcoE4zlxkcv8PVj4dXiwr84yPIY8W&#10;NWa0Vq1nX6hlcEGfxrgUaSuDRN/Cjzmf/Q7OQLstbB1+QYghDqjjRd2AJuGcDEDxBiGJ2GhyO52O&#10;A0zy9m9jnf+qqGbByLjF9KKo4vDofJd6TgnFNC3LqooTrDRrUOEGHf8WAXilUSNw6HoNlm83beR8&#10;4bGh/Ah6lroFcUYuS/TwKJx/ERYbgbax5f4ZR1ERatHJ4mxH9uff/CEfg0KUswYblnH3Yy+s4qz6&#10;pjHC6WA0AqyPl9H4doiLvY5sriN6X98TlniA92RkNEO+r85mYal+xWNYhKoICS1RO+P+bN77bu/x&#10;mKRaLGISltAI/6hXRgbooF1QeN2+CmtOY/AY4BOdd1Gk76bR5XaqL/aeijKOKujcqXqSHwsch316&#10;bOGFXN9j1tsnYf4LAAD//wMAUEsDBBQABgAIAAAAIQBpu4YO4wAAAAsBAAAPAAAAZHJzL2Rvd25y&#10;ZXYueG1sTI/LTsMwEEX3SPyDNUjsWoeoD5PGqapIFRKCRUs37Caxm0T1I8RuG/h6hlXZzWiu7pyT&#10;r0dr2EUPofNOwtM0AaZd7VXnGgmHj+1EAAsRnULjnZbwrQOsi/u7HDPlr26nL/vYMCpxIUMJbYx9&#10;xnmoW20xTH2vHd2OfrAYaR0arga8Urk1PE2SBbfYOfrQYq/LVten/dlKeC2377irUit+TPnydtz0&#10;X4fPuZSPD+NmBSzqMd7C8IdP6FAQU+XPTgVmJEyWM3KJEpYLMQdGCSGeSaaiYZamwIuc/3cofgEA&#10;AP//AwBQSwECLQAUAAYACAAAACEAtoM4kv4AAADhAQAAEwAAAAAAAAAAAAAAAAAAAAAAW0NvbnRl&#10;bnRfVHlwZXNdLnhtbFBLAQItABQABgAIAAAAIQA4/SH/1gAAAJQBAAALAAAAAAAAAAAAAAAAAC8B&#10;AABfcmVscy8ucmVsc1BLAQItABQABgAIAAAAIQA9SXUILAIAAFoEAAAOAAAAAAAAAAAAAAAAAC4C&#10;AABkcnMvZTJvRG9jLnhtbFBLAQItABQABgAIAAAAIQBpu4YO4wAAAAsBAAAPAAAAAAAAAAAAAAAA&#10;AIYEAABkcnMvZG93bnJldi54bWxQSwUGAAAAAAQABADzAAAAlgUAAAAA&#10;" filled="f" stroked="f" strokeweight=".5pt">
                <v:textbox>
                  <w:txbxContent>
                    <w:p w14:paraId="248CFA0F" w14:textId="77777777" w:rsidR="00E5653A" w:rsidRDefault="00E5653A" w:rsidP="00FC106E">
                      <w:pPr>
                        <w:pStyle w:val="CoverFooter"/>
                        <w:rPr>
                          <w:color w:val="7F7F7F" w:themeColor="text1" w:themeTint="80"/>
                          <w:sz w:val="18"/>
                        </w:rPr>
                      </w:pPr>
                      <w:r>
                        <w:t xml:space="preserve">A scientific collaboration between the Department of the Environment and Energy, </w:t>
                      </w:r>
                      <w:r>
                        <w:br/>
                        <w:t>Bureau of Meteorology, CSIRO and Geoscience Australia</w:t>
                      </w:r>
                    </w:p>
                    <w:p w14:paraId="4F61E2D2" w14:textId="77777777" w:rsidR="00E5653A" w:rsidRDefault="00E5653A" w:rsidP="00FC106E"/>
                  </w:txbxContent>
                </v:textbox>
              </v:shape>
            </w:pict>
          </mc:Fallback>
        </mc:AlternateContent>
      </w:r>
      <w:r w:rsidR="006E1B91" w:rsidRPr="00D6286D">
        <w:rPr>
          <w:noProof/>
        </w:rPr>
        <w:drawing>
          <wp:anchor distT="0" distB="0" distL="114300" distR="114300" simplePos="0" relativeHeight="251658245" behindDoc="1" locked="1" layoutInCell="1" allowOverlap="1" wp14:anchorId="662F89C9" wp14:editId="1E0D0BA4">
            <wp:simplePos x="0" y="0"/>
            <wp:positionH relativeFrom="page">
              <wp:posOffset>24130</wp:posOffset>
            </wp:positionH>
            <wp:positionV relativeFrom="page">
              <wp:posOffset>9509760</wp:posOffset>
            </wp:positionV>
            <wp:extent cx="7570470" cy="1838325"/>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ackground image"/>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570470" cy="1838325"/>
                    </a:xfrm>
                    <a:prstGeom prst="rect">
                      <a:avLst/>
                    </a:prstGeom>
                    <a:noFill/>
                  </pic:spPr>
                </pic:pic>
              </a:graphicData>
            </a:graphic>
            <wp14:sizeRelH relativeFrom="margin">
              <wp14:pctWidth>0</wp14:pctWidth>
            </wp14:sizeRelH>
            <wp14:sizeRelV relativeFrom="margin">
              <wp14:pctHeight>0</wp14:pctHeight>
            </wp14:sizeRelV>
          </wp:anchor>
        </w:drawing>
      </w:r>
      <w:r w:rsidR="00EE62F5">
        <w:rPr>
          <w:noProof/>
        </w:rPr>
        <w:drawing>
          <wp:anchor distT="0" distB="0" distL="114300" distR="114300" simplePos="0" relativeHeight="251658250" behindDoc="0" locked="1" layoutInCell="1" allowOverlap="1" wp14:anchorId="20C453DA" wp14:editId="099923A4">
            <wp:simplePos x="0" y="0"/>
            <wp:positionH relativeFrom="margin">
              <wp:posOffset>-45720</wp:posOffset>
            </wp:positionH>
            <wp:positionV relativeFrom="margin">
              <wp:posOffset>4519930</wp:posOffset>
            </wp:positionV>
            <wp:extent cx="6161405" cy="578485"/>
            <wp:effectExtent l="0" t="0" r="0" b="0"/>
            <wp:wrapNone/>
            <wp:docPr id="48" name="Picture 48"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7">
                      <a:extLst>
                        <a:ext uri="{28A0092B-C50C-407E-A947-70E740481C1C}">
                          <a14:useLocalDpi xmlns:a14="http://schemas.microsoft.com/office/drawing/2010/main" val="0"/>
                        </a:ext>
                      </a:extLst>
                    </a:blip>
                    <a:srcRect t="7793"/>
                    <a:stretch>
                      <a:fillRect/>
                    </a:stretch>
                  </pic:blipFill>
                  <pic:spPr bwMode="auto">
                    <a:xfrm>
                      <a:off x="0" y="0"/>
                      <a:ext cx="6161405" cy="578485"/>
                    </a:xfrm>
                    <a:prstGeom prst="rect">
                      <a:avLst/>
                    </a:prstGeom>
                    <a:noFill/>
                  </pic:spPr>
                </pic:pic>
              </a:graphicData>
            </a:graphic>
          </wp:anchor>
        </w:drawing>
      </w:r>
      <w:r w:rsidR="00EE62F5">
        <w:rPr>
          <w:noProof/>
        </w:rPr>
        <w:drawing>
          <wp:anchor distT="0" distB="0" distL="114300" distR="114300" simplePos="0" relativeHeight="251658251" behindDoc="0" locked="1" layoutInCell="1" allowOverlap="1" wp14:anchorId="51BF499A" wp14:editId="6AB0E30A">
            <wp:simplePos x="0" y="0"/>
            <wp:positionH relativeFrom="margin">
              <wp:align>right</wp:align>
            </wp:positionH>
            <wp:positionV relativeFrom="page">
              <wp:posOffset>8782050</wp:posOffset>
            </wp:positionV>
            <wp:extent cx="5207000" cy="645160"/>
            <wp:effectExtent l="0" t="0" r="0" b="2540"/>
            <wp:wrapNone/>
            <wp:docPr id="47" name="Picture 47"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07000" cy="645160"/>
                    </a:xfrm>
                    <a:prstGeom prst="rect">
                      <a:avLst/>
                    </a:prstGeom>
                    <a:noFill/>
                  </pic:spPr>
                </pic:pic>
              </a:graphicData>
            </a:graphic>
          </wp:anchor>
        </w:drawing>
      </w:r>
      <w:r w:rsidR="00EE62F5" w:rsidRPr="00F170E9">
        <w:t xml:space="preserve"> </w:t>
      </w:r>
      <w:r w:rsidR="00583D53">
        <w:br w:type="page"/>
      </w:r>
    </w:p>
    <w:p w14:paraId="263E3FD6" w14:textId="77777777" w:rsidR="009A6EF2" w:rsidRPr="00381B74" w:rsidRDefault="009A6EF2" w:rsidP="009A6EF2">
      <w:pPr>
        <w:pStyle w:val="VersoPageHeading"/>
      </w:pPr>
      <w:r>
        <w:lastRenderedPageBreak/>
        <w:t>The Geological and Bioregional Assessment Program</w:t>
      </w:r>
    </w:p>
    <w:p w14:paraId="3D23BC26" w14:textId="77777777" w:rsidR="009A6EF2" w:rsidRPr="00382741" w:rsidRDefault="009A6EF2" w:rsidP="009A6EF2">
      <w:pPr>
        <w:pStyle w:val="VersoPageHeading"/>
        <w:rPr>
          <w:b w:val="0"/>
          <w:color w:val="auto"/>
        </w:rPr>
      </w:pPr>
      <w:r w:rsidRPr="00382741">
        <w:rPr>
          <w:b w:val="0"/>
          <w:color w:val="auto"/>
        </w:rPr>
        <w:t xml:space="preserve">The Geological and Bioregional Assessment Program will provide independent scientific advice on the potential impacts from </w:t>
      </w:r>
      <w:r w:rsidRPr="00EE5145">
        <w:rPr>
          <w:b w:val="0"/>
          <w:color w:val="auto"/>
        </w:rPr>
        <w:t xml:space="preserve">development of selected unconventional hydrocarbon plays </w:t>
      </w:r>
      <w:r w:rsidRPr="00382741">
        <w:rPr>
          <w:b w:val="0"/>
          <w:color w:val="auto"/>
        </w:rPr>
        <w:t xml:space="preserve">on </w:t>
      </w:r>
      <w:r>
        <w:rPr>
          <w:b w:val="0"/>
          <w:color w:val="auto"/>
        </w:rPr>
        <w:t xml:space="preserve">water and </w:t>
      </w:r>
      <w:r w:rsidRPr="00382741">
        <w:rPr>
          <w:b w:val="0"/>
          <w:color w:val="auto"/>
        </w:rPr>
        <w:t xml:space="preserve">the environment. The geological and environmental data and tools produced by the </w:t>
      </w:r>
      <w:r>
        <w:rPr>
          <w:b w:val="0"/>
          <w:color w:val="auto"/>
        </w:rPr>
        <w:t>P</w:t>
      </w:r>
      <w:r w:rsidRPr="00382741">
        <w:rPr>
          <w:b w:val="0"/>
          <w:color w:val="auto"/>
        </w:rPr>
        <w:t>rogram will assist governments, industry, landowners and the community to help inform decision</w:t>
      </w:r>
      <w:r>
        <w:rPr>
          <w:b w:val="0"/>
          <w:color w:val="auto"/>
        </w:rPr>
        <w:t xml:space="preserve"> </w:t>
      </w:r>
      <w:r w:rsidRPr="00382741">
        <w:rPr>
          <w:b w:val="0"/>
          <w:color w:val="auto"/>
        </w:rPr>
        <w:t xml:space="preserve">making and enhance the coordinated management of potential impacts. </w:t>
      </w:r>
    </w:p>
    <w:p w14:paraId="1EF5DB9E" w14:textId="04E18593" w:rsidR="009A6EF2" w:rsidRDefault="009A6EF2" w:rsidP="009A6EF2">
      <w:pPr>
        <w:pStyle w:val="VersoPageHeading"/>
        <w:rPr>
          <w:b w:val="0"/>
          <w:color w:val="auto"/>
        </w:rPr>
      </w:pPr>
      <w:r w:rsidRPr="00382741">
        <w:rPr>
          <w:b w:val="0"/>
          <w:color w:val="auto"/>
        </w:rPr>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9" w:history="1">
        <w:r w:rsidRPr="007A6E9A">
          <w:rPr>
            <w:rStyle w:val="Hyperlink"/>
            <w:rFonts w:cs="Arial"/>
            <w:b w:val="0"/>
          </w:rPr>
          <w:t>http://www.bioregionalassessments.gov.au</w:t>
        </w:r>
      </w:hyperlink>
      <w:r w:rsidRPr="00382741">
        <w:rPr>
          <w:b w:val="0"/>
          <w:color w:val="auto"/>
        </w:rPr>
        <w:t xml:space="preserve">. </w:t>
      </w:r>
    </w:p>
    <w:p w14:paraId="58F6FFC2" w14:textId="77777777" w:rsidR="009A6EF2" w:rsidRPr="00381B74" w:rsidRDefault="009A6EF2" w:rsidP="009A6EF2">
      <w:pPr>
        <w:pStyle w:val="VersoPageHeading"/>
      </w:pPr>
      <w:r>
        <w:t>Department of the Environment and Energy</w:t>
      </w:r>
    </w:p>
    <w:p w14:paraId="16BE9AA2" w14:textId="64AE340E" w:rsidR="009A6EF2" w:rsidRDefault="009A6EF2" w:rsidP="009A6EF2">
      <w:pPr>
        <w:pStyle w:val="VersoPageHeading"/>
        <w:rPr>
          <w:b w:val="0"/>
          <w:color w:val="auto"/>
        </w:rPr>
      </w:pPr>
      <w:r w:rsidRPr="00024E91">
        <w:rPr>
          <w:b w:val="0"/>
          <w:color w:val="auto"/>
          <w:kern w:val="0"/>
        </w:rPr>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20" w:history="1">
        <w:r w:rsidRPr="1960DDE0">
          <w:rPr>
            <w:rStyle w:val="Hyperlink"/>
            <w:b w:val="0"/>
            <w:kern w:val="0"/>
          </w:rPr>
          <w:t>http://www.environment.gov.au</w:t>
        </w:r>
      </w:hyperlink>
      <w:r w:rsidRPr="00024E91">
        <w:rPr>
          <w:b w:val="0"/>
          <w:color w:val="auto"/>
          <w:kern w:val="0"/>
        </w:rPr>
        <w:t>.</w:t>
      </w:r>
    </w:p>
    <w:p w14:paraId="293EF492" w14:textId="77777777" w:rsidR="009A6EF2" w:rsidRPr="00381B74" w:rsidRDefault="009A6EF2" w:rsidP="009A6EF2">
      <w:pPr>
        <w:pStyle w:val="VersoPageHeading"/>
      </w:pPr>
      <w:r>
        <w:t>Bureau of Meteorology</w:t>
      </w:r>
    </w:p>
    <w:p w14:paraId="6F3955F6" w14:textId="722E3297" w:rsidR="009A6EF2" w:rsidRPr="007676A5" w:rsidRDefault="009A6EF2" w:rsidP="009A6EF2">
      <w:pPr>
        <w:pStyle w:val="VersoPageText"/>
      </w:pPr>
      <w:r>
        <w:t xml:space="preserve">The Bureau of Meteorology is Australia’s national weather, climate and water agency. Under the </w:t>
      </w:r>
      <w:r w:rsidRPr="006B68BA">
        <w:rPr>
          <w:rStyle w:val="Italic"/>
        </w:rPr>
        <w:t>Water Act 2007</w:t>
      </w:r>
      <w:r>
        <w:t xml:space="preserve">,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21">
        <w:r w:rsidRPr="6FAB5192">
          <w:rPr>
            <w:rStyle w:val="Hyperlink"/>
          </w:rPr>
          <w:t>http://www.bom.gov.au/water/</w:t>
        </w:r>
      </w:hyperlink>
      <w:r>
        <w:t>.</w:t>
      </w:r>
    </w:p>
    <w:p w14:paraId="05A39ECE" w14:textId="77777777" w:rsidR="009A6EF2" w:rsidRPr="00381B74" w:rsidRDefault="009A6EF2" w:rsidP="009A6EF2">
      <w:pPr>
        <w:pStyle w:val="VersoPageHeading"/>
      </w:pPr>
      <w:r>
        <w:t>CSIRO</w:t>
      </w:r>
    </w:p>
    <w:p w14:paraId="710FEF9E" w14:textId="456447B0" w:rsidR="009A6EF2" w:rsidRPr="007676A5" w:rsidRDefault="009A6EF2" w:rsidP="009A6EF2">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2">
        <w:r w:rsidRPr="6FAB5192">
          <w:rPr>
            <w:rStyle w:val="Hyperlink"/>
          </w:rPr>
          <w:t>http://www.csiro.au</w:t>
        </w:r>
      </w:hyperlink>
      <w:r>
        <w:t>.</w:t>
      </w:r>
    </w:p>
    <w:p w14:paraId="0B6875BD" w14:textId="77777777" w:rsidR="009A6EF2" w:rsidRPr="00381B74" w:rsidRDefault="009A6EF2" w:rsidP="009A6EF2">
      <w:pPr>
        <w:pStyle w:val="VersoPageHeading"/>
      </w:pPr>
      <w:r>
        <w:t>Geoscience Australia</w:t>
      </w:r>
    </w:p>
    <w:p w14:paraId="41799885" w14:textId="45F7DC79" w:rsidR="009A6EF2" w:rsidRDefault="009A6EF2" w:rsidP="009A6EF2">
      <w:pPr>
        <w:pStyle w:val="VersoPageHeading"/>
        <w:rPr>
          <w:b w:val="0"/>
          <w:color w:val="auto"/>
        </w:rPr>
      </w:pPr>
      <w:r w:rsidRPr="00BD2189">
        <w:rPr>
          <w:b w:val="0"/>
          <w:color w:val="auto"/>
          <w:kern w:val="0"/>
        </w:rPr>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first-class research and information. For more information, visit </w:t>
      </w:r>
      <w:hyperlink r:id="rId23" w:history="1">
        <w:r w:rsidRPr="1960DDE0">
          <w:rPr>
            <w:rStyle w:val="Hyperlink"/>
            <w:b w:val="0"/>
            <w:kern w:val="0"/>
          </w:rPr>
          <w:t>http://www.ga.gov.au</w:t>
        </w:r>
      </w:hyperlink>
      <w:r w:rsidRPr="00BD2189">
        <w:rPr>
          <w:b w:val="0"/>
          <w:color w:val="auto"/>
          <w:kern w:val="0"/>
        </w:rPr>
        <w:t>.</w:t>
      </w:r>
    </w:p>
    <w:p w14:paraId="3C566484" w14:textId="65495E07" w:rsidR="007D7EEA" w:rsidRPr="00F53018" w:rsidRDefault="009A6EF2" w:rsidP="009A6EF2">
      <w:pPr>
        <w:pStyle w:val="VersoPageHeading"/>
      </w:pPr>
      <w:r>
        <w:t xml:space="preserve">ISBN-PDF </w:t>
      </w:r>
      <w:r w:rsidR="00877C51" w:rsidRPr="00877C51">
        <w:t>978-1-921069-23-9</w:t>
      </w:r>
    </w:p>
    <w:p w14:paraId="595AFC16" w14:textId="77777777" w:rsidR="007D7EEA" w:rsidRPr="00F53018" w:rsidRDefault="007D7EEA" w:rsidP="00226B1B">
      <w:pPr>
        <w:pStyle w:val="VersoPageHeading"/>
        <w:spacing w:before="180" w:after="120"/>
      </w:pPr>
      <w:r w:rsidRPr="00F53018">
        <w:t>Citation</w:t>
      </w:r>
    </w:p>
    <w:p w14:paraId="623AE75C" w14:textId="1B1947B6" w:rsidR="000600E4" w:rsidRPr="00845441" w:rsidRDefault="000600E4" w:rsidP="00845441">
      <w:pPr>
        <w:pStyle w:val="VersoPageHeading"/>
        <w:rPr>
          <w:b w:val="0"/>
          <w:color w:val="auto"/>
          <w:kern w:val="0"/>
        </w:rPr>
      </w:pPr>
      <w:bookmarkStart w:id="2" w:name="Citation"/>
      <w:r w:rsidRPr="00845441">
        <w:rPr>
          <w:b w:val="0"/>
          <w:color w:val="auto"/>
          <w:kern w:val="0"/>
        </w:rPr>
        <w:t>Kirby JK, Golding L, Williams M, Apte S, Mallants D and Kookana R (20</w:t>
      </w:r>
      <w:r w:rsidR="00FE1AC2">
        <w:rPr>
          <w:b w:val="0"/>
          <w:color w:val="auto"/>
          <w:kern w:val="0"/>
        </w:rPr>
        <w:t>20</w:t>
      </w:r>
      <w:r w:rsidRPr="00845441">
        <w:rPr>
          <w:b w:val="0"/>
          <w:color w:val="auto"/>
          <w:kern w:val="0"/>
        </w:rPr>
        <w:t xml:space="preserve">) Qualitative </w:t>
      </w:r>
      <w:r w:rsidR="006D5889">
        <w:rPr>
          <w:b w:val="0"/>
          <w:color w:val="auto"/>
          <w:kern w:val="0"/>
        </w:rPr>
        <w:t xml:space="preserve">(screening) </w:t>
      </w:r>
      <w:r w:rsidRPr="00845441">
        <w:rPr>
          <w:b w:val="0"/>
          <w:color w:val="auto"/>
          <w:kern w:val="0"/>
        </w:rPr>
        <w:t xml:space="preserve">environmental risk assessment of </w:t>
      </w:r>
      <w:r w:rsidR="005C03AD">
        <w:rPr>
          <w:b w:val="0"/>
          <w:color w:val="auto"/>
          <w:kern w:val="0"/>
        </w:rPr>
        <w:t xml:space="preserve">drilling and </w:t>
      </w:r>
      <w:r w:rsidR="00D028BF">
        <w:rPr>
          <w:b w:val="0"/>
          <w:color w:val="auto"/>
          <w:kern w:val="0"/>
        </w:rPr>
        <w:t xml:space="preserve">hydraulic fracturing </w:t>
      </w:r>
      <w:r w:rsidRPr="00845441">
        <w:rPr>
          <w:b w:val="0"/>
          <w:color w:val="auto"/>
          <w:kern w:val="0"/>
        </w:rPr>
        <w:t>chemicals</w:t>
      </w:r>
      <w:r w:rsidR="009F29C0">
        <w:rPr>
          <w:b w:val="0"/>
          <w:color w:val="auto"/>
          <w:kern w:val="0"/>
        </w:rPr>
        <w:t xml:space="preserve"> for the Cooper GBA region</w:t>
      </w:r>
      <w:r w:rsidRPr="00845441">
        <w:rPr>
          <w:b w:val="0"/>
          <w:color w:val="auto"/>
          <w:kern w:val="0"/>
        </w:rPr>
        <w:t xml:space="preserve">. </w:t>
      </w:r>
      <w:r w:rsidR="00D028BF" w:rsidRPr="00D028BF">
        <w:rPr>
          <w:b w:val="0"/>
          <w:color w:val="auto"/>
          <w:kern w:val="0"/>
        </w:rPr>
        <w:t xml:space="preserve">Technical appendix for </w:t>
      </w:r>
      <w:r w:rsidR="008A4DB7">
        <w:rPr>
          <w:b w:val="0"/>
          <w:color w:val="auto"/>
          <w:kern w:val="0"/>
        </w:rPr>
        <w:t xml:space="preserve">the </w:t>
      </w:r>
      <w:r w:rsidR="00D028BF" w:rsidRPr="00D028BF">
        <w:rPr>
          <w:b w:val="0"/>
          <w:color w:val="auto"/>
          <w:kern w:val="0"/>
        </w:rPr>
        <w:t>Geological and Bioregional Assessment: Stage 2</w:t>
      </w:r>
      <w:r w:rsidR="00D028BF">
        <w:rPr>
          <w:b w:val="0"/>
          <w:color w:val="auto"/>
          <w:kern w:val="0"/>
        </w:rPr>
        <w:t xml:space="preserve">. </w:t>
      </w:r>
      <w:r w:rsidRPr="00845441">
        <w:rPr>
          <w:b w:val="0"/>
          <w:color w:val="auto"/>
          <w:kern w:val="0"/>
        </w:rPr>
        <w:t>Department of the Environment and Energy, Bureau of Meteorology, CSIRO and Geoscience Australia, Australia. </w:t>
      </w:r>
    </w:p>
    <w:bookmarkEnd w:id="2"/>
    <w:p w14:paraId="2E462714" w14:textId="77777777" w:rsidR="007D7EEA" w:rsidRDefault="007D7EEA" w:rsidP="00226B1B">
      <w:pPr>
        <w:pStyle w:val="VersoPageText"/>
        <w:spacing w:before="180"/>
      </w:pPr>
      <w:r w:rsidRPr="00F53018">
        <w:t>Authorship is listed in relative order of contribution.</w:t>
      </w:r>
    </w:p>
    <w:p w14:paraId="3BEB003E" w14:textId="4BE19D54" w:rsidR="007753F4" w:rsidRPr="00381B74" w:rsidRDefault="007753F4" w:rsidP="007753F4">
      <w:pPr>
        <w:pStyle w:val="VersoPageText"/>
      </w:pPr>
      <w:bookmarkStart w:id="3" w:name="_Hlk33453851"/>
      <w:r w:rsidRPr="00E63653">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bookmarkEnd w:id="3"/>
    </w:p>
    <w:p w14:paraId="5455F199" w14:textId="77777777" w:rsidR="007D7EEA" w:rsidRPr="00381B74" w:rsidRDefault="007D7EEA" w:rsidP="007D7EEA">
      <w:pPr>
        <w:pStyle w:val="VersoPageHeading"/>
      </w:pPr>
      <w:r w:rsidRPr="00381B74">
        <w:t>Copyright</w:t>
      </w:r>
    </w:p>
    <w:p w14:paraId="16CF4380" w14:textId="43A7F98F" w:rsidR="009A6EF2" w:rsidRDefault="007D7EEA" w:rsidP="009A6EF2">
      <w:pPr>
        <w:pStyle w:val="VersoPageText"/>
        <w:tabs>
          <w:tab w:val="left" w:pos="5568"/>
        </w:tabs>
      </w:pPr>
      <w:r w:rsidRPr="00D028BF">
        <w:rPr>
          <w:b/>
          <w:noProof/>
        </w:rPr>
        <w:drawing>
          <wp:inline distT="0" distB="0" distL="0" distR="0" wp14:anchorId="33DECA69" wp14:editId="0507FBBC">
            <wp:extent cx="965888" cy="375833"/>
            <wp:effectExtent l="19050" t="0" r="5662"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00D028BF">
        <w:t xml:space="preserve"> </w:t>
      </w:r>
      <w:r w:rsidR="009A6EF2">
        <w:t>© Commonwealth of Australia 20</w:t>
      </w:r>
      <w:r w:rsidR="00FE1AC2">
        <w:t>20</w:t>
      </w:r>
      <w:r w:rsidR="009A6EF2" w:rsidRPr="00381B74">
        <w:br/>
      </w:r>
      <w:r w:rsidR="009A6EF2" w:rsidRPr="00FB4859">
        <w:t xml:space="preserve">With the exception of the Commonwealth Coat of Arms and where otherwise noted, all material in this publication is provided under a Creative Commons Attribution 4.0 International Licence </w:t>
      </w:r>
      <w:hyperlink r:id="rId25" w:history="1">
        <w:r w:rsidR="009A6EF2" w:rsidRPr="1960DDE0">
          <w:rPr>
            <w:rStyle w:val="Hyperlink"/>
          </w:rPr>
          <w:t>https://creativecommons.org/licenses/by/4.0/</w:t>
        </w:r>
      </w:hyperlink>
      <w:r w:rsidR="009A6EF2" w:rsidRPr="00FB4859">
        <w:t xml:space="preserve">. The Geological and Bioregional Assessment Program requests attribution as ‘© Commonwealth of Australia (Geological and Bioregional Assessment Program </w:t>
      </w:r>
      <w:hyperlink r:id="rId26" w:history="1">
        <w:r w:rsidR="009A6EF2" w:rsidRPr="1960DDE0">
          <w:rPr>
            <w:rStyle w:val="Hyperlink"/>
          </w:rPr>
          <w:t>http://www.bioregionalassessments.gov.au</w:t>
        </w:r>
      </w:hyperlink>
      <w:r w:rsidR="009A6EF2" w:rsidRPr="5808EE4F">
        <w:t>)</w:t>
      </w:r>
      <w:r w:rsidR="009A6EF2">
        <w:t>’</w:t>
      </w:r>
      <w:r w:rsidR="009A6EF2" w:rsidRPr="5808EE4F">
        <w:t>.</w:t>
      </w:r>
    </w:p>
    <w:p w14:paraId="285D4B8F" w14:textId="77777777" w:rsidR="009A6EF2" w:rsidRPr="00381B74" w:rsidRDefault="009A6EF2" w:rsidP="009A6EF2">
      <w:pPr>
        <w:pStyle w:val="VersoPageHeading"/>
      </w:pPr>
      <w:r>
        <w:t>Disclaimer</w:t>
      </w:r>
    </w:p>
    <w:p w14:paraId="1E28806C" w14:textId="6BA54EE1" w:rsidR="009A6EF2" w:rsidRPr="00381B74" w:rsidRDefault="009A6EF2" w:rsidP="009A6EF2">
      <w:pPr>
        <w:pStyle w:val="VersoPageText"/>
      </w:pPr>
      <w:r>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r>
        <w:br/>
        <w:t xml:space="preserve">The Geological and Bioregional Assessment Program is committed to providing web accessible content wherever possible. If you are having difficulties with accessing this document please contact </w:t>
      </w:r>
      <w:hyperlink r:id="rId27" w:history="1">
        <w:r>
          <w:rPr>
            <w:rStyle w:val="Hyperlink"/>
            <w:rFonts w:cs="Arial"/>
          </w:rPr>
          <w:t>bioregionalassessments@</w:t>
        </w:r>
        <w:r w:rsidR="00C37865">
          <w:rPr>
            <w:rStyle w:val="Hyperlink"/>
            <w:rFonts w:cs="Arial"/>
          </w:rPr>
          <w:t>awe</w:t>
        </w:r>
        <w:r>
          <w:rPr>
            <w:rStyle w:val="Hyperlink"/>
            <w:rFonts w:cs="Arial"/>
          </w:rPr>
          <w:t>.gov.au</w:t>
        </w:r>
      </w:hyperlink>
      <w:r>
        <w:t>.</w:t>
      </w:r>
    </w:p>
    <w:p w14:paraId="12D3700D" w14:textId="77777777" w:rsidR="009A6EF2" w:rsidRDefault="009A6EF2" w:rsidP="009A6EF2">
      <w:pPr>
        <w:pStyle w:val="VersoPageHeading"/>
      </w:pPr>
      <w:r>
        <w:t>Cover photograph</w:t>
      </w:r>
    </w:p>
    <w:p w14:paraId="42013633" w14:textId="77777777" w:rsidR="002E4005" w:rsidRDefault="009A6EF2" w:rsidP="00BA2A2B">
      <w:pPr>
        <w:pStyle w:val="VersoPageText"/>
        <w:sectPr w:rsidR="002E4005" w:rsidSect="003F20F6">
          <w:headerReference w:type="default" r:id="rId28"/>
          <w:footerReference w:type="even" r:id="rId29"/>
          <w:footerReference w:type="default" r:id="rId30"/>
          <w:headerReference w:type="first" r:id="rId31"/>
          <w:pgSz w:w="11906" w:h="16838" w:code="9"/>
          <w:pgMar w:top="1247" w:right="1134" w:bottom="1134" w:left="1134" w:header="510" w:footer="624" w:gutter="0"/>
          <w:pgNumType w:fmt="lowerRoman" w:start="1"/>
          <w:cols w:space="284"/>
          <w:docGrid w:linePitch="360"/>
        </w:sectPr>
      </w:pPr>
      <w:r w:rsidRPr="000E3F2D">
        <w:t>Cooper Creek in flood</w:t>
      </w:r>
      <w:r>
        <w:t>,</w:t>
      </w:r>
      <w:r w:rsidRPr="000E3F2D">
        <w:t xml:space="preserve"> 4</w:t>
      </w:r>
      <w:r>
        <w:t xml:space="preserve"> </w:t>
      </w:r>
      <w:r w:rsidRPr="000E3F2D">
        <w:t>km east of Windorah, March 2018</w:t>
      </w:r>
      <w:r>
        <w:t>.</w:t>
      </w:r>
      <w:r>
        <w:br/>
        <w:t>Credit: Geological and Bioregional Assessment Program, Russell Crosbie (CSIRO)</w:t>
      </w:r>
      <w:r w:rsidR="00AD47EB">
        <w:br/>
      </w:r>
      <w:r w:rsidR="00FD2BA9">
        <w:t xml:space="preserve">Element: </w:t>
      </w:r>
      <w:r w:rsidR="00FD2BA9" w:rsidRPr="007A7E58">
        <w:t>GBA-COO-2-343</w:t>
      </w:r>
    </w:p>
    <w:p w14:paraId="34FCF030" w14:textId="33F276EC" w:rsidR="007D7EEA" w:rsidRPr="00214460" w:rsidRDefault="0070099A" w:rsidP="00412A1E">
      <w:pPr>
        <w:pStyle w:val="Heading2notnumbered"/>
      </w:pPr>
      <w:bookmarkStart w:id="4" w:name="_Toc2242622"/>
      <w:bookmarkStart w:id="5" w:name="_Toc2260805"/>
      <w:bookmarkStart w:id="6" w:name="_Toc33707655"/>
      <w:r w:rsidRPr="00214460">
        <w:t>Executive summary</w:t>
      </w:r>
      <w:bookmarkEnd w:id="4"/>
      <w:bookmarkEnd w:id="5"/>
      <w:bookmarkEnd w:id="6"/>
    </w:p>
    <w:p w14:paraId="3C77383E" w14:textId="50AE1E48" w:rsidR="001C178A" w:rsidRDefault="00553674" w:rsidP="001C178A">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ADCE3"/>
        <w:spacing w:after="180"/>
        <w:ind w:left="227" w:right="227"/>
        <w:rPr>
          <w:rFonts w:asciiTheme="minorHAnsi" w:eastAsia="Times New Roman" w:hAnsiTheme="minorHAnsi" w:cstheme="minorHAnsi"/>
          <w:color w:val="auto"/>
          <w:lang w:eastAsia="en-US"/>
        </w:rPr>
      </w:pPr>
      <w:r w:rsidRPr="00AE0985">
        <w:t xml:space="preserve">A total of 116 chemicals have been </w:t>
      </w:r>
      <w:r w:rsidRPr="00AE0985" w:rsidDel="00AF1072">
        <w:t>identified</w:t>
      </w:r>
      <w:r w:rsidRPr="00AE0985">
        <w:t xml:space="preserve"> </w:t>
      </w:r>
      <w:r w:rsidR="00C87A23">
        <w:t xml:space="preserve">as </w:t>
      </w:r>
      <w:r w:rsidR="0015458F" w:rsidRPr="00AE0985">
        <w:t xml:space="preserve">being </w:t>
      </w:r>
      <w:r w:rsidRPr="00AE0985">
        <w:t xml:space="preserve">associated with drilling and hydraulic fracturing at shale, tight and deep coal gas operations in </w:t>
      </w:r>
      <w:r w:rsidR="0015458F" w:rsidRPr="00AE0985">
        <w:t xml:space="preserve">the </w:t>
      </w:r>
      <w:r w:rsidR="004243F0" w:rsidRPr="00AE0985">
        <w:rPr>
          <w:rFonts w:asciiTheme="minorHAnsi" w:hAnsiTheme="minorHAnsi" w:cstheme="minorHAnsi"/>
        </w:rPr>
        <w:t xml:space="preserve">Geological Bioregional Assessment (GBA) regions between 2011 and 2016. </w:t>
      </w:r>
      <w:r w:rsidR="00DE4DEC" w:rsidRPr="00AE0985">
        <w:rPr>
          <w:rFonts w:asciiTheme="minorHAnsi" w:hAnsiTheme="minorHAnsi" w:cstheme="minorHAnsi"/>
        </w:rPr>
        <w:t>Of the 116 chemicals, 9 were drilling chemicals, 99 were hydraulic fracturing chemicals and 8 were chemicals used for both activities. Fifty</w:t>
      </w:r>
      <w:r w:rsidR="001C178A">
        <w:rPr>
          <w:rFonts w:asciiTheme="minorHAnsi" w:hAnsiTheme="minorHAnsi" w:cstheme="minorHAnsi"/>
        </w:rPr>
        <w:t>-</w:t>
      </w:r>
      <w:r w:rsidR="00DE4DEC" w:rsidRPr="00AE0985">
        <w:rPr>
          <w:rFonts w:asciiTheme="minorHAnsi" w:hAnsiTheme="minorHAnsi" w:cstheme="minorHAnsi"/>
        </w:rPr>
        <w:t xml:space="preserve">eight percent of the chemicals identified in the current study were not assessed in the National Assessment of Chemicals Associated with </w:t>
      </w:r>
      <w:r w:rsidR="00AE0985" w:rsidRPr="00AE0985">
        <w:rPr>
          <w:rFonts w:asciiTheme="minorHAnsi" w:hAnsiTheme="minorHAnsi" w:cstheme="minorHAnsi"/>
        </w:rPr>
        <w:t>C</w:t>
      </w:r>
      <w:r w:rsidR="00C50D74" w:rsidRPr="00AE0985">
        <w:rPr>
          <w:rFonts w:asciiTheme="minorHAnsi" w:hAnsiTheme="minorHAnsi" w:cstheme="minorHAnsi"/>
        </w:rPr>
        <w:t xml:space="preserve">oal </w:t>
      </w:r>
      <w:r w:rsidR="00AE0985" w:rsidRPr="00AE0985">
        <w:rPr>
          <w:rFonts w:asciiTheme="minorHAnsi" w:hAnsiTheme="minorHAnsi" w:cstheme="minorHAnsi"/>
        </w:rPr>
        <w:t>S</w:t>
      </w:r>
      <w:r w:rsidR="00C50D74" w:rsidRPr="00AE0985">
        <w:rPr>
          <w:rFonts w:asciiTheme="minorHAnsi" w:hAnsiTheme="minorHAnsi" w:cstheme="minorHAnsi"/>
        </w:rPr>
        <w:t xml:space="preserve">eam </w:t>
      </w:r>
      <w:r w:rsidR="00AE0985" w:rsidRPr="00AE0985">
        <w:rPr>
          <w:rFonts w:asciiTheme="minorHAnsi" w:hAnsiTheme="minorHAnsi" w:cstheme="minorHAnsi"/>
        </w:rPr>
        <w:t>G</w:t>
      </w:r>
      <w:r w:rsidR="00C50D74" w:rsidRPr="00AE0985">
        <w:rPr>
          <w:rFonts w:asciiTheme="minorHAnsi" w:hAnsiTheme="minorHAnsi" w:cstheme="minorHAnsi"/>
        </w:rPr>
        <w:t>as (</w:t>
      </w:r>
      <w:r w:rsidR="00DE4DEC" w:rsidRPr="00AE0985">
        <w:rPr>
          <w:rFonts w:asciiTheme="minorHAnsi" w:hAnsiTheme="minorHAnsi" w:cstheme="minorHAnsi"/>
        </w:rPr>
        <w:t>CSG</w:t>
      </w:r>
      <w:r w:rsidR="00C50D74" w:rsidRPr="00AE0985">
        <w:rPr>
          <w:rFonts w:asciiTheme="minorHAnsi" w:hAnsiTheme="minorHAnsi" w:cstheme="minorHAnsi"/>
        </w:rPr>
        <w:t>)</w:t>
      </w:r>
      <w:r w:rsidR="00DE4DEC" w:rsidRPr="00AE0985">
        <w:rPr>
          <w:rFonts w:asciiTheme="minorHAnsi" w:hAnsiTheme="minorHAnsi" w:cstheme="minorHAnsi"/>
        </w:rPr>
        <w:t xml:space="preserve"> extraction in Australia</w:t>
      </w:r>
      <w:r w:rsidR="002972F9">
        <w:rPr>
          <w:rFonts w:asciiTheme="minorHAnsi" w:hAnsiTheme="minorHAnsi" w:cstheme="minorHAnsi"/>
        </w:rPr>
        <w:t xml:space="preserve"> (NINCAS, 2017)</w:t>
      </w:r>
      <w:r w:rsidR="00DE4DEC" w:rsidRPr="00AE0985">
        <w:rPr>
          <w:rFonts w:asciiTheme="minorHAnsi" w:hAnsiTheme="minorHAnsi" w:cstheme="minorHAnsi"/>
        </w:rPr>
        <w:t xml:space="preserve">. A Tier 1 qualitative (screening) environmental risk assessment </w:t>
      </w:r>
      <w:r w:rsidR="004C7458" w:rsidRPr="00AE0985">
        <w:rPr>
          <w:rFonts w:asciiTheme="minorHAnsi" w:hAnsiTheme="minorHAnsi" w:cstheme="minorHAnsi"/>
        </w:rPr>
        <w:t xml:space="preserve">(ERA) </w:t>
      </w:r>
      <w:r w:rsidR="00DE4DEC" w:rsidRPr="00AE0985">
        <w:rPr>
          <w:rFonts w:asciiTheme="minorHAnsi" w:hAnsiTheme="minorHAnsi" w:cstheme="minorHAnsi"/>
        </w:rPr>
        <w:t>of the chemicals found</w:t>
      </w:r>
      <w:r w:rsidR="001C178A">
        <w:rPr>
          <w:rFonts w:asciiTheme="minorHAnsi" w:hAnsiTheme="minorHAnsi" w:cstheme="minorHAnsi"/>
        </w:rPr>
        <w:t xml:space="preserve"> </w:t>
      </w:r>
      <w:r w:rsidR="00DE4DEC" w:rsidRPr="009A6EF2">
        <w:rPr>
          <w:rFonts w:asciiTheme="minorHAnsi" w:hAnsiTheme="minorHAnsi" w:cstheme="minorHAnsi"/>
        </w:rPr>
        <w:t>42 chemicals were of ‘low concern’ and considered to pose minimal risk to aquatic ecosystems</w:t>
      </w:r>
      <w:r w:rsidR="001C178A">
        <w:rPr>
          <w:rFonts w:asciiTheme="minorHAnsi" w:hAnsiTheme="minorHAnsi" w:cstheme="minorHAnsi"/>
        </w:rPr>
        <w:t xml:space="preserve">. A further </w:t>
      </w:r>
      <w:r w:rsidR="00DE4DEC" w:rsidRPr="009A6EF2">
        <w:rPr>
          <w:rFonts w:asciiTheme="minorHAnsi" w:hAnsiTheme="minorHAnsi" w:cstheme="minorHAnsi"/>
        </w:rPr>
        <w:t>33 chemicals were of ‘potentially high concern’</w:t>
      </w:r>
      <w:r w:rsidR="001C178A">
        <w:rPr>
          <w:rFonts w:asciiTheme="minorHAnsi" w:hAnsiTheme="minorHAnsi" w:cstheme="minorHAnsi"/>
        </w:rPr>
        <w:t xml:space="preserve"> and </w:t>
      </w:r>
      <w:r w:rsidR="00DE4DEC" w:rsidRPr="009A6EF2">
        <w:rPr>
          <w:rFonts w:asciiTheme="minorHAnsi" w:hAnsiTheme="minorHAnsi" w:cstheme="minorHAnsi"/>
        </w:rPr>
        <w:t>41 were of ‘potential concern’</w:t>
      </w:r>
      <w:r w:rsidR="001C178A">
        <w:rPr>
          <w:rFonts w:asciiTheme="minorHAnsi" w:hAnsiTheme="minorHAnsi" w:cstheme="minorHAnsi"/>
        </w:rPr>
        <w:t xml:space="preserve">. These chemicals would </w:t>
      </w:r>
      <w:r w:rsidR="001C178A" w:rsidRPr="00DE05E9">
        <w:rPr>
          <w:rFonts w:asciiTheme="minorHAnsi" w:hAnsiTheme="minorHAnsi" w:cstheme="minorHAnsi"/>
        </w:rPr>
        <w:t xml:space="preserve">require </w:t>
      </w:r>
      <w:r w:rsidR="00A02BDF">
        <w:rPr>
          <w:rFonts w:asciiTheme="minorHAnsi" w:hAnsiTheme="minorHAnsi" w:cstheme="minorHAnsi"/>
        </w:rPr>
        <w:t xml:space="preserve">further </w:t>
      </w:r>
      <w:r w:rsidR="001C178A">
        <w:rPr>
          <w:rFonts w:asciiTheme="minorHAnsi" w:hAnsiTheme="minorHAnsi" w:cstheme="minorHAnsi"/>
        </w:rPr>
        <w:t>s</w:t>
      </w:r>
      <w:r w:rsidR="001C178A" w:rsidRPr="00DE05E9">
        <w:rPr>
          <w:rFonts w:asciiTheme="minorHAnsi" w:hAnsiTheme="minorHAnsi" w:cstheme="minorHAnsi"/>
        </w:rPr>
        <w:t xml:space="preserve">ite-specific </w:t>
      </w:r>
      <w:r w:rsidR="00AB70CB">
        <w:rPr>
          <w:rFonts w:asciiTheme="minorHAnsi" w:hAnsiTheme="minorHAnsi" w:cstheme="minorHAnsi"/>
        </w:rPr>
        <w:t>q</w:t>
      </w:r>
      <w:r w:rsidR="00992421">
        <w:rPr>
          <w:rFonts w:asciiTheme="minorHAnsi" w:hAnsiTheme="minorHAnsi" w:cstheme="minorHAnsi"/>
        </w:rPr>
        <w:t xml:space="preserve">uantitative </w:t>
      </w:r>
      <w:r w:rsidR="00754C9A">
        <w:rPr>
          <w:rFonts w:asciiTheme="minorHAnsi" w:hAnsiTheme="minorHAnsi" w:cstheme="minorHAnsi"/>
        </w:rPr>
        <w:t xml:space="preserve">chemical </w:t>
      </w:r>
      <w:r w:rsidR="001C178A" w:rsidRPr="00DE05E9">
        <w:rPr>
          <w:rFonts w:asciiTheme="minorHAnsi" w:hAnsiTheme="minorHAnsi" w:cstheme="minorHAnsi"/>
        </w:rPr>
        <w:t xml:space="preserve">assessments </w:t>
      </w:r>
      <w:r w:rsidR="001C178A">
        <w:rPr>
          <w:rFonts w:asciiTheme="minorHAnsi" w:hAnsiTheme="minorHAnsi" w:cstheme="minorHAnsi"/>
        </w:rPr>
        <w:t xml:space="preserve">to </w:t>
      </w:r>
      <w:r w:rsidR="00992421">
        <w:rPr>
          <w:rFonts w:asciiTheme="minorHAnsi" w:hAnsiTheme="minorHAnsi" w:cstheme="minorHAnsi"/>
        </w:rPr>
        <w:t xml:space="preserve">be undertaken </w:t>
      </w:r>
      <w:r w:rsidR="001C178A">
        <w:rPr>
          <w:rFonts w:asciiTheme="minorHAnsi" w:hAnsiTheme="minorHAnsi" w:cstheme="minorHAnsi"/>
        </w:rPr>
        <w:t>to determine risks from specific operations to a</w:t>
      </w:r>
      <w:r w:rsidR="001C178A" w:rsidRPr="00DE05E9">
        <w:rPr>
          <w:rFonts w:asciiTheme="minorHAnsi" w:hAnsiTheme="minorHAnsi" w:cstheme="minorHAnsi"/>
        </w:rPr>
        <w:t>quatic ecosyste</w:t>
      </w:r>
      <w:r w:rsidR="001C178A">
        <w:rPr>
          <w:rFonts w:asciiTheme="minorHAnsi" w:hAnsiTheme="minorHAnsi" w:cstheme="minorHAnsi"/>
        </w:rPr>
        <w:t xml:space="preserve">ms. </w:t>
      </w:r>
    </w:p>
    <w:p w14:paraId="5AE53248" w14:textId="6CDE2078" w:rsidR="00DE4DEC" w:rsidRPr="00AE0985" w:rsidRDefault="001C178A" w:rsidP="001C178A">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ADCE3"/>
        <w:spacing w:after="180"/>
        <w:ind w:left="227" w:right="227"/>
        <w:rPr>
          <w:rFonts w:asciiTheme="minorHAnsi" w:eastAsia="Times New Roman" w:hAnsiTheme="minorHAnsi" w:cstheme="minorHAnsi"/>
          <w:color w:val="auto"/>
          <w:lang w:eastAsia="en-US"/>
        </w:rPr>
      </w:pPr>
      <w:r w:rsidRPr="001C178A">
        <w:rPr>
          <w:rFonts w:asciiTheme="minorHAnsi" w:eastAsia="Times New Roman" w:hAnsiTheme="minorHAnsi" w:cstheme="minorHAnsi"/>
          <w:color w:val="auto"/>
          <w:lang w:eastAsia="en-US"/>
        </w:rPr>
        <w:t xml:space="preserve">Natural rock formations contain elements and compounds (geogenic chemicals) that could be mobilised into flowback and produced waters during hydraulic fracturing. Laboratory-based leachate tests </w:t>
      </w:r>
      <w:r w:rsidR="00AB7248" w:rsidRPr="00857314">
        <w:rPr>
          <w:rFonts w:asciiTheme="minorHAnsi" w:eastAsia="Times New Roman" w:hAnsiTheme="minorHAnsi"/>
          <w:color w:val="auto"/>
          <w:lang w:eastAsia="en-US"/>
        </w:rPr>
        <w:t xml:space="preserve">were designed to provide </w:t>
      </w:r>
      <w:r w:rsidR="00AB7248">
        <w:rPr>
          <w:rFonts w:asciiTheme="minorHAnsi" w:eastAsia="Times New Roman" w:hAnsiTheme="minorHAnsi"/>
          <w:color w:val="auto"/>
          <w:lang w:eastAsia="en-US"/>
        </w:rPr>
        <w:t xml:space="preserve">an </w:t>
      </w:r>
      <w:r w:rsidR="00AB7248" w:rsidRPr="00857314">
        <w:rPr>
          <w:rFonts w:asciiTheme="minorHAnsi" w:eastAsia="Times New Roman" w:hAnsiTheme="minorHAnsi"/>
          <w:color w:val="auto"/>
          <w:lang w:eastAsia="en-US"/>
        </w:rPr>
        <w:t>upper</w:t>
      </w:r>
      <w:r w:rsidR="00AB7248">
        <w:rPr>
          <w:rFonts w:asciiTheme="minorHAnsi" w:eastAsia="Times New Roman" w:hAnsiTheme="minorHAnsi"/>
          <w:color w:val="auto"/>
          <w:lang w:eastAsia="en-US"/>
        </w:rPr>
        <w:t>-</w:t>
      </w:r>
      <w:r w:rsidR="00AB7248" w:rsidRPr="00857314">
        <w:rPr>
          <w:rFonts w:asciiTheme="minorHAnsi" w:eastAsia="Times New Roman" w:hAnsiTheme="minorHAnsi"/>
          <w:color w:val="auto"/>
          <w:lang w:eastAsia="en-US"/>
        </w:rPr>
        <w:t xml:space="preserve">bound estimates of </w:t>
      </w:r>
      <w:r w:rsidR="00AB7248">
        <w:rPr>
          <w:rFonts w:asciiTheme="minorHAnsi" w:eastAsia="Times New Roman" w:hAnsiTheme="minorHAnsi"/>
          <w:color w:val="auto"/>
          <w:lang w:eastAsia="en-US"/>
        </w:rPr>
        <w:t>geogenic chemical mobilisation from target formations in the Cooper GBA region and intended to guide future field-based monitoring, management and treatment options. L</w:t>
      </w:r>
      <w:r w:rsidRPr="001C178A">
        <w:rPr>
          <w:rFonts w:asciiTheme="minorHAnsi" w:eastAsia="Times New Roman" w:hAnsiTheme="minorHAnsi" w:cstheme="minorHAnsi"/>
          <w:color w:val="auto"/>
          <w:lang w:eastAsia="en-US"/>
        </w:rPr>
        <w:t xml:space="preserve">aboratory-based leachate tests on powdered rock samples identified several elements that could be </w:t>
      </w:r>
      <w:r w:rsidR="005A5397">
        <w:rPr>
          <w:rFonts w:asciiTheme="minorHAnsi" w:eastAsia="Times New Roman" w:hAnsiTheme="minorHAnsi" w:cstheme="minorHAnsi"/>
          <w:color w:val="auto"/>
          <w:lang w:eastAsia="en-US"/>
        </w:rPr>
        <w:t xml:space="preserve">substantially </w:t>
      </w:r>
      <w:r w:rsidRPr="001C178A">
        <w:rPr>
          <w:rFonts w:asciiTheme="minorHAnsi" w:eastAsia="Times New Roman" w:hAnsiTheme="minorHAnsi" w:cstheme="minorHAnsi"/>
          <w:color w:val="auto"/>
          <w:lang w:eastAsia="en-US"/>
        </w:rPr>
        <w:t>mobilised into solutions by hydraulic fracturing fluid</w:t>
      </w:r>
      <w:r w:rsidR="00CA4CF4">
        <w:rPr>
          <w:rFonts w:asciiTheme="minorHAnsi" w:eastAsia="Times New Roman" w:hAnsiTheme="minorHAnsi" w:cstheme="minorHAnsi"/>
          <w:color w:val="auto"/>
          <w:lang w:eastAsia="en-US"/>
        </w:rPr>
        <w:t>s</w:t>
      </w:r>
      <w:r w:rsidRPr="001C178A">
        <w:rPr>
          <w:rFonts w:asciiTheme="minorHAnsi" w:eastAsia="Times New Roman" w:hAnsiTheme="minorHAnsi" w:cstheme="minorHAnsi"/>
          <w:color w:val="auto"/>
          <w:lang w:eastAsia="en-US"/>
        </w:rPr>
        <w:t xml:space="preserve">: aluminium, arsenic, barium, cadmium, cobalt, chromium, copper, iron, lead, lithium, nickel and zinc. Priority organic chemicals such as phenols, polycyclic aromatic hydrocarbons (PAHs) and total recoverable hydrocarbons (TRHs) were also detected in extracts of powdered rock samples. </w:t>
      </w:r>
      <w:r w:rsidRPr="001C178A">
        <w:rPr>
          <w:rFonts w:asciiTheme="minorHAnsi" w:eastAsiaTheme="minorEastAsia" w:hAnsiTheme="minorHAnsi" w:cstheme="minorHAnsi"/>
          <w:color w:val="000000" w:themeColor="text1"/>
          <w:kern w:val="24"/>
        </w:rPr>
        <w:t>The</w:t>
      </w:r>
      <w:r w:rsidR="00EE0EC3">
        <w:rPr>
          <w:rFonts w:asciiTheme="minorHAnsi" w:eastAsiaTheme="minorEastAsia" w:hAnsiTheme="minorHAnsi" w:cstheme="minorHAnsi"/>
          <w:color w:val="000000" w:themeColor="text1"/>
          <w:kern w:val="24"/>
        </w:rPr>
        <w:t xml:space="preserve"> i</w:t>
      </w:r>
      <w:r w:rsidR="00EE0EC3" w:rsidRPr="00C129F6">
        <w:rPr>
          <w:rFonts w:asciiTheme="minorHAnsi" w:eastAsiaTheme="minorEastAsia" w:hAnsiTheme="minorHAnsi" w:cstheme="minorHAnsi"/>
          <w:color w:val="000000" w:themeColor="text1"/>
          <w:kern w:val="24"/>
        </w:rPr>
        <w:t xml:space="preserve">ndependent collection and </w:t>
      </w:r>
      <w:r w:rsidR="00EE0EC3" w:rsidRPr="009B34F8">
        <w:t xml:space="preserve">open and transparent reporting of water quality data at </w:t>
      </w:r>
      <w:r w:rsidR="00EE0EC3">
        <w:t>f</w:t>
      </w:r>
      <w:r w:rsidR="00EE0EC3" w:rsidRPr="009B34F8">
        <w:t xml:space="preserve">uture </w:t>
      </w:r>
      <w:r w:rsidR="00EE0EC3">
        <w:t xml:space="preserve">gas </w:t>
      </w:r>
      <w:r w:rsidR="00EE0EC3" w:rsidRPr="009B34F8">
        <w:t xml:space="preserve">operations before, during and after hydraulic fracturing would improve community and government </w:t>
      </w:r>
      <w:r w:rsidR="00EE0EC3">
        <w:t xml:space="preserve">understanding </w:t>
      </w:r>
      <w:r w:rsidR="00EE0EC3" w:rsidRPr="009B34F8">
        <w:t xml:space="preserve">in the ERA process, controls and </w:t>
      </w:r>
      <w:r w:rsidR="00EE0EC3">
        <w:t>monitoring</w:t>
      </w:r>
      <w:r w:rsidR="00D150BA">
        <w:t xml:space="preserve"> of chemicals;</w:t>
      </w:r>
      <w:r w:rsidR="00EE0EC3" w:rsidRPr="009B34F8">
        <w:t xml:space="preserve"> and inform wastewater management and treatment options.</w:t>
      </w:r>
      <w:r w:rsidR="00EE0EC3">
        <w:t xml:space="preserve"> </w:t>
      </w:r>
    </w:p>
    <w:p w14:paraId="0F8182AE" w14:textId="7BF2D2E4" w:rsidR="00CE34BD" w:rsidRDefault="00AC0CCC" w:rsidP="00AC0CCC">
      <w:r>
        <w:br w:type="page"/>
      </w:r>
    </w:p>
    <w:p w14:paraId="53DDD80C" w14:textId="110E1221" w:rsidR="00A943B2" w:rsidRDefault="00A943B2" w:rsidP="004029CF">
      <w:pPr>
        <w:pStyle w:val="TOCHeading"/>
      </w:pPr>
      <w:bookmarkStart w:id="7" w:name="_Toc23765583"/>
      <w:bookmarkStart w:id="8" w:name="_Toc33520115"/>
      <w:bookmarkStart w:id="9" w:name="_Toc33707656"/>
      <w:r w:rsidRPr="004029CF">
        <w:t>Contents</w:t>
      </w:r>
      <w:bookmarkEnd w:id="7"/>
      <w:bookmarkEnd w:id="8"/>
      <w:bookmarkEnd w:id="9"/>
    </w:p>
    <w:p w14:paraId="432C3DC0" w14:textId="49D19088" w:rsidR="004107BE" w:rsidRDefault="007E6E26">
      <w:pPr>
        <w:pStyle w:val="TOC2"/>
        <w:rPr>
          <w:rFonts w:asciiTheme="minorHAnsi" w:eastAsiaTheme="minorEastAsia" w:hAnsiTheme="minorHAnsi" w:cstheme="minorBidi"/>
          <w:b w:val="0"/>
          <w:sz w:val="22"/>
          <w:szCs w:val="22"/>
        </w:rPr>
      </w:pPr>
      <w:r w:rsidRPr="002B1F77">
        <w:rPr>
          <w:b w:val="0"/>
          <w:sz w:val="22"/>
          <w:szCs w:val="22"/>
        </w:rPr>
        <w:fldChar w:fldCharType="begin"/>
      </w:r>
      <w:r w:rsidRPr="002B1F77">
        <w:rPr>
          <w:b w:val="0"/>
          <w:sz w:val="22"/>
          <w:szCs w:val="22"/>
        </w:rPr>
        <w:instrText xml:space="preserve"> TOC \o "1-3" \h \z \u </w:instrText>
      </w:r>
      <w:r w:rsidRPr="002B1F77">
        <w:rPr>
          <w:b w:val="0"/>
          <w:sz w:val="22"/>
          <w:szCs w:val="22"/>
        </w:rPr>
        <w:fldChar w:fldCharType="separate"/>
      </w:r>
      <w:hyperlink w:anchor="_Toc33707655" w:history="1">
        <w:r w:rsidR="004107BE" w:rsidRPr="00043639">
          <w:rPr>
            <w:rStyle w:val="Hyperlink"/>
          </w:rPr>
          <w:t>Executive summary</w:t>
        </w:r>
        <w:r w:rsidR="004107BE">
          <w:rPr>
            <w:webHidden/>
          </w:rPr>
          <w:tab/>
        </w:r>
        <w:r w:rsidR="004107BE">
          <w:rPr>
            <w:webHidden/>
          </w:rPr>
          <w:fldChar w:fldCharType="begin"/>
        </w:r>
        <w:r w:rsidR="004107BE">
          <w:rPr>
            <w:webHidden/>
          </w:rPr>
          <w:instrText xml:space="preserve"> PAGEREF _Toc33707655 \h </w:instrText>
        </w:r>
        <w:r w:rsidR="004107BE">
          <w:rPr>
            <w:webHidden/>
          </w:rPr>
        </w:r>
        <w:r w:rsidR="004107BE">
          <w:rPr>
            <w:webHidden/>
          </w:rPr>
          <w:fldChar w:fldCharType="separate"/>
        </w:r>
        <w:r w:rsidR="0087762C">
          <w:rPr>
            <w:webHidden/>
          </w:rPr>
          <w:t>i</w:t>
        </w:r>
        <w:r w:rsidR="004107BE">
          <w:rPr>
            <w:webHidden/>
          </w:rPr>
          <w:fldChar w:fldCharType="end"/>
        </w:r>
      </w:hyperlink>
    </w:p>
    <w:p w14:paraId="58FEA83E" w14:textId="7C391025" w:rsidR="004107BE" w:rsidRDefault="00241A9A">
      <w:pPr>
        <w:pStyle w:val="TOC1"/>
        <w:rPr>
          <w:rFonts w:asciiTheme="minorHAnsi" w:eastAsiaTheme="minorEastAsia" w:hAnsiTheme="minorHAnsi" w:cstheme="minorBidi"/>
          <w:b w:val="0"/>
          <w:color w:val="auto"/>
          <w:sz w:val="22"/>
          <w:szCs w:val="22"/>
        </w:rPr>
      </w:pPr>
      <w:hyperlink w:anchor="_Toc33707659" w:history="1">
        <w:r w:rsidR="004107BE" w:rsidRPr="00043639">
          <w:rPr>
            <w:rStyle w:val="Hyperlink"/>
          </w:rPr>
          <w:t>Contributors to the Program</w:t>
        </w:r>
        <w:r w:rsidR="004107BE">
          <w:rPr>
            <w:webHidden/>
          </w:rPr>
          <w:tab/>
        </w:r>
        <w:r w:rsidR="004107BE">
          <w:rPr>
            <w:webHidden/>
          </w:rPr>
          <w:fldChar w:fldCharType="begin"/>
        </w:r>
        <w:r w:rsidR="004107BE">
          <w:rPr>
            <w:webHidden/>
          </w:rPr>
          <w:instrText xml:space="preserve"> PAGEREF _Toc33707659 \h </w:instrText>
        </w:r>
        <w:r w:rsidR="004107BE">
          <w:rPr>
            <w:webHidden/>
          </w:rPr>
        </w:r>
        <w:r w:rsidR="004107BE">
          <w:rPr>
            <w:webHidden/>
          </w:rPr>
          <w:fldChar w:fldCharType="separate"/>
        </w:r>
        <w:r w:rsidR="0087762C">
          <w:rPr>
            <w:webHidden/>
          </w:rPr>
          <w:t>v</w:t>
        </w:r>
        <w:r w:rsidR="004107BE">
          <w:rPr>
            <w:webHidden/>
          </w:rPr>
          <w:fldChar w:fldCharType="end"/>
        </w:r>
      </w:hyperlink>
    </w:p>
    <w:p w14:paraId="3C894863" w14:textId="4AFC3C72" w:rsidR="004107BE" w:rsidRDefault="00241A9A">
      <w:pPr>
        <w:pStyle w:val="TOC1"/>
        <w:rPr>
          <w:rFonts w:asciiTheme="minorHAnsi" w:eastAsiaTheme="minorEastAsia" w:hAnsiTheme="minorHAnsi" w:cstheme="minorBidi"/>
          <w:b w:val="0"/>
          <w:color w:val="auto"/>
          <w:sz w:val="22"/>
          <w:szCs w:val="22"/>
        </w:rPr>
      </w:pPr>
      <w:hyperlink w:anchor="_Toc33707660" w:history="1">
        <w:r w:rsidR="004107BE" w:rsidRPr="00043639">
          <w:rPr>
            <w:rStyle w:val="Hyperlink"/>
          </w:rPr>
          <w:t>Acknowledgements</w:t>
        </w:r>
        <w:r w:rsidR="004107BE">
          <w:rPr>
            <w:webHidden/>
          </w:rPr>
          <w:tab/>
        </w:r>
        <w:r w:rsidR="004107BE">
          <w:rPr>
            <w:webHidden/>
          </w:rPr>
          <w:fldChar w:fldCharType="begin"/>
        </w:r>
        <w:r w:rsidR="004107BE">
          <w:rPr>
            <w:webHidden/>
          </w:rPr>
          <w:instrText xml:space="preserve"> PAGEREF _Toc33707660 \h </w:instrText>
        </w:r>
        <w:r w:rsidR="004107BE">
          <w:rPr>
            <w:webHidden/>
          </w:rPr>
        </w:r>
        <w:r w:rsidR="004107BE">
          <w:rPr>
            <w:webHidden/>
          </w:rPr>
          <w:fldChar w:fldCharType="separate"/>
        </w:r>
        <w:r w:rsidR="0087762C">
          <w:rPr>
            <w:webHidden/>
          </w:rPr>
          <w:t>vi</w:t>
        </w:r>
        <w:r w:rsidR="004107BE">
          <w:rPr>
            <w:webHidden/>
          </w:rPr>
          <w:fldChar w:fldCharType="end"/>
        </w:r>
      </w:hyperlink>
    </w:p>
    <w:p w14:paraId="79AACD16" w14:textId="4154AEF8" w:rsidR="004107BE" w:rsidRDefault="00241A9A">
      <w:pPr>
        <w:pStyle w:val="TOC1"/>
        <w:rPr>
          <w:rFonts w:asciiTheme="minorHAnsi" w:eastAsiaTheme="minorEastAsia" w:hAnsiTheme="minorHAnsi" w:cstheme="minorBidi"/>
          <w:b w:val="0"/>
          <w:color w:val="auto"/>
          <w:sz w:val="22"/>
          <w:szCs w:val="22"/>
        </w:rPr>
      </w:pPr>
      <w:hyperlink w:anchor="_Toc33707661" w:history="1">
        <w:r w:rsidR="004107BE" w:rsidRPr="00043639">
          <w:rPr>
            <w:rStyle w:val="Hyperlink"/>
          </w:rPr>
          <w:t>Abbreviations and acronyms</w:t>
        </w:r>
        <w:r w:rsidR="004107BE">
          <w:rPr>
            <w:webHidden/>
          </w:rPr>
          <w:tab/>
        </w:r>
        <w:r w:rsidR="004107BE">
          <w:rPr>
            <w:webHidden/>
          </w:rPr>
          <w:fldChar w:fldCharType="begin"/>
        </w:r>
        <w:r w:rsidR="004107BE">
          <w:rPr>
            <w:webHidden/>
          </w:rPr>
          <w:instrText xml:space="preserve"> PAGEREF _Toc33707661 \h </w:instrText>
        </w:r>
        <w:r w:rsidR="004107BE">
          <w:rPr>
            <w:webHidden/>
          </w:rPr>
        </w:r>
        <w:r w:rsidR="004107BE">
          <w:rPr>
            <w:webHidden/>
          </w:rPr>
          <w:fldChar w:fldCharType="separate"/>
        </w:r>
        <w:r w:rsidR="0087762C">
          <w:rPr>
            <w:webHidden/>
          </w:rPr>
          <w:t>vii</w:t>
        </w:r>
        <w:r w:rsidR="004107BE">
          <w:rPr>
            <w:webHidden/>
          </w:rPr>
          <w:fldChar w:fldCharType="end"/>
        </w:r>
      </w:hyperlink>
    </w:p>
    <w:p w14:paraId="288ABE01" w14:textId="09DD41B7" w:rsidR="004107BE" w:rsidRDefault="00241A9A">
      <w:pPr>
        <w:pStyle w:val="TOC1"/>
        <w:rPr>
          <w:rFonts w:asciiTheme="minorHAnsi" w:eastAsiaTheme="minorEastAsia" w:hAnsiTheme="minorHAnsi" w:cstheme="minorBidi"/>
          <w:b w:val="0"/>
          <w:color w:val="auto"/>
          <w:sz w:val="22"/>
          <w:szCs w:val="22"/>
        </w:rPr>
      </w:pPr>
      <w:hyperlink w:anchor="_Toc33707662" w:history="1">
        <w:r w:rsidR="004107BE" w:rsidRPr="00043639">
          <w:rPr>
            <w:rStyle w:val="Hyperlink"/>
          </w:rPr>
          <w:t>Units</w:t>
        </w:r>
        <w:r w:rsidR="004107BE">
          <w:rPr>
            <w:webHidden/>
          </w:rPr>
          <w:tab/>
        </w:r>
        <w:r w:rsidR="004107BE">
          <w:rPr>
            <w:webHidden/>
          </w:rPr>
          <w:fldChar w:fldCharType="begin"/>
        </w:r>
        <w:r w:rsidR="004107BE">
          <w:rPr>
            <w:webHidden/>
          </w:rPr>
          <w:instrText xml:space="preserve"> PAGEREF _Toc33707662 \h </w:instrText>
        </w:r>
        <w:r w:rsidR="004107BE">
          <w:rPr>
            <w:webHidden/>
          </w:rPr>
        </w:r>
        <w:r w:rsidR="004107BE">
          <w:rPr>
            <w:webHidden/>
          </w:rPr>
          <w:fldChar w:fldCharType="separate"/>
        </w:r>
        <w:r w:rsidR="0087762C">
          <w:rPr>
            <w:webHidden/>
          </w:rPr>
          <w:t>viii</w:t>
        </w:r>
        <w:r w:rsidR="004107BE">
          <w:rPr>
            <w:webHidden/>
          </w:rPr>
          <w:fldChar w:fldCharType="end"/>
        </w:r>
      </w:hyperlink>
    </w:p>
    <w:p w14:paraId="6DA7ED53" w14:textId="06CE5541" w:rsidR="004107BE" w:rsidRDefault="00241A9A">
      <w:pPr>
        <w:pStyle w:val="TOC2"/>
        <w:rPr>
          <w:rFonts w:asciiTheme="minorHAnsi" w:eastAsiaTheme="minorEastAsia" w:hAnsiTheme="minorHAnsi" w:cstheme="minorBidi"/>
          <w:b w:val="0"/>
          <w:sz w:val="22"/>
          <w:szCs w:val="22"/>
        </w:rPr>
      </w:pPr>
      <w:hyperlink w:anchor="_Toc33707663" w:history="1">
        <w:r w:rsidR="004107BE" w:rsidRPr="00043639">
          <w:rPr>
            <w:rStyle w:val="Hyperlink"/>
          </w:rPr>
          <w:t>The Geological and Bioregional Assessment Program</w:t>
        </w:r>
        <w:r w:rsidR="004107BE">
          <w:rPr>
            <w:webHidden/>
          </w:rPr>
          <w:tab/>
        </w:r>
        <w:r w:rsidR="004107BE">
          <w:rPr>
            <w:webHidden/>
          </w:rPr>
          <w:fldChar w:fldCharType="begin"/>
        </w:r>
        <w:r w:rsidR="004107BE">
          <w:rPr>
            <w:webHidden/>
          </w:rPr>
          <w:instrText xml:space="preserve"> PAGEREF _Toc33707663 \h </w:instrText>
        </w:r>
        <w:r w:rsidR="004107BE">
          <w:rPr>
            <w:webHidden/>
          </w:rPr>
        </w:r>
        <w:r w:rsidR="004107BE">
          <w:rPr>
            <w:webHidden/>
          </w:rPr>
          <w:fldChar w:fldCharType="separate"/>
        </w:r>
        <w:r w:rsidR="0087762C">
          <w:rPr>
            <w:webHidden/>
          </w:rPr>
          <w:t>ix</w:t>
        </w:r>
        <w:r w:rsidR="004107BE">
          <w:rPr>
            <w:webHidden/>
          </w:rPr>
          <w:fldChar w:fldCharType="end"/>
        </w:r>
      </w:hyperlink>
    </w:p>
    <w:p w14:paraId="5E48757F" w14:textId="5E1575A8" w:rsidR="004107BE" w:rsidRDefault="00241A9A">
      <w:pPr>
        <w:pStyle w:val="TOC2"/>
        <w:rPr>
          <w:rFonts w:asciiTheme="minorHAnsi" w:eastAsiaTheme="minorEastAsia" w:hAnsiTheme="minorHAnsi" w:cstheme="minorBidi"/>
          <w:b w:val="0"/>
          <w:sz w:val="22"/>
          <w:szCs w:val="22"/>
        </w:rPr>
      </w:pPr>
      <w:hyperlink w:anchor="_Toc33707664" w:history="1">
        <w:r w:rsidR="004107BE" w:rsidRPr="00043639">
          <w:rPr>
            <w:rStyle w:val="Hyperlink"/>
          </w:rPr>
          <w:t>1</w:t>
        </w:r>
        <w:r w:rsidR="004107BE">
          <w:rPr>
            <w:rFonts w:asciiTheme="minorHAnsi" w:eastAsiaTheme="minorEastAsia" w:hAnsiTheme="minorHAnsi" w:cstheme="minorBidi"/>
            <w:b w:val="0"/>
            <w:sz w:val="22"/>
            <w:szCs w:val="22"/>
          </w:rPr>
          <w:tab/>
        </w:r>
        <w:r w:rsidR="004107BE" w:rsidRPr="00043639">
          <w:rPr>
            <w:rStyle w:val="Hyperlink"/>
          </w:rPr>
          <w:t>Chemicals associated with shale, tight and deep coal gas operations</w:t>
        </w:r>
        <w:r w:rsidR="004107BE">
          <w:rPr>
            <w:webHidden/>
          </w:rPr>
          <w:tab/>
        </w:r>
        <w:r w:rsidR="004107BE">
          <w:rPr>
            <w:webHidden/>
          </w:rPr>
          <w:fldChar w:fldCharType="begin"/>
        </w:r>
        <w:r w:rsidR="004107BE">
          <w:rPr>
            <w:webHidden/>
          </w:rPr>
          <w:instrText xml:space="preserve"> PAGEREF _Toc33707664 \h </w:instrText>
        </w:r>
        <w:r w:rsidR="004107BE">
          <w:rPr>
            <w:webHidden/>
          </w:rPr>
        </w:r>
        <w:r w:rsidR="004107BE">
          <w:rPr>
            <w:webHidden/>
          </w:rPr>
          <w:fldChar w:fldCharType="separate"/>
        </w:r>
        <w:r w:rsidR="0087762C">
          <w:rPr>
            <w:webHidden/>
          </w:rPr>
          <w:t>1</w:t>
        </w:r>
        <w:r w:rsidR="004107BE">
          <w:rPr>
            <w:webHidden/>
          </w:rPr>
          <w:fldChar w:fldCharType="end"/>
        </w:r>
      </w:hyperlink>
    </w:p>
    <w:p w14:paraId="1CD07C27" w14:textId="1FFC5217" w:rsidR="004107BE" w:rsidRDefault="00241A9A">
      <w:pPr>
        <w:pStyle w:val="TOC3"/>
        <w:rPr>
          <w:rFonts w:asciiTheme="minorHAnsi" w:eastAsiaTheme="minorEastAsia" w:hAnsiTheme="minorHAnsi" w:cstheme="minorBidi"/>
          <w:sz w:val="22"/>
          <w:szCs w:val="22"/>
        </w:rPr>
      </w:pPr>
      <w:hyperlink w:anchor="_Toc33707665" w:history="1">
        <w:r w:rsidR="004107BE" w:rsidRPr="00043639">
          <w:rPr>
            <w:rStyle w:val="Hyperlink"/>
          </w:rPr>
          <w:t>1.1</w:t>
        </w:r>
        <w:r w:rsidR="004107BE">
          <w:rPr>
            <w:rFonts w:asciiTheme="minorHAnsi" w:eastAsiaTheme="minorEastAsia" w:hAnsiTheme="minorHAnsi" w:cstheme="minorBidi"/>
            <w:sz w:val="22"/>
            <w:szCs w:val="22"/>
          </w:rPr>
          <w:tab/>
        </w:r>
        <w:r w:rsidR="004107BE" w:rsidRPr="00043639">
          <w:rPr>
            <w:rStyle w:val="Hyperlink"/>
          </w:rPr>
          <w:t>Introduction</w:t>
        </w:r>
        <w:r w:rsidR="004107BE">
          <w:rPr>
            <w:webHidden/>
          </w:rPr>
          <w:tab/>
        </w:r>
        <w:r w:rsidR="004107BE">
          <w:rPr>
            <w:webHidden/>
          </w:rPr>
          <w:fldChar w:fldCharType="begin"/>
        </w:r>
        <w:r w:rsidR="004107BE">
          <w:rPr>
            <w:webHidden/>
          </w:rPr>
          <w:instrText xml:space="preserve"> PAGEREF _Toc33707665 \h </w:instrText>
        </w:r>
        <w:r w:rsidR="004107BE">
          <w:rPr>
            <w:webHidden/>
          </w:rPr>
        </w:r>
        <w:r w:rsidR="004107BE">
          <w:rPr>
            <w:webHidden/>
          </w:rPr>
          <w:fldChar w:fldCharType="separate"/>
        </w:r>
        <w:r w:rsidR="0087762C">
          <w:rPr>
            <w:webHidden/>
          </w:rPr>
          <w:t>1</w:t>
        </w:r>
        <w:r w:rsidR="004107BE">
          <w:rPr>
            <w:webHidden/>
          </w:rPr>
          <w:fldChar w:fldCharType="end"/>
        </w:r>
      </w:hyperlink>
    </w:p>
    <w:p w14:paraId="0537B70B" w14:textId="69794CB0" w:rsidR="004107BE" w:rsidRDefault="00241A9A">
      <w:pPr>
        <w:pStyle w:val="TOC3"/>
        <w:rPr>
          <w:rFonts w:asciiTheme="minorHAnsi" w:eastAsiaTheme="minorEastAsia" w:hAnsiTheme="minorHAnsi" w:cstheme="minorBidi"/>
          <w:sz w:val="22"/>
          <w:szCs w:val="22"/>
        </w:rPr>
      </w:pPr>
      <w:hyperlink w:anchor="_Toc33707666" w:history="1">
        <w:r w:rsidR="004107BE" w:rsidRPr="00043639">
          <w:rPr>
            <w:rStyle w:val="Hyperlink"/>
          </w:rPr>
          <w:t>1.2</w:t>
        </w:r>
        <w:r w:rsidR="004107BE">
          <w:rPr>
            <w:rFonts w:asciiTheme="minorHAnsi" w:eastAsiaTheme="minorEastAsia" w:hAnsiTheme="minorHAnsi" w:cstheme="minorBidi"/>
            <w:sz w:val="22"/>
            <w:szCs w:val="22"/>
          </w:rPr>
          <w:tab/>
        </w:r>
        <w:r w:rsidR="004107BE" w:rsidRPr="00043639">
          <w:rPr>
            <w:rStyle w:val="Hyperlink"/>
          </w:rPr>
          <w:t>Drilling chemicals</w:t>
        </w:r>
        <w:r w:rsidR="004107BE">
          <w:rPr>
            <w:webHidden/>
          </w:rPr>
          <w:tab/>
        </w:r>
        <w:r w:rsidR="004107BE">
          <w:rPr>
            <w:webHidden/>
          </w:rPr>
          <w:fldChar w:fldCharType="begin"/>
        </w:r>
        <w:r w:rsidR="004107BE">
          <w:rPr>
            <w:webHidden/>
          </w:rPr>
          <w:instrText xml:space="preserve"> PAGEREF _Toc33707666 \h </w:instrText>
        </w:r>
        <w:r w:rsidR="004107BE">
          <w:rPr>
            <w:webHidden/>
          </w:rPr>
        </w:r>
        <w:r w:rsidR="004107BE">
          <w:rPr>
            <w:webHidden/>
          </w:rPr>
          <w:fldChar w:fldCharType="separate"/>
        </w:r>
        <w:r w:rsidR="0087762C">
          <w:rPr>
            <w:webHidden/>
          </w:rPr>
          <w:t>1</w:t>
        </w:r>
        <w:r w:rsidR="004107BE">
          <w:rPr>
            <w:webHidden/>
          </w:rPr>
          <w:fldChar w:fldCharType="end"/>
        </w:r>
      </w:hyperlink>
    </w:p>
    <w:p w14:paraId="4575D06D" w14:textId="5D587808" w:rsidR="004107BE" w:rsidRDefault="00241A9A">
      <w:pPr>
        <w:pStyle w:val="TOC3"/>
        <w:rPr>
          <w:rFonts w:asciiTheme="minorHAnsi" w:eastAsiaTheme="minorEastAsia" w:hAnsiTheme="minorHAnsi" w:cstheme="minorBidi"/>
          <w:sz w:val="22"/>
          <w:szCs w:val="22"/>
        </w:rPr>
      </w:pPr>
      <w:hyperlink w:anchor="_Toc33707667" w:history="1">
        <w:r w:rsidR="004107BE" w:rsidRPr="00043639">
          <w:rPr>
            <w:rStyle w:val="Hyperlink"/>
          </w:rPr>
          <w:t>1.3</w:t>
        </w:r>
        <w:r w:rsidR="004107BE">
          <w:rPr>
            <w:rFonts w:asciiTheme="minorHAnsi" w:eastAsiaTheme="minorEastAsia" w:hAnsiTheme="minorHAnsi" w:cstheme="minorBidi"/>
            <w:sz w:val="22"/>
            <w:szCs w:val="22"/>
          </w:rPr>
          <w:tab/>
        </w:r>
        <w:r w:rsidR="004107BE" w:rsidRPr="00043639">
          <w:rPr>
            <w:rStyle w:val="Hyperlink"/>
          </w:rPr>
          <w:t>Hydraulic fracturing chemicals</w:t>
        </w:r>
        <w:r w:rsidR="004107BE">
          <w:rPr>
            <w:webHidden/>
          </w:rPr>
          <w:tab/>
        </w:r>
        <w:r w:rsidR="004107BE">
          <w:rPr>
            <w:webHidden/>
          </w:rPr>
          <w:fldChar w:fldCharType="begin"/>
        </w:r>
        <w:r w:rsidR="004107BE">
          <w:rPr>
            <w:webHidden/>
          </w:rPr>
          <w:instrText xml:space="preserve"> PAGEREF _Toc33707667 \h </w:instrText>
        </w:r>
        <w:r w:rsidR="004107BE">
          <w:rPr>
            <w:webHidden/>
          </w:rPr>
        </w:r>
        <w:r w:rsidR="004107BE">
          <w:rPr>
            <w:webHidden/>
          </w:rPr>
          <w:fldChar w:fldCharType="separate"/>
        </w:r>
        <w:r w:rsidR="0087762C">
          <w:rPr>
            <w:webHidden/>
          </w:rPr>
          <w:t>2</w:t>
        </w:r>
        <w:r w:rsidR="004107BE">
          <w:rPr>
            <w:webHidden/>
          </w:rPr>
          <w:fldChar w:fldCharType="end"/>
        </w:r>
      </w:hyperlink>
    </w:p>
    <w:p w14:paraId="53C9BE9D" w14:textId="2989F482" w:rsidR="004107BE" w:rsidRDefault="00241A9A">
      <w:pPr>
        <w:pStyle w:val="TOC3"/>
        <w:rPr>
          <w:rFonts w:asciiTheme="minorHAnsi" w:eastAsiaTheme="minorEastAsia" w:hAnsiTheme="minorHAnsi" w:cstheme="minorBidi"/>
          <w:sz w:val="22"/>
          <w:szCs w:val="22"/>
        </w:rPr>
      </w:pPr>
      <w:hyperlink w:anchor="_Toc33707668" w:history="1">
        <w:r w:rsidR="004107BE" w:rsidRPr="00043639">
          <w:rPr>
            <w:rStyle w:val="Hyperlink"/>
          </w:rPr>
          <w:t>1.4</w:t>
        </w:r>
        <w:r w:rsidR="004107BE">
          <w:rPr>
            <w:rFonts w:asciiTheme="minorHAnsi" w:eastAsiaTheme="minorEastAsia" w:hAnsiTheme="minorHAnsi" w:cstheme="minorBidi"/>
            <w:sz w:val="22"/>
            <w:szCs w:val="22"/>
          </w:rPr>
          <w:tab/>
        </w:r>
        <w:r w:rsidR="004107BE" w:rsidRPr="00043639">
          <w:rPr>
            <w:rStyle w:val="Hyperlink"/>
          </w:rPr>
          <w:t>Geogenic chemicals</w:t>
        </w:r>
        <w:r w:rsidR="004107BE">
          <w:rPr>
            <w:webHidden/>
          </w:rPr>
          <w:tab/>
        </w:r>
        <w:r w:rsidR="004107BE">
          <w:rPr>
            <w:webHidden/>
          </w:rPr>
          <w:fldChar w:fldCharType="begin"/>
        </w:r>
        <w:r w:rsidR="004107BE">
          <w:rPr>
            <w:webHidden/>
          </w:rPr>
          <w:instrText xml:space="preserve"> PAGEREF _Toc33707668 \h </w:instrText>
        </w:r>
        <w:r w:rsidR="004107BE">
          <w:rPr>
            <w:webHidden/>
          </w:rPr>
        </w:r>
        <w:r w:rsidR="004107BE">
          <w:rPr>
            <w:webHidden/>
          </w:rPr>
          <w:fldChar w:fldCharType="separate"/>
        </w:r>
        <w:r w:rsidR="0087762C">
          <w:rPr>
            <w:webHidden/>
          </w:rPr>
          <w:t>3</w:t>
        </w:r>
        <w:r w:rsidR="004107BE">
          <w:rPr>
            <w:webHidden/>
          </w:rPr>
          <w:fldChar w:fldCharType="end"/>
        </w:r>
      </w:hyperlink>
    </w:p>
    <w:p w14:paraId="7DA25EC7" w14:textId="407FC549" w:rsidR="004107BE" w:rsidRDefault="00241A9A">
      <w:pPr>
        <w:pStyle w:val="TOC3"/>
        <w:rPr>
          <w:rFonts w:asciiTheme="minorHAnsi" w:eastAsiaTheme="minorEastAsia" w:hAnsiTheme="minorHAnsi" w:cstheme="minorBidi"/>
          <w:sz w:val="22"/>
          <w:szCs w:val="22"/>
        </w:rPr>
      </w:pPr>
      <w:hyperlink w:anchor="_Toc33707669" w:history="1">
        <w:r w:rsidR="004107BE" w:rsidRPr="00043639">
          <w:rPr>
            <w:rStyle w:val="Hyperlink"/>
          </w:rPr>
          <w:t>1.5</w:t>
        </w:r>
        <w:r w:rsidR="004107BE">
          <w:rPr>
            <w:rFonts w:asciiTheme="minorHAnsi" w:eastAsiaTheme="minorEastAsia" w:hAnsiTheme="minorHAnsi" w:cstheme="minorBidi"/>
            <w:sz w:val="22"/>
            <w:szCs w:val="22"/>
          </w:rPr>
          <w:tab/>
        </w:r>
        <w:r w:rsidR="004107BE" w:rsidRPr="00043639">
          <w:rPr>
            <w:rStyle w:val="Hyperlink"/>
          </w:rPr>
          <w:t>Aim and objectives</w:t>
        </w:r>
        <w:r w:rsidR="004107BE">
          <w:rPr>
            <w:webHidden/>
          </w:rPr>
          <w:tab/>
        </w:r>
        <w:r w:rsidR="004107BE">
          <w:rPr>
            <w:webHidden/>
          </w:rPr>
          <w:fldChar w:fldCharType="begin"/>
        </w:r>
        <w:r w:rsidR="004107BE">
          <w:rPr>
            <w:webHidden/>
          </w:rPr>
          <w:instrText xml:space="preserve"> PAGEREF _Toc33707669 \h </w:instrText>
        </w:r>
        <w:r w:rsidR="004107BE">
          <w:rPr>
            <w:webHidden/>
          </w:rPr>
        </w:r>
        <w:r w:rsidR="004107BE">
          <w:rPr>
            <w:webHidden/>
          </w:rPr>
          <w:fldChar w:fldCharType="separate"/>
        </w:r>
        <w:r w:rsidR="0087762C">
          <w:rPr>
            <w:webHidden/>
          </w:rPr>
          <w:t>3</w:t>
        </w:r>
        <w:r w:rsidR="004107BE">
          <w:rPr>
            <w:webHidden/>
          </w:rPr>
          <w:fldChar w:fldCharType="end"/>
        </w:r>
      </w:hyperlink>
    </w:p>
    <w:p w14:paraId="591AFF03" w14:textId="6DD131DA" w:rsidR="004107BE" w:rsidRDefault="00241A9A">
      <w:pPr>
        <w:pStyle w:val="TOC2"/>
        <w:rPr>
          <w:rFonts w:asciiTheme="minorHAnsi" w:eastAsiaTheme="minorEastAsia" w:hAnsiTheme="minorHAnsi" w:cstheme="minorBidi"/>
          <w:b w:val="0"/>
          <w:sz w:val="22"/>
          <w:szCs w:val="22"/>
        </w:rPr>
      </w:pPr>
      <w:hyperlink w:anchor="_Toc33707670" w:history="1">
        <w:r w:rsidR="004107BE" w:rsidRPr="00043639">
          <w:rPr>
            <w:rStyle w:val="Hyperlink"/>
          </w:rPr>
          <w:t>2</w:t>
        </w:r>
        <w:r w:rsidR="004107BE">
          <w:rPr>
            <w:rFonts w:asciiTheme="minorHAnsi" w:eastAsiaTheme="minorEastAsia" w:hAnsiTheme="minorHAnsi" w:cstheme="minorBidi"/>
            <w:b w:val="0"/>
            <w:sz w:val="22"/>
            <w:szCs w:val="22"/>
          </w:rPr>
          <w:tab/>
        </w:r>
        <w:r w:rsidR="004107BE" w:rsidRPr="00043639">
          <w:rPr>
            <w:rStyle w:val="Hyperlink"/>
          </w:rPr>
          <w:t>Qualitative environmental risk assessment of chemicals</w:t>
        </w:r>
        <w:r w:rsidR="004107BE">
          <w:rPr>
            <w:webHidden/>
          </w:rPr>
          <w:tab/>
        </w:r>
        <w:r w:rsidR="004107BE">
          <w:rPr>
            <w:webHidden/>
          </w:rPr>
          <w:fldChar w:fldCharType="begin"/>
        </w:r>
        <w:r w:rsidR="004107BE">
          <w:rPr>
            <w:webHidden/>
          </w:rPr>
          <w:instrText xml:space="preserve"> PAGEREF _Toc33707670 \h </w:instrText>
        </w:r>
        <w:r w:rsidR="004107BE">
          <w:rPr>
            <w:webHidden/>
          </w:rPr>
        </w:r>
        <w:r w:rsidR="004107BE">
          <w:rPr>
            <w:webHidden/>
          </w:rPr>
          <w:fldChar w:fldCharType="separate"/>
        </w:r>
        <w:r w:rsidR="0087762C">
          <w:rPr>
            <w:webHidden/>
          </w:rPr>
          <w:t>5</w:t>
        </w:r>
        <w:r w:rsidR="004107BE">
          <w:rPr>
            <w:webHidden/>
          </w:rPr>
          <w:fldChar w:fldCharType="end"/>
        </w:r>
      </w:hyperlink>
    </w:p>
    <w:p w14:paraId="7BB606B4" w14:textId="784023D8" w:rsidR="004107BE" w:rsidRDefault="00241A9A">
      <w:pPr>
        <w:pStyle w:val="TOC3"/>
        <w:rPr>
          <w:rFonts w:asciiTheme="minorHAnsi" w:eastAsiaTheme="minorEastAsia" w:hAnsiTheme="minorHAnsi" w:cstheme="minorBidi"/>
          <w:sz w:val="22"/>
          <w:szCs w:val="22"/>
        </w:rPr>
      </w:pPr>
      <w:hyperlink w:anchor="_Toc33707671" w:history="1">
        <w:r w:rsidR="004107BE" w:rsidRPr="00043639">
          <w:rPr>
            <w:rStyle w:val="Hyperlink"/>
          </w:rPr>
          <w:t>2.1</w:t>
        </w:r>
        <w:r w:rsidR="004107BE">
          <w:rPr>
            <w:rFonts w:asciiTheme="minorHAnsi" w:eastAsiaTheme="minorEastAsia" w:hAnsiTheme="minorHAnsi" w:cstheme="minorBidi"/>
            <w:sz w:val="22"/>
            <w:szCs w:val="22"/>
          </w:rPr>
          <w:tab/>
        </w:r>
        <w:r w:rsidR="004107BE" w:rsidRPr="00043639">
          <w:rPr>
            <w:rStyle w:val="Hyperlink"/>
          </w:rPr>
          <w:t>Methods</w:t>
        </w:r>
        <w:r w:rsidR="004107BE">
          <w:rPr>
            <w:webHidden/>
          </w:rPr>
          <w:tab/>
        </w:r>
        <w:r w:rsidR="004107BE">
          <w:rPr>
            <w:webHidden/>
          </w:rPr>
          <w:fldChar w:fldCharType="begin"/>
        </w:r>
        <w:r w:rsidR="004107BE">
          <w:rPr>
            <w:webHidden/>
          </w:rPr>
          <w:instrText xml:space="preserve"> PAGEREF _Toc33707671 \h </w:instrText>
        </w:r>
        <w:r w:rsidR="004107BE">
          <w:rPr>
            <w:webHidden/>
          </w:rPr>
        </w:r>
        <w:r w:rsidR="004107BE">
          <w:rPr>
            <w:webHidden/>
          </w:rPr>
          <w:fldChar w:fldCharType="separate"/>
        </w:r>
        <w:r w:rsidR="0087762C">
          <w:rPr>
            <w:webHidden/>
          </w:rPr>
          <w:t>5</w:t>
        </w:r>
        <w:r w:rsidR="004107BE">
          <w:rPr>
            <w:webHidden/>
          </w:rPr>
          <w:fldChar w:fldCharType="end"/>
        </w:r>
      </w:hyperlink>
    </w:p>
    <w:p w14:paraId="112C27D2" w14:textId="13BA87FF" w:rsidR="004107BE" w:rsidRDefault="00241A9A">
      <w:pPr>
        <w:pStyle w:val="TOC3"/>
        <w:rPr>
          <w:rFonts w:asciiTheme="minorHAnsi" w:eastAsiaTheme="minorEastAsia" w:hAnsiTheme="minorHAnsi" w:cstheme="minorBidi"/>
          <w:sz w:val="22"/>
          <w:szCs w:val="22"/>
        </w:rPr>
      </w:pPr>
      <w:hyperlink w:anchor="_Toc33707672" w:history="1">
        <w:r w:rsidR="004107BE" w:rsidRPr="00043639">
          <w:rPr>
            <w:rStyle w:val="Hyperlink"/>
          </w:rPr>
          <w:t>2.2</w:t>
        </w:r>
        <w:r w:rsidR="004107BE">
          <w:rPr>
            <w:rFonts w:asciiTheme="minorHAnsi" w:eastAsiaTheme="minorEastAsia" w:hAnsiTheme="minorHAnsi" w:cstheme="minorBidi"/>
            <w:sz w:val="22"/>
            <w:szCs w:val="22"/>
          </w:rPr>
          <w:tab/>
        </w:r>
        <w:r w:rsidR="004107BE" w:rsidRPr="00043639">
          <w:rPr>
            <w:rStyle w:val="Hyperlink"/>
          </w:rPr>
          <w:t>Results and discussion</w:t>
        </w:r>
        <w:r w:rsidR="004107BE">
          <w:rPr>
            <w:webHidden/>
          </w:rPr>
          <w:tab/>
        </w:r>
        <w:r w:rsidR="004107BE">
          <w:rPr>
            <w:webHidden/>
          </w:rPr>
          <w:fldChar w:fldCharType="begin"/>
        </w:r>
        <w:r w:rsidR="004107BE">
          <w:rPr>
            <w:webHidden/>
          </w:rPr>
          <w:instrText xml:space="preserve"> PAGEREF _Toc33707672 \h </w:instrText>
        </w:r>
        <w:r w:rsidR="004107BE">
          <w:rPr>
            <w:webHidden/>
          </w:rPr>
        </w:r>
        <w:r w:rsidR="004107BE">
          <w:rPr>
            <w:webHidden/>
          </w:rPr>
          <w:fldChar w:fldCharType="separate"/>
        </w:r>
        <w:r w:rsidR="0087762C">
          <w:rPr>
            <w:webHidden/>
          </w:rPr>
          <w:t>8</w:t>
        </w:r>
        <w:r w:rsidR="004107BE">
          <w:rPr>
            <w:webHidden/>
          </w:rPr>
          <w:fldChar w:fldCharType="end"/>
        </w:r>
      </w:hyperlink>
    </w:p>
    <w:p w14:paraId="660063A7" w14:textId="782BC28A" w:rsidR="004107BE" w:rsidRDefault="00241A9A">
      <w:pPr>
        <w:pStyle w:val="TOC2"/>
        <w:rPr>
          <w:rFonts w:asciiTheme="minorHAnsi" w:eastAsiaTheme="minorEastAsia" w:hAnsiTheme="minorHAnsi" w:cstheme="minorBidi"/>
          <w:b w:val="0"/>
          <w:sz w:val="22"/>
          <w:szCs w:val="22"/>
        </w:rPr>
      </w:pPr>
      <w:hyperlink w:anchor="_Toc33707673" w:history="1">
        <w:r w:rsidR="004107BE" w:rsidRPr="00043639">
          <w:rPr>
            <w:rStyle w:val="Hyperlink"/>
          </w:rPr>
          <w:t>3</w:t>
        </w:r>
        <w:r w:rsidR="004107BE">
          <w:rPr>
            <w:rFonts w:asciiTheme="minorHAnsi" w:eastAsiaTheme="minorEastAsia" w:hAnsiTheme="minorHAnsi" w:cstheme="minorBidi"/>
            <w:b w:val="0"/>
            <w:sz w:val="22"/>
            <w:szCs w:val="22"/>
          </w:rPr>
          <w:tab/>
        </w:r>
        <w:r w:rsidR="004107BE" w:rsidRPr="00043639">
          <w:rPr>
            <w:rStyle w:val="Hyperlink"/>
          </w:rPr>
          <w:t>Laboratory-based leachate tests (geogenic chemicals)</w:t>
        </w:r>
        <w:r w:rsidR="004107BE">
          <w:rPr>
            <w:webHidden/>
          </w:rPr>
          <w:tab/>
        </w:r>
        <w:r w:rsidR="004107BE">
          <w:rPr>
            <w:webHidden/>
          </w:rPr>
          <w:fldChar w:fldCharType="begin"/>
        </w:r>
        <w:r w:rsidR="004107BE">
          <w:rPr>
            <w:webHidden/>
          </w:rPr>
          <w:instrText xml:space="preserve"> PAGEREF _Toc33707673 \h </w:instrText>
        </w:r>
        <w:r w:rsidR="004107BE">
          <w:rPr>
            <w:webHidden/>
          </w:rPr>
        </w:r>
        <w:r w:rsidR="004107BE">
          <w:rPr>
            <w:webHidden/>
          </w:rPr>
          <w:fldChar w:fldCharType="separate"/>
        </w:r>
        <w:r w:rsidR="0087762C">
          <w:rPr>
            <w:webHidden/>
          </w:rPr>
          <w:t>19</w:t>
        </w:r>
        <w:r w:rsidR="004107BE">
          <w:rPr>
            <w:webHidden/>
          </w:rPr>
          <w:fldChar w:fldCharType="end"/>
        </w:r>
      </w:hyperlink>
    </w:p>
    <w:p w14:paraId="37FBD8A2" w14:textId="5B8E8AB2" w:rsidR="004107BE" w:rsidRDefault="00241A9A">
      <w:pPr>
        <w:pStyle w:val="TOC3"/>
        <w:rPr>
          <w:rFonts w:asciiTheme="minorHAnsi" w:eastAsiaTheme="minorEastAsia" w:hAnsiTheme="minorHAnsi" w:cstheme="minorBidi"/>
          <w:sz w:val="22"/>
          <w:szCs w:val="22"/>
        </w:rPr>
      </w:pPr>
      <w:hyperlink w:anchor="_Toc33707674" w:history="1">
        <w:r w:rsidR="004107BE" w:rsidRPr="00043639">
          <w:rPr>
            <w:rStyle w:val="Hyperlink"/>
            <w:lang w:eastAsia="en-US"/>
          </w:rPr>
          <w:t>3.1</w:t>
        </w:r>
        <w:r w:rsidR="004107BE">
          <w:rPr>
            <w:rFonts w:asciiTheme="minorHAnsi" w:eastAsiaTheme="minorEastAsia" w:hAnsiTheme="minorHAnsi" w:cstheme="minorBidi"/>
            <w:sz w:val="22"/>
            <w:szCs w:val="22"/>
          </w:rPr>
          <w:tab/>
        </w:r>
        <w:r w:rsidR="004107BE" w:rsidRPr="00043639">
          <w:rPr>
            <w:rStyle w:val="Hyperlink"/>
            <w:lang w:eastAsia="en-US"/>
          </w:rPr>
          <w:t>Methods</w:t>
        </w:r>
        <w:r w:rsidR="004107BE">
          <w:rPr>
            <w:webHidden/>
          </w:rPr>
          <w:tab/>
        </w:r>
        <w:r w:rsidR="004107BE">
          <w:rPr>
            <w:webHidden/>
          </w:rPr>
          <w:fldChar w:fldCharType="begin"/>
        </w:r>
        <w:r w:rsidR="004107BE">
          <w:rPr>
            <w:webHidden/>
          </w:rPr>
          <w:instrText xml:space="preserve"> PAGEREF _Toc33707674 \h </w:instrText>
        </w:r>
        <w:r w:rsidR="004107BE">
          <w:rPr>
            <w:webHidden/>
          </w:rPr>
        </w:r>
        <w:r w:rsidR="004107BE">
          <w:rPr>
            <w:webHidden/>
          </w:rPr>
          <w:fldChar w:fldCharType="separate"/>
        </w:r>
        <w:r w:rsidR="0087762C">
          <w:rPr>
            <w:webHidden/>
          </w:rPr>
          <w:t>19</w:t>
        </w:r>
        <w:r w:rsidR="004107BE">
          <w:rPr>
            <w:webHidden/>
          </w:rPr>
          <w:fldChar w:fldCharType="end"/>
        </w:r>
      </w:hyperlink>
    </w:p>
    <w:p w14:paraId="53B285F5" w14:textId="6E5F69AD" w:rsidR="004107BE" w:rsidRDefault="00241A9A">
      <w:pPr>
        <w:pStyle w:val="TOC3"/>
        <w:rPr>
          <w:rFonts w:asciiTheme="minorHAnsi" w:eastAsiaTheme="minorEastAsia" w:hAnsiTheme="minorHAnsi" w:cstheme="minorBidi"/>
          <w:sz w:val="22"/>
          <w:szCs w:val="22"/>
        </w:rPr>
      </w:pPr>
      <w:hyperlink w:anchor="_Toc33707675" w:history="1">
        <w:r w:rsidR="004107BE" w:rsidRPr="00043639">
          <w:rPr>
            <w:rStyle w:val="Hyperlink"/>
            <w:lang w:eastAsia="en-US"/>
          </w:rPr>
          <w:t>3.2</w:t>
        </w:r>
        <w:r w:rsidR="004107BE">
          <w:rPr>
            <w:rFonts w:asciiTheme="minorHAnsi" w:eastAsiaTheme="minorEastAsia" w:hAnsiTheme="minorHAnsi" w:cstheme="minorBidi"/>
            <w:sz w:val="22"/>
            <w:szCs w:val="22"/>
          </w:rPr>
          <w:tab/>
        </w:r>
        <w:r w:rsidR="004107BE" w:rsidRPr="00043639">
          <w:rPr>
            <w:rStyle w:val="Hyperlink"/>
            <w:lang w:eastAsia="en-US"/>
          </w:rPr>
          <w:t>Results</w:t>
        </w:r>
        <w:r w:rsidR="004107BE">
          <w:rPr>
            <w:webHidden/>
          </w:rPr>
          <w:tab/>
        </w:r>
        <w:r w:rsidR="004107BE">
          <w:rPr>
            <w:webHidden/>
          </w:rPr>
          <w:fldChar w:fldCharType="begin"/>
        </w:r>
        <w:r w:rsidR="004107BE">
          <w:rPr>
            <w:webHidden/>
          </w:rPr>
          <w:instrText xml:space="preserve"> PAGEREF _Toc33707675 \h </w:instrText>
        </w:r>
        <w:r w:rsidR="004107BE">
          <w:rPr>
            <w:webHidden/>
          </w:rPr>
        </w:r>
        <w:r w:rsidR="004107BE">
          <w:rPr>
            <w:webHidden/>
          </w:rPr>
          <w:fldChar w:fldCharType="separate"/>
        </w:r>
        <w:r w:rsidR="0087762C">
          <w:rPr>
            <w:webHidden/>
          </w:rPr>
          <w:t>25</w:t>
        </w:r>
        <w:r w:rsidR="004107BE">
          <w:rPr>
            <w:webHidden/>
          </w:rPr>
          <w:fldChar w:fldCharType="end"/>
        </w:r>
      </w:hyperlink>
    </w:p>
    <w:p w14:paraId="02C9F04F" w14:textId="2C34980F" w:rsidR="004107BE" w:rsidRDefault="00241A9A">
      <w:pPr>
        <w:pStyle w:val="TOC3"/>
        <w:rPr>
          <w:rFonts w:asciiTheme="minorHAnsi" w:eastAsiaTheme="minorEastAsia" w:hAnsiTheme="minorHAnsi" w:cstheme="minorBidi"/>
          <w:sz w:val="22"/>
          <w:szCs w:val="22"/>
        </w:rPr>
      </w:pPr>
      <w:hyperlink w:anchor="_Toc33707676" w:history="1">
        <w:r w:rsidR="004107BE" w:rsidRPr="00043639">
          <w:rPr>
            <w:rStyle w:val="Hyperlink"/>
            <w:lang w:eastAsia="en-US"/>
          </w:rPr>
          <w:t>3.3</w:t>
        </w:r>
        <w:r w:rsidR="004107BE">
          <w:rPr>
            <w:rFonts w:asciiTheme="minorHAnsi" w:eastAsiaTheme="minorEastAsia" w:hAnsiTheme="minorHAnsi" w:cstheme="minorBidi"/>
            <w:sz w:val="22"/>
            <w:szCs w:val="22"/>
          </w:rPr>
          <w:tab/>
        </w:r>
        <w:r w:rsidR="004107BE" w:rsidRPr="00043639">
          <w:rPr>
            <w:rStyle w:val="Hyperlink"/>
            <w:lang w:eastAsia="en-US"/>
          </w:rPr>
          <w:t>Discussion</w:t>
        </w:r>
        <w:r w:rsidR="004107BE">
          <w:rPr>
            <w:webHidden/>
          </w:rPr>
          <w:tab/>
        </w:r>
        <w:r w:rsidR="004107BE">
          <w:rPr>
            <w:webHidden/>
          </w:rPr>
          <w:fldChar w:fldCharType="begin"/>
        </w:r>
        <w:r w:rsidR="004107BE">
          <w:rPr>
            <w:webHidden/>
          </w:rPr>
          <w:instrText xml:space="preserve"> PAGEREF _Toc33707676 \h </w:instrText>
        </w:r>
        <w:r w:rsidR="004107BE">
          <w:rPr>
            <w:webHidden/>
          </w:rPr>
        </w:r>
        <w:r w:rsidR="004107BE">
          <w:rPr>
            <w:webHidden/>
          </w:rPr>
          <w:fldChar w:fldCharType="separate"/>
        </w:r>
        <w:r w:rsidR="0087762C">
          <w:rPr>
            <w:webHidden/>
          </w:rPr>
          <w:t>39</w:t>
        </w:r>
        <w:r w:rsidR="004107BE">
          <w:rPr>
            <w:webHidden/>
          </w:rPr>
          <w:fldChar w:fldCharType="end"/>
        </w:r>
      </w:hyperlink>
    </w:p>
    <w:p w14:paraId="1814B42F" w14:textId="1DD9008D" w:rsidR="004107BE" w:rsidRDefault="00241A9A">
      <w:pPr>
        <w:pStyle w:val="TOC2"/>
        <w:rPr>
          <w:rFonts w:asciiTheme="minorHAnsi" w:eastAsiaTheme="minorEastAsia" w:hAnsiTheme="minorHAnsi" w:cstheme="minorBidi"/>
          <w:b w:val="0"/>
          <w:sz w:val="22"/>
          <w:szCs w:val="22"/>
        </w:rPr>
      </w:pPr>
      <w:hyperlink w:anchor="_Toc33707677" w:history="1">
        <w:r w:rsidR="004107BE" w:rsidRPr="00043639">
          <w:rPr>
            <w:rStyle w:val="Hyperlink"/>
          </w:rPr>
          <w:t>4</w:t>
        </w:r>
        <w:r w:rsidR="004107BE">
          <w:rPr>
            <w:rFonts w:asciiTheme="minorHAnsi" w:eastAsiaTheme="minorEastAsia" w:hAnsiTheme="minorHAnsi" w:cstheme="minorBidi"/>
            <w:b w:val="0"/>
            <w:sz w:val="22"/>
            <w:szCs w:val="22"/>
          </w:rPr>
          <w:tab/>
        </w:r>
        <w:r w:rsidR="004107BE" w:rsidRPr="00043639">
          <w:rPr>
            <w:rStyle w:val="Hyperlink"/>
          </w:rPr>
          <w:t>Conclusions</w:t>
        </w:r>
        <w:r w:rsidR="004107BE">
          <w:rPr>
            <w:webHidden/>
          </w:rPr>
          <w:tab/>
        </w:r>
        <w:r w:rsidR="004107BE">
          <w:rPr>
            <w:webHidden/>
          </w:rPr>
          <w:fldChar w:fldCharType="begin"/>
        </w:r>
        <w:r w:rsidR="004107BE">
          <w:rPr>
            <w:webHidden/>
          </w:rPr>
          <w:instrText xml:space="preserve"> PAGEREF _Toc33707677 \h </w:instrText>
        </w:r>
        <w:r w:rsidR="004107BE">
          <w:rPr>
            <w:webHidden/>
          </w:rPr>
        </w:r>
        <w:r w:rsidR="004107BE">
          <w:rPr>
            <w:webHidden/>
          </w:rPr>
          <w:fldChar w:fldCharType="separate"/>
        </w:r>
        <w:r w:rsidR="0087762C">
          <w:rPr>
            <w:webHidden/>
          </w:rPr>
          <w:t>43</w:t>
        </w:r>
        <w:r w:rsidR="004107BE">
          <w:rPr>
            <w:webHidden/>
          </w:rPr>
          <w:fldChar w:fldCharType="end"/>
        </w:r>
      </w:hyperlink>
    </w:p>
    <w:p w14:paraId="6D512C5E" w14:textId="20FCE0AF" w:rsidR="004107BE" w:rsidRDefault="00241A9A">
      <w:pPr>
        <w:pStyle w:val="TOC2"/>
        <w:rPr>
          <w:rFonts w:asciiTheme="minorHAnsi" w:eastAsiaTheme="minorEastAsia" w:hAnsiTheme="minorHAnsi" w:cstheme="minorBidi"/>
          <w:b w:val="0"/>
          <w:sz w:val="22"/>
          <w:szCs w:val="22"/>
        </w:rPr>
      </w:pPr>
      <w:hyperlink w:anchor="_Toc33707678" w:history="1">
        <w:r w:rsidR="004107BE" w:rsidRPr="00043639">
          <w:rPr>
            <w:rStyle w:val="Hyperlink"/>
          </w:rPr>
          <w:t>5</w:t>
        </w:r>
        <w:r w:rsidR="004107BE">
          <w:rPr>
            <w:rFonts w:asciiTheme="minorHAnsi" w:eastAsiaTheme="minorEastAsia" w:hAnsiTheme="minorHAnsi" w:cstheme="minorBidi"/>
            <w:b w:val="0"/>
            <w:sz w:val="22"/>
            <w:szCs w:val="22"/>
          </w:rPr>
          <w:tab/>
        </w:r>
        <w:r w:rsidR="004107BE" w:rsidRPr="00043639">
          <w:rPr>
            <w:rStyle w:val="Hyperlink"/>
          </w:rPr>
          <w:t>Knowledge gaps</w:t>
        </w:r>
        <w:r w:rsidR="004107BE">
          <w:rPr>
            <w:webHidden/>
          </w:rPr>
          <w:tab/>
        </w:r>
        <w:r w:rsidR="004107BE">
          <w:rPr>
            <w:webHidden/>
          </w:rPr>
          <w:fldChar w:fldCharType="begin"/>
        </w:r>
        <w:r w:rsidR="004107BE">
          <w:rPr>
            <w:webHidden/>
          </w:rPr>
          <w:instrText xml:space="preserve"> PAGEREF _Toc33707678 \h </w:instrText>
        </w:r>
        <w:r w:rsidR="004107BE">
          <w:rPr>
            <w:webHidden/>
          </w:rPr>
        </w:r>
        <w:r w:rsidR="004107BE">
          <w:rPr>
            <w:webHidden/>
          </w:rPr>
          <w:fldChar w:fldCharType="separate"/>
        </w:r>
        <w:r w:rsidR="0087762C">
          <w:rPr>
            <w:webHidden/>
          </w:rPr>
          <w:t>45</w:t>
        </w:r>
        <w:r w:rsidR="004107BE">
          <w:rPr>
            <w:webHidden/>
          </w:rPr>
          <w:fldChar w:fldCharType="end"/>
        </w:r>
      </w:hyperlink>
    </w:p>
    <w:p w14:paraId="5E1FF2F4" w14:textId="792FA7AA" w:rsidR="004107BE" w:rsidRDefault="00241A9A">
      <w:pPr>
        <w:pStyle w:val="TOC2"/>
        <w:rPr>
          <w:rFonts w:asciiTheme="minorHAnsi" w:eastAsiaTheme="minorEastAsia" w:hAnsiTheme="minorHAnsi" w:cstheme="minorBidi"/>
          <w:b w:val="0"/>
          <w:sz w:val="22"/>
          <w:szCs w:val="22"/>
        </w:rPr>
      </w:pPr>
      <w:hyperlink w:anchor="_Toc33707679" w:history="1">
        <w:r w:rsidR="004107BE" w:rsidRPr="00043639">
          <w:rPr>
            <w:rStyle w:val="Hyperlink"/>
          </w:rPr>
          <w:t>6</w:t>
        </w:r>
        <w:r w:rsidR="004107BE">
          <w:rPr>
            <w:rFonts w:asciiTheme="minorHAnsi" w:eastAsiaTheme="minorEastAsia" w:hAnsiTheme="minorHAnsi" w:cstheme="minorBidi"/>
            <w:b w:val="0"/>
            <w:sz w:val="22"/>
            <w:szCs w:val="22"/>
          </w:rPr>
          <w:tab/>
        </w:r>
        <w:r w:rsidR="004107BE" w:rsidRPr="00043639">
          <w:rPr>
            <w:rStyle w:val="Hyperlink"/>
          </w:rPr>
          <w:t>Recommendations</w:t>
        </w:r>
        <w:r w:rsidR="004107BE">
          <w:rPr>
            <w:webHidden/>
          </w:rPr>
          <w:tab/>
        </w:r>
        <w:r w:rsidR="004107BE">
          <w:rPr>
            <w:webHidden/>
          </w:rPr>
          <w:fldChar w:fldCharType="begin"/>
        </w:r>
        <w:r w:rsidR="004107BE">
          <w:rPr>
            <w:webHidden/>
          </w:rPr>
          <w:instrText xml:space="preserve"> PAGEREF _Toc33707679 \h </w:instrText>
        </w:r>
        <w:r w:rsidR="004107BE">
          <w:rPr>
            <w:webHidden/>
          </w:rPr>
        </w:r>
        <w:r w:rsidR="004107BE">
          <w:rPr>
            <w:webHidden/>
          </w:rPr>
          <w:fldChar w:fldCharType="separate"/>
        </w:r>
        <w:r w:rsidR="0087762C">
          <w:rPr>
            <w:webHidden/>
          </w:rPr>
          <w:t>47</w:t>
        </w:r>
        <w:r w:rsidR="004107BE">
          <w:rPr>
            <w:webHidden/>
          </w:rPr>
          <w:fldChar w:fldCharType="end"/>
        </w:r>
      </w:hyperlink>
    </w:p>
    <w:p w14:paraId="0AB86E8F" w14:textId="1B8086FF" w:rsidR="004107BE" w:rsidRDefault="00241A9A">
      <w:pPr>
        <w:pStyle w:val="TOC2"/>
        <w:rPr>
          <w:rFonts w:asciiTheme="minorHAnsi" w:eastAsiaTheme="minorEastAsia" w:hAnsiTheme="minorHAnsi" w:cstheme="minorBidi"/>
          <w:b w:val="0"/>
          <w:sz w:val="22"/>
          <w:szCs w:val="22"/>
        </w:rPr>
      </w:pPr>
      <w:hyperlink w:anchor="_Toc33707680" w:history="1">
        <w:r w:rsidR="004107BE" w:rsidRPr="00043639">
          <w:rPr>
            <w:rStyle w:val="Hyperlink"/>
          </w:rPr>
          <w:t>References</w:t>
        </w:r>
        <w:r w:rsidR="004107BE">
          <w:rPr>
            <w:webHidden/>
          </w:rPr>
          <w:tab/>
        </w:r>
        <w:r w:rsidR="004107BE">
          <w:rPr>
            <w:webHidden/>
          </w:rPr>
          <w:fldChar w:fldCharType="begin"/>
        </w:r>
        <w:r w:rsidR="004107BE">
          <w:rPr>
            <w:webHidden/>
          </w:rPr>
          <w:instrText xml:space="preserve"> PAGEREF _Toc33707680 \h </w:instrText>
        </w:r>
        <w:r w:rsidR="004107BE">
          <w:rPr>
            <w:webHidden/>
          </w:rPr>
        </w:r>
        <w:r w:rsidR="004107BE">
          <w:rPr>
            <w:webHidden/>
          </w:rPr>
          <w:fldChar w:fldCharType="separate"/>
        </w:r>
        <w:r w:rsidR="0087762C">
          <w:rPr>
            <w:webHidden/>
          </w:rPr>
          <w:t>48</w:t>
        </w:r>
        <w:r w:rsidR="004107BE">
          <w:rPr>
            <w:webHidden/>
          </w:rPr>
          <w:fldChar w:fldCharType="end"/>
        </w:r>
      </w:hyperlink>
    </w:p>
    <w:p w14:paraId="60761759" w14:textId="02652837" w:rsidR="004107BE" w:rsidRDefault="00241A9A">
      <w:pPr>
        <w:pStyle w:val="TOC2"/>
        <w:rPr>
          <w:rFonts w:asciiTheme="minorHAnsi" w:eastAsiaTheme="minorEastAsia" w:hAnsiTheme="minorHAnsi" w:cstheme="minorBidi"/>
          <w:b w:val="0"/>
          <w:sz w:val="22"/>
          <w:szCs w:val="22"/>
        </w:rPr>
      </w:pPr>
      <w:hyperlink w:anchor="_Toc33707681" w:history="1">
        <w:r w:rsidR="004107BE" w:rsidRPr="00043639">
          <w:rPr>
            <w:rStyle w:val="Hyperlink"/>
          </w:rPr>
          <w:t>Glossary</w:t>
        </w:r>
        <w:r w:rsidR="004107BE">
          <w:rPr>
            <w:webHidden/>
          </w:rPr>
          <w:tab/>
        </w:r>
        <w:r w:rsidR="004107BE">
          <w:rPr>
            <w:webHidden/>
          </w:rPr>
          <w:fldChar w:fldCharType="begin"/>
        </w:r>
        <w:r w:rsidR="004107BE">
          <w:rPr>
            <w:webHidden/>
          </w:rPr>
          <w:instrText xml:space="preserve"> PAGEREF _Toc33707681 \h </w:instrText>
        </w:r>
        <w:r w:rsidR="004107BE">
          <w:rPr>
            <w:webHidden/>
          </w:rPr>
        </w:r>
        <w:r w:rsidR="004107BE">
          <w:rPr>
            <w:webHidden/>
          </w:rPr>
          <w:fldChar w:fldCharType="separate"/>
        </w:r>
        <w:r w:rsidR="0087762C">
          <w:rPr>
            <w:webHidden/>
          </w:rPr>
          <w:t>52</w:t>
        </w:r>
        <w:r w:rsidR="004107BE">
          <w:rPr>
            <w:webHidden/>
          </w:rPr>
          <w:fldChar w:fldCharType="end"/>
        </w:r>
      </w:hyperlink>
    </w:p>
    <w:p w14:paraId="0E404257" w14:textId="36E9D20E" w:rsidR="003053C7" w:rsidRPr="0013472C" w:rsidRDefault="007E6E26" w:rsidP="00FA5754">
      <w:pPr>
        <w:pStyle w:val="TOC2"/>
      </w:pPr>
      <w:r w:rsidRPr="002B1F77">
        <w:rPr>
          <w:b w:val="0"/>
          <w:sz w:val="22"/>
          <w:szCs w:val="22"/>
        </w:rPr>
        <w:fldChar w:fldCharType="end"/>
      </w:r>
      <w:r w:rsidR="003053C7">
        <w:br w:type="page"/>
      </w:r>
    </w:p>
    <w:p w14:paraId="2C581D84" w14:textId="77777777" w:rsidR="004107BE" w:rsidRDefault="004D139E" w:rsidP="00DA60AD">
      <w:pPr>
        <w:pStyle w:val="TOCHeading"/>
        <w:spacing w:after="240"/>
        <w:rPr>
          <w:noProof/>
        </w:rPr>
      </w:pPr>
      <w:bookmarkStart w:id="10" w:name="_Toc23765584"/>
      <w:bookmarkStart w:id="11" w:name="_Toc33520116"/>
      <w:bookmarkStart w:id="12" w:name="_Toc33707657"/>
      <w:r w:rsidRPr="00DA60AD">
        <w:rPr>
          <w:sz w:val="40"/>
          <w:szCs w:val="40"/>
        </w:rPr>
        <w:t>F</w:t>
      </w:r>
      <w:r w:rsidR="00A943B2" w:rsidRPr="00DA60AD">
        <w:rPr>
          <w:sz w:val="40"/>
          <w:szCs w:val="40"/>
        </w:rPr>
        <w:t>igures</w:t>
      </w:r>
      <w:bookmarkEnd w:id="10"/>
      <w:bookmarkEnd w:id="11"/>
      <w:bookmarkEnd w:id="12"/>
      <w:r w:rsidR="0030126C">
        <w:rPr>
          <w:sz w:val="40"/>
          <w:szCs w:val="40"/>
        </w:rPr>
        <w:fldChar w:fldCharType="begin"/>
      </w:r>
      <w:r w:rsidR="0030126C" w:rsidRPr="00DA60AD">
        <w:rPr>
          <w:sz w:val="40"/>
          <w:szCs w:val="40"/>
        </w:rPr>
        <w:instrText xml:space="preserve"> TOC \h \z \c "Figure" </w:instrText>
      </w:r>
      <w:r w:rsidR="0030126C">
        <w:rPr>
          <w:sz w:val="40"/>
          <w:szCs w:val="40"/>
        </w:rPr>
        <w:fldChar w:fldCharType="separate"/>
      </w:r>
    </w:p>
    <w:p w14:paraId="4B710BC5" w14:textId="23DCD858" w:rsidR="004107BE" w:rsidRDefault="00241A9A">
      <w:pPr>
        <w:pStyle w:val="TableofFigures"/>
        <w:rPr>
          <w:rFonts w:asciiTheme="minorHAnsi" w:eastAsiaTheme="minorEastAsia" w:hAnsiTheme="minorHAnsi" w:cstheme="minorBidi"/>
          <w:noProof/>
          <w:color w:val="auto"/>
          <w:sz w:val="22"/>
          <w:szCs w:val="22"/>
        </w:rPr>
      </w:pPr>
      <w:hyperlink w:anchor="_Toc33707682" w:history="1">
        <w:r w:rsidR="004107BE" w:rsidRPr="00212B18">
          <w:rPr>
            <w:rStyle w:val="Hyperlink"/>
            <w:noProof/>
          </w:rPr>
          <w:t>Figure 1 An example of overall percentages of water, proppant, and chemical additives in hydraulic fracturing fluid in a deep shale gas well fracturing operation in the Cooper Basin</w:t>
        </w:r>
        <w:r w:rsidR="004107BE">
          <w:rPr>
            <w:noProof/>
            <w:webHidden/>
          </w:rPr>
          <w:tab/>
        </w:r>
        <w:r w:rsidR="004107BE">
          <w:rPr>
            <w:noProof/>
            <w:webHidden/>
          </w:rPr>
          <w:fldChar w:fldCharType="begin"/>
        </w:r>
        <w:r w:rsidR="004107BE">
          <w:rPr>
            <w:noProof/>
            <w:webHidden/>
          </w:rPr>
          <w:instrText xml:space="preserve"> PAGEREF _Toc33707682 \h </w:instrText>
        </w:r>
        <w:r w:rsidR="004107BE">
          <w:rPr>
            <w:noProof/>
            <w:webHidden/>
          </w:rPr>
        </w:r>
        <w:r w:rsidR="004107BE">
          <w:rPr>
            <w:noProof/>
            <w:webHidden/>
          </w:rPr>
          <w:fldChar w:fldCharType="separate"/>
        </w:r>
        <w:r w:rsidR="0087762C">
          <w:rPr>
            <w:noProof/>
            <w:webHidden/>
          </w:rPr>
          <w:t>3</w:t>
        </w:r>
        <w:r w:rsidR="004107BE">
          <w:rPr>
            <w:noProof/>
            <w:webHidden/>
          </w:rPr>
          <w:fldChar w:fldCharType="end"/>
        </w:r>
      </w:hyperlink>
    </w:p>
    <w:p w14:paraId="4ADD74F5" w14:textId="29793A8B" w:rsidR="004107BE" w:rsidRDefault="00241A9A">
      <w:pPr>
        <w:pStyle w:val="TableofFigures"/>
        <w:rPr>
          <w:rFonts w:asciiTheme="minorHAnsi" w:eastAsiaTheme="minorEastAsia" w:hAnsiTheme="minorHAnsi" w:cstheme="minorBidi"/>
          <w:noProof/>
          <w:color w:val="auto"/>
          <w:sz w:val="22"/>
          <w:szCs w:val="22"/>
        </w:rPr>
      </w:pPr>
      <w:hyperlink w:anchor="_Toc33707683" w:history="1">
        <w:r w:rsidR="004107BE" w:rsidRPr="00212B18">
          <w:rPr>
            <w:rStyle w:val="Hyperlink"/>
            <w:noProof/>
          </w:rPr>
          <w:t xml:space="preserve">Figure 2 </w:t>
        </w:r>
        <w:r w:rsidR="004107BE" w:rsidRPr="00212B18">
          <w:rPr>
            <w:rStyle w:val="Hyperlink"/>
            <w:noProof/>
            <w:lang w:val="en-US" w:eastAsia="ja-JP"/>
          </w:rPr>
          <w:t xml:space="preserve">Decision tree framework for Tier 1 qualitative (screening) ERA </w:t>
        </w:r>
        <w:r w:rsidR="004107BE" w:rsidRPr="00212B18">
          <w:rPr>
            <w:rStyle w:val="Hyperlink"/>
            <w:noProof/>
          </w:rPr>
          <w:t>of chemicals associated with shale, tight, and deep coal gas operations in Australia (P = persistent; B = bioaccumulative; T = toxic; QSAR = quantitative structure-activity relationships)</w:t>
        </w:r>
        <w:r w:rsidR="004107BE">
          <w:rPr>
            <w:noProof/>
            <w:webHidden/>
          </w:rPr>
          <w:tab/>
        </w:r>
        <w:r w:rsidR="004107BE">
          <w:rPr>
            <w:noProof/>
            <w:webHidden/>
          </w:rPr>
          <w:fldChar w:fldCharType="begin"/>
        </w:r>
        <w:r w:rsidR="004107BE">
          <w:rPr>
            <w:noProof/>
            <w:webHidden/>
          </w:rPr>
          <w:instrText xml:space="preserve"> PAGEREF _Toc33707683 \h </w:instrText>
        </w:r>
        <w:r w:rsidR="004107BE">
          <w:rPr>
            <w:noProof/>
            <w:webHidden/>
          </w:rPr>
        </w:r>
        <w:r w:rsidR="004107BE">
          <w:rPr>
            <w:noProof/>
            <w:webHidden/>
          </w:rPr>
          <w:fldChar w:fldCharType="separate"/>
        </w:r>
        <w:r w:rsidR="0087762C">
          <w:rPr>
            <w:noProof/>
            <w:webHidden/>
          </w:rPr>
          <w:t>9</w:t>
        </w:r>
        <w:r w:rsidR="004107BE">
          <w:rPr>
            <w:noProof/>
            <w:webHidden/>
          </w:rPr>
          <w:fldChar w:fldCharType="end"/>
        </w:r>
      </w:hyperlink>
    </w:p>
    <w:p w14:paraId="2CDCC687" w14:textId="4708D004" w:rsidR="004107BE" w:rsidRDefault="00241A9A">
      <w:pPr>
        <w:pStyle w:val="TableofFigures"/>
        <w:rPr>
          <w:rFonts w:asciiTheme="minorHAnsi" w:eastAsiaTheme="minorEastAsia" w:hAnsiTheme="minorHAnsi" w:cstheme="minorBidi"/>
          <w:noProof/>
          <w:color w:val="auto"/>
          <w:sz w:val="22"/>
          <w:szCs w:val="22"/>
        </w:rPr>
      </w:pPr>
      <w:hyperlink w:anchor="_Toc33707684" w:history="1">
        <w:r w:rsidR="004107BE" w:rsidRPr="00212B18">
          <w:rPr>
            <w:rStyle w:val="Hyperlink"/>
            <w:noProof/>
          </w:rPr>
          <w:t>Figure 3 Tier 1 qualitative ERA of chemicals associated with shale, tight and deep coal gas operations in Australia (Refer to Figure 2 for Screen 1 to 4 details; percentage of chemicals in each category are shown in each segment; further breakdown of chemicals of ‘potential concern’ and ‘potentially high concern’ are shown in the smaller coloured circles; P = persistent; B = bioaccumulative; T = toxic)</w:t>
        </w:r>
        <w:r w:rsidR="004107BE">
          <w:rPr>
            <w:noProof/>
            <w:webHidden/>
          </w:rPr>
          <w:tab/>
        </w:r>
        <w:r w:rsidR="004107BE">
          <w:rPr>
            <w:noProof/>
            <w:webHidden/>
          </w:rPr>
          <w:fldChar w:fldCharType="begin"/>
        </w:r>
        <w:r w:rsidR="004107BE">
          <w:rPr>
            <w:noProof/>
            <w:webHidden/>
          </w:rPr>
          <w:instrText xml:space="preserve"> PAGEREF _Toc33707684 \h </w:instrText>
        </w:r>
        <w:r w:rsidR="004107BE">
          <w:rPr>
            <w:noProof/>
            <w:webHidden/>
          </w:rPr>
        </w:r>
        <w:r w:rsidR="004107BE">
          <w:rPr>
            <w:noProof/>
            <w:webHidden/>
          </w:rPr>
          <w:fldChar w:fldCharType="separate"/>
        </w:r>
        <w:r w:rsidR="0087762C">
          <w:rPr>
            <w:noProof/>
            <w:webHidden/>
          </w:rPr>
          <w:t>13</w:t>
        </w:r>
        <w:r w:rsidR="004107BE">
          <w:rPr>
            <w:noProof/>
            <w:webHidden/>
          </w:rPr>
          <w:fldChar w:fldCharType="end"/>
        </w:r>
      </w:hyperlink>
    </w:p>
    <w:p w14:paraId="2CB8F59F" w14:textId="65FE009D" w:rsidR="004107BE" w:rsidRDefault="00241A9A">
      <w:pPr>
        <w:pStyle w:val="TableofFigures"/>
        <w:rPr>
          <w:rFonts w:asciiTheme="minorHAnsi" w:eastAsiaTheme="minorEastAsia" w:hAnsiTheme="minorHAnsi" w:cstheme="minorBidi"/>
          <w:noProof/>
          <w:color w:val="auto"/>
          <w:sz w:val="22"/>
          <w:szCs w:val="22"/>
        </w:rPr>
      </w:pPr>
      <w:hyperlink w:anchor="_Toc33707685" w:history="1">
        <w:r w:rsidR="004107BE" w:rsidRPr="00212B18">
          <w:rPr>
            <w:rStyle w:val="Hyperlink"/>
            <w:noProof/>
          </w:rPr>
          <w:t>Figure 4 Photographs of the rock sections from the Holdfast-1 drill core used to generate powdered rock samples</w:t>
        </w:r>
        <w:r w:rsidR="004107BE">
          <w:rPr>
            <w:noProof/>
            <w:webHidden/>
          </w:rPr>
          <w:tab/>
        </w:r>
        <w:r w:rsidR="004107BE">
          <w:rPr>
            <w:noProof/>
            <w:webHidden/>
          </w:rPr>
          <w:fldChar w:fldCharType="begin"/>
        </w:r>
        <w:r w:rsidR="004107BE">
          <w:rPr>
            <w:noProof/>
            <w:webHidden/>
          </w:rPr>
          <w:instrText xml:space="preserve"> PAGEREF _Toc33707685 \h </w:instrText>
        </w:r>
        <w:r w:rsidR="004107BE">
          <w:rPr>
            <w:noProof/>
            <w:webHidden/>
          </w:rPr>
        </w:r>
        <w:r w:rsidR="004107BE">
          <w:rPr>
            <w:noProof/>
            <w:webHidden/>
          </w:rPr>
          <w:fldChar w:fldCharType="separate"/>
        </w:r>
        <w:r w:rsidR="0087762C">
          <w:rPr>
            <w:noProof/>
            <w:webHidden/>
          </w:rPr>
          <w:t>21</w:t>
        </w:r>
        <w:r w:rsidR="004107BE">
          <w:rPr>
            <w:noProof/>
            <w:webHidden/>
          </w:rPr>
          <w:fldChar w:fldCharType="end"/>
        </w:r>
      </w:hyperlink>
    </w:p>
    <w:p w14:paraId="4EB3A0AA" w14:textId="7B6EBC60" w:rsidR="004107BE" w:rsidRDefault="00241A9A">
      <w:pPr>
        <w:pStyle w:val="TableofFigures"/>
        <w:rPr>
          <w:rFonts w:asciiTheme="minorHAnsi" w:eastAsiaTheme="minorEastAsia" w:hAnsiTheme="minorHAnsi" w:cstheme="minorBidi"/>
          <w:noProof/>
          <w:color w:val="auto"/>
          <w:sz w:val="22"/>
          <w:szCs w:val="22"/>
        </w:rPr>
      </w:pPr>
      <w:hyperlink w:anchor="_Toc33707686" w:history="1">
        <w:r w:rsidR="004107BE" w:rsidRPr="00212B18">
          <w:rPr>
            <w:rStyle w:val="Hyperlink"/>
            <w:noProof/>
          </w:rPr>
          <w:t>Figure 5 Comparison of aluminium (Al), copper (Cu), and zinc (Zn) concentrations in different leachate test solutions (HFF = hydraulic fracturing fluid; HCl = dilute hydrochloric acid; SGW = synthetic groundwater)</w:t>
        </w:r>
        <w:r w:rsidR="004107BE">
          <w:rPr>
            <w:noProof/>
            <w:webHidden/>
          </w:rPr>
          <w:tab/>
        </w:r>
        <w:r w:rsidR="004107BE">
          <w:rPr>
            <w:noProof/>
            <w:webHidden/>
          </w:rPr>
          <w:fldChar w:fldCharType="begin"/>
        </w:r>
        <w:r w:rsidR="004107BE">
          <w:rPr>
            <w:noProof/>
            <w:webHidden/>
          </w:rPr>
          <w:instrText xml:space="preserve"> PAGEREF _Toc33707686 \h </w:instrText>
        </w:r>
        <w:r w:rsidR="004107BE">
          <w:rPr>
            <w:noProof/>
            <w:webHidden/>
          </w:rPr>
        </w:r>
        <w:r w:rsidR="004107BE">
          <w:rPr>
            <w:noProof/>
            <w:webHidden/>
          </w:rPr>
          <w:fldChar w:fldCharType="separate"/>
        </w:r>
        <w:r w:rsidR="0087762C">
          <w:rPr>
            <w:noProof/>
            <w:webHidden/>
          </w:rPr>
          <w:t>38</w:t>
        </w:r>
        <w:r w:rsidR="004107BE">
          <w:rPr>
            <w:noProof/>
            <w:webHidden/>
          </w:rPr>
          <w:fldChar w:fldCharType="end"/>
        </w:r>
      </w:hyperlink>
    </w:p>
    <w:p w14:paraId="3AAE8B9F" w14:textId="0AC15C0C" w:rsidR="00AC0CCC" w:rsidRDefault="0030126C" w:rsidP="00AC0CCC">
      <w:pPr>
        <w:pStyle w:val="BodyText"/>
      </w:pPr>
      <w:r>
        <w:fldChar w:fldCharType="end"/>
      </w:r>
      <w:r w:rsidR="00AC0CCC">
        <w:br w:type="page"/>
      </w:r>
    </w:p>
    <w:p w14:paraId="7B16F57B" w14:textId="62BE5422" w:rsidR="00A943B2" w:rsidRPr="00DA60AD" w:rsidRDefault="004D139E" w:rsidP="00DA60AD">
      <w:pPr>
        <w:pStyle w:val="TOCHeading"/>
        <w:spacing w:after="240"/>
        <w:rPr>
          <w:sz w:val="40"/>
          <w:szCs w:val="40"/>
        </w:rPr>
      </w:pPr>
      <w:bookmarkStart w:id="13" w:name="_Toc23765585"/>
      <w:bookmarkStart w:id="14" w:name="_Toc33520117"/>
      <w:bookmarkStart w:id="15" w:name="_Toc33707658"/>
      <w:r w:rsidRPr="00DA60AD">
        <w:rPr>
          <w:sz w:val="40"/>
          <w:szCs w:val="40"/>
        </w:rPr>
        <w:t>T</w:t>
      </w:r>
      <w:r w:rsidR="00A943B2" w:rsidRPr="00DA60AD">
        <w:rPr>
          <w:sz w:val="40"/>
          <w:szCs w:val="40"/>
        </w:rPr>
        <w:t>ables</w:t>
      </w:r>
      <w:bookmarkEnd w:id="13"/>
      <w:bookmarkEnd w:id="14"/>
      <w:bookmarkEnd w:id="15"/>
    </w:p>
    <w:p w14:paraId="5891DF4A" w14:textId="72B1CC99" w:rsidR="004107BE" w:rsidRDefault="0030126C">
      <w:pPr>
        <w:pStyle w:val="TableofFigures"/>
        <w:rPr>
          <w:rFonts w:asciiTheme="minorHAnsi" w:eastAsiaTheme="minorEastAsia" w:hAnsiTheme="minorHAnsi" w:cstheme="minorBidi"/>
          <w:noProof/>
          <w:color w:val="auto"/>
          <w:sz w:val="22"/>
          <w:szCs w:val="22"/>
        </w:rPr>
      </w:pPr>
      <w:r w:rsidRPr="002B1F77">
        <w:rPr>
          <w:sz w:val="22"/>
          <w:szCs w:val="22"/>
        </w:rPr>
        <w:fldChar w:fldCharType="begin"/>
      </w:r>
      <w:r w:rsidRPr="002B1F77">
        <w:rPr>
          <w:sz w:val="22"/>
          <w:szCs w:val="22"/>
        </w:rPr>
        <w:instrText xml:space="preserve"> TOC \h \z \c "Table" </w:instrText>
      </w:r>
      <w:r w:rsidRPr="002B1F77">
        <w:rPr>
          <w:sz w:val="22"/>
          <w:szCs w:val="22"/>
        </w:rPr>
        <w:fldChar w:fldCharType="separate"/>
      </w:r>
      <w:hyperlink w:anchor="_Toc33707687" w:history="1">
        <w:r w:rsidR="004107BE" w:rsidRPr="009856EF">
          <w:rPr>
            <w:rStyle w:val="Hyperlink"/>
            <w:noProof/>
          </w:rPr>
          <w:t>Table 1 Common hydraulic fracturing fluid chemical additives used in shale, tight, and deep coal gas operations</w:t>
        </w:r>
        <w:r w:rsidR="004107BE">
          <w:rPr>
            <w:noProof/>
            <w:webHidden/>
          </w:rPr>
          <w:tab/>
        </w:r>
        <w:r w:rsidR="004107BE">
          <w:rPr>
            <w:noProof/>
            <w:webHidden/>
          </w:rPr>
          <w:fldChar w:fldCharType="begin"/>
        </w:r>
        <w:r w:rsidR="004107BE">
          <w:rPr>
            <w:noProof/>
            <w:webHidden/>
          </w:rPr>
          <w:instrText xml:space="preserve"> PAGEREF _Toc33707687 \h </w:instrText>
        </w:r>
        <w:r w:rsidR="004107BE">
          <w:rPr>
            <w:noProof/>
            <w:webHidden/>
          </w:rPr>
        </w:r>
        <w:r w:rsidR="004107BE">
          <w:rPr>
            <w:noProof/>
            <w:webHidden/>
          </w:rPr>
          <w:fldChar w:fldCharType="separate"/>
        </w:r>
        <w:r w:rsidR="0087762C">
          <w:rPr>
            <w:noProof/>
            <w:webHidden/>
          </w:rPr>
          <w:t>2</w:t>
        </w:r>
        <w:r w:rsidR="004107BE">
          <w:rPr>
            <w:noProof/>
            <w:webHidden/>
          </w:rPr>
          <w:fldChar w:fldCharType="end"/>
        </w:r>
      </w:hyperlink>
    </w:p>
    <w:p w14:paraId="6F300E9E" w14:textId="52AC498E" w:rsidR="004107BE" w:rsidRDefault="00241A9A">
      <w:pPr>
        <w:pStyle w:val="TableofFigures"/>
        <w:rPr>
          <w:rFonts w:asciiTheme="minorHAnsi" w:eastAsiaTheme="minorEastAsia" w:hAnsiTheme="minorHAnsi" w:cstheme="minorBidi"/>
          <w:noProof/>
          <w:color w:val="auto"/>
          <w:sz w:val="22"/>
          <w:szCs w:val="22"/>
        </w:rPr>
      </w:pPr>
      <w:hyperlink w:anchor="_Toc33707688" w:history="1">
        <w:r w:rsidR="004107BE" w:rsidRPr="009856EF">
          <w:rPr>
            <w:rStyle w:val="Hyperlink"/>
            <w:noProof/>
          </w:rPr>
          <w:t>Table 2 Persistence and bioaccumulation methods and classifications for Tier 1 qualitative ERA</w:t>
        </w:r>
        <w:r w:rsidR="004107BE">
          <w:rPr>
            <w:noProof/>
            <w:webHidden/>
          </w:rPr>
          <w:tab/>
        </w:r>
        <w:r w:rsidR="004107BE">
          <w:rPr>
            <w:noProof/>
            <w:webHidden/>
          </w:rPr>
          <w:fldChar w:fldCharType="begin"/>
        </w:r>
        <w:r w:rsidR="004107BE">
          <w:rPr>
            <w:noProof/>
            <w:webHidden/>
          </w:rPr>
          <w:instrText xml:space="preserve"> PAGEREF _Toc33707688 \h </w:instrText>
        </w:r>
        <w:r w:rsidR="004107BE">
          <w:rPr>
            <w:noProof/>
            <w:webHidden/>
          </w:rPr>
        </w:r>
        <w:r w:rsidR="004107BE">
          <w:rPr>
            <w:noProof/>
            <w:webHidden/>
          </w:rPr>
          <w:fldChar w:fldCharType="separate"/>
        </w:r>
        <w:r w:rsidR="0087762C">
          <w:rPr>
            <w:noProof/>
            <w:webHidden/>
          </w:rPr>
          <w:t>7</w:t>
        </w:r>
        <w:r w:rsidR="004107BE">
          <w:rPr>
            <w:noProof/>
            <w:webHidden/>
          </w:rPr>
          <w:fldChar w:fldCharType="end"/>
        </w:r>
      </w:hyperlink>
    </w:p>
    <w:p w14:paraId="21ADC374" w14:textId="1A6B0B93" w:rsidR="004107BE" w:rsidRDefault="00241A9A">
      <w:pPr>
        <w:pStyle w:val="TableofFigures"/>
        <w:rPr>
          <w:rFonts w:asciiTheme="minorHAnsi" w:eastAsiaTheme="minorEastAsia" w:hAnsiTheme="minorHAnsi" w:cstheme="minorBidi"/>
          <w:noProof/>
          <w:color w:val="auto"/>
          <w:sz w:val="22"/>
          <w:szCs w:val="22"/>
        </w:rPr>
      </w:pPr>
      <w:hyperlink w:anchor="_Toc33707689" w:history="1">
        <w:r w:rsidR="004107BE" w:rsidRPr="009856EF">
          <w:rPr>
            <w:rStyle w:val="Hyperlink"/>
            <w:noProof/>
          </w:rPr>
          <w:t>Table 3 Acute aquatic ecotoxicity data and classifications for Tier 1 qualitative ERA</w:t>
        </w:r>
        <w:r w:rsidR="004107BE">
          <w:rPr>
            <w:noProof/>
            <w:webHidden/>
          </w:rPr>
          <w:tab/>
        </w:r>
        <w:r w:rsidR="004107BE">
          <w:rPr>
            <w:noProof/>
            <w:webHidden/>
          </w:rPr>
          <w:fldChar w:fldCharType="begin"/>
        </w:r>
        <w:r w:rsidR="004107BE">
          <w:rPr>
            <w:noProof/>
            <w:webHidden/>
          </w:rPr>
          <w:instrText xml:space="preserve"> PAGEREF _Toc33707689 \h </w:instrText>
        </w:r>
        <w:r w:rsidR="004107BE">
          <w:rPr>
            <w:noProof/>
            <w:webHidden/>
          </w:rPr>
        </w:r>
        <w:r w:rsidR="004107BE">
          <w:rPr>
            <w:noProof/>
            <w:webHidden/>
          </w:rPr>
          <w:fldChar w:fldCharType="separate"/>
        </w:r>
        <w:r w:rsidR="0087762C">
          <w:rPr>
            <w:noProof/>
            <w:webHidden/>
          </w:rPr>
          <w:t>8</w:t>
        </w:r>
        <w:r w:rsidR="004107BE">
          <w:rPr>
            <w:noProof/>
            <w:webHidden/>
          </w:rPr>
          <w:fldChar w:fldCharType="end"/>
        </w:r>
      </w:hyperlink>
    </w:p>
    <w:p w14:paraId="222FFCF4" w14:textId="182E22F0" w:rsidR="004107BE" w:rsidRDefault="00241A9A">
      <w:pPr>
        <w:pStyle w:val="TableofFigures"/>
        <w:rPr>
          <w:rFonts w:asciiTheme="minorHAnsi" w:eastAsiaTheme="minorEastAsia" w:hAnsiTheme="minorHAnsi" w:cstheme="minorBidi"/>
          <w:noProof/>
          <w:color w:val="auto"/>
          <w:sz w:val="22"/>
          <w:szCs w:val="22"/>
        </w:rPr>
      </w:pPr>
      <w:hyperlink w:anchor="_Toc33707690" w:history="1">
        <w:r w:rsidR="004107BE" w:rsidRPr="009856EF">
          <w:rPr>
            <w:rStyle w:val="Hyperlink"/>
            <w:noProof/>
          </w:rPr>
          <w:t>Table 4 Chemicals identified associated with drilling and hydraulic fracturing at shale, tight, and deep coal gas operations in GBA regions of Australia</w:t>
        </w:r>
        <w:r w:rsidR="004107BE">
          <w:rPr>
            <w:noProof/>
            <w:webHidden/>
          </w:rPr>
          <w:tab/>
        </w:r>
        <w:r w:rsidR="004107BE">
          <w:rPr>
            <w:noProof/>
            <w:webHidden/>
          </w:rPr>
          <w:fldChar w:fldCharType="begin"/>
        </w:r>
        <w:r w:rsidR="004107BE">
          <w:rPr>
            <w:noProof/>
            <w:webHidden/>
          </w:rPr>
          <w:instrText xml:space="preserve"> PAGEREF _Toc33707690 \h </w:instrText>
        </w:r>
        <w:r w:rsidR="004107BE">
          <w:rPr>
            <w:noProof/>
            <w:webHidden/>
          </w:rPr>
        </w:r>
        <w:r w:rsidR="004107BE">
          <w:rPr>
            <w:noProof/>
            <w:webHidden/>
          </w:rPr>
          <w:fldChar w:fldCharType="separate"/>
        </w:r>
        <w:r w:rsidR="0087762C">
          <w:rPr>
            <w:noProof/>
            <w:webHidden/>
          </w:rPr>
          <w:t>10</w:t>
        </w:r>
        <w:r w:rsidR="004107BE">
          <w:rPr>
            <w:noProof/>
            <w:webHidden/>
          </w:rPr>
          <w:fldChar w:fldCharType="end"/>
        </w:r>
      </w:hyperlink>
    </w:p>
    <w:p w14:paraId="2607DEE1" w14:textId="22AFADE6" w:rsidR="004107BE" w:rsidRDefault="00241A9A">
      <w:pPr>
        <w:pStyle w:val="TableofFigures"/>
        <w:rPr>
          <w:rFonts w:asciiTheme="minorHAnsi" w:eastAsiaTheme="minorEastAsia" w:hAnsiTheme="minorHAnsi" w:cstheme="minorBidi"/>
          <w:noProof/>
          <w:color w:val="auto"/>
          <w:sz w:val="22"/>
          <w:szCs w:val="22"/>
        </w:rPr>
      </w:pPr>
      <w:hyperlink w:anchor="_Toc33707691" w:history="1">
        <w:r w:rsidR="004107BE" w:rsidRPr="009856EF">
          <w:rPr>
            <w:rStyle w:val="Hyperlink"/>
            <w:noProof/>
          </w:rPr>
          <w:t>Table 5 Chemicals of ‘potentially high concern’ that are persistent (P) and bioaccumulative (B), and exhibit very high acute toxicity (T)</w:t>
        </w:r>
        <w:r w:rsidR="004107BE">
          <w:rPr>
            <w:noProof/>
            <w:webHidden/>
          </w:rPr>
          <w:tab/>
        </w:r>
        <w:r w:rsidR="004107BE">
          <w:rPr>
            <w:noProof/>
            <w:webHidden/>
          </w:rPr>
          <w:fldChar w:fldCharType="begin"/>
        </w:r>
        <w:r w:rsidR="004107BE">
          <w:rPr>
            <w:noProof/>
            <w:webHidden/>
          </w:rPr>
          <w:instrText xml:space="preserve"> PAGEREF _Toc33707691 \h </w:instrText>
        </w:r>
        <w:r w:rsidR="004107BE">
          <w:rPr>
            <w:noProof/>
            <w:webHidden/>
          </w:rPr>
        </w:r>
        <w:r w:rsidR="004107BE">
          <w:rPr>
            <w:noProof/>
            <w:webHidden/>
          </w:rPr>
          <w:fldChar w:fldCharType="separate"/>
        </w:r>
        <w:r w:rsidR="0087762C">
          <w:rPr>
            <w:noProof/>
            <w:webHidden/>
          </w:rPr>
          <w:t>14</w:t>
        </w:r>
        <w:r w:rsidR="004107BE">
          <w:rPr>
            <w:noProof/>
            <w:webHidden/>
          </w:rPr>
          <w:fldChar w:fldCharType="end"/>
        </w:r>
      </w:hyperlink>
    </w:p>
    <w:p w14:paraId="16FE2719" w14:textId="02172096" w:rsidR="004107BE" w:rsidRDefault="00241A9A">
      <w:pPr>
        <w:pStyle w:val="TableofFigures"/>
        <w:rPr>
          <w:rFonts w:asciiTheme="minorHAnsi" w:eastAsiaTheme="minorEastAsia" w:hAnsiTheme="minorHAnsi" w:cstheme="minorBidi"/>
          <w:noProof/>
          <w:color w:val="auto"/>
          <w:sz w:val="22"/>
          <w:szCs w:val="22"/>
        </w:rPr>
      </w:pPr>
      <w:hyperlink w:anchor="_Toc33707692" w:history="1">
        <w:r w:rsidR="004107BE" w:rsidRPr="009856EF">
          <w:rPr>
            <w:rStyle w:val="Hyperlink"/>
            <w:noProof/>
          </w:rPr>
          <w:t>Table 6 Chemicals of ‘potentially high concern’ that are persistent (P) or bioaccumulative (B), and very toxic (T)</w:t>
        </w:r>
        <w:r w:rsidR="004107BE">
          <w:rPr>
            <w:noProof/>
            <w:webHidden/>
          </w:rPr>
          <w:tab/>
        </w:r>
        <w:r w:rsidR="004107BE">
          <w:rPr>
            <w:noProof/>
            <w:webHidden/>
          </w:rPr>
          <w:fldChar w:fldCharType="begin"/>
        </w:r>
        <w:r w:rsidR="004107BE">
          <w:rPr>
            <w:noProof/>
            <w:webHidden/>
          </w:rPr>
          <w:instrText xml:space="preserve"> PAGEREF _Toc33707692 \h </w:instrText>
        </w:r>
        <w:r w:rsidR="004107BE">
          <w:rPr>
            <w:noProof/>
            <w:webHidden/>
          </w:rPr>
        </w:r>
        <w:r w:rsidR="004107BE">
          <w:rPr>
            <w:noProof/>
            <w:webHidden/>
          </w:rPr>
          <w:fldChar w:fldCharType="separate"/>
        </w:r>
        <w:r w:rsidR="0087762C">
          <w:rPr>
            <w:noProof/>
            <w:webHidden/>
          </w:rPr>
          <w:t>15</w:t>
        </w:r>
        <w:r w:rsidR="004107BE">
          <w:rPr>
            <w:noProof/>
            <w:webHidden/>
          </w:rPr>
          <w:fldChar w:fldCharType="end"/>
        </w:r>
      </w:hyperlink>
    </w:p>
    <w:p w14:paraId="2F2E96E4" w14:textId="436A378F" w:rsidR="004107BE" w:rsidRDefault="00241A9A">
      <w:pPr>
        <w:pStyle w:val="TableofFigures"/>
        <w:rPr>
          <w:rFonts w:asciiTheme="minorHAnsi" w:eastAsiaTheme="minorEastAsia" w:hAnsiTheme="minorHAnsi" w:cstheme="minorBidi"/>
          <w:noProof/>
          <w:color w:val="auto"/>
          <w:sz w:val="22"/>
          <w:szCs w:val="22"/>
        </w:rPr>
      </w:pPr>
      <w:hyperlink w:anchor="_Toc33707693" w:history="1">
        <w:r w:rsidR="004107BE" w:rsidRPr="009856EF">
          <w:rPr>
            <w:rStyle w:val="Hyperlink"/>
            <w:noProof/>
          </w:rPr>
          <w:t>Table 7 Chemicals of ‘potentially high concern’ that are not persistent (P) or bioaccumulative (B), and very toxic (T)</w:t>
        </w:r>
        <w:r w:rsidR="004107BE">
          <w:rPr>
            <w:noProof/>
            <w:webHidden/>
          </w:rPr>
          <w:tab/>
        </w:r>
        <w:r w:rsidR="004107BE">
          <w:rPr>
            <w:noProof/>
            <w:webHidden/>
          </w:rPr>
          <w:fldChar w:fldCharType="begin"/>
        </w:r>
        <w:r w:rsidR="004107BE">
          <w:rPr>
            <w:noProof/>
            <w:webHidden/>
          </w:rPr>
          <w:instrText xml:space="preserve"> PAGEREF _Toc33707693 \h </w:instrText>
        </w:r>
        <w:r w:rsidR="004107BE">
          <w:rPr>
            <w:noProof/>
            <w:webHidden/>
          </w:rPr>
        </w:r>
        <w:r w:rsidR="004107BE">
          <w:rPr>
            <w:noProof/>
            <w:webHidden/>
          </w:rPr>
          <w:fldChar w:fldCharType="separate"/>
        </w:r>
        <w:r w:rsidR="0087762C">
          <w:rPr>
            <w:noProof/>
            <w:webHidden/>
          </w:rPr>
          <w:t>15</w:t>
        </w:r>
        <w:r w:rsidR="004107BE">
          <w:rPr>
            <w:noProof/>
            <w:webHidden/>
          </w:rPr>
          <w:fldChar w:fldCharType="end"/>
        </w:r>
      </w:hyperlink>
    </w:p>
    <w:p w14:paraId="295F7422" w14:textId="6C323332" w:rsidR="004107BE" w:rsidRDefault="00241A9A">
      <w:pPr>
        <w:pStyle w:val="TableofFigures"/>
        <w:rPr>
          <w:rFonts w:asciiTheme="minorHAnsi" w:eastAsiaTheme="minorEastAsia" w:hAnsiTheme="minorHAnsi" w:cstheme="minorBidi"/>
          <w:noProof/>
          <w:color w:val="auto"/>
          <w:sz w:val="22"/>
          <w:szCs w:val="22"/>
        </w:rPr>
      </w:pPr>
      <w:hyperlink w:anchor="_Toc33707694" w:history="1">
        <w:r w:rsidR="004107BE" w:rsidRPr="009856EF">
          <w:rPr>
            <w:rStyle w:val="Hyperlink"/>
            <w:noProof/>
          </w:rPr>
          <w:t>Table 8 Composition of the leachate and extraction solutions used in the geogenic chemical studies</w:t>
        </w:r>
        <w:r w:rsidR="004107BE">
          <w:rPr>
            <w:noProof/>
            <w:webHidden/>
          </w:rPr>
          <w:tab/>
        </w:r>
        <w:r w:rsidR="004107BE">
          <w:rPr>
            <w:noProof/>
            <w:webHidden/>
          </w:rPr>
          <w:fldChar w:fldCharType="begin"/>
        </w:r>
        <w:r w:rsidR="004107BE">
          <w:rPr>
            <w:noProof/>
            <w:webHidden/>
          </w:rPr>
          <w:instrText xml:space="preserve"> PAGEREF _Toc33707694 \h </w:instrText>
        </w:r>
        <w:r w:rsidR="004107BE">
          <w:rPr>
            <w:noProof/>
            <w:webHidden/>
          </w:rPr>
        </w:r>
        <w:r w:rsidR="004107BE">
          <w:rPr>
            <w:noProof/>
            <w:webHidden/>
          </w:rPr>
          <w:fldChar w:fldCharType="separate"/>
        </w:r>
        <w:r w:rsidR="0087762C">
          <w:rPr>
            <w:noProof/>
            <w:webHidden/>
          </w:rPr>
          <w:t>20</w:t>
        </w:r>
        <w:r w:rsidR="004107BE">
          <w:rPr>
            <w:noProof/>
            <w:webHidden/>
          </w:rPr>
          <w:fldChar w:fldCharType="end"/>
        </w:r>
      </w:hyperlink>
    </w:p>
    <w:p w14:paraId="4DF704E2" w14:textId="0891A418" w:rsidR="004107BE" w:rsidRDefault="00241A9A">
      <w:pPr>
        <w:pStyle w:val="TableofFigures"/>
        <w:rPr>
          <w:rFonts w:asciiTheme="minorHAnsi" w:eastAsiaTheme="minorEastAsia" w:hAnsiTheme="minorHAnsi" w:cstheme="minorBidi"/>
          <w:noProof/>
          <w:color w:val="auto"/>
          <w:sz w:val="22"/>
          <w:szCs w:val="22"/>
        </w:rPr>
      </w:pPr>
      <w:hyperlink w:anchor="_Toc33707695" w:history="1">
        <w:r w:rsidR="004107BE" w:rsidRPr="009856EF">
          <w:rPr>
            <w:rStyle w:val="Hyperlink"/>
            <w:noProof/>
          </w:rPr>
          <w:t>Table 9 Rock sections sourced for testing from Holdfast-1 and Encounter-1 drill cores in Cooper GBA region</w:t>
        </w:r>
        <w:r w:rsidR="004107BE">
          <w:rPr>
            <w:noProof/>
            <w:webHidden/>
          </w:rPr>
          <w:tab/>
        </w:r>
        <w:r w:rsidR="004107BE">
          <w:rPr>
            <w:noProof/>
            <w:webHidden/>
          </w:rPr>
          <w:fldChar w:fldCharType="begin"/>
        </w:r>
        <w:r w:rsidR="004107BE">
          <w:rPr>
            <w:noProof/>
            <w:webHidden/>
          </w:rPr>
          <w:instrText xml:space="preserve"> PAGEREF _Toc33707695 \h </w:instrText>
        </w:r>
        <w:r w:rsidR="004107BE">
          <w:rPr>
            <w:noProof/>
            <w:webHidden/>
          </w:rPr>
        </w:r>
        <w:r w:rsidR="004107BE">
          <w:rPr>
            <w:noProof/>
            <w:webHidden/>
          </w:rPr>
          <w:fldChar w:fldCharType="separate"/>
        </w:r>
        <w:r w:rsidR="0087762C">
          <w:rPr>
            <w:noProof/>
            <w:webHidden/>
          </w:rPr>
          <w:t>20</w:t>
        </w:r>
        <w:r w:rsidR="004107BE">
          <w:rPr>
            <w:noProof/>
            <w:webHidden/>
          </w:rPr>
          <w:fldChar w:fldCharType="end"/>
        </w:r>
      </w:hyperlink>
    </w:p>
    <w:p w14:paraId="1883255A" w14:textId="77FD8C9A" w:rsidR="004107BE" w:rsidRDefault="00241A9A">
      <w:pPr>
        <w:pStyle w:val="TableofFigures"/>
        <w:rPr>
          <w:rFonts w:asciiTheme="minorHAnsi" w:eastAsiaTheme="minorEastAsia" w:hAnsiTheme="minorHAnsi" w:cstheme="minorBidi"/>
          <w:noProof/>
          <w:color w:val="auto"/>
          <w:sz w:val="22"/>
          <w:szCs w:val="22"/>
        </w:rPr>
      </w:pPr>
      <w:hyperlink w:anchor="_Toc33707696" w:history="1">
        <w:r w:rsidR="004107BE" w:rsidRPr="009856EF">
          <w:rPr>
            <w:rStyle w:val="Hyperlink"/>
            <w:noProof/>
          </w:rPr>
          <w:t>Table 10 Limit of reporting for targeted organic compounds in powdered rock sample extracts</w:t>
        </w:r>
        <w:r w:rsidR="004107BE">
          <w:rPr>
            <w:noProof/>
            <w:webHidden/>
          </w:rPr>
          <w:tab/>
        </w:r>
        <w:r w:rsidR="004107BE">
          <w:rPr>
            <w:noProof/>
            <w:webHidden/>
          </w:rPr>
          <w:fldChar w:fldCharType="begin"/>
        </w:r>
        <w:r w:rsidR="004107BE">
          <w:rPr>
            <w:noProof/>
            <w:webHidden/>
          </w:rPr>
          <w:instrText xml:space="preserve"> PAGEREF _Toc33707696 \h </w:instrText>
        </w:r>
        <w:r w:rsidR="004107BE">
          <w:rPr>
            <w:noProof/>
            <w:webHidden/>
          </w:rPr>
        </w:r>
        <w:r w:rsidR="004107BE">
          <w:rPr>
            <w:noProof/>
            <w:webHidden/>
          </w:rPr>
          <w:fldChar w:fldCharType="separate"/>
        </w:r>
        <w:r w:rsidR="0087762C">
          <w:rPr>
            <w:noProof/>
            <w:webHidden/>
          </w:rPr>
          <w:t>23</w:t>
        </w:r>
        <w:r w:rsidR="004107BE">
          <w:rPr>
            <w:noProof/>
            <w:webHidden/>
          </w:rPr>
          <w:fldChar w:fldCharType="end"/>
        </w:r>
      </w:hyperlink>
    </w:p>
    <w:p w14:paraId="7A3C999A" w14:textId="289281CC" w:rsidR="004107BE" w:rsidRDefault="00241A9A">
      <w:pPr>
        <w:pStyle w:val="TableofFigures"/>
        <w:rPr>
          <w:rFonts w:asciiTheme="minorHAnsi" w:eastAsiaTheme="minorEastAsia" w:hAnsiTheme="minorHAnsi" w:cstheme="minorBidi"/>
          <w:noProof/>
          <w:color w:val="auto"/>
          <w:sz w:val="22"/>
          <w:szCs w:val="22"/>
        </w:rPr>
      </w:pPr>
      <w:hyperlink w:anchor="_Toc33707697" w:history="1">
        <w:r w:rsidR="004107BE" w:rsidRPr="009856EF">
          <w:rPr>
            <w:rStyle w:val="Hyperlink"/>
            <w:noProof/>
          </w:rPr>
          <w:t>Table 11 In-house synthetic HFF composition</w:t>
        </w:r>
        <w:r w:rsidR="004107BE">
          <w:rPr>
            <w:noProof/>
            <w:webHidden/>
          </w:rPr>
          <w:tab/>
        </w:r>
        <w:r w:rsidR="004107BE">
          <w:rPr>
            <w:noProof/>
            <w:webHidden/>
          </w:rPr>
          <w:fldChar w:fldCharType="begin"/>
        </w:r>
        <w:r w:rsidR="004107BE">
          <w:rPr>
            <w:noProof/>
            <w:webHidden/>
          </w:rPr>
          <w:instrText xml:space="preserve"> PAGEREF _Toc33707697 \h </w:instrText>
        </w:r>
        <w:r w:rsidR="004107BE">
          <w:rPr>
            <w:noProof/>
            <w:webHidden/>
          </w:rPr>
        </w:r>
        <w:r w:rsidR="004107BE">
          <w:rPr>
            <w:noProof/>
            <w:webHidden/>
          </w:rPr>
          <w:fldChar w:fldCharType="separate"/>
        </w:r>
        <w:r w:rsidR="0087762C">
          <w:rPr>
            <w:noProof/>
            <w:webHidden/>
          </w:rPr>
          <w:t>24</w:t>
        </w:r>
        <w:r w:rsidR="004107BE">
          <w:rPr>
            <w:noProof/>
            <w:webHidden/>
          </w:rPr>
          <w:fldChar w:fldCharType="end"/>
        </w:r>
      </w:hyperlink>
    </w:p>
    <w:p w14:paraId="01DD93B9" w14:textId="2D6597BD" w:rsidR="004107BE" w:rsidRDefault="00241A9A">
      <w:pPr>
        <w:pStyle w:val="TableofFigures"/>
        <w:rPr>
          <w:rFonts w:asciiTheme="minorHAnsi" w:eastAsiaTheme="minorEastAsia" w:hAnsiTheme="minorHAnsi" w:cstheme="minorBidi"/>
          <w:noProof/>
          <w:color w:val="auto"/>
          <w:sz w:val="22"/>
          <w:szCs w:val="22"/>
        </w:rPr>
      </w:pPr>
      <w:hyperlink w:anchor="_Toc33707698" w:history="1">
        <w:r w:rsidR="004107BE" w:rsidRPr="009856EF">
          <w:rPr>
            <w:rStyle w:val="Hyperlink"/>
            <w:noProof/>
          </w:rPr>
          <w:t>Table 12 Total particulate element concentrations of powdered rock samples (mg/kg)</w:t>
        </w:r>
        <w:r w:rsidR="004107BE">
          <w:rPr>
            <w:noProof/>
            <w:webHidden/>
          </w:rPr>
          <w:tab/>
        </w:r>
        <w:r w:rsidR="004107BE">
          <w:rPr>
            <w:noProof/>
            <w:webHidden/>
          </w:rPr>
          <w:fldChar w:fldCharType="begin"/>
        </w:r>
        <w:r w:rsidR="004107BE">
          <w:rPr>
            <w:noProof/>
            <w:webHidden/>
          </w:rPr>
          <w:instrText xml:space="preserve"> PAGEREF _Toc33707698 \h </w:instrText>
        </w:r>
        <w:r w:rsidR="004107BE">
          <w:rPr>
            <w:noProof/>
            <w:webHidden/>
          </w:rPr>
        </w:r>
        <w:r w:rsidR="004107BE">
          <w:rPr>
            <w:noProof/>
            <w:webHidden/>
          </w:rPr>
          <w:fldChar w:fldCharType="separate"/>
        </w:r>
        <w:r w:rsidR="0087762C">
          <w:rPr>
            <w:noProof/>
            <w:webHidden/>
          </w:rPr>
          <w:t>26</w:t>
        </w:r>
        <w:r w:rsidR="004107BE">
          <w:rPr>
            <w:noProof/>
            <w:webHidden/>
          </w:rPr>
          <w:fldChar w:fldCharType="end"/>
        </w:r>
      </w:hyperlink>
    </w:p>
    <w:p w14:paraId="2C78CD8A" w14:textId="608B9152" w:rsidR="004107BE" w:rsidRDefault="00241A9A">
      <w:pPr>
        <w:pStyle w:val="TableofFigures"/>
        <w:rPr>
          <w:rFonts w:asciiTheme="minorHAnsi" w:eastAsiaTheme="minorEastAsia" w:hAnsiTheme="minorHAnsi" w:cstheme="minorBidi"/>
          <w:noProof/>
          <w:color w:val="auto"/>
          <w:sz w:val="22"/>
          <w:szCs w:val="22"/>
        </w:rPr>
      </w:pPr>
      <w:hyperlink w:anchor="_Toc33707699" w:history="1">
        <w:r w:rsidR="004107BE" w:rsidRPr="009856EF">
          <w:rPr>
            <w:rStyle w:val="Hyperlink"/>
            <w:noProof/>
          </w:rPr>
          <w:t>Table 13 Acid-extractable element (AEE) concentrations from powdered rock samples (mg/kg)</w:t>
        </w:r>
        <w:r w:rsidR="004107BE">
          <w:rPr>
            <w:noProof/>
            <w:webHidden/>
          </w:rPr>
          <w:tab/>
        </w:r>
        <w:r w:rsidR="004107BE">
          <w:rPr>
            <w:noProof/>
            <w:webHidden/>
          </w:rPr>
          <w:fldChar w:fldCharType="begin"/>
        </w:r>
        <w:r w:rsidR="004107BE">
          <w:rPr>
            <w:noProof/>
            <w:webHidden/>
          </w:rPr>
          <w:instrText xml:space="preserve"> PAGEREF _Toc33707699 \h </w:instrText>
        </w:r>
        <w:r w:rsidR="004107BE">
          <w:rPr>
            <w:noProof/>
            <w:webHidden/>
          </w:rPr>
        </w:r>
        <w:r w:rsidR="004107BE">
          <w:rPr>
            <w:noProof/>
            <w:webHidden/>
          </w:rPr>
          <w:fldChar w:fldCharType="separate"/>
        </w:r>
        <w:r w:rsidR="0087762C">
          <w:rPr>
            <w:noProof/>
            <w:webHidden/>
          </w:rPr>
          <w:t>27</w:t>
        </w:r>
        <w:r w:rsidR="004107BE">
          <w:rPr>
            <w:noProof/>
            <w:webHidden/>
          </w:rPr>
          <w:fldChar w:fldCharType="end"/>
        </w:r>
      </w:hyperlink>
    </w:p>
    <w:p w14:paraId="3171FCDB" w14:textId="38FFF549" w:rsidR="004107BE" w:rsidRDefault="00241A9A">
      <w:pPr>
        <w:pStyle w:val="TableofFigures"/>
        <w:rPr>
          <w:rFonts w:asciiTheme="minorHAnsi" w:eastAsiaTheme="minorEastAsia" w:hAnsiTheme="minorHAnsi" w:cstheme="minorBidi"/>
          <w:noProof/>
          <w:color w:val="auto"/>
          <w:sz w:val="22"/>
          <w:szCs w:val="22"/>
        </w:rPr>
      </w:pPr>
      <w:hyperlink w:anchor="_Toc33707700" w:history="1">
        <w:r w:rsidR="004107BE" w:rsidRPr="009856EF">
          <w:rPr>
            <w:rStyle w:val="Hyperlink"/>
            <w:noProof/>
          </w:rPr>
          <w:t>Table 14 Ratio (%) of AEE to particulate element concentration for selected elements in powdered rock samples</w:t>
        </w:r>
        <w:r w:rsidR="004107BE">
          <w:rPr>
            <w:noProof/>
            <w:webHidden/>
          </w:rPr>
          <w:tab/>
        </w:r>
        <w:r w:rsidR="004107BE">
          <w:rPr>
            <w:noProof/>
            <w:webHidden/>
          </w:rPr>
          <w:fldChar w:fldCharType="begin"/>
        </w:r>
        <w:r w:rsidR="004107BE">
          <w:rPr>
            <w:noProof/>
            <w:webHidden/>
          </w:rPr>
          <w:instrText xml:space="preserve"> PAGEREF _Toc33707700 \h </w:instrText>
        </w:r>
        <w:r w:rsidR="004107BE">
          <w:rPr>
            <w:noProof/>
            <w:webHidden/>
          </w:rPr>
        </w:r>
        <w:r w:rsidR="004107BE">
          <w:rPr>
            <w:noProof/>
            <w:webHidden/>
          </w:rPr>
          <w:fldChar w:fldCharType="separate"/>
        </w:r>
        <w:r w:rsidR="0087762C">
          <w:rPr>
            <w:noProof/>
            <w:webHidden/>
          </w:rPr>
          <w:t>28</w:t>
        </w:r>
        <w:r w:rsidR="004107BE">
          <w:rPr>
            <w:noProof/>
            <w:webHidden/>
          </w:rPr>
          <w:fldChar w:fldCharType="end"/>
        </w:r>
      </w:hyperlink>
    </w:p>
    <w:p w14:paraId="7CFE203E" w14:textId="7CECCD1A" w:rsidR="004107BE" w:rsidRDefault="00241A9A">
      <w:pPr>
        <w:pStyle w:val="TableofFigures"/>
        <w:rPr>
          <w:rFonts w:asciiTheme="minorHAnsi" w:eastAsiaTheme="minorEastAsia" w:hAnsiTheme="minorHAnsi" w:cstheme="minorBidi"/>
          <w:noProof/>
          <w:color w:val="auto"/>
          <w:sz w:val="22"/>
          <w:szCs w:val="22"/>
        </w:rPr>
      </w:pPr>
      <w:hyperlink w:anchor="_Toc33707701" w:history="1">
        <w:r w:rsidR="004107BE" w:rsidRPr="009856EF">
          <w:rPr>
            <w:rStyle w:val="Hyperlink"/>
            <w:noProof/>
          </w:rPr>
          <w:t>Table 15 Dissolved elemental concentrations in SGW leachate solutions</w:t>
        </w:r>
        <w:r w:rsidR="004107BE">
          <w:rPr>
            <w:noProof/>
            <w:webHidden/>
          </w:rPr>
          <w:tab/>
        </w:r>
        <w:r w:rsidR="004107BE">
          <w:rPr>
            <w:noProof/>
            <w:webHidden/>
          </w:rPr>
          <w:fldChar w:fldCharType="begin"/>
        </w:r>
        <w:r w:rsidR="004107BE">
          <w:rPr>
            <w:noProof/>
            <w:webHidden/>
          </w:rPr>
          <w:instrText xml:space="preserve"> PAGEREF _Toc33707701 \h </w:instrText>
        </w:r>
        <w:r w:rsidR="004107BE">
          <w:rPr>
            <w:noProof/>
            <w:webHidden/>
          </w:rPr>
        </w:r>
        <w:r w:rsidR="004107BE">
          <w:rPr>
            <w:noProof/>
            <w:webHidden/>
          </w:rPr>
          <w:fldChar w:fldCharType="separate"/>
        </w:r>
        <w:r w:rsidR="0087762C">
          <w:rPr>
            <w:noProof/>
            <w:webHidden/>
          </w:rPr>
          <w:t>30</w:t>
        </w:r>
        <w:r w:rsidR="004107BE">
          <w:rPr>
            <w:noProof/>
            <w:webHidden/>
          </w:rPr>
          <w:fldChar w:fldCharType="end"/>
        </w:r>
      </w:hyperlink>
    </w:p>
    <w:p w14:paraId="3C27DDB0" w14:textId="4D4806BD" w:rsidR="004107BE" w:rsidRDefault="00241A9A">
      <w:pPr>
        <w:pStyle w:val="TableofFigures"/>
        <w:rPr>
          <w:rFonts w:asciiTheme="minorHAnsi" w:eastAsiaTheme="minorEastAsia" w:hAnsiTheme="minorHAnsi" w:cstheme="minorBidi"/>
          <w:noProof/>
          <w:color w:val="auto"/>
          <w:sz w:val="22"/>
          <w:szCs w:val="22"/>
        </w:rPr>
      </w:pPr>
      <w:hyperlink w:anchor="_Toc33707702" w:history="1">
        <w:r w:rsidR="004107BE" w:rsidRPr="009856EF">
          <w:rPr>
            <w:rStyle w:val="Hyperlink"/>
            <w:noProof/>
          </w:rPr>
          <w:t>Table 16 Effect of pressure on mobilisation of dissolved elemental concentrations in SGW leachate solutions</w:t>
        </w:r>
        <w:r w:rsidR="004107BE">
          <w:rPr>
            <w:noProof/>
            <w:webHidden/>
          </w:rPr>
          <w:tab/>
        </w:r>
        <w:r w:rsidR="004107BE">
          <w:rPr>
            <w:noProof/>
            <w:webHidden/>
          </w:rPr>
          <w:fldChar w:fldCharType="begin"/>
        </w:r>
        <w:r w:rsidR="004107BE">
          <w:rPr>
            <w:noProof/>
            <w:webHidden/>
          </w:rPr>
          <w:instrText xml:space="preserve"> PAGEREF _Toc33707702 \h </w:instrText>
        </w:r>
        <w:r w:rsidR="004107BE">
          <w:rPr>
            <w:noProof/>
            <w:webHidden/>
          </w:rPr>
        </w:r>
        <w:r w:rsidR="004107BE">
          <w:rPr>
            <w:noProof/>
            <w:webHidden/>
          </w:rPr>
          <w:fldChar w:fldCharType="separate"/>
        </w:r>
        <w:r w:rsidR="0087762C">
          <w:rPr>
            <w:noProof/>
            <w:webHidden/>
          </w:rPr>
          <w:t>32</w:t>
        </w:r>
        <w:r w:rsidR="004107BE">
          <w:rPr>
            <w:noProof/>
            <w:webHidden/>
          </w:rPr>
          <w:fldChar w:fldCharType="end"/>
        </w:r>
      </w:hyperlink>
    </w:p>
    <w:p w14:paraId="607089D1" w14:textId="6C6931B5" w:rsidR="004107BE" w:rsidRDefault="00241A9A">
      <w:pPr>
        <w:pStyle w:val="TableofFigures"/>
        <w:rPr>
          <w:rFonts w:asciiTheme="minorHAnsi" w:eastAsiaTheme="minorEastAsia" w:hAnsiTheme="minorHAnsi" w:cstheme="minorBidi"/>
          <w:noProof/>
          <w:color w:val="auto"/>
          <w:sz w:val="22"/>
          <w:szCs w:val="22"/>
        </w:rPr>
      </w:pPr>
      <w:hyperlink w:anchor="_Toc33707703" w:history="1">
        <w:r w:rsidR="004107BE" w:rsidRPr="009856EF">
          <w:rPr>
            <w:rStyle w:val="Hyperlink"/>
            <w:noProof/>
          </w:rPr>
          <w:t>Table 17 Dissolved elemental concentrations in dilute HCl leachate solutions</w:t>
        </w:r>
        <w:r w:rsidR="004107BE">
          <w:rPr>
            <w:noProof/>
            <w:webHidden/>
          </w:rPr>
          <w:tab/>
        </w:r>
        <w:r w:rsidR="004107BE">
          <w:rPr>
            <w:noProof/>
            <w:webHidden/>
          </w:rPr>
          <w:fldChar w:fldCharType="begin"/>
        </w:r>
        <w:r w:rsidR="004107BE">
          <w:rPr>
            <w:noProof/>
            <w:webHidden/>
          </w:rPr>
          <w:instrText xml:space="preserve"> PAGEREF _Toc33707703 \h </w:instrText>
        </w:r>
        <w:r w:rsidR="004107BE">
          <w:rPr>
            <w:noProof/>
            <w:webHidden/>
          </w:rPr>
        </w:r>
        <w:r w:rsidR="004107BE">
          <w:rPr>
            <w:noProof/>
            <w:webHidden/>
          </w:rPr>
          <w:fldChar w:fldCharType="separate"/>
        </w:r>
        <w:r w:rsidR="0087762C">
          <w:rPr>
            <w:noProof/>
            <w:webHidden/>
          </w:rPr>
          <w:t>34</w:t>
        </w:r>
        <w:r w:rsidR="004107BE">
          <w:rPr>
            <w:noProof/>
            <w:webHidden/>
          </w:rPr>
          <w:fldChar w:fldCharType="end"/>
        </w:r>
      </w:hyperlink>
    </w:p>
    <w:p w14:paraId="586411CF" w14:textId="4448A2FF" w:rsidR="004107BE" w:rsidRDefault="00241A9A">
      <w:pPr>
        <w:pStyle w:val="TableofFigures"/>
        <w:rPr>
          <w:rFonts w:asciiTheme="minorHAnsi" w:eastAsiaTheme="minorEastAsia" w:hAnsiTheme="minorHAnsi" w:cstheme="minorBidi"/>
          <w:noProof/>
          <w:color w:val="auto"/>
          <w:sz w:val="22"/>
          <w:szCs w:val="22"/>
        </w:rPr>
      </w:pPr>
      <w:hyperlink w:anchor="_Toc33707704" w:history="1">
        <w:r w:rsidR="004107BE" w:rsidRPr="009856EF">
          <w:rPr>
            <w:rStyle w:val="Hyperlink"/>
            <w:noProof/>
          </w:rPr>
          <w:t>Table 18 Dissolved elemental concentrations in HFF leachate solutions</w:t>
        </w:r>
        <w:r w:rsidR="004107BE">
          <w:rPr>
            <w:noProof/>
            <w:webHidden/>
          </w:rPr>
          <w:tab/>
        </w:r>
        <w:r w:rsidR="004107BE">
          <w:rPr>
            <w:noProof/>
            <w:webHidden/>
          </w:rPr>
          <w:fldChar w:fldCharType="begin"/>
        </w:r>
        <w:r w:rsidR="004107BE">
          <w:rPr>
            <w:noProof/>
            <w:webHidden/>
          </w:rPr>
          <w:instrText xml:space="preserve"> PAGEREF _Toc33707704 \h </w:instrText>
        </w:r>
        <w:r w:rsidR="004107BE">
          <w:rPr>
            <w:noProof/>
            <w:webHidden/>
          </w:rPr>
        </w:r>
        <w:r w:rsidR="004107BE">
          <w:rPr>
            <w:noProof/>
            <w:webHidden/>
          </w:rPr>
          <w:fldChar w:fldCharType="separate"/>
        </w:r>
        <w:r w:rsidR="0087762C">
          <w:rPr>
            <w:noProof/>
            <w:webHidden/>
          </w:rPr>
          <w:t>36</w:t>
        </w:r>
        <w:r w:rsidR="004107BE">
          <w:rPr>
            <w:noProof/>
            <w:webHidden/>
          </w:rPr>
          <w:fldChar w:fldCharType="end"/>
        </w:r>
      </w:hyperlink>
    </w:p>
    <w:p w14:paraId="120C07D8" w14:textId="29545706" w:rsidR="004107BE" w:rsidRDefault="00241A9A">
      <w:pPr>
        <w:pStyle w:val="TableofFigures"/>
        <w:rPr>
          <w:rFonts w:asciiTheme="minorHAnsi" w:eastAsiaTheme="minorEastAsia" w:hAnsiTheme="minorHAnsi" w:cstheme="minorBidi"/>
          <w:noProof/>
          <w:color w:val="auto"/>
          <w:sz w:val="22"/>
          <w:szCs w:val="22"/>
        </w:rPr>
      </w:pPr>
      <w:hyperlink w:anchor="_Toc33707705" w:history="1">
        <w:r w:rsidR="004107BE" w:rsidRPr="009856EF">
          <w:rPr>
            <w:rStyle w:val="Hyperlink"/>
            <w:noProof/>
          </w:rPr>
          <w:t>Table 19 Solvent-extractable organic compound concentrations from powdered rock samples (µg/kg)</w:t>
        </w:r>
        <w:r w:rsidR="004107BE">
          <w:rPr>
            <w:noProof/>
            <w:webHidden/>
          </w:rPr>
          <w:tab/>
        </w:r>
        <w:r w:rsidR="004107BE">
          <w:rPr>
            <w:noProof/>
            <w:webHidden/>
          </w:rPr>
          <w:fldChar w:fldCharType="begin"/>
        </w:r>
        <w:r w:rsidR="004107BE">
          <w:rPr>
            <w:noProof/>
            <w:webHidden/>
          </w:rPr>
          <w:instrText xml:space="preserve"> PAGEREF _Toc33707705 \h </w:instrText>
        </w:r>
        <w:r w:rsidR="004107BE">
          <w:rPr>
            <w:noProof/>
            <w:webHidden/>
          </w:rPr>
        </w:r>
        <w:r w:rsidR="004107BE">
          <w:rPr>
            <w:noProof/>
            <w:webHidden/>
          </w:rPr>
          <w:fldChar w:fldCharType="separate"/>
        </w:r>
        <w:r w:rsidR="0087762C">
          <w:rPr>
            <w:noProof/>
            <w:webHidden/>
          </w:rPr>
          <w:t>40</w:t>
        </w:r>
        <w:r w:rsidR="004107BE">
          <w:rPr>
            <w:noProof/>
            <w:webHidden/>
          </w:rPr>
          <w:fldChar w:fldCharType="end"/>
        </w:r>
      </w:hyperlink>
    </w:p>
    <w:p w14:paraId="5B9EBEBE" w14:textId="11C1F2F2" w:rsidR="0030126C" w:rsidRPr="0030126C" w:rsidRDefault="0030126C" w:rsidP="008D35B8">
      <w:pPr>
        <w:pStyle w:val="TableofFigures"/>
      </w:pPr>
      <w:r w:rsidRPr="002B1F77">
        <w:rPr>
          <w:sz w:val="22"/>
          <w:szCs w:val="22"/>
        </w:rPr>
        <w:fldChar w:fldCharType="end"/>
      </w:r>
      <w:r>
        <w:br w:type="page"/>
      </w:r>
    </w:p>
    <w:p w14:paraId="70169EDD" w14:textId="1E1D7FF2" w:rsidR="006F3655" w:rsidRDefault="006F3655" w:rsidP="00DA60AD">
      <w:pPr>
        <w:pStyle w:val="Heading1notnumbered"/>
        <w:rPr>
          <w:sz w:val="40"/>
          <w:szCs w:val="40"/>
        </w:rPr>
      </w:pPr>
      <w:bookmarkStart w:id="16" w:name="_Toc524077061"/>
      <w:bookmarkStart w:id="17" w:name="_Toc526418126"/>
      <w:bookmarkStart w:id="18" w:name="_Toc526948136"/>
      <w:bookmarkStart w:id="19" w:name="_Toc527035082"/>
      <w:bookmarkStart w:id="20" w:name="_Toc527122448"/>
      <w:bookmarkStart w:id="21" w:name="_Toc527128271"/>
      <w:bookmarkStart w:id="22" w:name="_Toc527541516"/>
      <w:bookmarkStart w:id="23" w:name="_Toc527984141"/>
      <w:bookmarkStart w:id="24" w:name="_Toc528060334"/>
      <w:bookmarkStart w:id="25" w:name="_Toc528074932"/>
      <w:bookmarkStart w:id="26" w:name="_Toc528147662"/>
      <w:bookmarkStart w:id="27" w:name="_Toc528145144"/>
      <w:bookmarkStart w:id="28" w:name="_Toc528594109"/>
      <w:bookmarkStart w:id="29" w:name="_Toc33707659"/>
      <w:bookmarkStart w:id="30" w:name="_Toc316902172"/>
      <w:r w:rsidRPr="00DA60AD">
        <w:rPr>
          <w:sz w:val="40"/>
          <w:szCs w:val="40"/>
        </w:rPr>
        <w:t>Contributors to the Program</w:t>
      </w:r>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16BC2844" w14:textId="77777777" w:rsidR="009621A7" w:rsidRDefault="009621A7" w:rsidP="009621A7">
      <w:pPr>
        <w:pStyle w:val="BodyText"/>
      </w:pPr>
      <w:bookmarkStart w:id="31" w:name="_Hlk33455211"/>
      <w:r w:rsidRPr="006E1E52">
        <w:t xml:space="preserve">The following individuals have contributed to </w:t>
      </w:r>
      <w:r>
        <w:t>the Geological and Bioregional Assessment Program</w:t>
      </w:r>
      <w:r w:rsidRPr="006E1E52">
        <w:t>.</w:t>
      </w:r>
      <w:r>
        <w:t xml:space="preserve"> </w:t>
      </w:r>
    </w:p>
    <w:tbl>
      <w:tblPr>
        <w:tblStyle w:val="TableBAHeaderRow"/>
        <w:tblW w:w="5000" w:type="pct"/>
        <w:tblLook w:val="04A0" w:firstRow="1" w:lastRow="0" w:firstColumn="1" w:lastColumn="0" w:noHBand="0" w:noVBand="1"/>
      </w:tblPr>
      <w:tblGrid>
        <w:gridCol w:w="2709"/>
        <w:gridCol w:w="6929"/>
      </w:tblGrid>
      <w:tr w:rsidR="009621A7" w:rsidRPr="00A633EB" w14:paraId="5362CA42" w14:textId="77777777" w:rsidTr="0E6D0275">
        <w:trPr>
          <w:cnfStyle w:val="100000000000" w:firstRow="1" w:lastRow="0" w:firstColumn="0" w:lastColumn="0" w:oddVBand="0" w:evenVBand="0" w:oddHBand="0" w:evenHBand="0" w:firstRowFirstColumn="0" w:firstRowLastColumn="0" w:lastRowFirstColumn="0" w:lastRowLastColumn="0"/>
          <w:tblHeader/>
        </w:trPr>
        <w:tc>
          <w:tcPr>
            <w:tcW w:w="2709" w:type="dxa"/>
          </w:tcPr>
          <w:p w14:paraId="4B616E0D" w14:textId="77777777" w:rsidR="009621A7" w:rsidRPr="00A633EB" w:rsidRDefault="009621A7" w:rsidP="00577054">
            <w:pPr>
              <w:pStyle w:val="TableText"/>
            </w:pPr>
            <w:r>
              <w:t>Role or team</w:t>
            </w:r>
          </w:p>
        </w:tc>
        <w:tc>
          <w:tcPr>
            <w:tcW w:w="6929" w:type="dxa"/>
          </w:tcPr>
          <w:p w14:paraId="73C7CF26" w14:textId="77777777" w:rsidR="009621A7" w:rsidRPr="00A633EB" w:rsidRDefault="009621A7" w:rsidP="00577054">
            <w:pPr>
              <w:pStyle w:val="TableText"/>
            </w:pPr>
            <w:r>
              <w:t>Contributor(s)</w:t>
            </w:r>
          </w:p>
        </w:tc>
      </w:tr>
      <w:tr w:rsidR="009621A7" w:rsidRPr="006E1E52" w14:paraId="55CC4008" w14:textId="77777777" w:rsidTr="0E6D0275">
        <w:trPr>
          <w:cnfStyle w:val="000000100000" w:firstRow="0" w:lastRow="0" w:firstColumn="0" w:lastColumn="0" w:oddVBand="0" w:evenVBand="0" w:oddHBand="1" w:evenHBand="0" w:firstRowFirstColumn="0" w:firstRowLastColumn="0" w:lastRowFirstColumn="0" w:lastRowLastColumn="0"/>
        </w:trPr>
        <w:tc>
          <w:tcPr>
            <w:tcW w:w="2709" w:type="dxa"/>
          </w:tcPr>
          <w:p w14:paraId="0FF61DB9" w14:textId="77777777" w:rsidR="009621A7" w:rsidRPr="00EF1060" w:rsidRDefault="009621A7" w:rsidP="00577054">
            <w:pPr>
              <w:pStyle w:val="TableText"/>
            </w:pPr>
            <w:r w:rsidRPr="00EF1060">
              <w:t xml:space="preserve">Program </w:t>
            </w:r>
            <w:r>
              <w:t>D</w:t>
            </w:r>
            <w:r w:rsidRPr="00EF1060">
              <w:t>irector</w:t>
            </w:r>
          </w:p>
        </w:tc>
        <w:tc>
          <w:tcPr>
            <w:tcW w:w="6929" w:type="dxa"/>
          </w:tcPr>
          <w:p w14:paraId="6FDEEA37" w14:textId="77777777" w:rsidR="009621A7" w:rsidRPr="00EF1060" w:rsidRDefault="009621A7" w:rsidP="00577054">
            <w:pPr>
              <w:pStyle w:val="TableText"/>
            </w:pPr>
            <w:r w:rsidRPr="00EF1060">
              <w:t>Department of the Environment</w:t>
            </w:r>
            <w:r>
              <w:t xml:space="preserve"> and Energy</w:t>
            </w:r>
            <w:r w:rsidRPr="00EF1060">
              <w:t>: Anthony Swirepik</w:t>
            </w:r>
          </w:p>
        </w:tc>
      </w:tr>
      <w:tr w:rsidR="009621A7" w:rsidRPr="006E1E52" w14:paraId="0DD9A954" w14:textId="77777777" w:rsidTr="0E6D0275">
        <w:trPr>
          <w:cnfStyle w:val="000000010000" w:firstRow="0" w:lastRow="0" w:firstColumn="0" w:lastColumn="0" w:oddVBand="0" w:evenVBand="0" w:oddHBand="0" w:evenHBand="1" w:firstRowFirstColumn="0" w:firstRowLastColumn="0" w:lastRowFirstColumn="0" w:lastRowLastColumn="0"/>
        </w:trPr>
        <w:tc>
          <w:tcPr>
            <w:tcW w:w="2709" w:type="dxa"/>
          </w:tcPr>
          <w:p w14:paraId="17C15D15" w14:textId="77777777" w:rsidR="009621A7" w:rsidRPr="00EF1060" w:rsidRDefault="009621A7" w:rsidP="00577054">
            <w:pPr>
              <w:pStyle w:val="TableText"/>
            </w:pPr>
            <w:r w:rsidRPr="00EF1060">
              <w:t xml:space="preserve">Program </w:t>
            </w:r>
            <w:r>
              <w:t>Implementation Board</w:t>
            </w:r>
          </w:p>
        </w:tc>
        <w:tc>
          <w:tcPr>
            <w:tcW w:w="6929" w:type="dxa"/>
          </w:tcPr>
          <w:p w14:paraId="701CB0DD" w14:textId="77777777" w:rsidR="009621A7" w:rsidRDefault="009621A7" w:rsidP="00577054">
            <w:pPr>
              <w:pStyle w:val="TableText"/>
            </w:pPr>
            <w:r w:rsidRPr="00EF1060">
              <w:t>Department of the Environment</w:t>
            </w:r>
            <w:r>
              <w:t xml:space="preserve"> and Energy</w:t>
            </w:r>
            <w:r w:rsidRPr="00EF1060">
              <w:t xml:space="preserve">: </w:t>
            </w:r>
            <w:r>
              <w:t>Beth Brunoro, Nicholas Post</w:t>
            </w:r>
          </w:p>
          <w:p w14:paraId="17B9FE02" w14:textId="77777777" w:rsidR="009621A7" w:rsidRDefault="009621A7" w:rsidP="00577054">
            <w:pPr>
              <w:pStyle w:val="TableText"/>
            </w:pPr>
            <w:r w:rsidRPr="00EF1060">
              <w:t>Bureau of Meteorology:</w:t>
            </w:r>
            <w:r w:rsidRPr="00EF1060">
              <w:rPr>
                <w:rFonts w:eastAsia="Calibri"/>
              </w:rPr>
              <w:t xml:space="preserve"> </w:t>
            </w:r>
            <w:r w:rsidRPr="00C63051">
              <w:t>Kirsten Garwood</w:t>
            </w:r>
            <w:r>
              <w:t>, Kate Vinot</w:t>
            </w:r>
          </w:p>
          <w:p w14:paraId="55523F9C" w14:textId="77777777" w:rsidR="009621A7" w:rsidRPr="00EF1060" w:rsidRDefault="009621A7" w:rsidP="00577054">
            <w:pPr>
              <w:pStyle w:val="TableText"/>
            </w:pPr>
            <w:r w:rsidRPr="00EF1060">
              <w:t xml:space="preserve">CSIRO: </w:t>
            </w:r>
            <w:r>
              <w:t>Jane Coram</w:t>
            </w:r>
            <w:r w:rsidRPr="00EF1060">
              <w:t xml:space="preserve">, Warwick </w:t>
            </w:r>
            <w:r>
              <w:t>MacDonald</w:t>
            </w:r>
          </w:p>
          <w:p w14:paraId="4F5F15F1" w14:textId="77777777" w:rsidR="009621A7" w:rsidRPr="00EF1060" w:rsidRDefault="009621A7" w:rsidP="00577054">
            <w:pPr>
              <w:pStyle w:val="TableText"/>
            </w:pPr>
            <w:r w:rsidRPr="00EF1060">
              <w:t>Geoscience Australia: Stuart Minchin</w:t>
            </w:r>
            <w:r>
              <w:t>, Richard Blewett</w:t>
            </w:r>
          </w:p>
        </w:tc>
      </w:tr>
      <w:tr w:rsidR="009621A7" w:rsidRPr="006E1E52" w14:paraId="73CAF599" w14:textId="77777777" w:rsidTr="0E6D0275">
        <w:trPr>
          <w:cnfStyle w:val="000000100000" w:firstRow="0" w:lastRow="0" w:firstColumn="0" w:lastColumn="0" w:oddVBand="0" w:evenVBand="0" w:oddHBand="1" w:evenHBand="0" w:firstRowFirstColumn="0" w:firstRowLastColumn="0" w:lastRowFirstColumn="0" w:lastRowLastColumn="0"/>
        </w:trPr>
        <w:tc>
          <w:tcPr>
            <w:tcW w:w="2709" w:type="dxa"/>
          </w:tcPr>
          <w:p w14:paraId="7241A8C5" w14:textId="77777777" w:rsidR="009621A7" w:rsidRPr="00EF1060" w:rsidRDefault="009621A7" w:rsidP="00577054">
            <w:pPr>
              <w:pStyle w:val="TableText"/>
            </w:pPr>
            <w:r>
              <w:t>Basin Leader</w:t>
            </w:r>
          </w:p>
        </w:tc>
        <w:tc>
          <w:tcPr>
            <w:tcW w:w="6929" w:type="dxa"/>
          </w:tcPr>
          <w:p w14:paraId="5BF482AE" w14:textId="77777777" w:rsidR="009621A7" w:rsidRPr="00EF1060" w:rsidRDefault="009621A7" w:rsidP="00577054">
            <w:pPr>
              <w:pStyle w:val="TableText"/>
            </w:pPr>
            <w:r w:rsidRPr="00EF1060">
              <w:t xml:space="preserve">CSIRO: </w:t>
            </w:r>
            <w:r>
              <w:t>Kate Holland, Cameron Huddlestone-Holmes, Paul Wilkes</w:t>
            </w:r>
          </w:p>
          <w:p w14:paraId="4E462374" w14:textId="77777777" w:rsidR="009621A7" w:rsidRPr="006C6762" w:rsidRDefault="009621A7" w:rsidP="00577054">
            <w:pPr>
              <w:pStyle w:val="TableText"/>
            </w:pPr>
            <w:r w:rsidRPr="00EF1060">
              <w:t>Geoscience Australia: Steven Lewis</w:t>
            </w:r>
          </w:p>
        </w:tc>
      </w:tr>
      <w:tr w:rsidR="009621A7" w:rsidRPr="006E1E52" w14:paraId="0BEB866D" w14:textId="77777777" w:rsidTr="0E6D0275">
        <w:trPr>
          <w:cnfStyle w:val="000000010000" w:firstRow="0" w:lastRow="0" w:firstColumn="0" w:lastColumn="0" w:oddVBand="0" w:evenVBand="0" w:oddHBand="0" w:evenHBand="1" w:firstRowFirstColumn="0" w:firstRowLastColumn="0" w:lastRowFirstColumn="0" w:lastRowLastColumn="0"/>
        </w:trPr>
        <w:tc>
          <w:tcPr>
            <w:tcW w:w="2709" w:type="dxa"/>
          </w:tcPr>
          <w:p w14:paraId="4C3CF454" w14:textId="77777777" w:rsidR="009621A7" w:rsidRDefault="009621A7" w:rsidP="00577054">
            <w:pPr>
              <w:pStyle w:val="TableText"/>
            </w:pPr>
            <w:r>
              <w:t>Program management</w:t>
            </w:r>
          </w:p>
        </w:tc>
        <w:tc>
          <w:tcPr>
            <w:tcW w:w="6929" w:type="dxa"/>
          </w:tcPr>
          <w:p w14:paraId="59761D32" w14:textId="77777777" w:rsidR="009621A7" w:rsidRPr="00EF1060" w:rsidRDefault="009621A7" w:rsidP="00577054">
            <w:pPr>
              <w:pStyle w:val="TableText"/>
            </w:pPr>
            <w:r w:rsidRPr="00EF1060">
              <w:t xml:space="preserve">CSIRO: </w:t>
            </w:r>
            <w:r w:rsidRPr="00592537">
              <w:t>Karen Barry</w:t>
            </w:r>
            <w:r>
              <w:t>, Emanuelle Frery, Linda Merrin,</w:t>
            </w:r>
            <w:r w:rsidRPr="00EF1060">
              <w:t xml:space="preserve"> Ruth Palmer</w:t>
            </w:r>
          </w:p>
          <w:p w14:paraId="234AE979" w14:textId="77777777" w:rsidR="009621A7" w:rsidRPr="00EF1060" w:rsidRDefault="009621A7" w:rsidP="00577054">
            <w:pPr>
              <w:pStyle w:val="TableText"/>
            </w:pPr>
            <w:r w:rsidRPr="00EF1060">
              <w:t>Department of the Environment</w:t>
            </w:r>
            <w:r>
              <w:t xml:space="preserve"> and Energy</w:t>
            </w:r>
            <w:r w:rsidRPr="00EF1060">
              <w:t xml:space="preserve">: </w:t>
            </w:r>
            <w:r>
              <w:t>Mitchell Bouma, Rod Dann,</w:t>
            </w:r>
            <w:r>
              <w:br/>
              <w:t>Andrew Stacey, David Thomas, Alex Tomlinson</w:t>
            </w:r>
          </w:p>
        </w:tc>
      </w:tr>
      <w:tr w:rsidR="009621A7" w:rsidRPr="006E1E52" w14:paraId="369C7836" w14:textId="77777777" w:rsidTr="0E6D0275">
        <w:trPr>
          <w:cnfStyle w:val="000000100000" w:firstRow="0" w:lastRow="0" w:firstColumn="0" w:lastColumn="0" w:oddVBand="0" w:evenVBand="0" w:oddHBand="1" w:evenHBand="0" w:firstRowFirstColumn="0" w:firstRowLastColumn="0" w:lastRowFirstColumn="0" w:lastRowLastColumn="0"/>
        </w:trPr>
        <w:tc>
          <w:tcPr>
            <w:tcW w:w="2709" w:type="dxa"/>
          </w:tcPr>
          <w:p w14:paraId="6590B14D" w14:textId="77777777" w:rsidR="009621A7" w:rsidRDefault="009621A7" w:rsidP="00577054">
            <w:pPr>
              <w:pStyle w:val="TableText"/>
            </w:pPr>
            <w:r>
              <w:t>P</w:t>
            </w:r>
            <w:r w:rsidRPr="00BD3175">
              <w:t>roduct integration and stakeholder engagement</w:t>
            </w:r>
          </w:p>
        </w:tc>
        <w:tc>
          <w:tcPr>
            <w:tcW w:w="6929" w:type="dxa"/>
          </w:tcPr>
          <w:p w14:paraId="7AEECF87" w14:textId="77777777" w:rsidR="009621A7" w:rsidRDefault="009621A7" w:rsidP="00577054">
            <w:pPr>
              <w:pStyle w:val="TableText"/>
            </w:pPr>
            <w:r w:rsidRPr="00EF1060">
              <w:t xml:space="preserve">CSIRO: </w:t>
            </w:r>
            <w:r>
              <w:t xml:space="preserve">Clare Brandon, </w:t>
            </w:r>
            <w:r w:rsidRPr="00BD3175">
              <w:t>Justine Lacey</w:t>
            </w:r>
            <w:r>
              <w:t xml:space="preserve">, Michelle Rodriquez, Sally </w:t>
            </w:r>
            <w:r w:rsidRPr="00A266D7">
              <w:t>Tetreault</w:t>
            </w:r>
            <w:r>
              <w:t>-</w:t>
            </w:r>
            <w:r w:rsidRPr="00A266D7">
              <w:t>Campbell</w:t>
            </w:r>
          </w:p>
        </w:tc>
      </w:tr>
      <w:tr w:rsidR="009621A7" w:rsidRPr="006E1E52" w14:paraId="25EF45CD" w14:textId="77777777" w:rsidTr="0E6D0275">
        <w:trPr>
          <w:cnfStyle w:val="000000010000" w:firstRow="0" w:lastRow="0" w:firstColumn="0" w:lastColumn="0" w:oddVBand="0" w:evenVBand="0" w:oddHBand="0" w:evenHBand="1" w:firstRowFirstColumn="0" w:firstRowLastColumn="0" w:lastRowFirstColumn="0" w:lastRowLastColumn="0"/>
        </w:trPr>
        <w:tc>
          <w:tcPr>
            <w:tcW w:w="2709" w:type="dxa"/>
          </w:tcPr>
          <w:p w14:paraId="2BBC875C" w14:textId="77777777" w:rsidR="009621A7" w:rsidRPr="00E54329" w:rsidRDefault="009621A7" w:rsidP="00577054">
            <w:pPr>
              <w:pStyle w:val="TableText"/>
            </w:pPr>
            <w:r>
              <w:t>Analysis and visualisation</w:t>
            </w:r>
          </w:p>
        </w:tc>
        <w:tc>
          <w:tcPr>
            <w:tcW w:w="6929" w:type="dxa"/>
          </w:tcPr>
          <w:p w14:paraId="7AA1A2CB" w14:textId="77777777" w:rsidR="009621A7" w:rsidRPr="00E54329" w:rsidRDefault="009621A7" w:rsidP="00577054">
            <w:pPr>
              <w:pStyle w:val="TableText"/>
            </w:pPr>
            <w:r>
              <w:t>CSIRO: Dennis Gonzalez, Steve Marvanek</w:t>
            </w:r>
            <w:r>
              <w:br/>
              <w:t>Geoscience Australia: Adrian Dehelean, Chris Evenden, Chris Lawson, Bianca Reese, Nigel Skeers, Murray Woods</w:t>
            </w:r>
          </w:p>
        </w:tc>
      </w:tr>
      <w:tr w:rsidR="009621A7" w:rsidRPr="006E1E52" w14:paraId="75763AD4" w14:textId="77777777" w:rsidTr="0E6D0275">
        <w:trPr>
          <w:cnfStyle w:val="000000100000" w:firstRow="0" w:lastRow="0" w:firstColumn="0" w:lastColumn="0" w:oddVBand="0" w:evenVBand="0" w:oddHBand="1" w:evenHBand="0" w:firstRowFirstColumn="0" w:firstRowLastColumn="0" w:lastRowFirstColumn="0" w:lastRowLastColumn="0"/>
        </w:trPr>
        <w:tc>
          <w:tcPr>
            <w:tcW w:w="2709" w:type="dxa"/>
          </w:tcPr>
          <w:p w14:paraId="67558D48" w14:textId="77777777" w:rsidR="009621A7" w:rsidRPr="00E54329" w:rsidRDefault="009621A7" w:rsidP="00577054">
            <w:pPr>
              <w:pStyle w:val="TableText"/>
            </w:pPr>
            <w:r w:rsidRPr="00E54329">
              <w:t>Basin geology and prospectivity</w:t>
            </w:r>
          </w:p>
        </w:tc>
        <w:tc>
          <w:tcPr>
            <w:tcW w:w="6929" w:type="dxa"/>
          </w:tcPr>
          <w:p w14:paraId="5819EBC1" w14:textId="77777777" w:rsidR="009621A7" w:rsidRPr="00E54329" w:rsidRDefault="009621A7" w:rsidP="00577054">
            <w:pPr>
              <w:pStyle w:val="TableText"/>
            </w:pPr>
            <w:r w:rsidRPr="00E54329">
              <w:t>Geoscience Australia:</w:t>
            </w:r>
            <w:r w:rsidRPr="00BE15DB">
              <w:rPr>
                <w:rStyle w:val="normaltextrun1"/>
                <w:rFonts w:ascii="Calibri" w:hAnsi="Calibri" w:cs="Calibri"/>
              </w:rPr>
              <w:t xml:space="preserve"> </w:t>
            </w:r>
            <w:r w:rsidRPr="00E54329">
              <w:t>Lisa Hall</w:t>
            </w:r>
            <w:r w:rsidRPr="006C6762">
              <w:t xml:space="preserve"> (</w:t>
            </w:r>
            <w:r>
              <w:t>D</w:t>
            </w:r>
            <w:r w:rsidRPr="006C6762">
              <w:t xml:space="preserve">iscipline </w:t>
            </w:r>
            <w:r>
              <w:t>L</w:t>
            </w:r>
            <w:r w:rsidRPr="006C6762">
              <w:t>eader)</w:t>
            </w:r>
            <w:r w:rsidRPr="00E54329">
              <w:t>,</w:t>
            </w:r>
            <w:r>
              <w:t xml:space="preserve"> </w:t>
            </w:r>
            <w:r>
              <w:rPr>
                <w:rFonts w:eastAsia="Calibri"/>
              </w:rPr>
              <w:t>Adam Bailey, George Bernardel, Barry Bradshaw, Donna Cathro, Merrie-Ellen Gunning, Amber Jarrett, Megan Lech, Meredith Orr, Ryan Owens, Tehani Palu, Martin Smith, Liuqu Wang</w:t>
            </w:r>
          </w:p>
        </w:tc>
      </w:tr>
      <w:tr w:rsidR="009621A7" w:rsidRPr="006E1E52" w14:paraId="1687CF51" w14:textId="77777777" w:rsidTr="0E6D0275">
        <w:trPr>
          <w:cnfStyle w:val="000000010000" w:firstRow="0" w:lastRow="0" w:firstColumn="0" w:lastColumn="0" w:oddVBand="0" w:evenVBand="0" w:oddHBand="0" w:evenHBand="1" w:firstRowFirstColumn="0" w:firstRowLastColumn="0" w:lastRowFirstColumn="0" w:lastRowLastColumn="0"/>
        </w:trPr>
        <w:tc>
          <w:tcPr>
            <w:tcW w:w="2709" w:type="dxa"/>
          </w:tcPr>
          <w:p w14:paraId="53BBD08C" w14:textId="77777777" w:rsidR="009621A7" w:rsidRPr="00405DAD" w:rsidRDefault="009621A7" w:rsidP="00577054">
            <w:pPr>
              <w:pStyle w:val="TableText"/>
            </w:pPr>
            <w:r>
              <w:t>Chemical assessment</w:t>
            </w:r>
          </w:p>
        </w:tc>
        <w:tc>
          <w:tcPr>
            <w:tcW w:w="6929" w:type="dxa"/>
          </w:tcPr>
          <w:p w14:paraId="673C7CAC" w14:textId="6B8A6E81" w:rsidR="009621A7" w:rsidRPr="00EF1060" w:rsidRDefault="009621A7" w:rsidP="00577054">
            <w:pPr>
              <w:pStyle w:val="TableText"/>
            </w:pPr>
            <w:r>
              <w:t>CSIRO: Jason Kirby (Discipline Leader</w:t>
            </w:r>
            <w:r w:rsidR="001B3BE3">
              <w:t>)</w:t>
            </w:r>
            <w:r>
              <w:t>, Simon Apte, Lisa Golding, Rai Kookana,</w:t>
            </w:r>
            <w:r>
              <w:br/>
              <w:t>Dirk Mallants, Michael Williams</w:t>
            </w:r>
          </w:p>
        </w:tc>
      </w:tr>
      <w:tr w:rsidR="009621A7" w:rsidRPr="006E1E52" w14:paraId="21797F28" w14:textId="77777777" w:rsidTr="0E6D0275">
        <w:trPr>
          <w:cnfStyle w:val="000000100000" w:firstRow="0" w:lastRow="0" w:firstColumn="0" w:lastColumn="0" w:oddVBand="0" w:evenVBand="0" w:oddHBand="1" w:evenHBand="0" w:firstRowFirstColumn="0" w:firstRowLastColumn="0" w:lastRowFirstColumn="0" w:lastRowLastColumn="0"/>
        </w:trPr>
        <w:tc>
          <w:tcPr>
            <w:tcW w:w="2709" w:type="dxa"/>
          </w:tcPr>
          <w:p w14:paraId="7329216D" w14:textId="77777777" w:rsidR="009621A7" w:rsidRDefault="009621A7" w:rsidP="00577054">
            <w:pPr>
              <w:pStyle w:val="TableText"/>
            </w:pPr>
            <w:r w:rsidRPr="00405DAD">
              <w:t>Data management and transparency</w:t>
            </w:r>
          </w:p>
        </w:tc>
        <w:tc>
          <w:tcPr>
            <w:tcW w:w="6929" w:type="dxa"/>
          </w:tcPr>
          <w:p w14:paraId="0BF44BFC" w14:textId="77777777" w:rsidR="009621A7" w:rsidRPr="00EF1060" w:rsidRDefault="009621A7" w:rsidP="00577054">
            <w:pPr>
              <w:pStyle w:val="TableText"/>
              <w:rPr>
                <w:rFonts w:eastAsia="Calibri"/>
              </w:rPr>
            </w:pPr>
            <w:r w:rsidRPr="00EF1060">
              <w:t>Bureau of Meteorology:</w:t>
            </w:r>
            <w:r w:rsidRPr="00EF1060">
              <w:rPr>
                <w:rFonts w:eastAsia="Calibri"/>
              </w:rPr>
              <w:t xml:space="preserve"> </w:t>
            </w:r>
            <w:r>
              <w:rPr>
                <w:rFonts w:eastAsia="Calibri"/>
              </w:rPr>
              <w:t>Andre Zerger (</w:t>
            </w:r>
            <w:r>
              <w:t>D</w:t>
            </w:r>
            <w:r w:rsidRPr="006C6762">
              <w:t xml:space="preserve">iscipline </w:t>
            </w:r>
            <w:r>
              <w:t>L</w:t>
            </w:r>
            <w:r w:rsidRPr="006C6762">
              <w:t>eader</w:t>
            </w:r>
            <w:r>
              <w:t>),</w:t>
            </w:r>
            <w:r w:rsidRPr="00EF1060">
              <w:t xml:space="preserve"> </w:t>
            </w:r>
            <w:r>
              <w:t xml:space="preserve">Derek Chen, </w:t>
            </w:r>
            <w:r>
              <w:br/>
            </w:r>
            <w:r w:rsidRPr="00F962AE">
              <w:rPr>
                <w:rFonts w:eastAsia="Calibri"/>
              </w:rPr>
              <w:t xml:space="preserve">Trevor Christie-Taylor, </w:t>
            </w:r>
            <w:r>
              <w:rPr>
                <w:rFonts w:eastAsia="Calibri"/>
              </w:rPr>
              <w:t>Donna Phillips</w:t>
            </w:r>
          </w:p>
          <w:p w14:paraId="3613BFEA" w14:textId="50E4B419" w:rsidR="009621A7" w:rsidRDefault="009621A7" w:rsidP="00577054">
            <w:pPr>
              <w:pStyle w:val="TableText"/>
            </w:pPr>
            <w:r>
              <w:t xml:space="preserve">CSIRO: Nicholas Car, Philip Davies, </w:t>
            </w:r>
            <w:r w:rsidR="302DACC8">
              <w:t xml:space="preserve">Stacey Northover, </w:t>
            </w:r>
            <w:r>
              <w:t>Matt Stenson</w:t>
            </w:r>
          </w:p>
          <w:p w14:paraId="2EB644C8" w14:textId="77777777" w:rsidR="009621A7" w:rsidRPr="00E54329" w:rsidRDefault="009621A7" w:rsidP="00577054">
            <w:pPr>
              <w:pStyle w:val="TableText"/>
            </w:pPr>
            <w:r w:rsidRPr="00EF1060">
              <w:t>Geoscience Australia: Matti Peljo</w:t>
            </w:r>
            <w:r>
              <w:t xml:space="preserve"> </w:t>
            </w:r>
          </w:p>
        </w:tc>
      </w:tr>
      <w:tr w:rsidR="009621A7" w:rsidRPr="006E1E52" w14:paraId="7A166035" w14:textId="77777777" w:rsidTr="0E6D0275">
        <w:trPr>
          <w:cnfStyle w:val="000000010000" w:firstRow="0" w:lastRow="0" w:firstColumn="0" w:lastColumn="0" w:oddVBand="0" w:evenVBand="0" w:oddHBand="0" w:evenHBand="1" w:firstRowFirstColumn="0" w:firstRowLastColumn="0" w:lastRowFirstColumn="0" w:lastRowLastColumn="0"/>
        </w:trPr>
        <w:tc>
          <w:tcPr>
            <w:tcW w:w="2709" w:type="dxa"/>
          </w:tcPr>
          <w:p w14:paraId="4D0FD47B" w14:textId="77777777" w:rsidR="009621A7" w:rsidRPr="00EF1060" w:rsidRDefault="009621A7" w:rsidP="00577054">
            <w:pPr>
              <w:pStyle w:val="TableText"/>
            </w:pPr>
            <w:r>
              <w:t>Hydrogeology</w:t>
            </w:r>
          </w:p>
        </w:tc>
        <w:tc>
          <w:tcPr>
            <w:tcW w:w="6929" w:type="dxa"/>
          </w:tcPr>
          <w:p w14:paraId="7357604D" w14:textId="77777777" w:rsidR="009621A7" w:rsidRPr="00EF1060" w:rsidRDefault="009621A7" w:rsidP="00577054">
            <w:pPr>
              <w:pStyle w:val="TableText"/>
            </w:pPr>
            <w:r w:rsidRPr="00EF1060">
              <w:t>Geoscience Australia:</w:t>
            </w:r>
            <w:r w:rsidRPr="00E54329">
              <w:t xml:space="preserve"> Tim</w:t>
            </w:r>
            <w:r>
              <w:t> </w:t>
            </w:r>
            <w:r w:rsidRPr="00E54329">
              <w:t>Ransley</w:t>
            </w:r>
            <w:r>
              <w:rPr>
                <w:rFonts w:eastAsia="Calibri"/>
              </w:rPr>
              <w:t xml:space="preserve"> (</w:t>
            </w:r>
            <w:r>
              <w:t>D</w:t>
            </w:r>
            <w:r w:rsidRPr="006C6762">
              <w:t xml:space="preserve">iscipline </w:t>
            </w:r>
            <w:r>
              <w:t>L</w:t>
            </w:r>
            <w:r w:rsidRPr="006C6762">
              <w:t>eader</w:t>
            </w:r>
            <w:r>
              <w:t>)</w:t>
            </w:r>
            <w:r w:rsidRPr="00E54329">
              <w:t>,</w:t>
            </w:r>
            <w:r>
              <w:t xml:space="preserve"> Sam Buchanan, Scott Cook, </w:t>
            </w:r>
            <w:r w:rsidRPr="00BE15DB">
              <w:rPr>
                <w:rStyle w:val="normaltextrun1"/>
                <w:rFonts w:ascii="Calibri" w:hAnsi="Calibri" w:cs="Calibri"/>
              </w:rPr>
              <w:t>Prachi Dixon-Jain</w:t>
            </w:r>
            <w:r>
              <w:rPr>
                <w:rStyle w:val="normaltextrun1"/>
                <w:rFonts w:ascii="Calibri" w:hAnsi="Calibri" w:cs="Calibri"/>
              </w:rPr>
              <w:t>, B</w:t>
            </w:r>
            <w:r>
              <w:rPr>
                <w:rStyle w:val="normaltextrun1"/>
                <w:rFonts w:cs="Calibri"/>
              </w:rPr>
              <w:t xml:space="preserve">ex Dunn, </w:t>
            </w:r>
            <w:r w:rsidRPr="00E54329">
              <w:t>Tim Ev</w:t>
            </w:r>
            <w:r>
              <w:t>a</w:t>
            </w:r>
            <w:r w:rsidRPr="00E54329">
              <w:t>ns</w:t>
            </w:r>
            <w:r>
              <w:t>,</w:t>
            </w:r>
            <w:r w:rsidRPr="00E54329">
              <w:t xml:space="preserve"> </w:t>
            </w:r>
            <w:r>
              <w:rPr>
                <w:rFonts w:cstheme="minorHAnsi"/>
              </w:rPr>
              <w:t>É</w:t>
            </w:r>
            <w:r>
              <w:t xml:space="preserve">amon Lai, Bruce Radke, </w:t>
            </w:r>
            <w:r>
              <w:br/>
            </w:r>
            <w:r w:rsidRPr="00E54329">
              <w:t xml:space="preserve">Baskaran </w:t>
            </w:r>
            <w:r w:rsidRPr="00E54329">
              <w:rPr>
                <w:rStyle w:val="normaltextrun1"/>
                <w:rFonts w:ascii="Calibri" w:hAnsi="Calibri" w:cs="Calibri"/>
              </w:rPr>
              <w:t>Sundaram</w:t>
            </w:r>
          </w:p>
        </w:tc>
      </w:tr>
      <w:tr w:rsidR="009621A7" w:rsidRPr="006E1E52" w14:paraId="00917F2B" w14:textId="77777777" w:rsidTr="0E6D0275">
        <w:trPr>
          <w:cnfStyle w:val="000000100000" w:firstRow="0" w:lastRow="0" w:firstColumn="0" w:lastColumn="0" w:oddVBand="0" w:evenVBand="0" w:oddHBand="1" w:evenHBand="0" w:firstRowFirstColumn="0" w:firstRowLastColumn="0" w:lastRowFirstColumn="0" w:lastRowLastColumn="0"/>
        </w:trPr>
        <w:tc>
          <w:tcPr>
            <w:tcW w:w="2709" w:type="dxa"/>
          </w:tcPr>
          <w:p w14:paraId="4775C35F" w14:textId="77777777" w:rsidR="009621A7" w:rsidRPr="00EF1060" w:rsidRDefault="009621A7" w:rsidP="00577054">
            <w:pPr>
              <w:pStyle w:val="TableText"/>
            </w:pPr>
            <w:r w:rsidRPr="00BD3175">
              <w:t>Impact analysis</w:t>
            </w:r>
          </w:p>
        </w:tc>
        <w:tc>
          <w:tcPr>
            <w:tcW w:w="6929" w:type="dxa"/>
          </w:tcPr>
          <w:p w14:paraId="0BD4DF91" w14:textId="77777777" w:rsidR="009621A7" w:rsidRPr="00EF1060" w:rsidRDefault="009621A7" w:rsidP="00577054">
            <w:pPr>
              <w:pStyle w:val="TableText"/>
            </w:pPr>
            <w:r w:rsidRPr="00BD3175">
              <w:t>CSIRO: David Post</w:t>
            </w:r>
            <w:r w:rsidRPr="006C6762">
              <w:t xml:space="preserve"> (Discipline </w:t>
            </w:r>
            <w:r>
              <w:t>L</w:t>
            </w:r>
            <w:r w:rsidRPr="006C6762">
              <w:t>eader)</w:t>
            </w:r>
            <w:r w:rsidRPr="00BD3175">
              <w:t xml:space="preserve">, Brent Henderson, </w:t>
            </w:r>
            <w:r>
              <w:t>Dane Kasperczyk,</w:t>
            </w:r>
            <w:r>
              <w:br/>
            </w:r>
            <w:r w:rsidRPr="00BD3175">
              <w:t xml:space="preserve">James Kear, </w:t>
            </w:r>
            <w:r>
              <w:t>Regina Sander</w:t>
            </w:r>
          </w:p>
        </w:tc>
      </w:tr>
      <w:tr w:rsidR="009621A7" w:rsidRPr="006E1E52" w14:paraId="794E8ABD" w14:textId="77777777" w:rsidTr="0E6D0275">
        <w:trPr>
          <w:cnfStyle w:val="000000010000" w:firstRow="0" w:lastRow="0" w:firstColumn="0" w:lastColumn="0" w:oddVBand="0" w:evenVBand="0" w:oddHBand="0" w:evenHBand="1" w:firstRowFirstColumn="0" w:firstRowLastColumn="0" w:lastRowFirstColumn="0" w:lastRowLastColumn="0"/>
        </w:trPr>
        <w:tc>
          <w:tcPr>
            <w:tcW w:w="2709" w:type="dxa"/>
          </w:tcPr>
          <w:p w14:paraId="68C83EA7" w14:textId="77777777" w:rsidR="009621A7" w:rsidRPr="00EF1060" w:rsidRDefault="009621A7" w:rsidP="00577054">
            <w:pPr>
              <w:pStyle w:val="TableText"/>
            </w:pPr>
            <w:r w:rsidRPr="00405DAD">
              <w:t>Impacts on protected matters</w:t>
            </w:r>
          </w:p>
        </w:tc>
        <w:tc>
          <w:tcPr>
            <w:tcW w:w="6929" w:type="dxa"/>
          </w:tcPr>
          <w:p w14:paraId="6518890C" w14:textId="77777777" w:rsidR="009621A7" w:rsidRPr="00EF1060" w:rsidRDefault="009621A7" w:rsidP="00577054">
            <w:pPr>
              <w:pStyle w:val="TableText"/>
            </w:pPr>
            <w:r w:rsidRPr="00EF1060">
              <w:t xml:space="preserve">CSIRO: </w:t>
            </w:r>
            <w:r w:rsidRPr="006C6762">
              <w:t xml:space="preserve">Anthony O'Grady (Discipline </w:t>
            </w:r>
            <w:r>
              <w:t>L</w:t>
            </w:r>
            <w:r w:rsidRPr="006C6762">
              <w:t>eader),</w:t>
            </w:r>
            <w:r w:rsidRPr="00EF1060">
              <w:t xml:space="preserve"> </w:t>
            </w:r>
            <w:r>
              <w:t xml:space="preserve">Alexander Herr, </w:t>
            </w:r>
            <w:r w:rsidRPr="00EF1060">
              <w:t>Craig</w:t>
            </w:r>
            <w:r>
              <w:t xml:space="preserve"> </w:t>
            </w:r>
            <w:r w:rsidRPr="00EF1060">
              <w:t xml:space="preserve">MacFarlane, </w:t>
            </w:r>
            <w:r>
              <w:t xml:space="preserve">Justine Murray, </w:t>
            </w:r>
            <w:r w:rsidRPr="00EF1060">
              <w:t>Chris</w:t>
            </w:r>
            <w:r>
              <w:t xml:space="preserve"> Pavey, </w:t>
            </w:r>
            <w:r w:rsidRPr="00405DAD">
              <w:t>Stephen Stewart</w:t>
            </w:r>
          </w:p>
        </w:tc>
      </w:tr>
      <w:tr w:rsidR="009621A7" w:rsidRPr="006E1E52" w14:paraId="5323F092" w14:textId="77777777" w:rsidTr="0E6D0275">
        <w:trPr>
          <w:cnfStyle w:val="000000100000" w:firstRow="0" w:lastRow="0" w:firstColumn="0" w:lastColumn="0" w:oddVBand="0" w:evenVBand="0" w:oddHBand="1" w:evenHBand="0" w:firstRowFirstColumn="0" w:firstRowLastColumn="0" w:lastRowFirstColumn="0" w:lastRowLastColumn="0"/>
        </w:trPr>
        <w:tc>
          <w:tcPr>
            <w:tcW w:w="2709" w:type="dxa"/>
          </w:tcPr>
          <w:p w14:paraId="552D7EC1" w14:textId="77777777" w:rsidR="009621A7" w:rsidRDefault="009621A7" w:rsidP="00577054">
            <w:pPr>
              <w:pStyle w:val="TableText"/>
            </w:pPr>
            <w:r>
              <w:t>Spatial analysis</w:t>
            </w:r>
          </w:p>
        </w:tc>
        <w:tc>
          <w:tcPr>
            <w:tcW w:w="6929" w:type="dxa"/>
          </w:tcPr>
          <w:p w14:paraId="4D6482F6" w14:textId="77777777" w:rsidR="009621A7" w:rsidRDefault="009621A7" w:rsidP="00577054">
            <w:pPr>
              <w:pStyle w:val="TableText"/>
            </w:pPr>
            <w:r w:rsidRPr="00EF1060">
              <w:t xml:space="preserve">CSIRO: </w:t>
            </w:r>
            <w:r>
              <w:t>Dennis Gonzalez, Steve Marvanek</w:t>
            </w:r>
          </w:p>
          <w:p w14:paraId="2400F0D5" w14:textId="77777777" w:rsidR="009621A7" w:rsidRPr="00E54329" w:rsidRDefault="009621A7" w:rsidP="00577054">
            <w:pPr>
              <w:pStyle w:val="TableText"/>
            </w:pPr>
            <w:r w:rsidRPr="00EF1060">
              <w:t>Geoscience Australia: Adrian Dehelean</w:t>
            </w:r>
            <w:r>
              <w:t>, Murray Woods, Nigel Skeers</w:t>
            </w:r>
          </w:p>
        </w:tc>
      </w:tr>
      <w:tr w:rsidR="009621A7" w:rsidRPr="006E1E52" w14:paraId="7E21591E" w14:textId="77777777" w:rsidTr="0E6D0275">
        <w:trPr>
          <w:cnfStyle w:val="000000010000" w:firstRow="0" w:lastRow="0" w:firstColumn="0" w:lastColumn="0" w:oddVBand="0" w:evenVBand="0" w:oddHBand="0" w:evenHBand="1" w:firstRowFirstColumn="0" w:firstRowLastColumn="0" w:lastRowFirstColumn="0" w:lastRowLastColumn="0"/>
          <w:trHeight w:val="46"/>
        </w:trPr>
        <w:tc>
          <w:tcPr>
            <w:tcW w:w="2709" w:type="dxa"/>
          </w:tcPr>
          <w:p w14:paraId="24D0FF09" w14:textId="77777777" w:rsidR="009621A7" w:rsidRPr="00E54329" w:rsidRDefault="009621A7" w:rsidP="00577054">
            <w:pPr>
              <w:pStyle w:val="TableText"/>
            </w:pPr>
            <w:r w:rsidRPr="00E54329">
              <w:t>Water quantity</w:t>
            </w:r>
          </w:p>
        </w:tc>
        <w:tc>
          <w:tcPr>
            <w:tcW w:w="6929" w:type="dxa"/>
          </w:tcPr>
          <w:p w14:paraId="00D4C8A0" w14:textId="77777777" w:rsidR="009621A7" w:rsidRPr="00E54329" w:rsidRDefault="009621A7" w:rsidP="00577054">
            <w:pPr>
              <w:pStyle w:val="TableText"/>
            </w:pPr>
            <w:r w:rsidRPr="00E54329">
              <w:t xml:space="preserve">CSIRO: Russell Crosbie (Discipline </w:t>
            </w:r>
            <w:r>
              <w:t>L</w:t>
            </w:r>
            <w:r w:rsidRPr="00E54329">
              <w:t>eader),</w:t>
            </w:r>
            <w:r>
              <w:t xml:space="preserve"> </w:t>
            </w:r>
            <w:r w:rsidRPr="00E54329">
              <w:t>Jorge Martinez Praveen</w:t>
            </w:r>
            <w:r>
              <w:t> </w:t>
            </w:r>
            <w:r w:rsidRPr="00E54329">
              <w:t>Kumar</w:t>
            </w:r>
            <w:r>
              <w:t> </w:t>
            </w:r>
            <w:r w:rsidRPr="00E54329">
              <w:t>Rachakonda, Matthias Raiber, Yongqiang Zhang, Hongxing Zheng</w:t>
            </w:r>
          </w:p>
        </w:tc>
      </w:tr>
      <w:bookmarkEnd w:id="31"/>
    </w:tbl>
    <w:p w14:paraId="4870EFF8" w14:textId="77777777" w:rsidR="009621A7" w:rsidRPr="009621A7" w:rsidRDefault="009621A7" w:rsidP="009621A7">
      <w:pPr>
        <w:pStyle w:val="BodyText"/>
      </w:pPr>
    </w:p>
    <w:p w14:paraId="226C4DAE" w14:textId="77777777" w:rsidR="006F3655" w:rsidRPr="00DA60AD" w:rsidRDefault="006F3655" w:rsidP="00DA60AD">
      <w:pPr>
        <w:pStyle w:val="Heading1notnumbered"/>
        <w:rPr>
          <w:sz w:val="40"/>
          <w:szCs w:val="40"/>
        </w:rPr>
      </w:pPr>
      <w:bookmarkStart w:id="32" w:name="_Toc524077062"/>
      <w:bookmarkStart w:id="33" w:name="_Toc526418127"/>
      <w:bookmarkStart w:id="34" w:name="_Toc526948137"/>
      <w:bookmarkStart w:id="35" w:name="_Toc527035083"/>
      <w:bookmarkStart w:id="36" w:name="_Toc527122449"/>
      <w:bookmarkStart w:id="37" w:name="_Toc527128272"/>
      <w:bookmarkStart w:id="38" w:name="_Toc527541517"/>
      <w:bookmarkStart w:id="39" w:name="_Toc527984142"/>
      <w:bookmarkStart w:id="40" w:name="_Toc528060335"/>
      <w:bookmarkStart w:id="41" w:name="_Toc528074933"/>
      <w:bookmarkStart w:id="42" w:name="_Toc528147663"/>
      <w:bookmarkStart w:id="43" w:name="_Toc528145145"/>
      <w:bookmarkStart w:id="44" w:name="_Toc528594110"/>
      <w:bookmarkStart w:id="45" w:name="_Toc33707660"/>
      <w:r w:rsidRPr="00DA60AD">
        <w:rPr>
          <w:sz w:val="40"/>
          <w:szCs w:val="40"/>
        </w:rPr>
        <w:t>Acknowledgements</w:t>
      </w:r>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2225AB0D" w14:textId="02296049" w:rsidR="009A6EF2" w:rsidRDefault="00CB1854" w:rsidP="009A6EF2">
      <w:pPr>
        <w:pStyle w:val="BodyText"/>
      </w:pPr>
      <w:r>
        <w:t>This Cooper Stage 2 technical product was reviewed by several groups:</w:t>
      </w:r>
    </w:p>
    <w:p w14:paraId="1A1FD443" w14:textId="4946C2F8" w:rsidR="009A6EF2" w:rsidRDefault="009A6EF2" w:rsidP="009A6EF2">
      <w:pPr>
        <w:pStyle w:val="ListBullet"/>
        <w:tabs>
          <w:tab w:val="clear" w:pos="567"/>
        </w:tabs>
        <w:spacing w:after="0" w:line="240" w:lineRule="auto"/>
        <w:ind w:left="360" w:hanging="360"/>
      </w:pPr>
      <w:r>
        <w:t>Internal Peer Review Group: CSIRO: Anu Kumar</w:t>
      </w:r>
      <w:r w:rsidR="003974EF">
        <w:t>.</w:t>
      </w:r>
    </w:p>
    <w:p w14:paraId="521ECD34" w14:textId="77777777" w:rsidR="009A6EF2" w:rsidRDefault="009A6EF2" w:rsidP="009A6EF2">
      <w:pPr>
        <w:pStyle w:val="ListBullet"/>
        <w:tabs>
          <w:tab w:val="clear" w:pos="567"/>
        </w:tabs>
        <w:spacing w:after="0" w:line="240" w:lineRule="auto"/>
        <w:ind w:left="360" w:hanging="360"/>
      </w:pPr>
      <w:r>
        <w:t>Technical Peer Review Group: Andrew Boulton, Peter McC</w:t>
      </w:r>
      <w:r w:rsidRPr="00523F0B">
        <w:t xml:space="preserve">abe, </w:t>
      </w:r>
      <w:r>
        <w:t xml:space="preserve">Catherine Moore and </w:t>
      </w:r>
      <w:r>
        <w:rPr>
          <w:lang w:val="en-US"/>
        </w:rPr>
        <w:t>Jenny Stauber.</w:t>
      </w:r>
    </w:p>
    <w:p w14:paraId="02B32CF2" w14:textId="77777777" w:rsidR="009A6EF2" w:rsidRDefault="009A6EF2" w:rsidP="009A6EF2">
      <w:pPr>
        <w:pStyle w:val="ListBullet"/>
        <w:tabs>
          <w:tab w:val="clear" w:pos="567"/>
        </w:tabs>
        <w:spacing w:after="0" w:line="240" w:lineRule="auto"/>
        <w:ind w:left="360" w:hanging="360"/>
      </w:pPr>
      <w:r>
        <w:t>State Government Science Technical Review: This group includes scientists from the Queensland and South Australian governments.</w:t>
      </w:r>
    </w:p>
    <w:p w14:paraId="7CF413C8" w14:textId="77777777" w:rsidR="006F3655" w:rsidRPr="00DA60AD" w:rsidRDefault="006F3655" w:rsidP="00DA60AD">
      <w:pPr>
        <w:pStyle w:val="Heading1notnumbered"/>
        <w:rPr>
          <w:sz w:val="40"/>
          <w:szCs w:val="40"/>
        </w:rPr>
      </w:pPr>
      <w:bookmarkStart w:id="46" w:name="_Toc33707661"/>
      <w:r w:rsidRPr="00DA60AD">
        <w:rPr>
          <w:sz w:val="40"/>
          <w:szCs w:val="40"/>
        </w:rPr>
        <w:t>Abbreviations and acronyms</w:t>
      </w:r>
      <w:bookmarkEnd w:id="46"/>
    </w:p>
    <w:tbl>
      <w:tblPr>
        <w:tblStyle w:val="TableBAHeaderRow"/>
        <w:tblW w:w="0" w:type="auto"/>
        <w:tblLook w:val="04A0" w:firstRow="1" w:lastRow="0" w:firstColumn="1" w:lastColumn="0" w:noHBand="0" w:noVBand="1"/>
      </w:tblPr>
      <w:tblGrid>
        <w:gridCol w:w="2125"/>
        <w:gridCol w:w="7456"/>
      </w:tblGrid>
      <w:tr w:rsidR="006F3655" w14:paraId="023521EE" w14:textId="77777777" w:rsidTr="00A3424B">
        <w:trPr>
          <w:cnfStyle w:val="100000000000" w:firstRow="1" w:lastRow="0" w:firstColumn="0" w:lastColumn="0" w:oddVBand="0" w:evenVBand="0" w:oddHBand="0" w:evenHBand="0" w:firstRowFirstColumn="0" w:firstRowLastColumn="0" w:lastRowFirstColumn="0" w:lastRowLastColumn="0"/>
          <w:tblHeader/>
        </w:trPr>
        <w:tc>
          <w:tcPr>
            <w:tcW w:w="2125" w:type="dxa"/>
          </w:tcPr>
          <w:p w14:paraId="3AA7C7A8" w14:textId="77777777" w:rsidR="006F3655" w:rsidRPr="00926E20" w:rsidRDefault="006F3655" w:rsidP="00563A2F">
            <w:pPr>
              <w:pStyle w:val="TableText"/>
              <w:rPr>
                <w:b w:val="0"/>
              </w:rPr>
            </w:pPr>
            <w:r w:rsidRPr="00926E20">
              <w:t>Abbreviation/acronym</w:t>
            </w:r>
          </w:p>
        </w:tc>
        <w:tc>
          <w:tcPr>
            <w:tcW w:w="7456" w:type="dxa"/>
          </w:tcPr>
          <w:p w14:paraId="51A3565D" w14:textId="77777777" w:rsidR="006F3655" w:rsidRPr="00926E20" w:rsidRDefault="006F3655" w:rsidP="00563A2F">
            <w:pPr>
              <w:pStyle w:val="TableText"/>
              <w:rPr>
                <w:b w:val="0"/>
              </w:rPr>
            </w:pPr>
            <w:r w:rsidRPr="00926E20">
              <w:t>Definition</w:t>
            </w:r>
          </w:p>
        </w:tc>
      </w:tr>
      <w:tr w:rsidR="00141F53" w14:paraId="543B2C7D" w14:textId="77777777" w:rsidTr="00A3424B">
        <w:trPr>
          <w:cnfStyle w:val="000000100000" w:firstRow="0" w:lastRow="0" w:firstColumn="0" w:lastColumn="0" w:oddVBand="0" w:evenVBand="0" w:oddHBand="1" w:evenHBand="0" w:firstRowFirstColumn="0" w:firstRowLastColumn="0" w:lastRowFirstColumn="0" w:lastRowLastColumn="0"/>
        </w:trPr>
        <w:tc>
          <w:tcPr>
            <w:tcW w:w="2125" w:type="dxa"/>
          </w:tcPr>
          <w:p w14:paraId="4BB47D87" w14:textId="6090EE55" w:rsidR="00141F53" w:rsidRDefault="00141F53" w:rsidP="00150C4B">
            <w:pPr>
              <w:pStyle w:val="BodyText"/>
            </w:pPr>
            <w:r>
              <w:t>AEE</w:t>
            </w:r>
          </w:p>
        </w:tc>
        <w:tc>
          <w:tcPr>
            <w:tcW w:w="7456" w:type="dxa"/>
          </w:tcPr>
          <w:p w14:paraId="66408500" w14:textId="53758DF2" w:rsidR="00141F53" w:rsidRDefault="00141F53" w:rsidP="001C178A">
            <w:pPr>
              <w:pStyle w:val="BodyText"/>
            </w:pPr>
            <w:r>
              <w:t>Acid</w:t>
            </w:r>
            <w:r w:rsidR="00A813AF">
              <w:t>-</w:t>
            </w:r>
            <w:r>
              <w:t>extractable element</w:t>
            </w:r>
          </w:p>
        </w:tc>
      </w:tr>
      <w:tr w:rsidR="006F3655" w14:paraId="2EA9D817" w14:textId="77777777" w:rsidTr="00A3424B">
        <w:trPr>
          <w:cnfStyle w:val="000000010000" w:firstRow="0" w:lastRow="0" w:firstColumn="0" w:lastColumn="0" w:oddVBand="0" w:evenVBand="0" w:oddHBand="0" w:evenHBand="1" w:firstRowFirstColumn="0" w:firstRowLastColumn="0" w:lastRowFirstColumn="0" w:lastRowLastColumn="0"/>
        </w:trPr>
        <w:tc>
          <w:tcPr>
            <w:tcW w:w="2125" w:type="dxa"/>
          </w:tcPr>
          <w:p w14:paraId="33048BD3" w14:textId="77777777" w:rsidR="006F3655" w:rsidRDefault="006F3655" w:rsidP="00150C4B">
            <w:pPr>
              <w:pStyle w:val="BodyText"/>
            </w:pPr>
            <w:r>
              <w:t>CSG</w:t>
            </w:r>
          </w:p>
        </w:tc>
        <w:tc>
          <w:tcPr>
            <w:tcW w:w="7456" w:type="dxa"/>
          </w:tcPr>
          <w:p w14:paraId="5074DF5D" w14:textId="77777777" w:rsidR="006F3655" w:rsidRDefault="006F3655" w:rsidP="00150C4B">
            <w:pPr>
              <w:pStyle w:val="BodyText"/>
            </w:pPr>
            <w:r>
              <w:t>C</w:t>
            </w:r>
            <w:r w:rsidRPr="00192AFE">
              <w:t>oal seam gas</w:t>
            </w:r>
          </w:p>
        </w:tc>
      </w:tr>
      <w:tr w:rsidR="00A2698E" w14:paraId="74185C78" w14:textId="77777777" w:rsidTr="00A3424B">
        <w:trPr>
          <w:cnfStyle w:val="000000100000" w:firstRow="0" w:lastRow="0" w:firstColumn="0" w:lastColumn="0" w:oddVBand="0" w:evenVBand="0" w:oddHBand="1" w:evenHBand="0" w:firstRowFirstColumn="0" w:firstRowLastColumn="0" w:lastRowFirstColumn="0" w:lastRowLastColumn="0"/>
        </w:trPr>
        <w:tc>
          <w:tcPr>
            <w:tcW w:w="2125" w:type="dxa"/>
          </w:tcPr>
          <w:p w14:paraId="3905D175" w14:textId="086926C3" w:rsidR="00A2698E" w:rsidRDefault="00A2698E" w:rsidP="00A2698E">
            <w:pPr>
              <w:pStyle w:val="BodyText"/>
            </w:pPr>
            <w:r>
              <w:t xml:space="preserve">ERA </w:t>
            </w:r>
          </w:p>
        </w:tc>
        <w:tc>
          <w:tcPr>
            <w:tcW w:w="7456" w:type="dxa"/>
          </w:tcPr>
          <w:p w14:paraId="2F413844" w14:textId="16710212" w:rsidR="00A2698E" w:rsidRDefault="00A2698E" w:rsidP="00A2698E">
            <w:pPr>
              <w:pStyle w:val="BodyText"/>
            </w:pPr>
            <w:r>
              <w:t>Environmental risk assessment</w:t>
            </w:r>
          </w:p>
        </w:tc>
      </w:tr>
      <w:tr w:rsidR="00A2698E" w14:paraId="0F269103" w14:textId="77777777" w:rsidTr="00A3424B">
        <w:trPr>
          <w:cnfStyle w:val="000000010000" w:firstRow="0" w:lastRow="0" w:firstColumn="0" w:lastColumn="0" w:oddVBand="0" w:evenVBand="0" w:oddHBand="0" w:evenHBand="1" w:firstRowFirstColumn="0" w:firstRowLastColumn="0" w:lastRowFirstColumn="0" w:lastRowLastColumn="0"/>
        </w:trPr>
        <w:tc>
          <w:tcPr>
            <w:tcW w:w="2125" w:type="dxa"/>
          </w:tcPr>
          <w:p w14:paraId="1F87378B" w14:textId="40ED2096" w:rsidR="00A2698E" w:rsidRDefault="00A2698E" w:rsidP="00A2698E">
            <w:pPr>
              <w:pStyle w:val="BodyText"/>
            </w:pPr>
            <w:r>
              <w:t>GBA</w:t>
            </w:r>
          </w:p>
        </w:tc>
        <w:tc>
          <w:tcPr>
            <w:tcW w:w="7456" w:type="dxa"/>
          </w:tcPr>
          <w:p w14:paraId="216A896B" w14:textId="2623A7E7" w:rsidR="00A2698E" w:rsidRDefault="00A2698E" w:rsidP="00A2698E">
            <w:pPr>
              <w:pStyle w:val="BodyText"/>
            </w:pPr>
            <w:r>
              <w:t>Geological and Bioregional Assessment</w:t>
            </w:r>
          </w:p>
        </w:tc>
      </w:tr>
      <w:tr w:rsidR="00D91855" w14:paraId="175B992F" w14:textId="77777777" w:rsidTr="00A3424B">
        <w:trPr>
          <w:cnfStyle w:val="000000100000" w:firstRow="0" w:lastRow="0" w:firstColumn="0" w:lastColumn="0" w:oddVBand="0" w:evenVBand="0" w:oddHBand="1" w:evenHBand="0" w:firstRowFirstColumn="0" w:firstRowLastColumn="0" w:lastRowFirstColumn="0" w:lastRowLastColumn="0"/>
        </w:trPr>
        <w:tc>
          <w:tcPr>
            <w:tcW w:w="2125" w:type="dxa"/>
          </w:tcPr>
          <w:p w14:paraId="496D7316" w14:textId="634A7A13" w:rsidR="00D91855" w:rsidRDefault="00D91855" w:rsidP="00A2698E">
            <w:pPr>
              <w:pStyle w:val="BodyText"/>
            </w:pPr>
            <w:r>
              <w:t>HFF</w:t>
            </w:r>
          </w:p>
        </w:tc>
        <w:tc>
          <w:tcPr>
            <w:tcW w:w="7456" w:type="dxa"/>
          </w:tcPr>
          <w:p w14:paraId="06E4ECC3" w14:textId="3BBDBFBB" w:rsidR="00D91855" w:rsidRDefault="00D91855" w:rsidP="00A2698E">
            <w:pPr>
              <w:pStyle w:val="BodyText"/>
            </w:pPr>
            <w:r>
              <w:t>H</w:t>
            </w:r>
            <w:r w:rsidRPr="00D91855">
              <w:t>ydraulic fracturing fluids</w:t>
            </w:r>
          </w:p>
        </w:tc>
      </w:tr>
      <w:tr w:rsidR="00D91855" w14:paraId="0530BA24" w14:textId="77777777" w:rsidTr="00A3424B">
        <w:trPr>
          <w:cnfStyle w:val="000000010000" w:firstRow="0" w:lastRow="0" w:firstColumn="0" w:lastColumn="0" w:oddVBand="0" w:evenVBand="0" w:oddHBand="0" w:evenHBand="1" w:firstRowFirstColumn="0" w:firstRowLastColumn="0" w:lastRowFirstColumn="0" w:lastRowLastColumn="0"/>
        </w:trPr>
        <w:tc>
          <w:tcPr>
            <w:tcW w:w="2125" w:type="dxa"/>
          </w:tcPr>
          <w:p w14:paraId="503474F2" w14:textId="3F4F4934" w:rsidR="00D91855" w:rsidRDefault="00D91855" w:rsidP="00A2698E">
            <w:pPr>
              <w:pStyle w:val="BodyText"/>
            </w:pPr>
            <w:r>
              <w:t>HCl</w:t>
            </w:r>
          </w:p>
        </w:tc>
        <w:tc>
          <w:tcPr>
            <w:tcW w:w="7456" w:type="dxa"/>
          </w:tcPr>
          <w:p w14:paraId="07774222" w14:textId="71451B8A" w:rsidR="00D91855" w:rsidRDefault="00D91855" w:rsidP="00D91855">
            <w:pPr>
              <w:pStyle w:val="BodyText"/>
            </w:pPr>
            <w:r>
              <w:t>Hydrochloric acid</w:t>
            </w:r>
          </w:p>
        </w:tc>
      </w:tr>
      <w:tr w:rsidR="00A2698E" w14:paraId="0F30DB81" w14:textId="77777777" w:rsidTr="00A3424B">
        <w:trPr>
          <w:cnfStyle w:val="000000100000" w:firstRow="0" w:lastRow="0" w:firstColumn="0" w:lastColumn="0" w:oddVBand="0" w:evenVBand="0" w:oddHBand="1" w:evenHBand="0" w:firstRowFirstColumn="0" w:firstRowLastColumn="0" w:lastRowFirstColumn="0" w:lastRowLastColumn="0"/>
        </w:trPr>
        <w:tc>
          <w:tcPr>
            <w:tcW w:w="2125" w:type="dxa"/>
          </w:tcPr>
          <w:p w14:paraId="646974C7" w14:textId="4307BF26" w:rsidR="00A2698E" w:rsidRDefault="00A2698E" w:rsidP="00A2698E">
            <w:pPr>
              <w:pStyle w:val="BodyText"/>
            </w:pPr>
            <w:r>
              <w:t>PAH</w:t>
            </w:r>
          </w:p>
        </w:tc>
        <w:tc>
          <w:tcPr>
            <w:tcW w:w="7456" w:type="dxa"/>
          </w:tcPr>
          <w:p w14:paraId="3CB1E1D1" w14:textId="36645B1A" w:rsidR="00A2698E" w:rsidRDefault="00A2698E" w:rsidP="00A2698E">
            <w:pPr>
              <w:pStyle w:val="BodyText"/>
            </w:pPr>
            <w:r>
              <w:t>Polycyclic aromatic hydrocarbon</w:t>
            </w:r>
          </w:p>
        </w:tc>
      </w:tr>
      <w:tr w:rsidR="00D91855" w14:paraId="5FC69A15" w14:textId="77777777" w:rsidTr="00A3424B">
        <w:trPr>
          <w:cnfStyle w:val="000000010000" w:firstRow="0" w:lastRow="0" w:firstColumn="0" w:lastColumn="0" w:oddVBand="0" w:evenVBand="0" w:oddHBand="0" w:evenHBand="1" w:firstRowFirstColumn="0" w:firstRowLastColumn="0" w:lastRowFirstColumn="0" w:lastRowLastColumn="0"/>
        </w:trPr>
        <w:tc>
          <w:tcPr>
            <w:tcW w:w="2125" w:type="dxa"/>
          </w:tcPr>
          <w:p w14:paraId="153D4576" w14:textId="006CFC70" w:rsidR="00D91855" w:rsidRDefault="00D91855" w:rsidP="00A2698E">
            <w:pPr>
              <w:pStyle w:val="BodyText"/>
            </w:pPr>
            <w:r>
              <w:t>SGW</w:t>
            </w:r>
          </w:p>
        </w:tc>
        <w:tc>
          <w:tcPr>
            <w:tcW w:w="7456" w:type="dxa"/>
          </w:tcPr>
          <w:p w14:paraId="6A9E8E51" w14:textId="7A0DD9E4" w:rsidR="00D91855" w:rsidRDefault="00D91855" w:rsidP="00A2698E">
            <w:pPr>
              <w:pStyle w:val="BodyText"/>
              <w:rPr>
                <w:rFonts w:cstheme="minorHAnsi"/>
              </w:rPr>
            </w:pPr>
            <w:r w:rsidRPr="00D91855">
              <w:rPr>
                <w:rFonts w:cstheme="minorHAnsi"/>
              </w:rPr>
              <w:t>Synthetic groundwater</w:t>
            </w:r>
          </w:p>
        </w:tc>
      </w:tr>
      <w:tr w:rsidR="00A2698E" w14:paraId="3B8330D9" w14:textId="77777777" w:rsidTr="00A3424B">
        <w:trPr>
          <w:cnfStyle w:val="000000100000" w:firstRow="0" w:lastRow="0" w:firstColumn="0" w:lastColumn="0" w:oddVBand="0" w:evenVBand="0" w:oddHBand="1" w:evenHBand="0" w:firstRowFirstColumn="0" w:firstRowLastColumn="0" w:lastRowFirstColumn="0" w:lastRowLastColumn="0"/>
        </w:trPr>
        <w:tc>
          <w:tcPr>
            <w:tcW w:w="2125" w:type="dxa"/>
          </w:tcPr>
          <w:p w14:paraId="639B718A" w14:textId="5CBC6D1E" w:rsidR="00A2698E" w:rsidRDefault="00A2698E" w:rsidP="00A2698E">
            <w:pPr>
              <w:pStyle w:val="BodyText"/>
            </w:pPr>
            <w:r>
              <w:t>TRH</w:t>
            </w:r>
          </w:p>
        </w:tc>
        <w:tc>
          <w:tcPr>
            <w:tcW w:w="7456" w:type="dxa"/>
          </w:tcPr>
          <w:p w14:paraId="5D5FB3D7" w14:textId="24AB5A85" w:rsidR="00A2698E" w:rsidRDefault="00A2698E" w:rsidP="00A2698E">
            <w:pPr>
              <w:pStyle w:val="BodyText"/>
            </w:pPr>
            <w:r>
              <w:rPr>
                <w:rFonts w:cstheme="minorHAnsi"/>
              </w:rPr>
              <w:t>T</w:t>
            </w:r>
            <w:r w:rsidRPr="00AE0985">
              <w:rPr>
                <w:rFonts w:cstheme="minorHAnsi"/>
              </w:rPr>
              <w:t>otal recoverable hydrocarbons</w:t>
            </w:r>
          </w:p>
        </w:tc>
      </w:tr>
    </w:tbl>
    <w:p w14:paraId="3F485096" w14:textId="77777777" w:rsidR="006F3655" w:rsidRDefault="006F3655" w:rsidP="006F3655">
      <w:pPr>
        <w:pStyle w:val="BodyText"/>
        <w:sectPr w:rsidR="006F3655" w:rsidSect="003F20F6">
          <w:headerReference w:type="default" r:id="rId32"/>
          <w:footerReference w:type="even" r:id="rId33"/>
          <w:footerReference w:type="default" r:id="rId34"/>
          <w:pgSz w:w="11906" w:h="16838" w:code="9"/>
          <w:pgMar w:top="1247" w:right="1134" w:bottom="1134" w:left="1134" w:header="510" w:footer="624" w:gutter="0"/>
          <w:pgNumType w:fmt="lowerRoman" w:start="1"/>
          <w:cols w:space="284"/>
          <w:docGrid w:linePitch="360"/>
        </w:sectPr>
      </w:pPr>
    </w:p>
    <w:p w14:paraId="54486920" w14:textId="2AF1B44F" w:rsidR="006F3655" w:rsidRDefault="006F3655" w:rsidP="00DA60AD">
      <w:pPr>
        <w:pStyle w:val="Heading1notnumbered"/>
        <w:rPr>
          <w:sz w:val="40"/>
          <w:szCs w:val="40"/>
        </w:rPr>
      </w:pPr>
      <w:bookmarkStart w:id="47" w:name="_Toc33707662"/>
      <w:r w:rsidRPr="00DA60AD">
        <w:rPr>
          <w:sz w:val="40"/>
          <w:szCs w:val="40"/>
        </w:rPr>
        <w:t>Units</w:t>
      </w:r>
      <w:bookmarkEnd w:id="47"/>
    </w:p>
    <w:tbl>
      <w:tblPr>
        <w:tblStyle w:val="TableBAHeaderRow"/>
        <w:tblW w:w="0" w:type="auto"/>
        <w:tblLook w:val="04A0" w:firstRow="1" w:lastRow="0" w:firstColumn="1" w:lastColumn="0" w:noHBand="0" w:noVBand="1"/>
      </w:tblPr>
      <w:tblGrid>
        <w:gridCol w:w="2129"/>
        <w:gridCol w:w="7452"/>
      </w:tblGrid>
      <w:tr w:rsidR="005D420F" w14:paraId="01AE0396" w14:textId="77777777" w:rsidTr="00416124">
        <w:trPr>
          <w:cnfStyle w:val="100000000000" w:firstRow="1" w:lastRow="0" w:firstColumn="0" w:lastColumn="0" w:oddVBand="0" w:evenVBand="0" w:oddHBand="0" w:evenHBand="0" w:firstRowFirstColumn="0" w:firstRowLastColumn="0" w:lastRowFirstColumn="0" w:lastRowLastColumn="0"/>
        </w:trPr>
        <w:tc>
          <w:tcPr>
            <w:tcW w:w="2129" w:type="dxa"/>
          </w:tcPr>
          <w:p w14:paraId="217CB0E0" w14:textId="77777777" w:rsidR="005D420F" w:rsidRPr="00591875" w:rsidRDefault="005D420F" w:rsidP="00416124">
            <w:pPr>
              <w:pStyle w:val="TableText"/>
            </w:pPr>
            <w:r w:rsidRPr="00591875">
              <w:t>Unit</w:t>
            </w:r>
          </w:p>
        </w:tc>
        <w:tc>
          <w:tcPr>
            <w:tcW w:w="7452" w:type="dxa"/>
          </w:tcPr>
          <w:p w14:paraId="479A3347" w14:textId="77777777" w:rsidR="005D420F" w:rsidRPr="00591875" w:rsidRDefault="005D420F" w:rsidP="00416124">
            <w:pPr>
              <w:pStyle w:val="TableText"/>
            </w:pPr>
            <w:r w:rsidRPr="00591875">
              <w:t>Description</w:t>
            </w:r>
          </w:p>
        </w:tc>
      </w:tr>
      <w:tr w:rsidR="005D420F" w14:paraId="0D8B96EC" w14:textId="77777777" w:rsidTr="00416124">
        <w:trPr>
          <w:cnfStyle w:val="000000100000" w:firstRow="0" w:lastRow="0" w:firstColumn="0" w:lastColumn="0" w:oddVBand="0" w:evenVBand="0" w:oddHBand="1" w:evenHBand="0" w:firstRowFirstColumn="0" w:firstRowLastColumn="0" w:lastRowFirstColumn="0" w:lastRowLastColumn="0"/>
        </w:trPr>
        <w:tc>
          <w:tcPr>
            <w:tcW w:w="2129" w:type="dxa"/>
          </w:tcPr>
          <w:p w14:paraId="0BCC4E56" w14:textId="77777777" w:rsidR="005D420F" w:rsidRDefault="005D420F" w:rsidP="00416124">
            <w:pPr>
              <w:pStyle w:val="BodyText"/>
              <w:rPr>
                <w:rFonts w:asciiTheme="majorHAnsi" w:eastAsia="Times New Roman" w:hAnsiTheme="majorHAnsi" w:cstheme="majorHAnsi"/>
                <w:color w:val="auto"/>
              </w:rPr>
            </w:pPr>
            <w:r w:rsidRPr="00A30803">
              <w:rPr>
                <w:rFonts w:cs="Calibri"/>
              </w:rPr>
              <w:t>µ</w:t>
            </w:r>
            <w:r w:rsidRPr="00A30803">
              <w:t>g/g</w:t>
            </w:r>
          </w:p>
        </w:tc>
        <w:tc>
          <w:tcPr>
            <w:tcW w:w="7452" w:type="dxa"/>
          </w:tcPr>
          <w:p w14:paraId="37E5FF9A" w14:textId="77777777" w:rsidR="005D420F" w:rsidRDefault="005D420F" w:rsidP="00416124">
            <w:pPr>
              <w:pStyle w:val="BodyText"/>
            </w:pPr>
            <w:r>
              <w:t>Micrograms per gram</w:t>
            </w:r>
          </w:p>
        </w:tc>
      </w:tr>
      <w:tr w:rsidR="005D420F" w14:paraId="795CD66A" w14:textId="77777777" w:rsidTr="00416124">
        <w:trPr>
          <w:cnfStyle w:val="000000010000" w:firstRow="0" w:lastRow="0" w:firstColumn="0" w:lastColumn="0" w:oddVBand="0" w:evenVBand="0" w:oddHBand="0" w:evenHBand="1" w:firstRowFirstColumn="0" w:firstRowLastColumn="0" w:lastRowFirstColumn="0" w:lastRowLastColumn="0"/>
        </w:trPr>
        <w:tc>
          <w:tcPr>
            <w:tcW w:w="2129" w:type="dxa"/>
          </w:tcPr>
          <w:p w14:paraId="3F299A13" w14:textId="77777777" w:rsidR="005D420F" w:rsidRDefault="005D420F" w:rsidP="00416124">
            <w:pPr>
              <w:pStyle w:val="BodyText"/>
            </w:pPr>
            <w:r w:rsidRPr="00AE766D">
              <w:t>µg/kg</w:t>
            </w:r>
          </w:p>
        </w:tc>
        <w:tc>
          <w:tcPr>
            <w:tcW w:w="7452" w:type="dxa"/>
          </w:tcPr>
          <w:p w14:paraId="3A08A98A" w14:textId="77777777" w:rsidR="005D420F" w:rsidRDefault="005D420F" w:rsidP="00416124">
            <w:pPr>
              <w:pStyle w:val="BodyText"/>
            </w:pPr>
            <w:r>
              <w:t>Micrograms per kilogram</w:t>
            </w:r>
          </w:p>
        </w:tc>
      </w:tr>
      <w:tr w:rsidR="005D420F" w14:paraId="6AA3F760" w14:textId="77777777" w:rsidTr="00416124">
        <w:trPr>
          <w:cnfStyle w:val="000000100000" w:firstRow="0" w:lastRow="0" w:firstColumn="0" w:lastColumn="0" w:oddVBand="0" w:evenVBand="0" w:oddHBand="1" w:evenHBand="0" w:firstRowFirstColumn="0" w:firstRowLastColumn="0" w:lastRowFirstColumn="0" w:lastRowLastColumn="0"/>
        </w:trPr>
        <w:tc>
          <w:tcPr>
            <w:tcW w:w="2129" w:type="dxa"/>
          </w:tcPr>
          <w:p w14:paraId="799AA50E" w14:textId="77777777" w:rsidR="005D420F" w:rsidRDefault="005D420F" w:rsidP="00416124">
            <w:pPr>
              <w:pStyle w:val="BodyText"/>
            </w:pPr>
            <w:r w:rsidRPr="003A7F77">
              <w:rPr>
                <w:rFonts w:asciiTheme="majorHAnsi" w:eastAsia="Times New Roman" w:hAnsiTheme="majorHAnsi" w:cstheme="majorHAnsi"/>
                <w:color w:val="auto"/>
              </w:rPr>
              <w:t>µg/L</w:t>
            </w:r>
          </w:p>
        </w:tc>
        <w:tc>
          <w:tcPr>
            <w:tcW w:w="7452" w:type="dxa"/>
          </w:tcPr>
          <w:p w14:paraId="3CBAF05D" w14:textId="77777777" w:rsidR="005D420F" w:rsidRDefault="005D420F" w:rsidP="00416124">
            <w:pPr>
              <w:pStyle w:val="BodyText"/>
            </w:pPr>
            <w:r>
              <w:t>Micrograms per litre</w:t>
            </w:r>
          </w:p>
        </w:tc>
      </w:tr>
      <w:tr w:rsidR="005D420F" w14:paraId="6254B5A4" w14:textId="77777777" w:rsidTr="00416124">
        <w:trPr>
          <w:cnfStyle w:val="000000010000" w:firstRow="0" w:lastRow="0" w:firstColumn="0" w:lastColumn="0" w:oddVBand="0" w:evenVBand="0" w:oddHBand="0" w:evenHBand="1" w:firstRowFirstColumn="0" w:firstRowLastColumn="0" w:lastRowFirstColumn="0" w:lastRowLastColumn="0"/>
        </w:trPr>
        <w:tc>
          <w:tcPr>
            <w:tcW w:w="2129" w:type="dxa"/>
          </w:tcPr>
          <w:p w14:paraId="2F5604AE" w14:textId="77777777" w:rsidR="005D420F" w:rsidRPr="003A7F77" w:rsidRDefault="005D420F" w:rsidP="00416124">
            <w:pPr>
              <w:pStyle w:val="BodyText"/>
              <w:rPr>
                <w:rFonts w:asciiTheme="majorHAnsi" w:eastAsia="Times New Roman" w:hAnsiTheme="majorHAnsi" w:cstheme="majorHAnsi"/>
                <w:color w:val="auto"/>
              </w:rPr>
            </w:pPr>
            <w:r>
              <w:rPr>
                <w:rFonts w:cs="Calibri"/>
              </w:rPr>
              <w:t>µ</w:t>
            </w:r>
            <w:r>
              <w:t>m</w:t>
            </w:r>
          </w:p>
        </w:tc>
        <w:tc>
          <w:tcPr>
            <w:tcW w:w="7452" w:type="dxa"/>
          </w:tcPr>
          <w:p w14:paraId="11FE42C8" w14:textId="77777777" w:rsidR="005D420F" w:rsidRDefault="005D420F" w:rsidP="00416124">
            <w:pPr>
              <w:pStyle w:val="BodyText"/>
            </w:pPr>
            <w:r>
              <w:t>Micrometer</w:t>
            </w:r>
          </w:p>
        </w:tc>
      </w:tr>
      <w:tr w:rsidR="005D420F" w14:paraId="1459E43D" w14:textId="77777777" w:rsidTr="00416124">
        <w:trPr>
          <w:cnfStyle w:val="000000100000" w:firstRow="0" w:lastRow="0" w:firstColumn="0" w:lastColumn="0" w:oddVBand="0" w:evenVBand="0" w:oddHBand="1" w:evenHBand="0" w:firstRowFirstColumn="0" w:firstRowLastColumn="0" w:lastRowFirstColumn="0" w:lastRowLastColumn="0"/>
        </w:trPr>
        <w:tc>
          <w:tcPr>
            <w:tcW w:w="2129" w:type="dxa"/>
          </w:tcPr>
          <w:p w14:paraId="66C93D40" w14:textId="77777777" w:rsidR="005D420F" w:rsidRDefault="005D420F" w:rsidP="00416124">
            <w:pPr>
              <w:pStyle w:val="BodyText"/>
              <w:rPr>
                <w:rFonts w:asciiTheme="majorHAnsi" w:eastAsia="Times New Roman" w:hAnsiTheme="majorHAnsi" w:cstheme="majorHAnsi"/>
                <w:color w:val="auto"/>
              </w:rPr>
            </w:pPr>
            <w:r>
              <w:rPr>
                <w:rFonts w:asciiTheme="majorHAnsi" w:eastAsia="Times New Roman" w:hAnsiTheme="majorHAnsi" w:cstheme="majorHAnsi"/>
                <w:color w:val="auto"/>
              </w:rPr>
              <w:t>g</w:t>
            </w:r>
          </w:p>
        </w:tc>
        <w:tc>
          <w:tcPr>
            <w:tcW w:w="7452" w:type="dxa"/>
          </w:tcPr>
          <w:p w14:paraId="513FB6F0" w14:textId="77777777" w:rsidR="005D420F" w:rsidRDefault="005D420F" w:rsidP="00416124">
            <w:pPr>
              <w:pStyle w:val="BodyText"/>
            </w:pPr>
            <w:r>
              <w:t>Gram</w:t>
            </w:r>
          </w:p>
        </w:tc>
      </w:tr>
      <w:tr w:rsidR="005D420F" w14:paraId="7A844189" w14:textId="77777777" w:rsidTr="00416124">
        <w:trPr>
          <w:cnfStyle w:val="000000010000" w:firstRow="0" w:lastRow="0" w:firstColumn="0" w:lastColumn="0" w:oddVBand="0" w:evenVBand="0" w:oddHBand="0" w:evenHBand="1" w:firstRowFirstColumn="0" w:firstRowLastColumn="0" w:lastRowFirstColumn="0" w:lastRowLastColumn="0"/>
        </w:trPr>
        <w:tc>
          <w:tcPr>
            <w:tcW w:w="2129" w:type="dxa"/>
          </w:tcPr>
          <w:p w14:paraId="5795C3D6" w14:textId="77777777" w:rsidR="005D420F" w:rsidRDefault="005D420F" w:rsidP="00416124">
            <w:pPr>
              <w:pStyle w:val="BodyText"/>
              <w:rPr>
                <w:rFonts w:asciiTheme="majorHAnsi" w:eastAsia="Times New Roman" w:hAnsiTheme="majorHAnsi" w:cstheme="majorHAnsi"/>
                <w:color w:val="auto"/>
              </w:rPr>
            </w:pPr>
            <w:r>
              <w:rPr>
                <w:rFonts w:asciiTheme="majorHAnsi" w:eastAsia="Times New Roman" w:hAnsiTheme="majorHAnsi" w:cstheme="majorHAnsi"/>
                <w:color w:val="auto"/>
              </w:rPr>
              <w:t>g/L</w:t>
            </w:r>
          </w:p>
        </w:tc>
        <w:tc>
          <w:tcPr>
            <w:tcW w:w="7452" w:type="dxa"/>
          </w:tcPr>
          <w:p w14:paraId="2786D41E" w14:textId="77777777" w:rsidR="005D420F" w:rsidRDefault="005D420F" w:rsidP="00416124">
            <w:pPr>
              <w:pStyle w:val="BodyText"/>
            </w:pPr>
            <w:r>
              <w:t>Grams per litre</w:t>
            </w:r>
          </w:p>
        </w:tc>
      </w:tr>
      <w:tr w:rsidR="005D420F" w14:paraId="41CAD98F" w14:textId="77777777" w:rsidTr="00416124">
        <w:trPr>
          <w:cnfStyle w:val="000000100000" w:firstRow="0" w:lastRow="0" w:firstColumn="0" w:lastColumn="0" w:oddVBand="0" w:evenVBand="0" w:oddHBand="1" w:evenHBand="0" w:firstRowFirstColumn="0" w:firstRowLastColumn="0" w:lastRowFirstColumn="0" w:lastRowLastColumn="0"/>
        </w:trPr>
        <w:tc>
          <w:tcPr>
            <w:tcW w:w="2129" w:type="dxa"/>
          </w:tcPr>
          <w:p w14:paraId="3ED31F47" w14:textId="77777777" w:rsidR="005D420F" w:rsidRDefault="005D420F" w:rsidP="00416124">
            <w:pPr>
              <w:pStyle w:val="BodyText"/>
              <w:rPr>
                <w:rFonts w:asciiTheme="majorHAnsi" w:eastAsia="Times New Roman" w:hAnsiTheme="majorHAnsi" w:cstheme="majorHAnsi"/>
                <w:color w:val="auto"/>
              </w:rPr>
            </w:pPr>
            <w:r>
              <w:rPr>
                <w:rFonts w:asciiTheme="majorHAnsi" w:eastAsia="Times New Roman" w:hAnsiTheme="majorHAnsi" w:cstheme="majorHAnsi"/>
                <w:color w:val="auto"/>
              </w:rPr>
              <w:t>KPa</w:t>
            </w:r>
          </w:p>
        </w:tc>
        <w:tc>
          <w:tcPr>
            <w:tcW w:w="7452" w:type="dxa"/>
          </w:tcPr>
          <w:p w14:paraId="4463C008" w14:textId="77777777" w:rsidR="005D420F" w:rsidRDefault="005D420F" w:rsidP="00416124">
            <w:pPr>
              <w:pStyle w:val="BodyText"/>
            </w:pPr>
            <w:r>
              <w:t>Kilo pascal</w:t>
            </w:r>
          </w:p>
        </w:tc>
      </w:tr>
      <w:tr w:rsidR="005D420F" w14:paraId="787F0600" w14:textId="77777777" w:rsidTr="00416124">
        <w:trPr>
          <w:cnfStyle w:val="000000010000" w:firstRow="0" w:lastRow="0" w:firstColumn="0" w:lastColumn="0" w:oddVBand="0" w:evenVBand="0" w:oddHBand="0" w:evenHBand="1" w:firstRowFirstColumn="0" w:firstRowLastColumn="0" w:lastRowFirstColumn="0" w:lastRowLastColumn="0"/>
        </w:trPr>
        <w:tc>
          <w:tcPr>
            <w:tcW w:w="2129" w:type="dxa"/>
          </w:tcPr>
          <w:p w14:paraId="1E0916F2" w14:textId="77777777" w:rsidR="005D420F" w:rsidRDefault="005D420F" w:rsidP="00416124">
            <w:pPr>
              <w:pStyle w:val="BodyText"/>
              <w:rPr>
                <w:rFonts w:asciiTheme="majorHAnsi" w:eastAsia="Times New Roman" w:hAnsiTheme="majorHAnsi" w:cstheme="majorHAnsi"/>
                <w:color w:val="auto"/>
              </w:rPr>
            </w:pPr>
            <w:r>
              <w:rPr>
                <w:rFonts w:asciiTheme="majorHAnsi" w:eastAsia="Times New Roman" w:hAnsiTheme="majorHAnsi" w:cstheme="majorHAnsi"/>
                <w:color w:val="auto"/>
              </w:rPr>
              <w:t>Molarity (M)</w:t>
            </w:r>
          </w:p>
        </w:tc>
        <w:tc>
          <w:tcPr>
            <w:tcW w:w="7452" w:type="dxa"/>
          </w:tcPr>
          <w:p w14:paraId="5DC20D24" w14:textId="77777777" w:rsidR="005D420F" w:rsidRDefault="005D420F" w:rsidP="00416124">
            <w:pPr>
              <w:pStyle w:val="BodyText"/>
            </w:pPr>
            <w:r>
              <w:t xml:space="preserve">Moles per litre </w:t>
            </w:r>
          </w:p>
        </w:tc>
      </w:tr>
      <w:tr w:rsidR="005D420F" w14:paraId="2919510E" w14:textId="77777777" w:rsidTr="00416124">
        <w:trPr>
          <w:cnfStyle w:val="000000100000" w:firstRow="0" w:lastRow="0" w:firstColumn="0" w:lastColumn="0" w:oddVBand="0" w:evenVBand="0" w:oddHBand="1" w:evenHBand="0" w:firstRowFirstColumn="0" w:firstRowLastColumn="0" w:lastRowFirstColumn="0" w:lastRowLastColumn="0"/>
        </w:trPr>
        <w:tc>
          <w:tcPr>
            <w:tcW w:w="2129" w:type="dxa"/>
          </w:tcPr>
          <w:p w14:paraId="3C162BBB" w14:textId="77777777" w:rsidR="005D420F" w:rsidRDefault="005D420F" w:rsidP="00416124">
            <w:pPr>
              <w:pStyle w:val="BodyText"/>
              <w:rPr>
                <w:rFonts w:asciiTheme="majorHAnsi" w:eastAsia="Times New Roman" w:hAnsiTheme="majorHAnsi" w:cstheme="majorHAnsi"/>
                <w:color w:val="auto"/>
              </w:rPr>
            </w:pPr>
            <w:r w:rsidRPr="00F76235">
              <w:t>m/v</w:t>
            </w:r>
          </w:p>
        </w:tc>
        <w:tc>
          <w:tcPr>
            <w:tcW w:w="7452" w:type="dxa"/>
          </w:tcPr>
          <w:p w14:paraId="399876FB" w14:textId="77777777" w:rsidR="005D420F" w:rsidRDefault="005D420F" w:rsidP="00416124">
            <w:pPr>
              <w:pStyle w:val="BodyText"/>
            </w:pPr>
            <w:r>
              <w:t>Mass per volume</w:t>
            </w:r>
          </w:p>
        </w:tc>
      </w:tr>
      <w:tr w:rsidR="005D420F" w14:paraId="1B3DF9F9" w14:textId="77777777" w:rsidTr="00416124">
        <w:trPr>
          <w:cnfStyle w:val="000000010000" w:firstRow="0" w:lastRow="0" w:firstColumn="0" w:lastColumn="0" w:oddVBand="0" w:evenVBand="0" w:oddHBand="0" w:evenHBand="1" w:firstRowFirstColumn="0" w:firstRowLastColumn="0" w:lastRowFirstColumn="0" w:lastRowLastColumn="0"/>
        </w:trPr>
        <w:tc>
          <w:tcPr>
            <w:tcW w:w="2129" w:type="dxa"/>
          </w:tcPr>
          <w:p w14:paraId="4B473FB5" w14:textId="77777777" w:rsidR="005D420F" w:rsidRDefault="005D420F" w:rsidP="00416124">
            <w:pPr>
              <w:pStyle w:val="BodyText"/>
            </w:pPr>
            <w:r w:rsidRPr="001B35CB">
              <w:t>mg/L</w:t>
            </w:r>
          </w:p>
        </w:tc>
        <w:tc>
          <w:tcPr>
            <w:tcW w:w="7452" w:type="dxa"/>
          </w:tcPr>
          <w:p w14:paraId="0763D062" w14:textId="77777777" w:rsidR="005D420F" w:rsidRDefault="005D420F" w:rsidP="00416124">
            <w:pPr>
              <w:pStyle w:val="BodyText"/>
            </w:pPr>
            <w:r>
              <w:t>Milligrams per litre</w:t>
            </w:r>
          </w:p>
        </w:tc>
      </w:tr>
      <w:tr w:rsidR="005D420F" w14:paraId="3D336DA5" w14:textId="77777777" w:rsidTr="00416124">
        <w:trPr>
          <w:cnfStyle w:val="000000100000" w:firstRow="0" w:lastRow="0" w:firstColumn="0" w:lastColumn="0" w:oddVBand="0" w:evenVBand="0" w:oddHBand="1" w:evenHBand="0" w:firstRowFirstColumn="0" w:firstRowLastColumn="0" w:lastRowFirstColumn="0" w:lastRowLastColumn="0"/>
        </w:trPr>
        <w:tc>
          <w:tcPr>
            <w:tcW w:w="2129" w:type="dxa"/>
          </w:tcPr>
          <w:p w14:paraId="33AB8C0A" w14:textId="77777777" w:rsidR="005D420F" w:rsidRPr="006F6E4D" w:rsidRDefault="005D420F" w:rsidP="00416124">
            <w:pPr>
              <w:pStyle w:val="BodyText"/>
              <w:rPr>
                <w:rFonts w:asciiTheme="majorHAnsi" w:eastAsia="Times New Roman" w:hAnsiTheme="majorHAnsi" w:cstheme="majorHAnsi"/>
                <w:color w:val="auto"/>
              </w:rPr>
            </w:pPr>
            <w:r w:rsidRPr="001B35CB">
              <w:t>mg/</w:t>
            </w:r>
            <w:r>
              <w:t>kg</w:t>
            </w:r>
          </w:p>
        </w:tc>
        <w:tc>
          <w:tcPr>
            <w:tcW w:w="7452" w:type="dxa"/>
          </w:tcPr>
          <w:p w14:paraId="57283984" w14:textId="77777777" w:rsidR="005D420F" w:rsidRDefault="005D420F" w:rsidP="00416124">
            <w:pPr>
              <w:pStyle w:val="BodyText"/>
            </w:pPr>
            <w:r>
              <w:t>Milligrams per kilogram</w:t>
            </w:r>
          </w:p>
        </w:tc>
      </w:tr>
      <w:tr w:rsidR="005D420F" w14:paraId="1F391390" w14:textId="77777777" w:rsidTr="00416124">
        <w:trPr>
          <w:cnfStyle w:val="000000010000" w:firstRow="0" w:lastRow="0" w:firstColumn="0" w:lastColumn="0" w:oddVBand="0" w:evenVBand="0" w:oddHBand="0" w:evenHBand="1" w:firstRowFirstColumn="0" w:firstRowLastColumn="0" w:lastRowFirstColumn="0" w:lastRowLastColumn="0"/>
        </w:trPr>
        <w:tc>
          <w:tcPr>
            <w:tcW w:w="2129" w:type="dxa"/>
          </w:tcPr>
          <w:p w14:paraId="790233F8" w14:textId="77777777" w:rsidR="005D420F" w:rsidRDefault="005D420F" w:rsidP="00416124">
            <w:pPr>
              <w:pStyle w:val="BodyText"/>
              <w:rPr>
                <w:rFonts w:asciiTheme="majorHAnsi" w:eastAsia="Times New Roman" w:hAnsiTheme="majorHAnsi" w:cstheme="majorHAnsi"/>
                <w:color w:val="auto"/>
              </w:rPr>
            </w:pPr>
            <w:r w:rsidRPr="006F6E4D">
              <w:rPr>
                <w:rFonts w:asciiTheme="majorHAnsi" w:eastAsia="Times New Roman" w:hAnsiTheme="majorHAnsi" w:cstheme="majorHAnsi"/>
                <w:color w:val="auto"/>
              </w:rPr>
              <w:t>mL</w:t>
            </w:r>
          </w:p>
        </w:tc>
        <w:tc>
          <w:tcPr>
            <w:tcW w:w="7452" w:type="dxa"/>
          </w:tcPr>
          <w:p w14:paraId="6490B9E9" w14:textId="77777777" w:rsidR="005D420F" w:rsidRDefault="005D420F" w:rsidP="00416124">
            <w:pPr>
              <w:pStyle w:val="BodyText"/>
            </w:pPr>
            <w:r>
              <w:t>Millilitres</w:t>
            </w:r>
          </w:p>
        </w:tc>
      </w:tr>
      <w:tr w:rsidR="005D420F" w14:paraId="622401A8" w14:textId="77777777" w:rsidTr="00416124">
        <w:trPr>
          <w:cnfStyle w:val="000000100000" w:firstRow="0" w:lastRow="0" w:firstColumn="0" w:lastColumn="0" w:oddVBand="0" w:evenVBand="0" w:oddHBand="1" w:evenHBand="0" w:firstRowFirstColumn="0" w:firstRowLastColumn="0" w:lastRowFirstColumn="0" w:lastRowLastColumn="0"/>
        </w:trPr>
        <w:tc>
          <w:tcPr>
            <w:tcW w:w="2129" w:type="dxa"/>
          </w:tcPr>
          <w:p w14:paraId="6BB02EB6" w14:textId="77777777" w:rsidR="005D420F" w:rsidRDefault="005D420F" w:rsidP="00416124">
            <w:pPr>
              <w:pStyle w:val="BodyText"/>
              <w:rPr>
                <w:rFonts w:asciiTheme="majorHAnsi" w:eastAsia="Times New Roman" w:hAnsiTheme="majorHAnsi" w:cstheme="majorHAnsi"/>
                <w:color w:val="auto"/>
              </w:rPr>
            </w:pPr>
            <w:r w:rsidRPr="00DB3714">
              <w:rPr>
                <w:rFonts w:asciiTheme="majorHAnsi" w:hAnsiTheme="majorHAnsi" w:cstheme="majorHAnsi"/>
                <w:vertAlign w:val="superscript"/>
              </w:rPr>
              <w:t>o</w:t>
            </w:r>
            <w:r>
              <w:rPr>
                <w:rFonts w:asciiTheme="majorHAnsi" w:hAnsiTheme="majorHAnsi" w:cstheme="majorHAnsi"/>
              </w:rPr>
              <w:t>C</w:t>
            </w:r>
          </w:p>
        </w:tc>
        <w:tc>
          <w:tcPr>
            <w:tcW w:w="7452" w:type="dxa"/>
          </w:tcPr>
          <w:p w14:paraId="60FCED2F" w14:textId="77777777" w:rsidR="005D420F" w:rsidRDefault="005D420F" w:rsidP="00416124">
            <w:pPr>
              <w:pStyle w:val="BodyText"/>
            </w:pPr>
            <w:r>
              <w:t>Degrees Celsius</w:t>
            </w:r>
          </w:p>
        </w:tc>
      </w:tr>
      <w:tr w:rsidR="005D420F" w14:paraId="4405AB4F" w14:textId="77777777" w:rsidTr="00416124">
        <w:trPr>
          <w:cnfStyle w:val="000000010000" w:firstRow="0" w:lastRow="0" w:firstColumn="0" w:lastColumn="0" w:oddVBand="0" w:evenVBand="0" w:oddHBand="0" w:evenHBand="1" w:firstRowFirstColumn="0" w:firstRowLastColumn="0" w:lastRowFirstColumn="0" w:lastRowLastColumn="0"/>
        </w:trPr>
        <w:tc>
          <w:tcPr>
            <w:tcW w:w="2129" w:type="dxa"/>
          </w:tcPr>
          <w:p w14:paraId="1A608537" w14:textId="77777777" w:rsidR="005D420F" w:rsidRDefault="005D420F" w:rsidP="00416124">
            <w:pPr>
              <w:pStyle w:val="BodyText"/>
              <w:rPr>
                <w:rFonts w:asciiTheme="majorHAnsi" w:eastAsia="Times New Roman" w:hAnsiTheme="majorHAnsi" w:cstheme="majorHAnsi"/>
                <w:color w:val="auto"/>
              </w:rPr>
            </w:pPr>
            <w:r>
              <w:rPr>
                <w:rFonts w:asciiTheme="majorHAnsi" w:eastAsia="Times New Roman" w:hAnsiTheme="majorHAnsi" w:cstheme="majorHAnsi"/>
                <w:color w:val="auto"/>
              </w:rPr>
              <w:t>rpm</w:t>
            </w:r>
          </w:p>
        </w:tc>
        <w:tc>
          <w:tcPr>
            <w:tcW w:w="7452" w:type="dxa"/>
          </w:tcPr>
          <w:p w14:paraId="03E35A23" w14:textId="77777777" w:rsidR="005D420F" w:rsidRDefault="005D420F" w:rsidP="00416124">
            <w:pPr>
              <w:pStyle w:val="BodyText"/>
            </w:pPr>
            <w:r>
              <w:t>Revolutions per minute</w:t>
            </w:r>
          </w:p>
        </w:tc>
      </w:tr>
      <w:tr w:rsidR="005D420F" w14:paraId="6C447BD1" w14:textId="77777777" w:rsidTr="00416124">
        <w:trPr>
          <w:cnfStyle w:val="000000100000" w:firstRow="0" w:lastRow="0" w:firstColumn="0" w:lastColumn="0" w:oddVBand="0" w:evenVBand="0" w:oddHBand="1" w:evenHBand="0" w:firstRowFirstColumn="0" w:firstRowLastColumn="0" w:lastRowFirstColumn="0" w:lastRowLastColumn="0"/>
        </w:trPr>
        <w:tc>
          <w:tcPr>
            <w:tcW w:w="2129" w:type="dxa"/>
          </w:tcPr>
          <w:p w14:paraId="2889D130" w14:textId="77777777" w:rsidR="005D420F" w:rsidRPr="00A30803" w:rsidRDefault="005D420F" w:rsidP="00416124">
            <w:pPr>
              <w:pStyle w:val="BodyText"/>
              <w:rPr>
                <w:rFonts w:cs="Calibri"/>
              </w:rPr>
            </w:pPr>
            <w:r w:rsidRPr="00DB3714">
              <w:t>v/v</w:t>
            </w:r>
          </w:p>
        </w:tc>
        <w:tc>
          <w:tcPr>
            <w:tcW w:w="7452" w:type="dxa"/>
          </w:tcPr>
          <w:p w14:paraId="4A2AEFF6" w14:textId="77777777" w:rsidR="005D420F" w:rsidRDefault="005D420F" w:rsidP="00416124">
            <w:pPr>
              <w:pStyle w:val="BodyText"/>
            </w:pPr>
            <w:r>
              <w:t>Volume per volume</w:t>
            </w:r>
          </w:p>
        </w:tc>
      </w:tr>
    </w:tbl>
    <w:p w14:paraId="159EF85E" w14:textId="517A4EE1" w:rsidR="005D420F" w:rsidRDefault="005D420F" w:rsidP="005D420F">
      <w:pPr>
        <w:pStyle w:val="BodyText"/>
      </w:pPr>
    </w:p>
    <w:p w14:paraId="59F88614" w14:textId="77777777" w:rsidR="005D420F" w:rsidRDefault="005D420F" w:rsidP="007F3D38">
      <w:pPr>
        <w:pStyle w:val="Heading2notnumbered"/>
        <w:sectPr w:rsidR="005D420F" w:rsidSect="00EF71F8">
          <w:headerReference w:type="even" r:id="rId35"/>
          <w:headerReference w:type="default" r:id="rId36"/>
          <w:footerReference w:type="default" r:id="rId37"/>
          <w:headerReference w:type="first" r:id="rId38"/>
          <w:footerReference w:type="first" r:id="rId39"/>
          <w:pgSz w:w="11906" w:h="16838" w:code="9"/>
          <w:pgMar w:top="1247" w:right="1134" w:bottom="1134" w:left="1134" w:header="510" w:footer="624" w:gutter="0"/>
          <w:pgNumType w:fmt="lowerRoman"/>
          <w:cols w:space="284"/>
          <w:titlePg/>
          <w:docGrid w:linePitch="360"/>
        </w:sectPr>
      </w:pPr>
      <w:bookmarkStart w:id="48" w:name="_Toc526418128"/>
      <w:bookmarkStart w:id="49" w:name="_Toc524077063"/>
      <w:bookmarkStart w:id="50" w:name="_Toc526948138"/>
      <w:bookmarkStart w:id="51" w:name="_Toc527035084"/>
      <w:bookmarkStart w:id="52" w:name="_Toc527122450"/>
      <w:bookmarkStart w:id="53" w:name="_Toc527128273"/>
      <w:bookmarkStart w:id="54" w:name="_Toc527541518"/>
      <w:bookmarkStart w:id="55" w:name="_Toc527984143"/>
      <w:bookmarkStart w:id="56" w:name="_Toc528060336"/>
      <w:bookmarkStart w:id="57" w:name="_Toc528074934"/>
      <w:bookmarkStart w:id="58" w:name="_Toc528147664"/>
      <w:bookmarkStart w:id="59" w:name="_Toc528145146"/>
      <w:bookmarkStart w:id="60" w:name="_Toc528594111"/>
      <w:bookmarkStart w:id="61" w:name="_Toc532227773"/>
      <w:bookmarkStart w:id="62" w:name="_Toc532378459"/>
      <w:bookmarkStart w:id="63" w:name="_Toc532459900"/>
      <w:bookmarkStart w:id="64" w:name="_Toc532472382"/>
      <w:bookmarkStart w:id="65" w:name="_Toc532474410"/>
      <w:bookmarkStart w:id="66" w:name="_Toc532475194"/>
      <w:bookmarkStart w:id="67" w:name="_Toc532476738"/>
      <w:bookmarkStart w:id="68" w:name="_Toc532479573"/>
      <w:bookmarkStart w:id="69" w:name="_Toc532482603"/>
      <w:bookmarkStart w:id="70" w:name="_Toc532487148"/>
      <w:bookmarkStart w:id="71" w:name="_Toc532487287"/>
      <w:bookmarkStart w:id="72" w:name="_Toc532484546"/>
      <w:bookmarkStart w:id="73" w:name="_Toc532489191"/>
      <w:bookmarkStart w:id="74" w:name="_Toc532819768"/>
      <w:bookmarkStart w:id="75" w:name="_Toc532823378"/>
      <w:bookmarkStart w:id="76" w:name="_Toc532832951"/>
      <w:bookmarkStart w:id="77" w:name="_Toc2242623"/>
      <w:bookmarkStart w:id="78" w:name="_Toc2260806"/>
      <w:bookmarkStart w:id="79" w:name="_Toc33707663"/>
    </w:p>
    <w:p w14:paraId="2976CADB" w14:textId="16EB3FBA" w:rsidR="006F3655" w:rsidRPr="00DA60AD" w:rsidRDefault="006F3655" w:rsidP="007F3D38">
      <w:pPr>
        <w:pStyle w:val="Heading2notnumbered"/>
      </w:pPr>
      <w:r w:rsidRPr="00DA60AD">
        <w:t>The Geological and Bioregional Assessment Program</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04DFA1CE" w14:textId="6E24CBA1" w:rsidR="007F3D38" w:rsidRPr="007F3D38" w:rsidRDefault="007F3D38" w:rsidP="007F3D38">
      <w:pPr>
        <w:pStyle w:val="BodyText"/>
      </w:pPr>
      <w:bookmarkStart w:id="80" w:name="_Toc2260807"/>
      <w:bookmarkStart w:id="81" w:name="_Toc2242624"/>
      <w:bookmarkStart w:id="82" w:name="_Toc316485991"/>
      <w:bookmarkEnd w:id="30"/>
      <w:r w:rsidRPr="007F3D38">
        <w:t>The $3</w:t>
      </w:r>
      <w:r w:rsidR="00726F8D">
        <w:t>5</w:t>
      </w:r>
      <w:r w:rsidR="00641832">
        <w:t>.5</w:t>
      </w:r>
      <w:r w:rsidRPr="007F3D38">
        <w:t xml:space="preserve"> million Geological and Bioregional Assessment (GBA) Program is assessing the potential environmental impacts of shale and tight gas development to inform regulatory frameworks and appropriate management approaches. The geological and environmental knowledge, data and tools produced by the Program will assist governments, industry, landowners and the community by informing decision making and enabling the coordinated management of potential impacts. </w:t>
      </w:r>
    </w:p>
    <w:p w14:paraId="124F1310" w14:textId="77777777" w:rsidR="007F3D38" w:rsidRPr="007F3D38" w:rsidRDefault="007F3D38" w:rsidP="007F3D38">
      <w:pPr>
        <w:pStyle w:val="BodyText"/>
      </w:pPr>
      <w:r w:rsidRPr="007F3D38">
        <w:t>In consultation with state and territory governments and industry, three geological basins were selected based on prioritisation and ranking in Stage 1: Cooper Basin, Isa Superbasin and Beetaloo Sub-basin. In Stage 2, geological, hydrological and ecological data were used to define ‘GBA regions’: the Cooper GBA region in Queensland, SA and NSW; the Isa GBA region in Queensland; and the Beetaloo GBA region in NT. In early 2018, deep coal gas was added to the assessment for the Cooper GBA region, as this play is actively being explored by industry.</w:t>
      </w:r>
    </w:p>
    <w:p w14:paraId="7E9AFB44" w14:textId="77777777" w:rsidR="007F3D38" w:rsidRPr="007F3D38" w:rsidRDefault="007F3D38" w:rsidP="007F3D38">
      <w:pPr>
        <w:pStyle w:val="BodyText"/>
      </w:pPr>
      <w:r w:rsidRPr="007F3D38">
        <w:t>The GBA Program will assess the potential impacts of selected shale and tight gas development on water and the environment and provide independent scientific advice to governments, landowners, the community, business and investors to inform decision making. Geoscience Australia and CSIRO are conducting the assessments. The Program is managed by the Department of the Environment and Energy and supported by the Bureau of Meteorology.</w:t>
      </w:r>
    </w:p>
    <w:p w14:paraId="3B762AF8" w14:textId="77777777" w:rsidR="007F3D38" w:rsidRPr="007F3D38" w:rsidRDefault="007F3D38" w:rsidP="007F3D38">
      <w:pPr>
        <w:pStyle w:val="BodyText"/>
        <w:rPr>
          <w:rFonts w:asciiTheme="minorHAnsi" w:eastAsia="Times New Roman" w:hAnsiTheme="minorHAnsi" w:cs="Arial"/>
          <w:color w:val="auto"/>
          <w:szCs w:val="20"/>
        </w:rPr>
      </w:pPr>
      <w:r w:rsidRPr="007F3D38">
        <w:t xml:space="preserve">The GBA Program aims to: </w:t>
      </w:r>
    </w:p>
    <w:p w14:paraId="5EA585BE" w14:textId="77777777" w:rsidR="00622868" w:rsidRPr="00622868" w:rsidRDefault="00622868" w:rsidP="00622868">
      <w:pPr>
        <w:pStyle w:val="ListBullet"/>
      </w:pPr>
      <w:r w:rsidRPr="00622868">
        <w:t>inform government and industry and encourage exploration to bring new gas supplies to the East Coast Gas Market within five to ten years</w:t>
      </w:r>
    </w:p>
    <w:p w14:paraId="0F08A85D" w14:textId="77777777" w:rsidR="00622868" w:rsidRPr="00622868" w:rsidRDefault="00622868" w:rsidP="00622868">
      <w:pPr>
        <w:pStyle w:val="ListBullet"/>
        <w:rPr>
          <w:rFonts w:eastAsia="Calibri"/>
        </w:rPr>
      </w:pPr>
      <w:r w:rsidRPr="00622868">
        <w:t>increase understanding of the potential impacts on water and the environment posed by development of shale, tight and deep coal gas resources</w:t>
      </w:r>
    </w:p>
    <w:p w14:paraId="5A2F9F32" w14:textId="77777777" w:rsidR="00622868" w:rsidRPr="00622868" w:rsidRDefault="00622868" w:rsidP="00622868">
      <w:pPr>
        <w:pStyle w:val="ListBullet"/>
      </w:pPr>
      <w:r w:rsidRPr="00622868">
        <w:t>increase the efficiency of assessment and ongoing regulation, particularly through improved reporting and data provision/management approaches</w:t>
      </w:r>
    </w:p>
    <w:p w14:paraId="6FFB2FD5" w14:textId="77777777" w:rsidR="00622868" w:rsidRPr="00622868" w:rsidRDefault="00622868" w:rsidP="00622868">
      <w:pPr>
        <w:pStyle w:val="ListBullet"/>
      </w:pPr>
      <w:r w:rsidRPr="00622868">
        <w:t xml:space="preserve">improve community understanding of the industry. </w:t>
      </w:r>
    </w:p>
    <w:p w14:paraId="679F0E13" w14:textId="77777777" w:rsidR="00A36DCA" w:rsidRPr="00A36DCA" w:rsidRDefault="00A36DCA" w:rsidP="00A36DCA">
      <w:pPr>
        <w:pStyle w:val="BodyText"/>
      </w:pPr>
      <w:r w:rsidRPr="00A36DCA">
        <w:t>The Program commenced in July 2017 and comprises three stages:</w:t>
      </w:r>
    </w:p>
    <w:p w14:paraId="242B268D" w14:textId="77777777" w:rsidR="008F00D5" w:rsidRPr="006F2363" w:rsidRDefault="008F00D5" w:rsidP="008F00D5">
      <w:pPr>
        <w:pStyle w:val="ListBullet"/>
        <w:tabs>
          <w:tab w:val="clear" w:pos="567"/>
        </w:tabs>
        <w:spacing w:after="0" w:line="240" w:lineRule="auto"/>
        <w:ind w:left="568" w:hanging="284"/>
      </w:pPr>
      <w:r w:rsidRPr="006F2363">
        <w:rPr>
          <w:rStyle w:val="Bold"/>
          <w:bCs/>
        </w:rPr>
        <w:t>Stage 1 Rapid regional basin prioritisation</w:t>
      </w:r>
      <w:r w:rsidRPr="006F2363">
        <w:t xml:space="preserve"> identified and prioritised geological basins with the greatest potential to deliver shale and/or tight gas to the East Coast Gas Market within the next five to ten years.  </w:t>
      </w:r>
    </w:p>
    <w:p w14:paraId="2672AB78" w14:textId="77777777" w:rsidR="008F00D5" w:rsidRPr="006F2363" w:rsidRDefault="008F00D5" w:rsidP="008F00D5">
      <w:pPr>
        <w:pStyle w:val="ListBullet"/>
        <w:tabs>
          <w:tab w:val="clear" w:pos="567"/>
        </w:tabs>
        <w:spacing w:after="0" w:line="240" w:lineRule="auto"/>
        <w:ind w:left="568" w:hanging="284"/>
      </w:pPr>
      <w:r w:rsidRPr="006F2363">
        <w:rPr>
          <w:rStyle w:val="Bold"/>
          <w:bCs/>
        </w:rPr>
        <w:t>Stage 2 Geological and environmental baseline assessments</w:t>
      </w:r>
      <w:r w:rsidRPr="006F2363">
        <w:rPr>
          <w:rStyle w:val="Bold"/>
          <w:b w:val="0"/>
        </w:rPr>
        <w:t xml:space="preserve"> is compiling and analysing available data for the three selected regions to form a baseline and identify gaps to guide collection of additional baseline data where needed. This analysis includes a geological basin assessment to define structural and stratigraphic characteristics and an environmental data synthesis.</w:t>
      </w:r>
    </w:p>
    <w:p w14:paraId="1828CF92" w14:textId="77777777" w:rsidR="008F00D5" w:rsidRPr="006F2363" w:rsidRDefault="008F00D5" w:rsidP="008F00D5">
      <w:pPr>
        <w:pStyle w:val="ListBullet"/>
        <w:tabs>
          <w:tab w:val="clear" w:pos="567"/>
        </w:tabs>
        <w:spacing w:after="0" w:line="240" w:lineRule="auto"/>
        <w:ind w:left="568" w:hanging="284"/>
      </w:pPr>
      <w:r w:rsidRPr="006F2363">
        <w:rPr>
          <w:rStyle w:val="Bold"/>
          <w:bCs/>
        </w:rPr>
        <w:t>Stage 3 Impact analysis and management</w:t>
      </w:r>
      <w:r w:rsidRPr="006F2363">
        <w:t xml:space="preserve"> </w:t>
      </w:r>
      <w:r w:rsidRPr="006F2363">
        <w:rPr>
          <w:rStyle w:val="Bold"/>
          <w:b w:val="0"/>
        </w:rPr>
        <w:t>will analyse the potential impacts to water resources and matters of environmental significance to inform and support Commonwealth and State management and compliance activities.</w:t>
      </w:r>
    </w:p>
    <w:p w14:paraId="51AA1184" w14:textId="3D48D64A" w:rsidR="00C90587" w:rsidRDefault="008F00D5" w:rsidP="008F00D5">
      <w:pPr>
        <w:pStyle w:val="BodyText"/>
        <w:rPr>
          <w:rStyle w:val="Bold"/>
        </w:rPr>
      </w:pPr>
      <w:r w:rsidRPr="006F2363">
        <w:t>The PDF of this report and the supporting technical appendices are available at</w:t>
      </w:r>
      <w:r w:rsidRPr="006F2363">
        <w:rPr>
          <w:i/>
          <w:iCs/>
        </w:rPr>
        <w:t xml:space="preserve"> </w:t>
      </w:r>
      <w:hyperlink r:id="rId40" w:history="1">
        <w:r w:rsidRPr="00AE4467">
          <w:rPr>
            <w:rStyle w:val="Hyperlink"/>
          </w:rPr>
          <w:t>https://www.bioregionalassessments.gov.au/geological-and-bioregional-assessment-program</w:t>
        </w:r>
      </w:hyperlink>
      <w:r w:rsidRPr="006F2363">
        <w:t xml:space="preserve">. </w:t>
      </w:r>
      <w:r w:rsidR="00C90587">
        <w:rPr>
          <w:rStyle w:val="Bold"/>
        </w:rPr>
        <w:br w:type="page"/>
      </w:r>
    </w:p>
    <w:p w14:paraId="046EDCE2" w14:textId="77777777" w:rsidR="00C90587" w:rsidRPr="008F00D5" w:rsidRDefault="00C90587" w:rsidP="00C90587">
      <w:pPr>
        <w:pStyle w:val="BodyText"/>
        <w:rPr>
          <w:rStyle w:val="Bold"/>
          <w:i/>
          <w:iCs/>
        </w:rPr>
      </w:pPr>
      <w:r w:rsidRPr="008F00D5">
        <w:rPr>
          <w:rStyle w:val="Bold"/>
          <w:i/>
          <w:iCs/>
        </w:rPr>
        <w:t>About this report</w:t>
      </w:r>
    </w:p>
    <w:p w14:paraId="2C1C7B1B" w14:textId="2CCA6EAD" w:rsidR="00C90587" w:rsidRDefault="003718E3" w:rsidP="00C90587">
      <w:pPr>
        <w:pStyle w:val="BodyText"/>
      </w:pPr>
      <w:r>
        <w:t>Presented in this technical appendix is a qualitative assessment of chemicals associated with drilling and hydraulic fracturing in the three GBA regions (Beetaloo, Cooper and Isa). More detailed information is presented regarding the chemicals associated with shale, tight and deep coal gas operations, a qualitative (screening) risk assessment of these chemicals, and investigations into the geogenic chemicals (naturally occurring contaminants) that may be mobilised into flowback and produced waters by hydraulic fracturing activities. The structure and focus of the synthesis report and technical appendices reflect the needs of government, industry, landowners and community groups.</w:t>
      </w:r>
    </w:p>
    <w:p w14:paraId="6E02565B" w14:textId="5310480B" w:rsidR="00956E6C" w:rsidRPr="00956E6C" w:rsidRDefault="00956E6C" w:rsidP="009F29C0">
      <w:pPr>
        <w:pStyle w:val="BodyText"/>
        <w:rPr>
          <w:rStyle w:val="Bold"/>
          <w:i/>
          <w:iCs/>
        </w:rPr>
      </w:pPr>
      <w:r w:rsidRPr="00956E6C">
        <w:rPr>
          <w:rStyle w:val="Bold"/>
          <w:i/>
          <w:iCs/>
        </w:rPr>
        <w:t>Technical appendices</w:t>
      </w:r>
    </w:p>
    <w:p w14:paraId="3A91E966" w14:textId="2E536616" w:rsidR="009F29C0" w:rsidRDefault="00956E6C" w:rsidP="009F29C0">
      <w:pPr>
        <w:pStyle w:val="BodyText"/>
      </w:pPr>
      <w:r>
        <w:t>Other t</w:t>
      </w:r>
      <w:r w:rsidR="009F29C0">
        <w:t>echnical appendices that support the geological and environmental baseline assessment for the Cooper GBA region</w:t>
      </w:r>
      <w:r w:rsidR="009F29C0" w:rsidRPr="3CE966F0">
        <w:t xml:space="preserve"> </w:t>
      </w:r>
      <w:r w:rsidR="009F29C0">
        <w:t>are</w:t>
      </w:r>
      <w:r w:rsidR="009F29C0" w:rsidRPr="3CE966F0">
        <w:t>:</w:t>
      </w:r>
      <w:r w:rsidR="009F29C0">
        <w:t xml:space="preserve"> </w:t>
      </w:r>
    </w:p>
    <w:p w14:paraId="17F30AAB" w14:textId="564D128E" w:rsidR="00344B09" w:rsidRDefault="00344B09" w:rsidP="00344B09">
      <w:pPr>
        <w:pStyle w:val="ListBullet"/>
        <w:tabs>
          <w:tab w:val="clear" w:pos="567"/>
        </w:tabs>
        <w:spacing w:after="0" w:line="240" w:lineRule="auto"/>
        <w:ind w:left="360" w:hanging="360"/>
      </w:pPr>
      <w:r>
        <w:t>Owens R, Hall L, Smith M, Orr M, Lech M, Evans T, Skeers N, Woods M and Inskeep C (20</w:t>
      </w:r>
      <w:r w:rsidR="00FE1AC2">
        <w:t>20</w:t>
      </w:r>
      <w:r>
        <w:t xml:space="preserve">) Geology of the Cooper GBA region. </w:t>
      </w:r>
    </w:p>
    <w:p w14:paraId="61ED0DCC" w14:textId="4E4D98BD" w:rsidR="00344B09" w:rsidRDefault="00344B09" w:rsidP="00344B09">
      <w:pPr>
        <w:pStyle w:val="ListBullet"/>
        <w:tabs>
          <w:tab w:val="clear" w:pos="567"/>
        </w:tabs>
        <w:spacing w:after="0" w:line="240" w:lineRule="auto"/>
        <w:ind w:left="360" w:hanging="360"/>
      </w:pPr>
      <w:r>
        <w:t>Lech ME, Wang L, Hall LS, Bailey A, Palu T, Owens R, Skeers N, Woods M, Dehelean A, Orr M, Cathro D and Evenden C (20</w:t>
      </w:r>
      <w:r w:rsidR="00FE1AC2">
        <w:t>20</w:t>
      </w:r>
      <w:r>
        <w:t xml:space="preserve">) Shale, tight and deep coal gas prospectivity of the Cooper Basin. </w:t>
      </w:r>
    </w:p>
    <w:p w14:paraId="5E37367B" w14:textId="1878ACCE" w:rsidR="00344B09" w:rsidRDefault="00344B09" w:rsidP="00344B09">
      <w:pPr>
        <w:pStyle w:val="ListBullet"/>
        <w:tabs>
          <w:tab w:val="clear" w:pos="567"/>
        </w:tabs>
        <w:spacing w:after="0" w:line="240" w:lineRule="auto"/>
        <w:ind w:left="360" w:hanging="360"/>
      </w:pPr>
      <w:r>
        <w:t xml:space="preserve">Evans TJ, Martinez J, Lai </w:t>
      </w:r>
      <w:r>
        <w:rPr>
          <w:rFonts w:cstheme="minorHAnsi"/>
        </w:rPr>
        <w:t>É</w:t>
      </w:r>
      <w:r>
        <w:t>CS,</w:t>
      </w:r>
      <w:r w:rsidRPr="008E3E60">
        <w:t xml:space="preserve"> </w:t>
      </w:r>
      <w:r>
        <w:t>Raiber M, Radke BM, Sundaram B, Ransley TR, Dehelean A, Skeers N, Woods M, Evenden C and Dunn B (20</w:t>
      </w:r>
      <w:r w:rsidR="00FE1AC2">
        <w:t>20</w:t>
      </w:r>
      <w:r>
        <w:t xml:space="preserve">) Hydrogeology of the Cooper GBA region. </w:t>
      </w:r>
    </w:p>
    <w:p w14:paraId="0731F1B1" w14:textId="5E97211F" w:rsidR="00344B09" w:rsidRDefault="00344B09" w:rsidP="00344B09">
      <w:pPr>
        <w:pStyle w:val="ListBullet"/>
        <w:tabs>
          <w:tab w:val="clear" w:pos="567"/>
        </w:tabs>
        <w:spacing w:after="0" w:line="240" w:lineRule="auto"/>
        <w:ind w:left="360" w:hanging="360"/>
      </w:pPr>
      <w:r w:rsidRPr="008E3E60">
        <w:t>O’Grady AP, Herr A, MacFarlane CM, Merrin LE and Pavey C (20</w:t>
      </w:r>
      <w:r w:rsidR="00FE1AC2">
        <w:t>20</w:t>
      </w:r>
      <w:r w:rsidRPr="008E3E60">
        <w:t>) Protected matters for the Cooper GBA region.</w:t>
      </w:r>
    </w:p>
    <w:p w14:paraId="1E291BCC" w14:textId="46636016" w:rsidR="00344B09" w:rsidRDefault="00344B09" w:rsidP="00344B09">
      <w:pPr>
        <w:pStyle w:val="ListBullet"/>
        <w:tabs>
          <w:tab w:val="clear" w:pos="567"/>
        </w:tabs>
        <w:spacing w:after="0" w:line="240" w:lineRule="auto"/>
        <w:ind w:left="360" w:hanging="360"/>
      </w:pPr>
      <w:r w:rsidRPr="00171649">
        <w:t>Kear J and Kasperczyk D (20</w:t>
      </w:r>
      <w:r w:rsidR="00FE1AC2">
        <w:t>20</w:t>
      </w:r>
      <w:r w:rsidRPr="00171649">
        <w:t>) Hydraulic fracturing and well integrity for the GBA regions.</w:t>
      </w:r>
    </w:p>
    <w:p w14:paraId="09E91FA1" w14:textId="444C7F0C" w:rsidR="00EF71F8" w:rsidRDefault="009F29C0" w:rsidP="009F29C0">
      <w:pPr>
        <w:pStyle w:val="BodyText"/>
      </w:pPr>
      <w:r w:rsidRPr="00FC5BA3">
        <w:t>All maps for the Cooper GBA region use the Map Grid of Australia (MGA) projection (</w:t>
      </w:r>
      <w:r>
        <w:t>zone 54</w:t>
      </w:r>
      <w:r w:rsidRPr="6F8BD0F4">
        <w:t>) and the Geocentric Datum of Australia 1994 (GDA 1994)</w:t>
      </w:r>
      <w:r w:rsidR="004C2283">
        <w:t>.</w:t>
      </w:r>
    </w:p>
    <w:p w14:paraId="4D954640" w14:textId="77777777" w:rsidR="00CE34BD" w:rsidRDefault="00CE34BD" w:rsidP="009F29C0">
      <w:pPr>
        <w:pStyle w:val="BodyText"/>
      </w:pPr>
    </w:p>
    <w:p w14:paraId="0C7A82FF" w14:textId="12B890BC" w:rsidR="00CE34BD" w:rsidRDefault="00CE34BD" w:rsidP="009F29C0">
      <w:pPr>
        <w:pStyle w:val="BodyText"/>
        <w:sectPr w:rsidR="00CE34BD" w:rsidSect="00EF71F8">
          <w:footerReference w:type="first" r:id="rId41"/>
          <w:pgSz w:w="11906" w:h="16838" w:code="9"/>
          <w:pgMar w:top="1247" w:right="1134" w:bottom="1134" w:left="1134" w:header="510" w:footer="624" w:gutter="0"/>
          <w:pgNumType w:fmt="lowerRoman"/>
          <w:cols w:space="284"/>
          <w:titlePg/>
          <w:docGrid w:linePitch="360"/>
        </w:sectPr>
      </w:pPr>
    </w:p>
    <w:p w14:paraId="09386311" w14:textId="26685F18" w:rsidR="00784BB6" w:rsidRPr="000B7AF9" w:rsidRDefault="00784BB6" w:rsidP="000B7AF9">
      <w:pPr>
        <w:pStyle w:val="Heading2"/>
      </w:pPr>
      <w:bookmarkStart w:id="83" w:name="_Toc33707664"/>
      <w:bookmarkStart w:id="84" w:name="_Toc2242625"/>
      <w:bookmarkStart w:id="85" w:name="_Toc2260808"/>
      <w:bookmarkEnd w:id="80"/>
      <w:bookmarkEnd w:id="81"/>
      <w:r w:rsidRPr="000B7AF9">
        <w:t>Chemicals associated with shale, tight and deep coal gas operations</w:t>
      </w:r>
      <w:bookmarkEnd w:id="83"/>
    </w:p>
    <w:p w14:paraId="79AC2EF7" w14:textId="2EDBC608" w:rsidR="46C20825" w:rsidRPr="00E67A76" w:rsidRDefault="00343900" w:rsidP="005C2A38">
      <w:pPr>
        <w:pStyle w:val="Heading3"/>
        <w:numPr>
          <w:ilvl w:val="1"/>
          <w:numId w:val="26"/>
        </w:numPr>
      </w:pPr>
      <w:bookmarkStart w:id="86" w:name="_Toc33707665"/>
      <w:r>
        <w:t>Introduction</w:t>
      </w:r>
      <w:bookmarkEnd w:id="84"/>
      <w:bookmarkEnd w:id="85"/>
      <w:bookmarkEnd w:id="86"/>
    </w:p>
    <w:p w14:paraId="23535DDB" w14:textId="390FDD11" w:rsidR="003A0A38" w:rsidRPr="008814F9" w:rsidRDefault="003A0A38" w:rsidP="003A0A38">
      <w:pPr>
        <w:pStyle w:val="NormalWeb"/>
        <w:rPr>
          <w:rFonts w:asciiTheme="minorHAnsi" w:eastAsia="Times New Roman" w:hAnsiTheme="minorHAnsi" w:cstheme="minorHAnsi"/>
          <w:color w:val="auto"/>
        </w:rPr>
      </w:pPr>
      <w:r w:rsidRPr="006769E2">
        <w:rPr>
          <w:rFonts w:asciiTheme="minorHAnsi" w:hAnsiTheme="minorHAnsi" w:cstheme="minorHAnsi"/>
        </w:rPr>
        <w:t>I</w:t>
      </w:r>
      <w:r w:rsidRPr="006769E2">
        <w:rPr>
          <w:rFonts w:asciiTheme="minorHAnsi" w:eastAsia="Times New Roman" w:hAnsiTheme="minorHAnsi" w:cstheme="minorHAnsi"/>
          <w:color w:val="auto"/>
        </w:rPr>
        <w:t>ndustrial chemicals are required in shale, tight and deep coal gas operations for activities such as drilling, cementing, well construction and completion, well clean</w:t>
      </w:r>
      <w:r w:rsidR="00C507D9">
        <w:rPr>
          <w:rFonts w:asciiTheme="minorHAnsi" w:eastAsia="Times New Roman" w:hAnsiTheme="minorHAnsi" w:cstheme="minorHAnsi"/>
          <w:color w:val="auto"/>
        </w:rPr>
        <w:t>up</w:t>
      </w:r>
      <w:r w:rsidRPr="006769E2">
        <w:rPr>
          <w:rFonts w:asciiTheme="minorHAnsi" w:eastAsia="Times New Roman" w:hAnsiTheme="minorHAnsi" w:cstheme="minorHAnsi"/>
          <w:color w:val="auto"/>
        </w:rPr>
        <w:t xml:space="preserve">, hydraulic fracturing, and waste treatment. The composition and concentration of chemicals will depend on site-specific conditions such as the geology and mineralogy of formations, environmental conditions such as temperature and pressure, and requirements to maintain well integrity and production. The managed </w:t>
      </w:r>
      <w:r w:rsidRPr="000368B5">
        <w:rPr>
          <w:rFonts w:asciiTheme="minorHAnsi" w:eastAsia="Times New Roman" w:hAnsiTheme="minorHAnsi" w:cstheme="minorHAnsi"/>
          <w:color w:val="auto"/>
        </w:rPr>
        <w:t>use or accidental release of che</w:t>
      </w:r>
      <w:r w:rsidR="00526847">
        <w:rPr>
          <w:rFonts w:asciiTheme="minorHAnsi" w:eastAsia="Times New Roman" w:hAnsiTheme="minorHAnsi" w:cstheme="minorHAnsi"/>
          <w:color w:val="auto"/>
        </w:rPr>
        <w:t>micals (industrial and geogenic</w:t>
      </w:r>
      <w:r w:rsidR="00CA45F0">
        <w:rPr>
          <w:rFonts w:asciiTheme="minorHAnsi" w:eastAsia="Times New Roman" w:hAnsiTheme="minorHAnsi" w:cstheme="minorHAnsi"/>
          <w:color w:val="auto"/>
        </w:rPr>
        <w:t xml:space="preserve"> (natural)</w:t>
      </w:r>
      <w:r w:rsidRPr="000368B5">
        <w:rPr>
          <w:rFonts w:asciiTheme="minorHAnsi" w:eastAsia="Times New Roman" w:hAnsiTheme="minorHAnsi" w:cstheme="minorHAnsi"/>
          <w:color w:val="auto"/>
        </w:rPr>
        <w:t xml:space="preserve">) can have negative </w:t>
      </w:r>
      <w:r w:rsidRPr="00343900">
        <w:rPr>
          <w:rFonts w:asciiTheme="minorHAnsi" w:eastAsia="Times New Roman" w:hAnsiTheme="minorHAnsi" w:cstheme="minorHAnsi"/>
          <w:color w:val="auto"/>
        </w:rPr>
        <w:t xml:space="preserve">impacts on local and regional water quality (surface water and groundwater) and water-dependent </w:t>
      </w:r>
      <w:r w:rsidRPr="008814F9">
        <w:rPr>
          <w:rFonts w:asciiTheme="minorHAnsi" w:eastAsia="Times New Roman" w:hAnsiTheme="minorHAnsi" w:cstheme="minorHAnsi"/>
          <w:color w:val="auto"/>
        </w:rPr>
        <w:t xml:space="preserve">ecosystems if not adequately controlled or managed. </w:t>
      </w:r>
    </w:p>
    <w:p w14:paraId="504460C4" w14:textId="2DF1EB52" w:rsidR="003A0A38" w:rsidRPr="008814F9" w:rsidRDefault="003A0A38" w:rsidP="003A0A38">
      <w:pPr>
        <w:pStyle w:val="NormalWeb"/>
        <w:rPr>
          <w:rFonts w:asciiTheme="minorHAnsi" w:hAnsiTheme="minorHAnsi" w:cstheme="minorHAnsi"/>
          <w:lang w:val="en-US"/>
        </w:rPr>
      </w:pPr>
      <w:r w:rsidRPr="008814F9">
        <w:rPr>
          <w:rFonts w:asciiTheme="minorHAnsi" w:hAnsiTheme="minorHAnsi" w:cstheme="minorHAnsi"/>
        </w:rPr>
        <w:t xml:space="preserve">Companies undertake an </w:t>
      </w:r>
      <w:r w:rsidR="004C7458">
        <w:rPr>
          <w:rFonts w:asciiTheme="minorHAnsi" w:hAnsiTheme="minorHAnsi" w:cstheme="minorHAnsi"/>
        </w:rPr>
        <w:t xml:space="preserve">ERA </w:t>
      </w:r>
      <w:r w:rsidRPr="008814F9">
        <w:rPr>
          <w:rFonts w:asciiTheme="minorHAnsi" w:hAnsiTheme="minorHAnsi" w:cstheme="minorHAnsi"/>
        </w:rPr>
        <w:t xml:space="preserve">process of </w:t>
      </w:r>
      <w:r w:rsidR="00526847">
        <w:rPr>
          <w:rFonts w:asciiTheme="minorHAnsi" w:hAnsiTheme="minorHAnsi" w:cstheme="minorHAnsi"/>
        </w:rPr>
        <w:t xml:space="preserve">gas </w:t>
      </w:r>
      <w:r w:rsidRPr="008814F9">
        <w:rPr>
          <w:rFonts w:asciiTheme="minorHAnsi" w:hAnsiTheme="minorHAnsi" w:cstheme="minorHAnsi"/>
        </w:rPr>
        <w:t xml:space="preserve">operations that includes the identification of potential hazards (e.g. chemical transport and storage, hydraulic fracturing fluid injection, flowback </w:t>
      </w:r>
      <w:r w:rsidR="00526847">
        <w:rPr>
          <w:rFonts w:asciiTheme="minorHAnsi" w:hAnsiTheme="minorHAnsi" w:cstheme="minorHAnsi"/>
        </w:rPr>
        <w:t xml:space="preserve">and produced water </w:t>
      </w:r>
      <w:r w:rsidRPr="008814F9">
        <w:rPr>
          <w:rFonts w:asciiTheme="minorHAnsi" w:hAnsiTheme="minorHAnsi" w:cstheme="minorHAnsi"/>
        </w:rPr>
        <w:t xml:space="preserve">storage), determines the </w:t>
      </w:r>
      <w:r w:rsidRPr="008814F9">
        <w:rPr>
          <w:rFonts w:asciiTheme="minorHAnsi" w:hAnsiTheme="minorHAnsi" w:cstheme="minorHAnsi"/>
          <w:lang w:val="en-US"/>
        </w:rPr>
        <w:t>likelihood and consequence of a risk event occurring, identifies and evaluates control and mitigation measures (</w:t>
      </w:r>
      <w:r w:rsidR="004C7458">
        <w:rPr>
          <w:rFonts w:asciiTheme="minorHAnsi" w:hAnsiTheme="minorHAnsi" w:cstheme="minorHAnsi"/>
          <w:lang w:val="en-US"/>
        </w:rPr>
        <w:t xml:space="preserve">e.g. </w:t>
      </w:r>
      <w:r w:rsidRPr="008814F9">
        <w:rPr>
          <w:rFonts w:asciiTheme="minorHAnsi" w:hAnsiTheme="minorHAnsi" w:cstheme="minorHAnsi"/>
          <w:lang w:val="en-US"/>
        </w:rPr>
        <w:t>what controls are in place or need to be in place to address the identified risk and how effective are these controls), and develop</w:t>
      </w:r>
      <w:r w:rsidR="004C7458">
        <w:rPr>
          <w:rFonts w:asciiTheme="minorHAnsi" w:hAnsiTheme="minorHAnsi" w:cstheme="minorHAnsi"/>
          <w:lang w:val="en-US"/>
        </w:rPr>
        <w:t>s</w:t>
      </w:r>
      <w:r w:rsidRPr="008814F9">
        <w:rPr>
          <w:rFonts w:asciiTheme="minorHAnsi" w:hAnsiTheme="minorHAnsi" w:cstheme="minorHAnsi"/>
          <w:lang w:val="en-US"/>
        </w:rPr>
        <w:t xml:space="preserve"> a monitoring program to </w:t>
      </w:r>
      <w:r w:rsidR="004C7458">
        <w:rPr>
          <w:rFonts w:asciiTheme="minorHAnsi" w:hAnsiTheme="minorHAnsi" w:cstheme="minorHAnsi"/>
          <w:lang w:val="en-US"/>
        </w:rPr>
        <w:t xml:space="preserve">ensure </w:t>
      </w:r>
      <w:r w:rsidR="004C7458" w:rsidRPr="00DB0A9C">
        <w:rPr>
          <w:rFonts w:asciiTheme="minorHAnsi" w:hAnsiTheme="minorHAnsi" w:cstheme="minorHAnsi"/>
          <w:lang w:val="en-US"/>
        </w:rPr>
        <w:t>controls</w:t>
      </w:r>
      <w:r w:rsidR="004C7458">
        <w:rPr>
          <w:rFonts w:asciiTheme="minorHAnsi" w:hAnsiTheme="minorHAnsi" w:cstheme="minorHAnsi"/>
          <w:lang w:val="en-US"/>
        </w:rPr>
        <w:t xml:space="preserve"> and management strategies are adequate/</w:t>
      </w:r>
      <w:r w:rsidR="004C7458" w:rsidRPr="00DB0A9C">
        <w:rPr>
          <w:rFonts w:asciiTheme="minorHAnsi" w:hAnsiTheme="minorHAnsi" w:cstheme="minorHAnsi"/>
          <w:lang w:val="en-US"/>
        </w:rPr>
        <w:t>effective and for compliance.</w:t>
      </w:r>
    </w:p>
    <w:p w14:paraId="5571D066" w14:textId="590BE1FC" w:rsidR="00343900" w:rsidRPr="00E67A76" w:rsidRDefault="00343900" w:rsidP="005C2A38">
      <w:pPr>
        <w:pStyle w:val="Heading3"/>
        <w:numPr>
          <w:ilvl w:val="1"/>
          <w:numId w:val="26"/>
        </w:numPr>
      </w:pPr>
      <w:bookmarkStart w:id="87" w:name="_Toc2260809"/>
      <w:bookmarkStart w:id="88" w:name="_Toc2260810"/>
      <w:bookmarkStart w:id="89" w:name="_Toc33707666"/>
      <w:bookmarkStart w:id="90" w:name="_Toc2242626"/>
      <w:bookmarkEnd w:id="87"/>
      <w:r>
        <w:t>Drilling chemicals</w:t>
      </w:r>
      <w:bookmarkEnd w:id="88"/>
      <w:bookmarkEnd w:id="89"/>
    </w:p>
    <w:bookmarkEnd w:id="90"/>
    <w:p w14:paraId="771DFEE7" w14:textId="1E678922" w:rsidR="003A0A38" w:rsidRPr="00C24900" w:rsidRDefault="003A0A38" w:rsidP="003A0A38">
      <w:pPr>
        <w:pStyle w:val="NormalWeb"/>
        <w:rPr>
          <w:rFonts w:asciiTheme="minorHAnsi" w:eastAsia="Times New Roman" w:hAnsiTheme="minorHAnsi" w:cstheme="minorHAnsi"/>
          <w:color w:val="auto"/>
        </w:rPr>
      </w:pPr>
      <w:r w:rsidRPr="00343900">
        <w:rPr>
          <w:rFonts w:asciiTheme="minorHAnsi" w:eastAsia="Times New Roman" w:hAnsiTheme="minorHAnsi" w:cstheme="minorHAnsi"/>
          <w:color w:val="auto"/>
        </w:rPr>
        <w:t xml:space="preserve">Shale, tight, and deep coal gas operations will require the construction of a well to access formations at depths to liberate the gas reserves. The wells are constructed to provide the necessary integrity </w:t>
      </w:r>
      <w:r w:rsidR="00526847">
        <w:rPr>
          <w:rFonts w:asciiTheme="minorHAnsi" w:eastAsia="Times New Roman" w:hAnsiTheme="minorHAnsi" w:cstheme="minorHAnsi"/>
          <w:color w:val="auto"/>
        </w:rPr>
        <w:t>and isolation (e.g. from ground</w:t>
      </w:r>
      <w:r w:rsidRPr="00343900">
        <w:rPr>
          <w:rFonts w:asciiTheme="minorHAnsi" w:eastAsia="Times New Roman" w:hAnsiTheme="minorHAnsi" w:cstheme="minorHAnsi"/>
          <w:color w:val="auto"/>
        </w:rPr>
        <w:t>water) during the operational phase and post-decommissioning. As th</w:t>
      </w:r>
      <w:r w:rsidRPr="00C24900">
        <w:rPr>
          <w:rFonts w:asciiTheme="minorHAnsi" w:eastAsia="Times New Roman" w:hAnsiTheme="minorHAnsi" w:cstheme="minorHAnsi"/>
          <w:color w:val="auto"/>
        </w:rPr>
        <w:t xml:space="preserve">e well is being drilled, a series of metal casings are installed and cemented to provide the well stability, integrity, and isolation from aquifers and formations. The target formation(s) for gas production are accessed at specific well depths by perforating (creating small holes) the well casing and cement using small explosive charges or guns. Well pressure is tested at different stages during drilling and completion prior to </w:t>
      </w:r>
      <w:r>
        <w:rPr>
          <w:rFonts w:asciiTheme="minorHAnsi" w:eastAsia="Times New Roman" w:hAnsiTheme="minorHAnsi" w:cstheme="minorHAnsi"/>
          <w:color w:val="auto"/>
        </w:rPr>
        <w:t xml:space="preserve">hydraulic fracturing </w:t>
      </w:r>
      <w:r w:rsidRPr="00C24900">
        <w:rPr>
          <w:rFonts w:asciiTheme="minorHAnsi" w:eastAsia="Times New Roman" w:hAnsiTheme="minorHAnsi" w:cstheme="minorHAnsi"/>
          <w:color w:val="auto"/>
        </w:rPr>
        <w:t>to monitor and confirm the well integrity.</w:t>
      </w:r>
    </w:p>
    <w:p w14:paraId="54C8D821" w14:textId="767BE4D4" w:rsidR="003A0A38" w:rsidRPr="00C24900" w:rsidRDefault="003A0A38" w:rsidP="003A0A38">
      <w:pPr>
        <w:pStyle w:val="NormalWeb"/>
        <w:rPr>
          <w:rFonts w:asciiTheme="minorHAnsi" w:eastAsia="Times New Roman" w:hAnsiTheme="minorHAnsi" w:cstheme="minorHAnsi"/>
          <w:color w:val="auto"/>
        </w:rPr>
      </w:pPr>
      <w:r w:rsidRPr="00C24900">
        <w:rPr>
          <w:rFonts w:asciiTheme="minorHAnsi" w:eastAsia="Times New Roman" w:hAnsiTheme="minorHAnsi" w:cstheme="minorHAnsi"/>
          <w:color w:val="auto"/>
        </w:rPr>
        <w:t>Industrial chemicals are used to support the effectiveness and efficiency of drilling and maintenance of well integrity. The chemical additives are used for roles such as to: (i) mobilise and remove cuttings; (ii) lubricate and support the drill bit and assembly; (iii) reduce friction; (iv)</w:t>
      </w:r>
      <w:r w:rsidR="007C4216">
        <w:rPr>
          <w:rFonts w:asciiTheme="minorHAnsi" w:eastAsia="Times New Roman" w:hAnsiTheme="minorHAnsi" w:cstheme="minorHAnsi"/>
          <w:color w:val="auto"/>
        </w:rPr>
        <w:t> </w:t>
      </w:r>
      <w:r w:rsidRPr="00C24900">
        <w:rPr>
          <w:rFonts w:asciiTheme="minorHAnsi" w:eastAsia="Times New Roman" w:hAnsiTheme="minorHAnsi" w:cstheme="minorHAnsi"/>
          <w:color w:val="auto"/>
        </w:rPr>
        <w:t>facilitate cementing; (v) minimise damage to formations; (vi) seal permeable formations; and (vii)</w:t>
      </w:r>
      <w:r w:rsidR="007C4216">
        <w:rPr>
          <w:rFonts w:asciiTheme="minorHAnsi" w:eastAsia="Times New Roman" w:hAnsiTheme="minorHAnsi" w:cstheme="minorHAnsi"/>
          <w:color w:val="auto"/>
        </w:rPr>
        <w:t> </w:t>
      </w:r>
      <w:r w:rsidRPr="00C24900">
        <w:rPr>
          <w:rFonts w:asciiTheme="minorHAnsi" w:eastAsia="Times New Roman" w:hAnsiTheme="minorHAnsi" w:cstheme="minorHAnsi"/>
          <w:color w:val="auto"/>
        </w:rPr>
        <w:t xml:space="preserve">prevent corrosion and bacterial growth. </w:t>
      </w:r>
    </w:p>
    <w:p w14:paraId="650D4C96" w14:textId="2F021920" w:rsidR="00343900" w:rsidRDefault="003A0A38" w:rsidP="00156FE7">
      <w:pPr>
        <w:pStyle w:val="NormalWeb"/>
        <w:rPr>
          <w:rFonts w:asciiTheme="minorHAnsi" w:eastAsia="Times New Roman" w:hAnsiTheme="minorHAnsi" w:cstheme="minorHAnsi"/>
          <w:color w:val="auto"/>
        </w:rPr>
      </w:pPr>
      <w:r w:rsidRPr="00C24900">
        <w:rPr>
          <w:rFonts w:asciiTheme="minorHAnsi" w:eastAsia="Times New Roman" w:hAnsiTheme="minorHAnsi" w:cstheme="minorHAnsi"/>
          <w:color w:val="auto"/>
        </w:rPr>
        <w:t xml:space="preserve">Drilling wastes (e.g. muds and cuttings) are disposed of on-site in contained </w:t>
      </w:r>
      <w:r w:rsidR="00526847">
        <w:rPr>
          <w:rFonts w:asciiTheme="minorHAnsi" w:eastAsia="Times New Roman" w:hAnsiTheme="minorHAnsi" w:cstheme="minorHAnsi"/>
          <w:color w:val="auto"/>
        </w:rPr>
        <w:t xml:space="preserve">lined </w:t>
      </w:r>
      <w:r w:rsidRPr="00C24900">
        <w:rPr>
          <w:rFonts w:asciiTheme="minorHAnsi" w:eastAsia="Times New Roman" w:hAnsiTheme="minorHAnsi" w:cstheme="minorHAnsi"/>
          <w:color w:val="auto"/>
        </w:rPr>
        <w:t xml:space="preserve">pits or transported off-site to an approved treatment or disposal facility. </w:t>
      </w:r>
    </w:p>
    <w:p w14:paraId="6C65A243" w14:textId="2AB2C795" w:rsidR="00343900" w:rsidRPr="00E67A76" w:rsidRDefault="00343900" w:rsidP="005C2A38">
      <w:pPr>
        <w:pStyle w:val="Heading3"/>
      </w:pPr>
      <w:bookmarkStart w:id="91" w:name="_Toc2260811"/>
      <w:bookmarkStart w:id="92" w:name="_Toc33707667"/>
      <w:r>
        <w:t>Hydraulic fracturing chemicals</w:t>
      </w:r>
      <w:bookmarkEnd w:id="91"/>
      <w:bookmarkEnd w:id="92"/>
    </w:p>
    <w:p w14:paraId="22821EFA" w14:textId="57229A97" w:rsidR="009D5BFE" w:rsidRPr="00F9786F" w:rsidRDefault="006769E2" w:rsidP="00F9786F">
      <w:pPr>
        <w:pStyle w:val="BodyText"/>
      </w:pPr>
      <w:r w:rsidRPr="006769E2">
        <w:t xml:space="preserve">Hydraulic fracturing involves the injection of fluids </w:t>
      </w:r>
      <w:r w:rsidR="00473D61">
        <w:t xml:space="preserve">with chemicals additives </w:t>
      </w:r>
      <w:r w:rsidRPr="006769E2">
        <w:t xml:space="preserve">under high pressure into target formations to fracture the rock to create high conductivity gas flow paths to the well. Common chemical </w:t>
      </w:r>
      <w:r w:rsidRPr="00F9786F">
        <w:t xml:space="preserve">additives in </w:t>
      </w:r>
      <w:r w:rsidR="00473D61" w:rsidRPr="00F9786F">
        <w:t xml:space="preserve">hydraulic fracturing </w:t>
      </w:r>
      <w:r w:rsidRPr="00F9786F">
        <w:t xml:space="preserve">fluids for shale, tight and deep coal gas operations are listed in </w:t>
      </w:r>
      <w:r w:rsidR="00990E71" w:rsidRPr="00990E71">
        <w:rPr>
          <w:rStyle w:val="BodyTextChar"/>
        </w:rPr>
        <w:fldChar w:fldCharType="begin"/>
      </w:r>
      <w:r w:rsidR="00990E71" w:rsidRPr="00990E71">
        <w:rPr>
          <w:rStyle w:val="BodyTextChar"/>
        </w:rPr>
        <w:instrText xml:space="preserve"> REF _Ref532884005 \h  \* MERGEFORMAT </w:instrText>
      </w:r>
      <w:r w:rsidR="00990E71" w:rsidRPr="00990E71">
        <w:rPr>
          <w:rStyle w:val="BodyTextChar"/>
        </w:rPr>
      </w:r>
      <w:r w:rsidR="00990E71" w:rsidRPr="00990E71">
        <w:rPr>
          <w:rStyle w:val="BodyTextChar"/>
        </w:rPr>
        <w:fldChar w:fldCharType="separate"/>
      </w:r>
      <w:r w:rsidR="0087762C" w:rsidRPr="0087762C">
        <w:rPr>
          <w:rStyle w:val="BodyTextChar"/>
        </w:rPr>
        <w:t>Table 1</w:t>
      </w:r>
      <w:r w:rsidR="00990E71" w:rsidRPr="00990E71">
        <w:rPr>
          <w:rStyle w:val="BodyTextChar"/>
        </w:rPr>
        <w:fldChar w:fldCharType="end"/>
      </w:r>
      <w:r w:rsidRPr="00F9786F">
        <w:t>.</w:t>
      </w:r>
      <w:bookmarkStart w:id="93" w:name="_Ref527964088"/>
      <w:bookmarkStart w:id="94" w:name="_Toc528325692"/>
      <w:bookmarkStart w:id="95" w:name="_Toc528329135"/>
      <w:bookmarkStart w:id="96" w:name="_Toc528588948"/>
      <w:bookmarkStart w:id="97" w:name="_Toc528594037"/>
      <w:bookmarkStart w:id="98" w:name="_Toc529877945"/>
      <w:bookmarkStart w:id="99" w:name="_Toc532387424"/>
    </w:p>
    <w:p w14:paraId="6B1F8CB4" w14:textId="75E30080" w:rsidR="00C24900" w:rsidRPr="005C6CD5" w:rsidRDefault="00C24900" w:rsidP="005C6CD5">
      <w:pPr>
        <w:pStyle w:val="Caption"/>
      </w:pPr>
      <w:bookmarkStart w:id="100" w:name="_Ref532884005"/>
      <w:bookmarkStart w:id="101" w:name="_Toc12016472"/>
      <w:bookmarkStart w:id="102" w:name="_Toc12018779"/>
      <w:bookmarkStart w:id="103" w:name="_Toc33707687"/>
      <w:r w:rsidRPr="005C6CD5">
        <w:t xml:space="preserve">Table </w:t>
      </w:r>
      <w:r w:rsidR="003D61D4">
        <w:rPr>
          <w:noProof/>
        </w:rPr>
        <w:fldChar w:fldCharType="begin"/>
      </w:r>
      <w:r w:rsidR="003D61D4">
        <w:rPr>
          <w:noProof/>
        </w:rPr>
        <w:instrText xml:space="preserve"> SEQ Table \* ARABIC </w:instrText>
      </w:r>
      <w:r w:rsidR="003D61D4">
        <w:rPr>
          <w:noProof/>
        </w:rPr>
        <w:fldChar w:fldCharType="separate"/>
      </w:r>
      <w:r w:rsidR="0087762C">
        <w:rPr>
          <w:noProof/>
        </w:rPr>
        <w:t>1</w:t>
      </w:r>
      <w:r w:rsidR="003D61D4">
        <w:rPr>
          <w:noProof/>
        </w:rPr>
        <w:fldChar w:fldCharType="end"/>
      </w:r>
      <w:bookmarkEnd w:id="93"/>
      <w:bookmarkEnd w:id="100"/>
      <w:r w:rsidRPr="005C6CD5">
        <w:t xml:space="preserve"> Common </w:t>
      </w:r>
      <w:r w:rsidR="00473D61">
        <w:t xml:space="preserve">hydraulic fracturing </w:t>
      </w:r>
      <w:r w:rsidRPr="005C6CD5">
        <w:t>fluid chemical additives used in shale</w:t>
      </w:r>
      <w:r w:rsidR="000E3675" w:rsidRPr="005C6CD5">
        <w:t xml:space="preserve">, tight, and deep coal </w:t>
      </w:r>
      <w:r w:rsidRPr="005C6CD5">
        <w:t>gas operations</w:t>
      </w:r>
      <w:bookmarkEnd w:id="94"/>
      <w:bookmarkEnd w:id="95"/>
      <w:bookmarkEnd w:id="96"/>
      <w:bookmarkEnd w:id="97"/>
      <w:bookmarkEnd w:id="98"/>
      <w:bookmarkEnd w:id="99"/>
      <w:bookmarkEnd w:id="101"/>
      <w:bookmarkEnd w:id="102"/>
      <w:bookmarkEnd w:id="103"/>
    </w:p>
    <w:tbl>
      <w:tblPr>
        <w:tblStyle w:val="TableBAHeaderRow"/>
        <w:tblW w:w="0" w:type="auto"/>
        <w:tblLook w:val="04A0" w:firstRow="1" w:lastRow="0" w:firstColumn="1" w:lastColumn="0" w:noHBand="0" w:noVBand="1"/>
      </w:tblPr>
      <w:tblGrid>
        <w:gridCol w:w="2127"/>
        <w:gridCol w:w="7030"/>
      </w:tblGrid>
      <w:tr w:rsidR="00C24900" w:rsidRPr="00C24900" w14:paraId="27061A5B" w14:textId="77777777" w:rsidTr="001C178A">
        <w:trPr>
          <w:cnfStyle w:val="100000000000" w:firstRow="1" w:lastRow="0" w:firstColumn="0" w:lastColumn="0" w:oddVBand="0" w:evenVBand="0" w:oddHBand="0" w:evenHBand="0" w:firstRowFirstColumn="0" w:firstRowLastColumn="0" w:lastRowFirstColumn="0" w:lastRowLastColumn="0"/>
          <w:tblHeader/>
        </w:trPr>
        <w:tc>
          <w:tcPr>
            <w:tcW w:w="2127" w:type="dxa"/>
          </w:tcPr>
          <w:p w14:paraId="3465B693" w14:textId="77777777" w:rsidR="00C24900" w:rsidRPr="00C24900" w:rsidRDefault="00C24900" w:rsidP="00E67A76">
            <w:pPr>
              <w:pStyle w:val="TableText"/>
            </w:pPr>
            <w:r w:rsidRPr="00C24900">
              <w:t>Chemical additive</w:t>
            </w:r>
          </w:p>
        </w:tc>
        <w:tc>
          <w:tcPr>
            <w:tcW w:w="7030" w:type="dxa"/>
          </w:tcPr>
          <w:p w14:paraId="3D19EF82" w14:textId="77777777" w:rsidR="00C24900" w:rsidRPr="00C24900" w:rsidRDefault="00C24900" w:rsidP="00E67A76">
            <w:pPr>
              <w:pStyle w:val="TableText"/>
            </w:pPr>
            <w:r w:rsidRPr="00C24900">
              <w:t>Purpose</w:t>
            </w:r>
          </w:p>
        </w:tc>
      </w:tr>
      <w:tr w:rsidR="00C24900" w:rsidRPr="00C24900" w14:paraId="5F0EF6D3" w14:textId="77777777" w:rsidTr="001C178A">
        <w:trPr>
          <w:cnfStyle w:val="000000100000" w:firstRow="0" w:lastRow="0" w:firstColumn="0" w:lastColumn="0" w:oddVBand="0" w:evenVBand="0" w:oddHBand="1" w:evenHBand="0" w:firstRowFirstColumn="0" w:firstRowLastColumn="0" w:lastRowFirstColumn="0" w:lastRowLastColumn="0"/>
        </w:trPr>
        <w:tc>
          <w:tcPr>
            <w:tcW w:w="2127" w:type="dxa"/>
          </w:tcPr>
          <w:p w14:paraId="302DDD84" w14:textId="77777777" w:rsidR="00C24900" w:rsidRPr="00C24900" w:rsidRDefault="00C24900" w:rsidP="00E67A76">
            <w:pPr>
              <w:pStyle w:val="TableText"/>
            </w:pPr>
            <w:r w:rsidRPr="00C24900">
              <w:t>Acid/solvent</w:t>
            </w:r>
          </w:p>
        </w:tc>
        <w:tc>
          <w:tcPr>
            <w:tcW w:w="7030" w:type="dxa"/>
          </w:tcPr>
          <w:p w14:paraId="6A97DD3A" w14:textId="7D590528" w:rsidR="00C24900" w:rsidRPr="00C24900" w:rsidRDefault="00C24900" w:rsidP="004C7458">
            <w:pPr>
              <w:pStyle w:val="TableText"/>
            </w:pPr>
            <w:r w:rsidRPr="00C24900">
              <w:t xml:space="preserve">Removes mineral scales and deposits, and cleans the wellbore prior to </w:t>
            </w:r>
            <w:r w:rsidR="004C7458">
              <w:t>hydraulic fracturing</w:t>
            </w:r>
            <w:r w:rsidRPr="00C24900">
              <w:t>; dissolves minerals and initiates fractures in formations</w:t>
            </w:r>
          </w:p>
        </w:tc>
      </w:tr>
      <w:tr w:rsidR="00C24900" w:rsidRPr="00C24900" w14:paraId="5CFA65A3" w14:textId="77777777" w:rsidTr="001C178A">
        <w:trPr>
          <w:cnfStyle w:val="000000010000" w:firstRow="0" w:lastRow="0" w:firstColumn="0" w:lastColumn="0" w:oddVBand="0" w:evenVBand="0" w:oddHBand="0" w:evenHBand="1" w:firstRowFirstColumn="0" w:firstRowLastColumn="0" w:lastRowFirstColumn="0" w:lastRowLastColumn="0"/>
        </w:trPr>
        <w:tc>
          <w:tcPr>
            <w:tcW w:w="2127" w:type="dxa"/>
          </w:tcPr>
          <w:p w14:paraId="5C1FE70D" w14:textId="77777777" w:rsidR="00C24900" w:rsidRPr="00C24900" w:rsidRDefault="00C24900" w:rsidP="00E67A76">
            <w:pPr>
              <w:pStyle w:val="TableText"/>
            </w:pPr>
            <w:r w:rsidRPr="00C24900">
              <w:t>Buffer/acid</w:t>
            </w:r>
          </w:p>
        </w:tc>
        <w:tc>
          <w:tcPr>
            <w:tcW w:w="7030" w:type="dxa"/>
          </w:tcPr>
          <w:p w14:paraId="4EEFB4DD" w14:textId="77777777" w:rsidR="00C24900" w:rsidRPr="00C24900" w:rsidRDefault="00C24900" w:rsidP="00E67A76">
            <w:pPr>
              <w:pStyle w:val="TableText"/>
            </w:pPr>
            <w:r w:rsidRPr="00C24900">
              <w:t>Adjusts pH to maintain the effectiveness of fluid components and iron control</w:t>
            </w:r>
          </w:p>
        </w:tc>
      </w:tr>
      <w:tr w:rsidR="00C24900" w:rsidRPr="00C24900" w14:paraId="5045D1FA" w14:textId="77777777" w:rsidTr="001C178A">
        <w:trPr>
          <w:cnfStyle w:val="000000100000" w:firstRow="0" w:lastRow="0" w:firstColumn="0" w:lastColumn="0" w:oddVBand="0" w:evenVBand="0" w:oddHBand="1" w:evenHBand="0" w:firstRowFirstColumn="0" w:firstRowLastColumn="0" w:lastRowFirstColumn="0" w:lastRowLastColumn="0"/>
        </w:trPr>
        <w:tc>
          <w:tcPr>
            <w:tcW w:w="2127" w:type="dxa"/>
          </w:tcPr>
          <w:p w14:paraId="0D1A18E0" w14:textId="77777777" w:rsidR="00C24900" w:rsidRPr="00C24900" w:rsidRDefault="00C24900" w:rsidP="00E67A76">
            <w:pPr>
              <w:pStyle w:val="TableText"/>
            </w:pPr>
            <w:r w:rsidRPr="00C24900">
              <w:t>Biocide</w:t>
            </w:r>
          </w:p>
        </w:tc>
        <w:tc>
          <w:tcPr>
            <w:tcW w:w="7030" w:type="dxa"/>
          </w:tcPr>
          <w:p w14:paraId="3D390A1D" w14:textId="77777777" w:rsidR="00C24900" w:rsidRPr="00C24900" w:rsidRDefault="00C24900" w:rsidP="00E67A76">
            <w:pPr>
              <w:pStyle w:val="TableText"/>
            </w:pPr>
            <w:r w:rsidRPr="00C24900">
              <w:t>Prevents or limits bacterial growth that can result in clogging, unwanted gas production, and corrosion</w:t>
            </w:r>
          </w:p>
        </w:tc>
      </w:tr>
      <w:tr w:rsidR="00C24900" w:rsidRPr="00C24900" w14:paraId="170B5AFD" w14:textId="77777777" w:rsidTr="001C178A">
        <w:trPr>
          <w:cnfStyle w:val="000000010000" w:firstRow="0" w:lastRow="0" w:firstColumn="0" w:lastColumn="0" w:oddVBand="0" w:evenVBand="0" w:oddHBand="0" w:evenHBand="1" w:firstRowFirstColumn="0" w:firstRowLastColumn="0" w:lastRowFirstColumn="0" w:lastRowLastColumn="0"/>
        </w:trPr>
        <w:tc>
          <w:tcPr>
            <w:tcW w:w="2127" w:type="dxa"/>
          </w:tcPr>
          <w:p w14:paraId="21953CB0" w14:textId="77777777" w:rsidR="00C24900" w:rsidRPr="00C24900" w:rsidRDefault="00C24900" w:rsidP="00E67A76">
            <w:pPr>
              <w:pStyle w:val="TableText"/>
            </w:pPr>
            <w:r w:rsidRPr="00C24900">
              <w:t>Clay stabiliser</w:t>
            </w:r>
          </w:p>
        </w:tc>
        <w:tc>
          <w:tcPr>
            <w:tcW w:w="7030" w:type="dxa"/>
          </w:tcPr>
          <w:p w14:paraId="7545EFBF" w14:textId="77777777" w:rsidR="00C24900" w:rsidRPr="00C24900" w:rsidRDefault="00C24900" w:rsidP="00E67A76">
            <w:pPr>
              <w:pStyle w:val="TableText"/>
            </w:pPr>
            <w:r w:rsidRPr="00C24900">
              <w:t>Prevents swelling or shifting in formations</w:t>
            </w:r>
          </w:p>
        </w:tc>
      </w:tr>
      <w:tr w:rsidR="00C24900" w:rsidRPr="00C24900" w14:paraId="327AC0AE" w14:textId="77777777" w:rsidTr="001C178A">
        <w:trPr>
          <w:cnfStyle w:val="000000100000" w:firstRow="0" w:lastRow="0" w:firstColumn="0" w:lastColumn="0" w:oddVBand="0" w:evenVBand="0" w:oddHBand="1" w:evenHBand="0" w:firstRowFirstColumn="0" w:firstRowLastColumn="0" w:lastRowFirstColumn="0" w:lastRowLastColumn="0"/>
        </w:trPr>
        <w:tc>
          <w:tcPr>
            <w:tcW w:w="2127" w:type="dxa"/>
          </w:tcPr>
          <w:p w14:paraId="29AE6544" w14:textId="77777777" w:rsidR="00C24900" w:rsidRPr="00C24900" w:rsidRDefault="00C24900" w:rsidP="00E67A76">
            <w:pPr>
              <w:pStyle w:val="TableText"/>
            </w:pPr>
            <w:r w:rsidRPr="00C24900">
              <w:t>Crosslinking agent</w:t>
            </w:r>
          </w:p>
        </w:tc>
        <w:tc>
          <w:tcPr>
            <w:tcW w:w="7030" w:type="dxa"/>
          </w:tcPr>
          <w:p w14:paraId="226FB4E0" w14:textId="7488E482" w:rsidR="00C24900" w:rsidRPr="00C24900" w:rsidRDefault="00C24900" w:rsidP="00E67A76">
            <w:pPr>
              <w:pStyle w:val="TableText"/>
            </w:pPr>
            <w:r w:rsidRPr="00C24900">
              <w:t>Used to link polymers or gelling agent to improve cohesion, adhesion and thermal stability</w:t>
            </w:r>
            <w:r w:rsidR="00473D61">
              <w:t>, and maintain fluid viscosity</w:t>
            </w:r>
          </w:p>
        </w:tc>
      </w:tr>
      <w:tr w:rsidR="00C24900" w:rsidRPr="00C24900" w14:paraId="22F67857" w14:textId="77777777" w:rsidTr="001C178A">
        <w:trPr>
          <w:cnfStyle w:val="000000010000" w:firstRow="0" w:lastRow="0" w:firstColumn="0" w:lastColumn="0" w:oddVBand="0" w:evenVBand="0" w:oddHBand="0" w:evenHBand="1" w:firstRowFirstColumn="0" w:firstRowLastColumn="0" w:lastRowFirstColumn="0" w:lastRowLastColumn="0"/>
        </w:trPr>
        <w:tc>
          <w:tcPr>
            <w:tcW w:w="2127" w:type="dxa"/>
          </w:tcPr>
          <w:p w14:paraId="2A3E9BBE" w14:textId="5999AB90" w:rsidR="00C24900" w:rsidRPr="00C24900" w:rsidRDefault="00473D61" w:rsidP="00473D61">
            <w:pPr>
              <w:pStyle w:val="TableText"/>
            </w:pPr>
            <w:r>
              <w:t>Inhibitor mineral s</w:t>
            </w:r>
            <w:r w:rsidRPr="00E25FB0">
              <w:t>cale</w:t>
            </w:r>
            <w:r>
              <w:t>s and deposits</w:t>
            </w:r>
            <w:r w:rsidRPr="00C24900">
              <w:t xml:space="preserve"> </w:t>
            </w:r>
          </w:p>
        </w:tc>
        <w:tc>
          <w:tcPr>
            <w:tcW w:w="7030" w:type="dxa"/>
          </w:tcPr>
          <w:p w14:paraId="3EE99B45" w14:textId="76EE2A65" w:rsidR="00C24900" w:rsidRPr="00C24900" w:rsidRDefault="00473D61" w:rsidP="00473D61">
            <w:pPr>
              <w:pStyle w:val="TableText"/>
            </w:pPr>
            <w:r w:rsidRPr="00E25FB0">
              <w:t>Prevents build-up of material on sides of well casing and surface equipment</w:t>
            </w:r>
            <w:r>
              <w:t xml:space="preserve">; iron control agent </w:t>
            </w:r>
            <w:r w:rsidRPr="00E25FB0">
              <w:t>prevent precipitation of metal oxides, such as iron oxides and hydroxides</w:t>
            </w:r>
            <w:r w:rsidRPr="00C24900">
              <w:t xml:space="preserve"> </w:t>
            </w:r>
          </w:p>
        </w:tc>
      </w:tr>
      <w:tr w:rsidR="00C24900" w:rsidRPr="00C24900" w14:paraId="180756A8" w14:textId="77777777" w:rsidTr="001C178A">
        <w:trPr>
          <w:cnfStyle w:val="000000100000" w:firstRow="0" w:lastRow="0" w:firstColumn="0" w:lastColumn="0" w:oddVBand="0" w:evenVBand="0" w:oddHBand="1" w:evenHBand="0" w:firstRowFirstColumn="0" w:firstRowLastColumn="0" w:lastRowFirstColumn="0" w:lastRowLastColumn="0"/>
        </w:trPr>
        <w:tc>
          <w:tcPr>
            <w:tcW w:w="2127" w:type="dxa"/>
          </w:tcPr>
          <w:p w14:paraId="64736603" w14:textId="77777777" w:rsidR="00C24900" w:rsidRPr="00C24900" w:rsidRDefault="00C24900" w:rsidP="00E67A76">
            <w:pPr>
              <w:pStyle w:val="TableText"/>
            </w:pPr>
            <w:r w:rsidRPr="00C24900">
              <w:t>Friction reducer</w:t>
            </w:r>
          </w:p>
        </w:tc>
        <w:tc>
          <w:tcPr>
            <w:tcW w:w="7030" w:type="dxa"/>
          </w:tcPr>
          <w:p w14:paraId="3A1D7B13" w14:textId="41041065" w:rsidR="00C24900" w:rsidRPr="00C24900" w:rsidRDefault="00C24900" w:rsidP="00473D61">
            <w:pPr>
              <w:pStyle w:val="TableText"/>
            </w:pPr>
            <w:r w:rsidRPr="00C24900">
              <w:t>Minimise</w:t>
            </w:r>
            <w:r w:rsidR="001C178A">
              <w:t>s</w:t>
            </w:r>
            <w:r w:rsidRPr="00C24900">
              <w:t xml:space="preserve"> friction of </w:t>
            </w:r>
            <w:r w:rsidR="00473D61">
              <w:t xml:space="preserve">the hydraulic fracturing </w:t>
            </w:r>
            <w:r w:rsidRPr="00C24900">
              <w:t>fluid</w:t>
            </w:r>
          </w:p>
        </w:tc>
      </w:tr>
      <w:tr w:rsidR="00C24900" w:rsidRPr="00C24900" w14:paraId="222A3661" w14:textId="77777777" w:rsidTr="001C178A">
        <w:trPr>
          <w:cnfStyle w:val="000000010000" w:firstRow="0" w:lastRow="0" w:firstColumn="0" w:lastColumn="0" w:oddVBand="0" w:evenVBand="0" w:oddHBand="0" w:evenHBand="1" w:firstRowFirstColumn="0" w:firstRowLastColumn="0" w:lastRowFirstColumn="0" w:lastRowLastColumn="0"/>
        </w:trPr>
        <w:tc>
          <w:tcPr>
            <w:tcW w:w="2127" w:type="dxa"/>
          </w:tcPr>
          <w:p w14:paraId="6C941AD5" w14:textId="77777777" w:rsidR="00C24900" w:rsidRPr="00C24900" w:rsidRDefault="00C24900" w:rsidP="00E67A76">
            <w:pPr>
              <w:pStyle w:val="TableText"/>
            </w:pPr>
            <w:r w:rsidRPr="00C24900">
              <w:t>Corrosion inhibitor</w:t>
            </w:r>
          </w:p>
        </w:tc>
        <w:tc>
          <w:tcPr>
            <w:tcW w:w="7030" w:type="dxa"/>
          </w:tcPr>
          <w:p w14:paraId="08D6593D" w14:textId="77777777" w:rsidR="00C24900" w:rsidRPr="00C24900" w:rsidRDefault="00C24900" w:rsidP="00E67A76">
            <w:pPr>
              <w:pStyle w:val="TableText"/>
            </w:pPr>
            <w:r w:rsidRPr="00C24900">
              <w:t>Prevents damage to the wellbore and corrosion of pipes</w:t>
            </w:r>
          </w:p>
        </w:tc>
      </w:tr>
      <w:tr w:rsidR="00C24900" w:rsidRPr="00C24900" w14:paraId="5B6E683E" w14:textId="77777777" w:rsidTr="001C178A">
        <w:trPr>
          <w:cnfStyle w:val="000000100000" w:firstRow="0" w:lastRow="0" w:firstColumn="0" w:lastColumn="0" w:oddVBand="0" w:evenVBand="0" w:oddHBand="1" w:evenHBand="0" w:firstRowFirstColumn="0" w:firstRowLastColumn="0" w:lastRowFirstColumn="0" w:lastRowLastColumn="0"/>
        </w:trPr>
        <w:tc>
          <w:tcPr>
            <w:tcW w:w="2127" w:type="dxa"/>
          </w:tcPr>
          <w:p w14:paraId="0845B2BF" w14:textId="77777777" w:rsidR="00C24900" w:rsidRPr="00C24900" w:rsidRDefault="00C24900" w:rsidP="00E67A76">
            <w:pPr>
              <w:pStyle w:val="TableText"/>
            </w:pPr>
            <w:r w:rsidRPr="00C24900">
              <w:t>Surfactant</w:t>
            </w:r>
          </w:p>
        </w:tc>
        <w:tc>
          <w:tcPr>
            <w:tcW w:w="7030" w:type="dxa"/>
          </w:tcPr>
          <w:p w14:paraId="74E6F5BE" w14:textId="499CFA40" w:rsidR="00C24900" w:rsidRPr="00C24900" w:rsidRDefault="00C24900" w:rsidP="004C7458">
            <w:pPr>
              <w:pStyle w:val="TableText"/>
            </w:pPr>
            <w:r w:rsidRPr="00C24900">
              <w:t>Allows for increased matrix penetration and aids in recovery of water</w:t>
            </w:r>
            <w:r w:rsidR="004C7458">
              <w:t>/fluid</w:t>
            </w:r>
          </w:p>
        </w:tc>
      </w:tr>
      <w:tr w:rsidR="00C24900" w:rsidRPr="00C24900" w14:paraId="3B5C27F6" w14:textId="77777777" w:rsidTr="001C178A">
        <w:trPr>
          <w:cnfStyle w:val="000000010000" w:firstRow="0" w:lastRow="0" w:firstColumn="0" w:lastColumn="0" w:oddVBand="0" w:evenVBand="0" w:oddHBand="0" w:evenHBand="1" w:firstRowFirstColumn="0" w:firstRowLastColumn="0" w:lastRowFirstColumn="0" w:lastRowLastColumn="0"/>
        </w:trPr>
        <w:tc>
          <w:tcPr>
            <w:tcW w:w="2127" w:type="dxa"/>
          </w:tcPr>
          <w:p w14:paraId="35A1F3DB" w14:textId="77777777" w:rsidR="00C24900" w:rsidRPr="00C24900" w:rsidRDefault="00C24900" w:rsidP="00E67A76">
            <w:pPr>
              <w:pStyle w:val="TableText"/>
            </w:pPr>
            <w:r w:rsidRPr="00C24900">
              <w:t>Proppant</w:t>
            </w:r>
          </w:p>
        </w:tc>
        <w:tc>
          <w:tcPr>
            <w:tcW w:w="7030" w:type="dxa"/>
          </w:tcPr>
          <w:p w14:paraId="2114F087" w14:textId="77777777" w:rsidR="00C24900" w:rsidRPr="00C24900" w:rsidRDefault="00C24900" w:rsidP="00E67A76">
            <w:pPr>
              <w:pStyle w:val="TableText"/>
            </w:pPr>
            <w:r w:rsidRPr="00C24900">
              <w:t>Holds open fractures to allow gas flow</w:t>
            </w:r>
          </w:p>
        </w:tc>
      </w:tr>
      <w:tr w:rsidR="00C24900" w:rsidRPr="00C24900" w14:paraId="3BF086A4" w14:textId="77777777" w:rsidTr="001C178A">
        <w:trPr>
          <w:cnfStyle w:val="000000100000" w:firstRow="0" w:lastRow="0" w:firstColumn="0" w:lastColumn="0" w:oddVBand="0" w:evenVBand="0" w:oddHBand="1" w:evenHBand="0" w:firstRowFirstColumn="0" w:firstRowLastColumn="0" w:lastRowFirstColumn="0" w:lastRowLastColumn="0"/>
        </w:trPr>
        <w:tc>
          <w:tcPr>
            <w:tcW w:w="2127" w:type="dxa"/>
          </w:tcPr>
          <w:p w14:paraId="751ABCC5" w14:textId="77777777" w:rsidR="00C24900" w:rsidRPr="00C24900" w:rsidRDefault="00C24900" w:rsidP="00E67A76">
            <w:pPr>
              <w:pStyle w:val="TableText"/>
            </w:pPr>
            <w:r w:rsidRPr="00C24900">
              <w:t>Gelling agent/viscosifier</w:t>
            </w:r>
          </w:p>
        </w:tc>
        <w:tc>
          <w:tcPr>
            <w:tcW w:w="7030" w:type="dxa"/>
          </w:tcPr>
          <w:p w14:paraId="1DC8D06C" w14:textId="4052550B" w:rsidR="00C24900" w:rsidRPr="00C24900" w:rsidRDefault="001C178A" w:rsidP="001C178A">
            <w:pPr>
              <w:pStyle w:val="TableText"/>
            </w:pPr>
            <w:r>
              <w:t>Alters f</w:t>
            </w:r>
            <w:r w:rsidR="00473D61" w:rsidRPr="00E25FB0">
              <w:t>luid viscosity</w:t>
            </w:r>
            <w:r w:rsidR="00473D61">
              <w:t xml:space="preserve"> and </w:t>
            </w:r>
            <w:r w:rsidR="00473D61" w:rsidRPr="00E25FB0">
              <w:t>thickens fluid in order to suspend the proppant</w:t>
            </w:r>
          </w:p>
        </w:tc>
      </w:tr>
      <w:tr w:rsidR="00C24900" w:rsidRPr="00C24900" w14:paraId="5CCAFF17" w14:textId="77777777" w:rsidTr="001C178A">
        <w:trPr>
          <w:cnfStyle w:val="000000010000" w:firstRow="0" w:lastRow="0" w:firstColumn="0" w:lastColumn="0" w:oddVBand="0" w:evenVBand="0" w:oddHBand="0" w:evenHBand="1" w:firstRowFirstColumn="0" w:firstRowLastColumn="0" w:lastRowFirstColumn="0" w:lastRowLastColumn="0"/>
        </w:trPr>
        <w:tc>
          <w:tcPr>
            <w:tcW w:w="2127" w:type="dxa"/>
          </w:tcPr>
          <w:p w14:paraId="156A1F64" w14:textId="0481049C" w:rsidR="00C24900" w:rsidRPr="00C24900" w:rsidRDefault="00C24900" w:rsidP="00E67A76">
            <w:pPr>
              <w:pStyle w:val="TableText"/>
            </w:pPr>
            <w:r w:rsidRPr="00C24900">
              <w:t>Breaker</w:t>
            </w:r>
            <w:r w:rsidR="00473D61">
              <w:t>/deviscosifier</w:t>
            </w:r>
          </w:p>
        </w:tc>
        <w:tc>
          <w:tcPr>
            <w:tcW w:w="7030" w:type="dxa"/>
          </w:tcPr>
          <w:p w14:paraId="234302B1" w14:textId="3E4C2115" w:rsidR="00C24900" w:rsidRPr="00C24900" w:rsidRDefault="00473D61" w:rsidP="00473D61">
            <w:pPr>
              <w:pStyle w:val="TableText"/>
            </w:pPr>
            <w:r>
              <w:t>D</w:t>
            </w:r>
            <w:r w:rsidR="00C24900" w:rsidRPr="00C24900">
              <w:t>egrade</w:t>
            </w:r>
            <w:r w:rsidR="001C178A">
              <w:t>s</w:t>
            </w:r>
            <w:r w:rsidR="00C24900" w:rsidRPr="00C24900">
              <w:t xml:space="preserve"> or break</w:t>
            </w:r>
            <w:r w:rsidR="001C178A">
              <w:t xml:space="preserve">s </w:t>
            </w:r>
            <w:r w:rsidR="00C24900" w:rsidRPr="00C24900">
              <w:t>down the gelling agent/viscosifier</w:t>
            </w:r>
          </w:p>
        </w:tc>
      </w:tr>
    </w:tbl>
    <w:p w14:paraId="72A8F76F" w14:textId="226B4E52" w:rsidR="00C24900" w:rsidRDefault="00C24900" w:rsidP="000E3675">
      <w:pPr>
        <w:spacing w:after="180"/>
      </w:pPr>
      <w:r w:rsidRPr="00C24900">
        <w:t xml:space="preserve">In general, the majority of </w:t>
      </w:r>
      <w:r w:rsidR="00473D61">
        <w:t xml:space="preserve">hydraulic fracturing </w:t>
      </w:r>
      <w:r w:rsidRPr="00C24900">
        <w:t>fluid consists of water (&gt;97%), with smaller proportions of proppant (sand) and chemical additives (</w:t>
      </w:r>
      <w:r w:rsidR="001C723F">
        <w:fldChar w:fldCharType="begin"/>
      </w:r>
      <w:r w:rsidR="001C723F">
        <w:instrText xml:space="preserve"> REF _Ref11942923 \h </w:instrText>
      </w:r>
      <w:r w:rsidR="001C723F">
        <w:fldChar w:fldCharType="separate"/>
      </w:r>
      <w:r w:rsidR="0087762C">
        <w:t xml:space="preserve">Figure </w:t>
      </w:r>
      <w:r w:rsidR="0087762C">
        <w:rPr>
          <w:noProof/>
        </w:rPr>
        <w:t>1</w:t>
      </w:r>
      <w:r w:rsidR="001C723F">
        <w:fldChar w:fldCharType="end"/>
      </w:r>
      <w:r w:rsidRPr="00C24900">
        <w:t>).</w:t>
      </w:r>
    </w:p>
    <w:p w14:paraId="4112AC57" w14:textId="25074FAA" w:rsidR="006769E2" w:rsidRDefault="00C24900" w:rsidP="00473D61">
      <w:pPr>
        <w:pStyle w:val="BodyText"/>
      </w:pPr>
      <w:r w:rsidRPr="00E25FB0">
        <w:t xml:space="preserve">The </w:t>
      </w:r>
      <w:r>
        <w:t xml:space="preserve">well pressure and </w:t>
      </w:r>
      <w:r w:rsidRPr="00E25FB0">
        <w:t xml:space="preserve">volume of </w:t>
      </w:r>
      <w:r w:rsidR="00473D61">
        <w:t xml:space="preserve">hydraulic fracturing </w:t>
      </w:r>
      <w:r w:rsidRPr="00E25FB0">
        <w:t xml:space="preserve">fluids added and recovered are routinely monitored </w:t>
      </w:r>
      <w:r>
        <w:t xml:space="preserve">in wells </w:t>
      </w:r>
      <w:r w:rsidRPr="00E25FB0">
        <w:t>during</w:t>
      </w:r>
      <w:r>
        <w:t xml:space="preserve"> stimulation </w:t>
      </w:r>
      <w:r w:rsidRPr="00E25FB0">
        <w:t xml:space="preserve">to </w:t>
      </w:r>
      <w:r>
        <w:t xml:space="preserve">monitor </w:t>
      </w:r>
      <w:r w:rsidRPr="00E25FB0">
        <w:rPr>
          <w:rFonts w:cstheme="minorHAnsi"/>
        </w:rPr>
        <w:t xml:space="preserve">well integrity and optimise gas production. </w:t>
      </w:r>
      <w:r w:rsidRPr="00E25FB0">
        <w:t>Typically, flowback and produced</w:t>
      </w:r>
      <w:r w:rsidR="005A5397">
        <w:t xml:space="preserve"> </w:t>
      </w:r>
      <w:r w:rsidR="00526847">
        <w:t>water</w:t>
      </w:r>
      <w:r w:rsidRPr="00E25FB0">
        <w:t>, and liquid from the gas separator</w:t>
      </w:r>
      <w:r>
        <w:t>,</w:t>
      </w:r>
      <w:r w:rsidRPr="00E25FB0">
        <w:t xml:space="preserve"> are direct</w:t>
      </w:r>
      <w:r>
        <w:t>ed</w:t>
      </w:r>
      <w:r w:rsidRPr="00E25FB0">
        <w:t xml:space="preserve"> to storage </w:t>
      </w:r>
      <w:r>
        <w:t>locations/ponds</w:t>
      </w:r>
      <w:r w:rsidR="00F33A6E">
        <w:t xml:space="preserve">/tanks </w:t>
      </w:r>
      <w:r w:rsidRPr="00E25FB0">
        <w:t xml:space="preserve">(above </w:t>
      </w:r>
      <w:r w:rsidR="00526847">
        <w:t xml:space="preserve">or </w:t>
      </w:r>
      <w:r w:rsidRPr="00E25FB0">
        <w:t>below ground)</w:t>
      </w:r>
      <w:r>
        <w:t xml:space="preserve">, which have specifications </w:t>
      </w:r>
      <w:r w:rsidRPr="00E25FB0">
        <w:t xml:space="preserve">dependent on </w:t>
      </w:r>
      <w:r w:rsidR="00473D61">
        <w:t xml:space="preserve">the </w:t>
      </w:r>
      <w:r w:rsidRPr="00E25FB0">
        <w:t xml:space="preserve">environmental conditions and requirements at </w:t>
      </w:r>
      <w:r w:rsidR="00473D61">
        <w:t>the well site</w:t>
      </w:r>
      <w:r w:rsidRPr="00E25FB0">
        <w:t xml:space="preserve">. Depending on the water quality, environmental conditions and treatment/management costs, the stored </w:t>
      </w:r>
      <w:r>
        <w:t>waste</w:t>
      </w:r>
      <w:r w:rsidRPr="00E25FB0">
        <w:t>water can be</w:t>
      </w:r>
      <w:r>
        <w:t>:</w:t>
      </w:r>
      <w:r w:rsidRPr="00E25FB0">
        <w:t xml:space="preserve"> </w:t>
      </w:r>
      <w:r>
        <w:t>(i)</w:t>
      </w:r>
      <w:r w:rsidR="00764602">
        <w:t> </w:t>
      </w:r>
      <w:r w:rsidRPr="00E25FB0">
        <w:t xml:space="preserve">treated </w:t>
      </w:r>
      <w:r w:rsidR="00473D61">
        <w:t>on</w:t>
      </w:r>
      <w:r w:rsidR="004C7458">
        <w:t>-</w:t>
      </w:r>
      <w:r w:rsidR="00473D61">
        <w:t xml:space="preserve">site </w:t>
      </w:r>
      <w:r w:rsidRPr="00E25FB0">
        <w:t>(</w:t>
      </w:r>
      <w:r>
        <w:t xml:space="preserve">e.g. </w:t>
      </w:r>
      <w:r w:rsidRPr="00E25FB0">
        <w:t>reverse osmosis)</w:t>
      </w:r>
      <w:r>
        <w:t>; (ii)</w:t>
      </w:r>
      <w:r w:rsidRPr="00E25FB0">
        <w:t xml:space="preserve"> reused, or recycled on</w:t>
      </w:r>
      <w:r w:rsidR="004C7458">
        <w:t>-</w:t>
      </w:r>
      <w:r w:rsidRPr="00E25FB0">
        <w:t>site</w:t>
      </w:r>
      <w:r w:rsidR="004A1E91">
        <w:t xml:space="preserve"> (e.g.</w:t>
      </w:r>
      <w:r w:rsidR="001C723F">
        <w:t> </w:t>
      </w:r>
      <w:r w:rsidR="004A1E91">
        <w:t>dust suppression)</w:t>
      </w:r>
      <w:r>
        <w:t>;</w:t>
      </w:r>
      <w:r w:rsidRPr="00E25FB0">
        <w:t xml:space="preserve"> </w:t>
      </w:r>
      <w:r>
        <w:t>(iii)</w:t>
      </w:r>
      <w:r w:rsidR="00764602">
        <w:t> </w:t>
      </w:r>
      <w:r w:rsidR="00473D61">
        <w:t>used for ben</w:t>
      </w:r>
      <w:r w:rsidR="00473D61" w:rsidRPr="004423DA">
        <w:t xml:space="preserve">eficial </w:t>
      </w:r>
      <w:r w:rsidR="00473D61">
        <w:t xml:space="preserve">purposes </w:t>
      </w:r>
      <w:r w:rsidR="00473D61" w:rsidRPr="004423DA">
        <w:t>by the company or a third party (i.e.</w:t>
      </w:r>
      <w:r w:rsidR="001C723F">
        <w:t> </w:t>
      </w:r>
      <w:r w:rsidR="00473D61" w:rsidRPr="004423DA">
        <w:t>pending the necessary approvals and it being fit for purpose</w:t>
      </w:r>
      <w:r w:rsidR="00473D61">
        <w:t xml:space="preserve">); (iv) </w:t>
      </w:r>
      <w:r w:rsidR="00473D61" w:rsidRPr="00E25FB0">
        <w:t>evaporated on-site in ponds to a solid waste or brine for storage in a controlled manner</w:t>
      </w:r>
      <w:r w:rsidR="00473D61">
        <w:t xml:space="preserve">; </w:t>
      </w:r>
      <w:r w:rsidR="004A1E91">
        <w:t xml:space="preserve">(v) reinjected to deep aquifers (pending the necessary approvals); </w:t>
      </w:r>
      <w:r w:rsidR="00473D61">
        <w:t>or (vi)</w:t>
      </w:r>
      <w:r w:rsidR="00764602">
        <w:t> </w:t>
      </w:r>
      <w:r w:rsidR="004A1E91">
        <w:t xml:space="preserve">transported and </w:t>
      </w:r>
      <w:r w:rsidR="00473D61" w:rsidRPr="00E25FB0">
        <w:t>disposed off-site at an approved treatment</w:t>
      </w:r>
      <w:r w:rsidR="00473D61">
        <w:t>/</w:t>
      </w:r>
      <w:r w:rsidR="00473D61" w:rsidRPr="00E25FB0">
        <w:t>disposal facility.</w:t>
      </w:r>
    </w:p>
    <w:p w14:paraId="7556DE13" w14:textId="77777777" w:rsidR="00C24900" w:rsidRDefault="00C24900" w:rsidP="0074157B">
      <w:pPr>
        <w:pStyle w:val="Figures"/>
      </w:pPr>
      <w:r>
        <w:rPr>
          <w:noProof/>
        </w:rPr>
        <w:drawing>
          <wp:inline distT="0" distB="0" distL="0" distR="0" wp14:anchorId="2D9EF1F1" wp14:editId="06A547CF">
            <wp:extent cx="4255168" cy="2018581"/>
            <wp:effectExtent l="0" t="0" r="0" b="1270"/>
            <wp:docPr id="1371247937" name="Picture 1371247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407890" cy="2091030"/>
                    </a:xfrm>
                    <a:prstGeom prst="rect">
                      <a:avLst/>
                    </a:prstGeom>
                  </pic:spPr>
                </pic:pic>
              </a:graphicData>
            </a:graphic>
          </wp:inline>
        </w:drawing>
      </w:r>
    </w:p>
    <w:p w14:paraId="209274FE" w14:textId="791D23D9" w:rsidR="00343900" w:rsidRDefault="005332F4" w:rsidP="005332F4">
      <w:pPr>
        <w:pStyle w:val="Caption"/>
      </w:pPr>
      <w:bookmarkStart w:id="104" w:name="_Ref11942923"/>
      <w:bookmarkStart w:id="105" w:name="_Ref527963027"/>
      <w:bookmarkStart w:id="106" w:name="_Toc12016467"/>
      <w:bookmarkStart w:id="107" w:name="_Toc12018774"/>
      <w:bookmarkStart w:id="108" w:name="_Toc33707682"/>
      <w:bookmarkStart w:id="109" w:name="_Toc528329202"/>
      <w:bookmarkStart w:id="110" w:name="_Toc528588916"/>
      <w:bookmarkStart w:id="111" w:name="_Toc528594103"/>
      <w:bookmarkStart w:id="112" w:name="_Toc530496021"/>
      <w:bookmarkStart w:id="113" w:name="_Toc530579100"/>
      <w:bookmarkStart w:id="114" w:name="_Toc532387418"/>
      <w:r>
        <w:t xml:space="preserve">Figure </w:t>
      </w:r>
      <w:r w:rsidR="0078378B">
        <w:rPr>
          <w:noProof/>
        </w:rPr>
        <w:fldChar w:fldCharType="begin"/>
      </w:r>
      <w:r w:rsidR="001C723F">
        <w:rPr>
          <w:noProof/>
        </w:rPr>
        <w:instrText>SEQ Figure\*ARABIC</w:instrText>
      </w:r>
      <w:r w:rsidR="0078378B">
        <w:rPr>
          <w:noProof/>
        </w:rPr>
        <w:fldChar w:fldCharType="separate"/>
      </w:r>
      <w:r w:rsidR="0087762C">
        <w:rPr>
          <w:noProof/>
        </w:rPr>
        <w:t>1</w:t>
      </w:r>
      <w:r w:rsidR="0078378B">
        <w:rPr>
          <w:noProof/>
        </w:rPr>
        <w:fldChar w:fldCharType="end"/>
      </w:r>
      <w:bookmarkEnd w:id="104"/>
      <w:r>
        <w:t xml:space="preserve"> </w:t>
      </w:r>
      <w:bookmarkEnd w:id="105"/>
      <w:r w:rsidR="00C24900" w:rsidRPr="00EE7608">
        <w:t>An</w:t>
      </w:r>
      <w:r w:rsidR="00C24900" w:rsidRPr="00E25FB0">
        <w:t xml:space="preserve"> example of overall percentages of water, proppant, and chemical additives </w:t>
      </w:r>
      <w:r w:rsidR="00C24900">
        <w:t xml:space="preserve">in </w:t>
      </w:r>
      <w:r w:rsidR="00094B5E">
        <w:t xml:space="preserve">hydraulic fracturing </w:t>
      </w:r>
      <w:r w:rsidR="00C24900">
        <w:t xml:space="preserve">fluid </w:t>
      </w:r>
      <w:r w:rsidR="00C24900" w:rsidRPr="00E25FB0">
        <w:t>in a deep shale gas well fracturing operation in the Cooper Basin</w:t>
      </w:r>
      <w:bookmarkEnd w:id="106"/>
      <w:bookmarkEnd w:id="107"/>
      <w:bookmarkEnd w:id="108"/>
      <w:r w:rsidR="00C24900" w:rsidRPr="00E25FB0">
        <w:t xml:space="preserve"> </w:t>
      </w:r>
      <w:bookmarkEnd w:id="109"/>
      <w:bookmarkEnd w:id="110"/>
      <w:bookmarkEnd w:id="111"/>
      <w:bookmarkEnd w:id="112"/>
      <w:bookmarkEnd w:id="113"/>
      <w:bookmarkEnd w:id="114"/>
    </w:p>
    <w:p w14:paraId="4212D4E3" w14:textId="731158D8" w:rsidR="00404CB4" w:rsidRPr="00C33115" w:rsidRDefault="00404CB4" w:rsidP="0074157B">
      <w:pPr>
        <w:pStyle w:val="SourceornoteforTableorFigure"/>
      </w:pPr>
      <w:r>
        <w:t xml:space="preserve">Source: </w:t>
      </w:r>
      <w:r w:rsidR="004F7FE3">
        <w:t xml:space="preserve">figure reproduced from </w:t>
      </w:r>
      <w:r>
        <w:fldChar w:fldCharType="begin"/>
      </w:r>
      <w:r w:rsidR="00DC5CD4">
        <w:instrText xml:space="preserve"> ADDIN EN.CITE &lt;EndNote&gt;&lt;Cite AuthorYear="1"&gt;&lt;Author&gt;Beach Energy and RPS&lt;/Author&gt;&lt;Year&gt;2012&lt;/Year&gt;&lt;RecNum&gt;370&lt;/RecNum&gt;&lt;DisplayText&gt;Beach Energy and RPS (2012)&lt;/DisplayText&gt;&lt;record&gt;&lt;rec-number&gt;370&lt;/rec-number&gt;&lt;foreign-keys&gt;&lt;key app="EN" db-id="wdf9tzzdhw2saee559kv0vezt0wfsta0zedv" timestamp="1542845968"&gt;370&lt;/key&gt;&lt;key app="ENWeb" db-id=""&gt;0&lt;/key&gt;&lt;/foreign-keys&gt;&lt;ref-type name="Report"&gt;27&lt;/ref-type&gt;&lt;contributors&gt;&lt;authors&gt;&lt;author&gt;Beach Energy and RPS,&lt;/author&gt;&lt;/authors&gt;&lt;/contributors&gt;&lt;titles&gt;&lt;title&gt;Environmental Impact Report. Fracture stimulation of deep shale gas and tight gas targets in the Nappamerri Trough (Cooper Basin), Queensland. A269B-Queensland Cooper Basin shale gas fracture stimulation EIR; Rev 0 / September 2012&lt;/title&gt;&lt;/titles&gt;&lt;dates&gt;&lt;year&gt;2012&lt;/year&gt;&lt;/dates&gt;&lt;pub-location&gt;Adelaide&lt;/pub-location&gt;&lt;publisher&gt;Beach Energy&lt;/publisher&gt;&lt;urls&gt;&lt;/urls&gt;&lt;/record&gt;&lt;/Cite&gt;&lt;/EndNote&gt;</w:instrText>
      </w:r>
      <w:r>
        <w:fldChar w:fldCharType="separate"/>
      </w:r>
      <w:r>
        <w:rPr>
          <w:noProof/>
        </w:rPr>
        <w:t>Beach Energy and RPS (2012)</w:t>
      </w:r>
      <w:r>
        <w:fldChar w:fldCharType="end"/>
      </w:r>
      <w:r>
        <w:t xml:space="preserve"> </w:t>
      </w:r>
      <w:r w:rsidR="0074157B">
        <w:br/>
      </w:r>
      <w:r>
        <w:t>Element: GBA-COO-2-115</w:t>
      </w:r>
    </w:p>
    <w:p w14:paraId="48501814" w14:textId="4ED06610" w:rsidR="00343900" w:rsidRPr="00343900" w:rsidRDefault="00343900" w:rsidP="00784BB6">
      <w:pPr>
        <w:pStyle w:val="Heading3"/>
      </w:pPr>
      <w:bookmarkStart w:id="115" w:name="_Toc2260812"/>
      <w:bookmarkStart w:id="116" w:name="_Toc33707668"/>
      <w:r>
        <w:t>Geogenic chemicals</w:t>
      </w:r>
      <w:bookmarkEnd w:id="115"/>
      <w:bookmarkEnd w:id="116"/>
    </w:p>
    <w:p w14:paraId="5713C024" w14:textId="2AB5FACD" w:rsidR="00775751" w:rsidRDefault="00094B5E" w:rsidP="00094B5E">
      <w:pPr>
        <w:pStyle w:val="BodyText"/>
        <w:rPr>
          <w:rFonts w:asciiTheme="minorHAnsi" w:eastAsia="Times New Roman" w:hAnsiTheme="minorHAnsi"/>
          <w:color w:val="auto"/>
          <w:lang w:eastAsia="en-US"/>
        </w:rPr>
      </w:pPr>
      <w:bookmarkStart w:id="117" w:name="_Toc2242628"/>
      <w:bookmarkEnd w:id="117"/>
      <w:r w:rsidRPr="005F345F">
        <w:rPr>
          <w:rFonts w:asciiTheme="minorHAnsi" w:eastAsia="Times New Roman" w:hAnsiTheme="minorHAnsi"/>
          <w:color w:val="auto"/>
          <w:lang w:eastAsia="en-US"/>
        </w:rPr>
        <w:t xml:space="preserve">Concerns surrounding the use of </w:t>
      </w:r>
      <w:r>
        <w:rPr>
          <w:rFonts w:asciiTheme="minorHAnsi" w:eastAsia="Times New Roman" w:hAnsiTheme="minorHAnsi"/>
          <w:color w:val="auto"/>
          <w:lang w:eastAsia="en-US"/>
        </w:rPr>
        <w:t xml:space="preserve">hydraulic fracturing </w:t>
      </w:r>
      <w:r w:rsidRPr="005F345F">
        <w:rPr>
          <w:rFonts w:asciiTheme="minorHAnsi" w:eastAsia="Times New Roman" w:hAnsiTheme="minorHAnsi"/>
          <w:color w:val="auto"/>
          <w:lang w:eastAsia="en-US"/>
        </w:rPr>
        <w:t xml:space="preserve">have mainly centred on potential effects of a range of industrial chemicals that </w:t>
      </w:r>
      <w:r>
        <w:rPr>
          <w:rFonts w:asciiTheme="minorHAnsi" w:eastAsia="Times New Roman" w:hAnsiTheme="minorHAnsi"/>
          <w:color w:val="auto"/>
          <w:lang w:eastAsia="en-US"/>
        </w:rPr>
        <w:t>comprise, albeit an overall small percentage</w:t>
      </w:r>
      <w:r w:rsidRPr="00C20E55">
        <w:rPr>
          <w:rFonts w:asciiTheme="minorHAnsi" w:eastAsia="Times New Roman" w:hAnsiTheme="minorHAnsi"/>
          <w:color w:val="auto"/>
          <w:lang w:eastAsia="en-US"/>
        </w:rPr>
        <w:t xml:space="preserve"> (</w:t>
      </w:r>
      <w:r w:rsidR="003C3021">
        <w:rPr>
          <w:rFonts w:asciiTheme="minorHAnsi" w:eastAsia="Times New Roman" w:hAnsiTheme="minorHAnsi"/>
          <w:color w:val="auto"/>
          <w:lang w:eastAsia="en-US"/>
        </w:rPr>
        <w:fldChar w:fldCharType="begin"/>
      </w:r>
      <w:r w:rsidR="003C3021">
        <w:rPr>
          <w:rFonts w:asciiTheme="minorHAnsi" w:eastAsia="Times New Roman" w:hAnsiTheme="minorHAnsi"/>
          <w:color w:val="auto"/>
          <w:lang w:eastAsia="en-US"/>
        </w:rPr>
        <w:instrText xml:space="preserve"> REF _Ref527963027 \h </w:instrText>
      </w:r>
      <w:r w:rsidR="003C3021">
        <w:rPr>
          <w:rFonts w:asciiTheme="minorHAnsi" w:eastAsia="Times New Roman" w:hAnsiTheme="minorHAnsi"/>
          <w:color w:val="auto"/>
          <w:lang w:eastAsia="en-US"/>
        </w:rPr>
      </w:r>
      <w:r w:rsidR="003C3021">
        <w:rPr>
          <w:rFonts w:asciiTheme="minorHAnsi" w:eastAsia="Times New Roman" w:hAnsiTheme="minorHAnsi"/>
          <w:color w:val="auto"/>
          <w:lang w:eastAsia="en-US"/>
        </w:rPr>
        <w:fldChar w:fldCharType="separate"/>
      </w:r>
      <w:r w:rsidR="0087762C">
        <w:t xml:space="preserve">Figure </w:t>
      </w:r>
      <w:r w:rsidR="0087762C">
        <w:rPr>
          <w:noProof/>
        </w:rPr>
        <w:t>1</w:t>
      </w:r>
      <w:r w:rsidR="0087762C">
        <w:t xml:space="preserve"> </w:t>
      </w:r>
      <w:r w:rsidR="003C3021">
        <w:rPr>
          <w:rFonts w:asciiTheme="minorHAnsi" w:eastAsia="Times New Roman" w:hAnsiTheme="minorHAnsi"/>
          <w:color w:val="auto"/>
          <w:lang w:eastAsia="en-US"/>
        </w:rPr>
        <w:fldChar w:fldCharType="end"/>
      </w:r>
      <w:r w:rsidRPr="00C20E55">
        <w:rPr>
          <w:rFonts w:asciiTheme="minorHAnsi" w:eastAsia="Times New Roman" w:hAnsiTheme="minorHAnsi"/>
          <w:color w:val="auto"/>
          <w:lang w:eastAsia="en-US"/>
        </w:rPr>
        <w:t>),</w:t>
      </w:r>
      <w:r>
        <w:rPr>
          <w:rFonts w:asciiTheme="minorHAnsi" w:eastAsia="Times New Roman" w:hAnsiTheme="minorHAnsi"/>
          <w:color w:val="auto"/>
          <w:lang w:eastAsia="en-US"/>
        </w:rPr>
        <w:t xml:space="preserve"> </w:t>
      </w:r>
      <w:r w:rsidDel="004831C2">
        <w:rPr>
          <w:rFonts w:asciiTheme="minorHAnsi" w:eastAsia="Times New Roman" w:hAnsiTheme="minorHAnsi"/>
          <w:color w:val="auto"/>
          <w:lang w:eastAsia="en-US"/>
        </w:rPr>
        <w:t>of</w:t>
      </w:r>
      <w:r w:rsidRPr="005F345F" w:rsidDel="004831C2">
        <w:rPr>
          <w:rFonts w:asciiTheme="minorHAnsi" w:eastAsia="Times New Roman" w:hAnsiTheme="minorHAnsi"/>
          <w:color w:val="auto"/>
          <w:lang w:eastAsia="en-US"/>
        </w:rPr>
        <w:t xml:space="preserve"> </w:t>
      </w:r>
      <w:r w:rsidRPr="005F345F">
        <w:rPr>
          <w:rFonts w:asciiTheme="minorHAnsi" w:eastAsia="Times New Roman" w:hAnsiTheme="minorHAnsi"/>
          <w:color w:val="auto"/>
          <w:lang w:eastAsia="en-US"/>
        </w:rPr>
        <w:t xml:space="preserve">the fluids. </w:t>
      </w:r>
      <w:r w:rsidR="00775751" w:rsidRPr="005F345F">
        <w:rPr>
          <w:rFonts w:asciiTheme="minorHAnsi" w:eastAsia="Times New Roman" w:hAnsiTheme="minorHAnsi"/>
          <w:color w:val="auto"/>
          <w:lang w:eastAsia="en-US"/>
        </w:rPr>
        <w:t xml:space="preserve">However, </w:t>
      </w:r>
      <w:r w:rsidR="00775751">
        <w:rPr>
          <w:rFonts w:asciiTheme="minorHAnsi" w:eastAsia="Times New Roman" w:hAnsiTheme="minorHAnsi"/>
          <w:color w:val="auto"/>
          <w:lang w:eastAsia="en-US"/>
        </w:rPr>
        <w:t xml:space="preserve">shale, tight and </w:t>
      </w:r>
      <w:r w:rsidR="00775751" w:rsidRPr="002C2F6F">
        <w:rPr>
          <w:rFonts w:asciiTheme="majorHAnsi" w:eastAsia="Times New Roman" w:hAnsiTheme="majorHAnsi" w:cstheme="majorHAnsi"/>
          <w:color w:val="auto"/>
          <w:lang w:eastAsia="en-US"/>
        </w:rPr>
        <w:t>deep coal gas rocks/formations are known to contain a number of</w:t>
      </w:r>
      <w:r w:rsidR="00F33A6E">
        <w:rPr>
          <w:rFonts w:asciiTheme="majorHAnsi" w:eastAsia="Times New Roman" w:hAnsiTheme="majorHAnsi" w:cstheme="majorHAnsi"/>
          <w:color w:val="auto"/>
          <w:lang w:eastAsia="en-US"/>
        </w:rPr>
        <w:t xml:space="preserve"> geogenic (</w:t>
      </w:r>
      <w:r w:rsidR="00CA45F0">
        <w:rPr>
          <w:rFonts w:asciiTheme="majorHAnsi" w:eastAsia="Times New Roman" w:hAnsiTheme="majorHAnsi" w:cstheme="majorHAnsi"/>
          <w:color w:val="auto"/>
          <w:lang w:eastAsia="en-US"/>
        </w:rPr>
        <w:t>natural</w:t>
      </w:r>
      <w:r w:rsidR="00775751" w:rsidRPr="002C2F6F">
        <w:rPr>
          <w:rFonts w:asciiTheme="majorHAnsi" w:eastAsia="Times New Roman" w:hAnsiTheme="majorHAnsi" w:cstheme="majorHAnsi"/>
          <w:color w:val="auto"/>
          <w:lang w:eastAsia="en-US"/>
        </w:rPr>
        <w:t xml:space="preserve">) occurring chemical constituents that </w:t>
      </w:r>
      <w:r w:rsidR="00F33A6E">
        <w:rPr>
          <w:rFonts w:asciiTheme="majorHAnsi" w:eastAsia="Times New Roman" w:hAnsiTheme="majorHAnsi" w:cstheme="majorHAnsi"/>
          <w:color w:val="auto"/>
          <w:lang w:eastAsia="en-US"/>
        </w:rPr>
        <w:t xml:space="preserve">could be </w:t>
      </w:r>
      <w:r w:rsidR="00775751" w:rsidRPr="002C2F6F">
        <w:rPr>
          <w:rFonts w:asciiTheme="majorHAnsi" w:eastAsia="Times New Roman" w:hAnsiTheme="majorHAnsi" w:cstheme="majorHAnsi"/>
          <w:color w:val="auto"/>
          <w:lang w:eastAsia="en-US"/>
        </w:rPr>
        <w:t xml:space="preserve">mobilised </w:t>
      </w:r>
      <w:r w:rsidR="00F33A6E">
        <w:rPr>
          <w:rFonts w:asciiTheme="majorHAnsi" w:eastAsia="Times New Roman" w:hAnsiTheme="majorHAnsi" w:cstheme="majorHAnsi"/>
          <w:color w:val="auto"/>
          <w:lang w:eastAsia="en-US"/>
        </w:rPr>
        <w:t xml:space="preserve">into solutions </w:t>
      </w:r>
      <w:r w:rsidR="00775751" w:rsidRPr="002C2F6F">
        <w:rPr>
          <w:rFonts w:asciiTheme="majorHAnsi" w:eastAsia="Times New Roman" w:hAnsiTheme="majorHAnsi" w:cstheme="majorHAnsi"/>
          <w:color w:val="auto"/>
          <w:lang w:eastAsia="en-US"/>
        </w:rPr>
        <w:t xml:space="preserve">during hydraulic fracturing </w:t>
      </w:r>
      <w:r w:rsidR="00775751" w:rsidRPr="002C2F6F">
        <w:rPr>
          <w:rFonts w:asciiTheme="majorHAnsi" w:eastAsia="Times New Roman" w:hAnsiTheme="majorHAnsi" w:cstheme="majorHAnsi"/>
          <w:color w:val="auto"/>
          <w:lang w:eastAsia="en-US"/>
        </w:rPr>
        <w:fldChar w:fldCharType="begin">
          <w:fldData xml:space="preserve">PEVuZE5vdGU+PENpdGU+PEF1dGhvcj5aaWVta2lld2ljejwvQXV0aG9yPjxZZWFyPjIwMTU8L1ll
YXI+PFJlY051bT42NDA8L1JlY051bT48RGlzcGxheVRleHQ+KFppZW1raWV3aWN6IGFuZCBUaG9t
YXMgSGUsIDIwMTU7IEhhcnJpc29uIGV0IGFsLiwgMjAxNyk8L0Rpc3BsYXlUZXh0PjxyZWNvcmQ+
PHJlYy1udW1iZXI+NjQwPC9yZWMtbnVtYmVyPjxmb3JlaWduLWtleXM+PGtleSBhcHA9IkVOIiBk
Yi1pZD0id2RmOXR6emRodzJzYWVlNTU5a3YwdmV6dDB3ZnN0YTB6ZWR2IiB0aW1lc3RhbXA9IjE1
NDUyNjQzMTgiPjY0MDwva2V5PjxrZXkgYXBwPSJFTldlYiIgZGItaWQ9IiI+MDwva2V5PjwvZm9y
ZWlnbi1rZXlzPjxyZWYtdHlwZSBuYW1lPSJKb3VybmFsIEFydGljbGUiPjE3PC9yZWYtdHlwZT48
Y29udHJpYnV0b3JzPjxhdXRob3JzPjxhdXRob3I+WmllbWtpZXdpY3osIFBhdWwgRi48L2F1dGhv
cj48YXV0aG9yPlRob21hcyBIZSwgWS48L2F1dGhvcj48L2F1dGhvcnM+PC9jb250cmlidXRvcnM+
PHRpdGxlcz48dGl0bGU+RXZvbHV0aW9uIG9mIHdhdGVyIGNoZW1pc3RyeSBkdXJpbmcgTWFyY2Vs
bHVzIFNoYWxlIGdhcyBkZXZlbG9wbWVudDogQSBjYXNlIHN0dWR5IGluIFdlc3QgVmlyZ2luaWE8
L3RpdGxlPjxzZWNvbmRhcnktdGl0bGU+Q2hlbW9zcGhlcmU8L3NlY29uZGFyeS10aXRsZT48L3Rp
dGxlcz48cGVyaW9kaWNhbD48ZnVsbC10aXRsZT5DaGVtb3NwaGVyZTwvZnVsbC10aXRsZT48L3Bl
cmlvZGljYWw+PHBhZ2VzPjIyNOKAkzIzMTwvcGFnZXM+PHZvbHVtZT4xMzQ8L3ZvbHVtZT48a2V5
d29yZHM+PGtleXdvcmQ+Rmxvd2JhY2s8L2tleXdvcmQ+PGtleXdvcmQ+TWFyY2VsbHVzIFNoYWxl
PC9rZXl3b3JkPjxrZXl3b3JkPldhdGVyIGNoZW1pc3RyeSBldm9sdXRpb248L2tleXdvcmQ+PGtl
eXdvcmQ+RW52aXJvbm1lbnRhbCBpbXBhY3Q8L2tleXdvcmQ+PC9rZXl3b3Jkcz48ZGF0ZXM+PHll
YXI+MjAxNTwveWVhcj48cHViLWRhdGVzPjxkYXRlPjIwMTUvMDkvMDEvPC9kYXRlPjwvcHViLWRh
dGVzPjwvZGF0ZXM+PGlzYm4+MDA0NS02NTM1PC9pc2JuPjx1cmxzPjxyZWxhdGVkLXVybHM+PHVy
bD5odHRwOi8vd3d3LnNjaWVuY2VkaXJlY3QuY29tL3NjaWVuY2UvYXJ0aWNsZS9waWkvUzAwNDU2
NTM1MTUwMDM3OTM8L3VybD48dXJsPmh0dHBzOi8vYWMuZWxzLWNkbi5jb20vUzAwNDU2NTM1MTUw
MDM3OTMvMS1zMi4wLVMwMDQ1NjUzNTE1MDAzNzkzLW1haW4ucGRmP190aWQ9ZTRiM2ViN2ItZTQx
NC00ZGQxLWEyNTYtY2NkMTUxOTY1ODI1JmFtcDthY2RuYXQ9MTU0NTAxNTY2NF8zODFmZjZhZTY3
OTRmNjA4Mjg4MDNkMDM5MzZmMjY5MTwvdXJsPjwvcmVsYXRlZC11cmxzPjwvdXJscz48ZWxlY3Ry
b25pYy1yZXNvdXJjZS1udW0+MTAuMTAxNi9qLmNoZW1vc3BoZXJlLjIwMTUuMDQuMDQwPC9lbGVj
dHJvbmljLXJlc291cmNlLW51bT48L3JlY29yZD48L0NpdGU+PENpdGU+PEF1dGhvcj5IYXJyaXNv
bjwvQXV0aG9yPjxZZWFyPjIwMTc8L1llYXI+PFJlY051bT42MzM8L1JlY051bT48cmVjb3JkPjxy
ZWMtbnVtYmVyPjYzMzwvcmVjLW51bWJlcj48Zm9yZWlnbi1rZXlzPjxrZXkgYXBwPSJFTiIgZGIt
aWQ9IndkZjl0enpkaHcyc2FlZTU1OWt2MHZlenQwd2ZzdGEwemVkdiIgdGltZXN0YW1wPSIxNTQ1
MjY0MzAwIj42MzM8L2tleT48a2V5IGFwcD0iRU5XZWIiIGRiLWlkPSIiPjA8L2tleT48L2ZvcmVp
Z24ta2V5cz48cmVmLXR5cGUgbmFtZT0iSm91cm5hbCBBcnRpY2xlIj4xNzwvcmVmLXR5cGU+PGNv
bnRyaWJ1dG9ycz48YXV0aG9ycz48YXV0aG9yPkhhcnJpc29uLCBBbm5hIEwuPC9hdXRob3I+PGF1
dGhvcj5KZXcsIEFkYW0gRC48L2F1dGhvcj48YXV0aG9yPkR1c3RpbiwgTWVnYW4gSy48L2F1dGhv
cj48YXV0aG9yPlRob21hcywgRGFuYSBMLjwvYXV0aG9yPjxhdXRob3I+Sm9lLVdvbmcsIENsYXJl
c3RhIE0uPC9hdXRob3I+PGF1dGhvcj5CYXJnYXIsIEpvaG4gUi48L2F1dGhvcj48YXV0aG9yPkpv
aG5zb24sIE5hdGFsaWU8L2F1dGhvcj48YXV0aG9yPkJyb3duLCBHb3Jkb24gRS48L2F1dGhvcj48
YXV0aG9yPk1haGVyLCBLYXRoYXJpbmU8L2F1dGhvcj48L2F1dGhvcnM+PC9jb250cmlidXRvcnM+
PHRpdGxlcz48dGl0bGU+RWxlbWVudCByZWxlYXNlIGFuZCByZWFjdGlvbi1pbmR1Y2VkIHBvcm9z
aXR5IGFsdGVyYXRpb24gZHVyaW5nIHNoYWxlLWh5ZHJhdWxpYyBmcmFjdHVyaW5nIGZsdWlkIGlu
dGVyYWN0aW9uczwvdGl0bGU+PHNlY29uZGFyeS10aXRsZT5BcHBsaWVkIEdlb2NoZW1pc3RyeTwv
c2Vjb25kYXJ5LXRpdGxlPjwvdGl0bGVzPjxwZXJpb2RpY2FsPjxmdWxsLXRpdGxlPkFwcGxpZWQg
R2VvY2hlbWlzdHJ5PC9mdWxsLXRpdGxlPjwvcGVyaW9kaWNhbD48cGFnZXM+NDfigJM2MjwvcGFn
ZXM+PHZvbHVtZT44Mjwvdm9sdW1lPjxkYXRlcz48eWVhcj4yMDE3PC95ZWFyPjxwdWItZGF0ZXM+
PGRhdGU+MjAxNy8wNy8wMS88L2RhdGU+PC9wdWItZGF0ZXM+PC9kYXRlcz48aXNibj4wODgzLTI5
Mjc8L2lzYm4+PHVybHM+PHJlbGF0ZWQtdXJscz48dXJsPmh0dHA6Ly93d3cuc2NpZW5jZWRpcmVj
dC5jb20vc2NpZW5jZS9hcnRpY2xlL3BpaS9TMDg4MzI5MjcxNjMwNTE3MDwvdXJsPjwvcmVsYXRl
ZC11cmxzPjwvdXJscz48ZWxlY3Ryb25pYy1yZXNvdXJjZS1udW0+MTAuMTAxNi9qLmFwZ2VvY2hl
bS4yMDE3LjA1LjAwMTwvZWxlY3Ryb25pYy1yZXNvdXJjZS1udW0+PC9yZWNvcmQ+PC9DaXRlPjwv
RW5kTm90ZT5=
</w:fldData>
        </w:fldChar>
      </w:r>
      <w:r w:rsidR="00DC5CD4">
        <w:rPr>
          <w:rFonts w:asciiTheme="majorHAnsi" w:eastAsia="Times New Roman" w:hAnsiTheme="majorHAnsi" w:cstheme="majorHAnsi"/>
          <w:color w:val="auto"/>
          <w:lang w:eastAsia="en-US"/>
        </w:rPr>
        <w:instrText xml:space="preserve"> ADDIN EN.CITE </w:instrText>
      </w:r>
      <w:r w:rsidR="00DC5CD4">
        <w:rPr>
          <w:rFonts w:asciiTheme="majorHAnsi" w:eastAsia="Times New Roman" w:hAnsiTheme="majorHAnsi" w:cstheme="majorHAnsi"/>
          <w:color w:val="auto"/>
          <w:lang w:eastAsia="en-US"/>
        </w:rPr>
        <w:fldChar w:fldCharType="begin">
          <w:fldData xml:space="preserve">PEVuZE5vdGU+PENpdGU+PEF1dGhvcj5aaWVta2lld2ljejwvQXV0aG9yPjxZZWFyPjIwMTU8L1ll
YXI+PFJlY051bT42NDA8L1JlY051bT48RGlzcGxheVRleHQ+KFppZW1raWV3aWN6IGFuZCBUaG9t
YXMgSGUsIDIwMTU7IEhhcnJpc29uIGV0IGFsLiwgMjAxNyk8L0Rpc3BsYXlUZXh0PjxyZWNvcmQ+
PHJlYy1udW1iZXI+NjQwPC9yZWMtbnVtYmVyPjxmb3JlaWduLWtleXM+PGtleSBhcHA9IkVOIiBk
Yi1pZD0id2RmOXR6emRodzJzYWVlNTU5a3YwdmV6dDB3ZnN0YTB6ZWR2IiB0aW1lc3RhbXA9IjE1
NDUyNjQzMTgiPjY0MDwva2V5PjxrZXkgYXBwPSJFTldlYiIgZGItaWQ9IiI+MDwva2V5PjwvZm9y
ZWlnbi1rZXlzPjxyZWYtdHlwZSBuYW1lPSJKb3VybmFsIEFydGljbGUiPjE3PC9yZWYtdHlwZT48
Y29udHJpYnV0b3JzPjxhdXRob3JzPjxhdXRob3I+WmllbWtpZXdpY3osIFBhdWwgRi48L2F1dGhv
cj48YXV0aG9yPlRob21hcyBIZSwgWS48L2F1dGhvcj48L2F1dGhvcnM+PC9jb250cmlidXRvcnM+
PHRpdGxlcz48dGl0bGU+RXZvbHV0aW9uIG9mIHdhdGVyIGNoZW1pc3RyeSBkdXJpbmcgTWFyY2Vs
bHVzIFNoYWxlIGdhcyBkZXZlbG9wbWVudDogQSBjYXNlIHN0dWR5IGluIFdlc3QgVmlyZ2luaWE8
L3RpdGxlPjxzZWNvbmRhcnktdGl0bGU+Q2hlbW9zcGhlcmU8L3NlY29uZGFyeS10aXRsZT48L3Rp
dGxlcz48cGVyaW9kaWNhbD48ZnVsbC10aXRsZT5DaGVtb3NwaGVyZTwvZnVsbC10aXRsZT48L3Bl
cmlvZGljYWw+PHBhZ2VzPjIyNOKAkzIzMTwvcGFnZXM+PHZvbHVtZT4xMzQ8L3ZvbHVtZT48a2V5
d29yZHM+PGtleXdvcmQ+Rmxvd2JhY2s8L2tleXdvcmQ+PGtleXdvcmQ+TWFyY2VsbHVzIFNoYWxl
PC9rZXl3b3JkPjxrZXl3b3JkPldhdGVyIGNoZW1pc3RyeSBldm9sdXRpb248L2tleXdvcmQ+PGtl
eXdvcmQ+RW52aXJvbm1lbnRhbCBpbXBhY3Q8L2tleXdvcmQ+PC9rZXl3b3Jkcz48ZGF0ZXM+PHll
YXI+MjAxNTwveWVhcj48cHViLWRhdGVzPjxkYXRlPjIwMTUvMDkvMDEvPC9kYXRlPjwvcHViLWRh
dGVzPjwvZGF0ZXM+PGlzYm4+MDA0NS02NTM1PC9pc2JuPjx1cmxzPjxyZWxhdGVkLXVybHM+PHVy
bD5odHRwOi8vd3d3LnNjaWVuY2VkaXJlY3QuY29tL3NjaWVuY2UvYXJ0aWNsZS9waWkvUzAwNDU2
NTM1MTUwMDM3OTM8L3VybD48dXJsPmh0dHBzOi8vYWMuZWxzLWNkbi5jb20vUzAwNDU2NTM1MTUw
MDM3OTMvMS1zMi4wLVMwMDQ1NjUzNTE1MDAzNzkzLW1haW4ucGRmP190aWQ9ZTRiM2ViN2ItZTQx
NC00ZGQxLWEyNTYtY2NkMTUxOTY1ODI1JmFtcDthY2RuYXQ9MTU0NTAxNTY2NF8zODFmZjZhZTY3
OTRmNjA4Mjg4MDNkMDM5MzZmMjY5MTwvdXJsPjwvcmVsYXRlZC11cmxzPjwvdXJscz48ZWxlY3Ry
b25pYy1yZXNvdXJjZS1udW0+MTAuMTAxNi9qLmNoZW1vc3BoZXJlLjIwMTUuMDQuMDQwPC9lbGVj
dHJvbmljLXJlc291cmNlLW51bT48L3JlY29yZD48L0NpdGU+PENpdGU+PEF1dGhvcj5IYXJyaXNv
bjwvQXV0aG9yPjxZZWFyPjIwMTc8L1llYXI+PFJlY051bT42MzM8L1JlY051bT48cmVjb3JkPjxy
ZWMtbnVtYmVyPjYzMzwvcmVjLW51bWJlcj48Zm9yZWlnbi1rZXlzPjxrZXkgYXBwPSJFTiIgZGIt
aWQ9IndkZjl0enpkaHcyc2FlZTU1OWt2MHZlenQwd2ZzdGEwemVkdiIgdGltZXN0YW1wPSIxNTQ1
MjY0MzAwIj42MzM8L2tleT48a2V5IGFwcD0iRU5XZWIiIGRiLWlkPSIiPjA8L2tleT48L2ZvcmVp
Z24ta2V5cz48cmVmLXR5cGUgbmFtZT0iSm91cm5hbCBBcnRpY2xlIj4xNzwvcmVmLXR5cGU+PGNv
bnRyaWJ1dG9ycz48YXV0aG9ycz48YXV0aG9yPkhhcnJpc29uLCBBbm5hIEwuPC9hdXRob3I+PGF1
dGhvcj5KZXcsIEFkYW0gRC48L2F1dGhvcj48YXV0aG9yPkR1c3RpbiwgTWVnYW4gSy48L2F1dGhv
cj48YXV0aG9yPlRob21hcywgRGFuYSBMLjwvYXV0aG9yPjxhdXRob3I+Sm9lLVdvbmcsIENsYXJl
c3RhIE0uPC9hdXRob3I+PGF1dGhvcj5CYXJnYXIsIEpvaG4gUi48L2F1dGhvcj48YXV0aG9yPkpv
aG5zb24sIE5hdGFsaWU8L2F1dGhvcj48YXV0aG9yPkJyb3duLCBHb3Jkb24gRS48L2F1dGhvcj48
YXV0aG9yPk1haGVyLCBLYXRoYXJpbmU8L2F1dGhvcj48L2F1dGhvcnM+PC9jb250cmlidXRvcnM+
PHRpdGxlcz48dGl0bGU+RWxlbWVudCByZWxlYXNlIGFuZCByZWFjdGlvbi1pbmR1Y2VkIHBvcm9z
aXR5IGFsdGVyYXRpb24gZHVyaW5nIHNoYWxlLWh5ZHJhdWxpYyBmcmFjdHVyaW5nIGZsdWlkIGlu
dGVyYWN0aW9uczwvdGl0bGU+PHNlY29uZGFyeS10aXRsZT5BcHBsaWVkIEdlb2NoZW1pc3RyeTwv
c2Vjb25kYXJ5LXRpdGxlPjwvdGl0bGVzPjxwZXJpb2RpY2FsPjxmdWxsLXRpdGxlPkFwcGxpZWQg
R2VvY2hlbWlzdHJ5PC9mdWxsLXRpdGxlPjwvcGVyaW9kaWNhbD48cGFnZXM+NDfigJM2MjwvcGFn
ZXM+PHZvbHVtZT44Mjwvdm9sdW1lPjxkYXRlcz48eWVhcj4yMDE3PC95ZWFyPjxwdWItZGF0ZXM+
PGRhdGU+MjAxNy8wNy8wMS88L2RhdGU+PC9wdWItZGF0ZXM+PC9kYXRlcz48aXNibj4wODgzLTI5
Mjc8L2lzYm4+PHVybHM+PHJlbGF0ZWQtdXJscz48dXJsPmh0dHA6Ly93d3cuc2NpZW5jZWRpcmVj
dC5jb20vc2NpZW5jZS9hcnRpY2xlL3BpaS9TMDg4MzI5MjcxNjMwNTE3MDwvdXJsPjwvcmVsYXRl
ZC11cmxzPjwvdXJscz48ZWxlY3Ryb25pYy1yZXNvdXJjZS1udW0+MTAuMTAxNi9qLmFwZ2VvY2hl
bS4yMDE3LjA1LjAwMTwvZWxlY3Ryb25pYy1yZXNvdXJjZS1udW0+PC9yZWNvcmQ+PC9DaXRlPjwv
RW5kTm90ZT5=
</w:fldData>
        </w:fldChar>
      </w:r>
      <w:r w:rsidR="00DC5CD4">
        <w:rPr>
          <w:rFonts w:asciiTheme="majorHAnsi" w:eastAsia="Times New Roman" w:hAnsiTheme="majorHAnsi" w:cstheme="majorHAnsi"/>
          <w:color w:val="auto"/>
          <w:lang w:eastAsia="en-US"/>
        </w:rPr>
        <w:instrText xml:space="preserve"> ADDIN EN.CITE.DATA </w:instrText>
      </w:r>
      <w:r w:rsidR="00DC5CD4">
        <w:rPr>
          <w:rFonts w:asciiTheme="majorHAnsi" w:eastAsia="Times New Roman" w:hAnsiTheme="majorHAnsi" w:cstheme="majorHAnsi"/>
          <w:color w:val="auto"/>
          <w:lang w:eastAsia="en-US"/>
        </w:rPr>
      </w:r>
      <w:r w:rsidR="00DC5CD4">
        <w:rPr>
          <w:rFonts w:asciiTheme="majorHAnsi" w:eastAsia="Times New Roman" w:hAnsiTheme="majorHAnsi" w:cstheme="majorHAnsi"/>
          <w:color w:val="auto"/>
          <w:lang w:eastAsia="en-US"/>
        </w:rPr>
        <w:fldChar w:fldCharType="end"/>
      </w:r>
      <w:r w:rsidR="00775751" w:rsidRPr="002C2F6F">
        <w:rPr>
          <w:rFonts w:asciiTheme="majorHAnsi" w:eastAsia="Times New Roman" w:hAnsiTheme="majorHAnsi" w:cstheme="majorHAnsi"/>
          <w:color w:val="auto"/>
          <w:lang w:eastAsia="en-US"/>
        </w:rPr>
      </w:r>
      <w:r w:rsidR="00775751" w:rsidRPr="002C2F6F">
        <w:rPr>
          <w:rFonts w:asciiTheme="majorHAnsi" w:eastAsia="Times New Roman" w:hAnsiTheme="majorHAnsi" w:cstheme="majorHAnsi"/>
          <w:color w:val="auto"/>
          <w:lang w:eastAsia="en-US"/>
        </w:rPr>
        <w:fldChar w:fldCharType="separate"/>
      </w:r>
      <w:r w:rsidR="00B761C6">
        <w:rPr>
          <w:rFonts w:asciiTheme="majorHAnsi" w:eastAsia="Times New Roman" w:hAnsiTheme="majorHAnsi" w:cstheme="majorHAnsi"/>
          <w:noProof/>
          <w:color w:val="auto"/>
          <w:lang w:eastAsia="en-US"/>
        </w:rPr>
        <w:t>(Ziemkiewicz and Thomas He, 2015; Harrison et al., 2017)</w:t>
      </w:r>
      <w:r w:rsidR="00775751" w:rsidRPr="002C2F6F">
        <w:rPr>
          <w:rFonts w:asciiTheme="majorHAnsi" w:eastAsia="Times New Roman" w:hAnsiTheme="majorHAnsi" w:cstheme="majorHAnsi"/>
          <w:color w:val="auto"/>
          <w:lang w:eastAsia="en-US"/>
        </w:rPr>
        <w:fldChar w:fldCharType="end"/>
      </w:r>
      <w:r w:rsidR="00775751" w:rsidRPr="002C2F6F">
        <w:rPr>
          <w:rFonts w:asciiTheme="majorHAnsi" w:eastAsia="Times New Roman" w:hAnsiTheme="majorHAnsi" w:cstheme="majorHAnsi"/>
          <w:color w:val="auto"/>
          <w:lang w:eastAsia="en-US"/>
        </w:rPr>
        <w:t>.</w:t>
      </w:r>
    </w:p>
    <w:p w14:paraId="6B267A3E" w14:textId="728745DE" w:rsidR="00775666" w:rsidRPr="002C2F6F" w:rsidRDefault="00775666" w:rsidP="00775666">
      <w:pPr>
        <w:pStyle w:val="OWSNormal11pt"/>
        <w:spacing w:before="180" w:after="120" w:line="264" w:lineRule="auto"/>
        <w:rPr>
          <w:rFonts w:asciiTheme="majorHAnsi" w:hAnsiTheme="majorHAnsi" w:cstheme="majorHAnsi"/>
          <w:sz w:val="24"/>
          <w:szCs w:val="24"/>
        </w:rPr>
      </w:pPr>
      <w:r w:rsidRPr="002C2F6F">
        <w:rPr>
          <w:rFonts w:asciiTheme="majorHAnsi" w:eastAsia="Times New Roman" w:hAnsiTheme="majorHAnsi" w:cstheme="majorHAnsi"/>
          <w:color w:val="auto"/>
          <w:sz w:val="24"/>
          <w:szCs w:val="24"/>
          <w:lang w:eastAsia="en-US"/>
        </w:rPr>
        <w:t>Natural rock formations contain geogenic chemicals</w:t>
      </w:r>
      <w:r w:rsidR="00F33A6E">
        <w:rPr>
          <w:rFonts w:asciiTheme="majorHAnsi" w:eastAsia="Times New Roman" w:hAnsiTheme="majorHAnsi" w:cstheme="majorHAnsi"/>
          <w:color w:val="auto"/>
          <w:sz w:val="24"/>
          <w:szCs w:val="24"/>
          <w:lang w:eastAsia="en-US"/>
        </w:rPr>
        <w:t xml:space="preserve"> (compounds</w:t>
      </w:r>
      <w:r w:rsidR="00CA45F0">
        <w:rPr>
          <w:rFonts w:asciiTheme="majorHAnsi" w:eastAsia="Times New Roman" w:hAnsiTheme="majorHAnsi" w:cstheme="majorHAnsi"/>
          <w:color w:val="auto"/>
          <w:sz w:val="24"/>
          <w:szCs w:val="24"/>
          <w:lang w:eastAsia="en-US"/>
        </w:rPr>
        <w:t xml:space="preserve"> and </w:t>
      </w:r>
      <w:r w:rsidR="00F33A6E">
        <w:rPr>
          <w:rFonts w:asciiTheme="majorHAnsi" w:eastAsia="Times New Roman" w:hAnsiTheme="majorHAnsi" w:cstheme="majorHAnsi"/>
          <w:color w:val="auto"/>
          <w:sz w:val="24"/>
          <w:szCs w:val="24"/>
          <w:lang w:eastAsia="en-US"/>
        </w:rPr>
        <w:t xml:space="preserve">elements) </w:t>
      </w:r>
      <w:r w:rsidRPr="002C2F6F">
        <w:rPr>
          <w:rFonts w:asciiTheme="majorHAnsi" w:eastAsia="Times New Roman" w:hAnsiTheme="majorHAnsi" w:cstheme="majorHAnsi"/>
          <w:color w:val="auto"/>
          <w:sz w:val="24"/>
          <w:szCs w:val="24"/>
          <w:lang w:eastAsia="en-US"/>
        </w:rPr>
        <w:t>that c</w:t>
      </w:r>
      <w:r w:rsidR="00F33A6E">
        <w:rPr>
          <w:rFonts w:asciiTheme="majorHAnsi" w:eastAsia="Times New Roman" w:hAnsiTheme="majorHAnsi" w:cstheme="majorHAnsi"/>
          <w:color w:val="auto"/>
          <w:sz w:val="24"/>
          <w:szCs w:val="24"/>
          <w:lang w:eastAsia="en-US"/>
        </w:rPr>
        <w:t>ould be m</w:t>
      </w:r>
      <w:r w:rsidRPr="002C2F6F">
        <w:rPr>
          <w:rFonts w:asciiTheme="majorHAnsi" w:eastAsia="Times New Roman" w:hAnsiTheme="majorHAnsi" w:cstheme="majorHAnsi"/>
          <w:color w:val="auto"/>
          <w:sz w:val="24"/>
          <w:szCs w:val="24"/>
          <w:lang w:eastAsia="en-US"/>
        </w:rPr>
        <w:t>obilised into flowback and produced</w:t>
      </w:r>
      <w:r w:rsidR="005A5397">
        <w:rPr>
          <w:rFonts w:asciiTheme="majorHAnsi" w:eastAsia="Times New Roman" w:hAnsiTheme="majorHAnsi" w:cstheme="majorHAnsi"/>
          <w:color w:val="auto"/>
          <w:sz w:val="24"/>
          <w:szCs w:val="24"/>
          <w:lang w:eastAsia="en-US"/>
        </w:rPr>
        <w:t xml:space="preserve"> </w:t>
      </w:r>
      <w:r w:rsidRPr="002C2F6F">
        <w:rPr>
          <w:rFonts w:asciiTheme="majorHAnsi" w:eastAsia="Times New Roman" w:hAnsiTheme="majorHAnsi" w:cstheme="majorHAnsi"/>
          <w:color w:val="auto"/>
          <w:sz w:val="24"/>
          <w:szCs w:val="24"/>
          <w:lang w:eastAsia="en-US"/>
        </w:rPr>
        <w:t xml:space="preserve">waters during hydraulic </w:t>
      </w:r>
      <w:r w:rsidR="00917CEB" w:rsidRPr="002C2F6F">
        <w:rPr>
          <w:rFonts w:asciiTheme="majorHAnsi" w:eastAsia="Times New Roman" w:hAnsiTheme="majorHAnsi" w:cstheme="majorHAnsi"/>
          <w:color w:val="auto"/>
          <w:sz w:val="24"/>
          <w:szCs w:val="24"/>
          <w:lang w:eastAsia="en-US"/>
        </w:rPr>
        <w:t>fracturing</w:t>
      </w:r>
      <w:r w:rsidR="001C178A">
        <w:rPr>
          <w:rFonts w:asciiTheme="majorHAnsi" w:eastAsia="Times New Roman" w:hAnsiTheme="majorHAnsi" w:cstheme="majorHAnsi"/>
          <w:color w:val="auto"/>
          <w:sz w:val="24"/>
          <w:szCs w:val="24"/>
          <w:lang w:eastAsia="en-US"/>
        </w:rPr>
        <w:t xml:space="preserve">. These geogenic chemicals include </w:t>
      </w:r>
      <w:r w:rsidRPr="002C2F6F">
        <w:rPr>
          <w:rFonts w:asciiTheme="majorHAnsi" w:hAnsiTheme="majorHAnsi" w:cstheme="majorHAnsi"/>
          <w:sz w:val="24"/>
          <w:szCs w:val="24"/>
        </w:rPr>
        <w:t>nutrients, organics</w:t>
      </w:r>
      <w:r>
        <w:rPr>
          <w:rFonts w:asciiTheme="majorHAnsi" w:hAnsiTheme="majorHAnsi" w:cstheme="majorHAnsi"/>
          <w:sz w:val="24"/>
          <w:szCs w:val="24"/>
        </w:rPr>
        <w:t xml:space="preserve"> (e.g. </w:t>
      </w:r>
      <w:r w:rsidR="004C7458">
        <w:rPr>
          <w:rFonts w:asciiTheme="majorHAnsi" w:hAnsiTheme="majorHAnsi" w:cstheme="majorHAnsi"/>
          <w:sz w:val="24"/>
          <w:szCs w:val="24"/>
        </w:rPr>
        <w:t xml:space="preserve">PAHs </w:t>
      </w:r>
      <w:r w:rsidRPr="005F345F">
        <w:rPr>
          <w:rFonts w:asciiTheme="minorHAnsi" w:eastAsia="Times New Roman" w:hAnsiTheme="minorHAnsi" w:cs="Times New Roman"/>
          <w:color w:val="auto"/>
          <w:sz w:val="24"/>
          <w:szCs w:val="24"/>
          <w:lang w:val="en-AU" w:eastAsia="en-US"/>
        </w:rPr>
        <w:t>and phenols</w:t>
      </w:r>
      <w:r>
        <w:rPr>
          <w:rFonts w:asciiTheme="minorHAnsi" w:eastAsia="Times New Roman" w:hAnsiTheme="minorHAnsi" w:cs="Times New Roman"/>
          <w:color w:val="auto"/>
          <w:sz w:val="24"/>
          <w:szCs w:val="24"/>
          <w:lang w:val="en-AU" w:eastAsia="en-US"/>
        </w:rPr>
        <w:t>)</w:t>
      </w:r>
      <w:r w:rsidRPr="002C2F6F">
        <w:rPr>
          <w:rFonts w:asciiTheme="majorHAnsi" w:hAnsiTheme="majorHAnsi" w:cstheme="majorHAnsi"/>
          <w:sz w:val="24"/>
          <w:szCs w:val="24"/>
        </w:rPr>
        <w:t xml:space="preserve">, metals </w:t>
      </w:r>
      <w:r>
        <w:rPr>
          <w:rFonts w:asciiTheme="majorHAnsi" w:hAnsiTheme="majorHAnsi" w:cstheme="majorHAnsi"/>
          <w:sz w:val="24"/>
          <w:szCs w:val="24"/>
        </w:rPr>
        <w:t xml:space="preserve">(e.g. </w:t>
      </w:r>
      <w:r w:rsidRPr="005F345F">
        <w:rPr>
          <w:rFonts w:asciiTheme="minorHAnsi" w:eastAsia="Times New Roman" w:hAnsiTheme="minorHAnsi" w:cs="Times New Roman"/>
          <w:color w:val="auto"/>
          <w:sz w:val="24"/>
          <w:szCs w:val="24"/>
          <w:lang w:val="en-AU" w:eastAsia="en-US"/>
        </w:rPr>
        <w:t>arsenic, manganese, barium, boron and zinc</w:t>
      </w:r>
      <w:r>
        <w:rPr>
          <w:rFonts w:asciiTheme="majorHAnsi" w:hAnsiTheme="majorHAnsi" w:cstheme="majorHAnsi"/>
          <w:sz w:val="24"/>
          <w:szCs w:val="24"/>
        </w:rPr>
        <w:t xml:space="preserve">) </w:t>
      </w:r>
      <w:r w:rsidRPr="002C2F6F" w:rsidDel="003B3D48">
        <w:rPr>
          <w:rFonts w:asciiTheme="majorHAnsi" w:hAnsiTheme="majorHAnsi" w:cstheme="majorHAnsi"/>
          <w:sz w:val="24"/>
          <w:szCs w:val="24"/>
        </w:rPr>
        <w:t xml:space="preserve">and </w:t>
      </w:r>
      <w:r w:rsidRPr="002C2F6F">
        <w:rPr>
          <w:rFonts w:asciiTheme="majorHAnsi" w:hAnsiTheme="majorHAnsi" w:cstheme="majorHAnsi"/>
          <w:sz w:val="24"/>
          <w:szCs w:val="24"/>
        </w:rPr>
        <w:t>naturally occurring radioactive materials (NORMs)</w:t>
      </w:r>
      <w:r w:rsidR="00EF6659">
        <w:rPr>
          <w:rFonts w:asciiTheme="majorHAnsi" w:hAnsiTheme="majorHAnsi" w:cstheme="majorHAnsi"/>
          <w:sz w:val="24"/>
          <w:szCs w:val="24"/>
        </w:rPr>
        <w:t xml:space="preserve"> </w:t>
      </w:r>
      <w:r>
        <w:rPr>
          <w:rFonts w:asciiTheme="majorHAnsi" w:hAnsiTheme="majorHAnsi" w:cstheme="majorHAnsi"/>
          <w:sz w:val="24"/>
          <w:szCs w:val="24"/>
        </w:rPr>
        <w:t xml:space="preserve">(e.g. </w:t>
      </w:r>
      <w:r w:rsidRPr="005F345F">
        <w:rPr>
          <w:rFonts w:asciiTheme="minorHAnsi" w:eastAsia="Times New Roman" w:hAnsiTheme="minorHAnsi" w:cs="Times New Roman"/>
          <w:color w:val="auto"/>
          <w:sz w:val="24"/>
          <w:szCs w:val="24"/>
          <w:lang w:val="en-AU" w:eastAsia="en-US"/>
        </w:rPr>
        <w:t>isotopes of radium, thorium, and uranium</w:t>
      </w:r>
      <w:r>
        <w:rPr>
          <w:rFonts w:asciiTheme="minorHAnsi" w:eastAsia="Times New Roman" w:hAnsiTheme="minorHAnsi" w:cs="Times New Roman"/>
          <w:color w:val="auto"/>
          <w:sz w:val="24"/>
          <w:szCs w:val="24"/>
          <w:lang w:val="en-AU" w:eastAsia="en-US"/>
        </w:rPr>
        <w:t>)</w:t>
      </w:r>
      <w:r w:rsidRPr="002C2F6F">
        <w:rPr>
          <w:rFonts w:asciiTheme="majorHAnsi" w:hAnsiTheme="majorHAnsi" w:cstheme="majorHAnsi"/>
          <w:sz w:val="24"/>
          <w:szCs w:val="24"/>
        </w:rPr>
        <w:t>. The composition and concentration of geogenic chemicals in flowback waters will depend on many factors including</w:t>
      </w:r>
      <w:r w:rsidR="00C50D74">
        <w:rPr>
          <w:rFonts w:asciiTheme="majorHAnsi" w:hAnsiTheme="majorHAnsi" w:cstheme="majorHAnsi"/>
          <w:sz w:val="24"/>
          <w:szCs w:val="24"/>
        </w:rPr>
        <w:t xml:space="preserve">: </w:t>
      </w:r>
      <w:r w:rsidRPr="002C2F6F">
        <w:rPr>
          <w:rFonts w:asciiTheme="majorHAnsi" w:hAnsiTheme="majorHAnsi" w:cstheme="majorHAnsi"/>
          <w:sz w:val="24"/>
          <w:szCs w:val="24"/>
        </w:rPr>
        <w:t>(i) geology and mineralogy of formations</w:t>
      </w:r>
      <w:r w:rsidR="00C50D74">
        <w:rPr>
          <w:rFonts w:asciiTheme="majorHAnsi" w:hAnsiTheme="majorHAnsi" w:cstheme="majorHAnsi"/>
          <w:sz w:val="24"/>
          <w:szCs w:val="24"/>
        </w:rPr>
        <w:t>;</w:t>
      </w:r>
      <w:r w:rsidRPr="002C2F6F">
        <w:rPr>
          <w:rFonts w:asciiTheme="majorHAnsi" w:hAnsiTheme="majorHAnsi" w:cstheme="majorHAnsi"/>
          <w:sz w:val="24"/>
          <w:szCs w:val="24"/>
        </w:rPr>
        <w:t xml:space="preserve"> (ii) surface area of the fracture network exposed to hydraulic fracturing fluids</w:t>
      </w:r>
      <w:r w:rsidR="00C50D74">
        <w:rPr>
          <w:rFonts w:asciiTheme="majorHAnsi" w:hAnsiTheme="majorHAnsi" w:cstheme="majorHAnsi"/>
          <w:sz w:val="24"/>
          <w:szCs w:val="24"/>
        </w:rPr>
        <w:t>;</w:t>
      </w:r>
      <w:r w:rsidRPr="002C2F6F">
        <w:rPr>
          <w:rFonts w:asciiTheme="majorHAnsi" w:hAnsiTheme="majorHAnsi" w:cstheme="majorHAnsi"/>
          <w:sz w:val="24"/>
          <w:szCs w:val="24"/>
        </w:rPr>
        <w:t xml:space="preserve"> (iii) composition and concentration of chemicals used in hydraulic fracturing</w:t>
      </w:r>
      <w:r w:rsidR="00C50D74">
        <w:rPr>
          <w:rFonts w:asciiTheme="majorHAnsi" w:hAnsiTheme="majorHAnsi" w:cstheme="majorHAnsi"/>
          <w:sz w:val="24"/>
          <w:szCs w:val="24"/>
        </w:rPr>
        <w:t>;</w:t>
      </w:r>
      <w:r w:rsidRPr="002C2F6F">
        <w:rPr>
          <w:rFonts w:asciiTheme="majorHAnsi" w:hAnsiTheme="majorHAnsi" w:cstheme="majorHAnsi"/>
          <w:sz w:val="24"/>
          <w:szCs w:val="24"/>
        </w:rPr>
        <w:t xml:space="preserve"> (iv) residence time of hydraulic fracturing fluids in formations</w:t>
      </w:r>
      <w:r w:rsidR="00C50D74">
        <w:rPr>
          <w:rFonts w:asciiTheme="majorHAnsi" w:hAnsiTheme="majorHAnsi" w:cstheme="majorHAnsi"/>
          <w:sz w:val="24"/>
          <w:szCs w:val="24"/>
        </w:rPr>
        <w:t>;</w:t>
      </w:r>
      <w:r w:rsidRPr="002C2F6F">
        <w:rPr>
          <w:rFonts w:asciiTheme="majorHAnsi" w:hAnsiTheme="majorHAnsi" w:cstheme="majorHAnsi"/>
          <w:sz w:val="24"/>
          <w:szCs w:val="24"/>
        </w:rPr>
        <w:t xml:space="preserve"> (v) operational and environmental conditions (e.g. volumes added and recovered, temperature, pressure); and (vi) chemical </w:t>
      </w:r>
      <w:r w:rsidR="00D43FA3">
        <w:rPr>
          <w:rFonts w:asciiTheme="majorHAnsi" w:hAnsiTheme="majorHAnsi" w:cstheme="majorHAnsi"/>
          <w:sz w:val="24"/>
          <w:szCs w:val="24"/>
        </w:rPr>
        <w:t xml:space="preserve">and physical </w:t>
      </w:r>
      <w:r w:rsidRPr="002C2F6F">
        <w:rPr>
          <w:rFonts w:asciiTheme="majorHAnsi" w:hAnsiTheme="majorHAnsi" w:cstheme="majorHAnsi"/>
          <w:sz w:val="24"/>
          <w:szCs w:val="24"/>
        </w:rPr>
        <w:t>reactions (e.g. adsorption, complexation, precipitation, aggregation, degradation and transformations).</w:t>
      </w:r>
    </w:p>
    <w:p w14:paraId="158EB665" w14:textId="715D49FC" w:rsidR="00C20E55" w:rsidRPr="00C20E55" w:rsidRDefault="00C20E55" w:rsidP="007E14EF">
      <w:pPr>
        <w:pStyle w:val="Heading3"/>
      </w:pPr>
      <w:bookmarkStart w:id="118" w:name="_Toc2242629"/>
      <w:bookmarkStart w:id="119" w:name="_Toc2260813"/>
      <w:bookmarkStart w:id="120" w:name="_Toc33707669"/>
      <w:r>
        <w:t>Aim and objectives</w:t>
      </w:r>
      <w:bookmarkEnd w:id="118"/>
      <w:bookmarkEnd w:id="119"/>
      <w:bookmarkEnd w:id="120"/>
    </w:p>
    <w:p w14:paraId="31F690E1" w14:textId="5B065C9B" w:rsidR="00C20E55" w:rsidRPr="00C20E55" w:rsidRDefault="00C20E55" w:rsidP="00991100">
      <w:r w:rsidRPr="00C20E55">
        <w:t xml:space="preserve">The aim of this study was to gain a better understanding of </w:t>
      </w:r>
      <w:r w:rsidR="00442CDB">
        <w:t xml:space="preserve">risks </w:t>
      </w:r>
      <w:r w:rsidRPr="00C20E55">
        <w:t xml:space="preserve">of chemicals </w:t>
      </w:r>
      <w:r w:rsidR="00442CDB">
        <w:t xml:space="preserve">to </w:t>
      </w:r>
      <w:r w:rsidRPr="00C20E55">
        <w:t xml:space="preserve">surface water and groundwater quality </w:t>
      </w:r>
      <w:r w:rsidR="00BA386B">
        <w:t>a</w:t>
      </w:r>
      <w:r w:rsidR="00442CDB">
        <w:t xml:space="preserve">nd </w:t>
      </w:r>
      <w:r w:rsidR="0068486E">
        <w:t xml:space="preserve">to </w:t>
      </w:r>
      <w:r w:rsidR="00442CDB">
        <w:t xml:space="preserve">aquatic ecosystems </w:t>
      </w:r>
      <w:r w:rsidRPr="00C20E55">
        <w:t>from shale</w:t>
      </w:r>
      <w:r w:rsidR="006D304D">
        <w:t xml:space="preserve">, </w:t>
      </w:r>
      <w:r w:rsidRPr="00C20E55">
        <w:t>tight</w:t>
      </w:r>
      <w:r w:rsidR="00CA45F0">
        <w:t>,</w:t>
      </w:r>
      <w:r w:rsidRPr="00C20E55">
        <w:t xml:space="preserve"> </w:t>
      </w:r>
      <w:r w:rsidR="006D304D">
        <w:t xml:space="preserve">and deep coal </w:t>
      </w:r>
      <w:r w:rsidRPr="00C20E55">
        <w:t xml:space="preserve">gas operations </w:t>
      </w:r>
      <w:r w:rsidR="00BA386B">
        <w:t>in A</w:t>
      </w:r>
      <w:r w:rsidRPr="00C20E55">
        <w:t>ustralia. The objectives were:</w:t>
      </w:r>
    </w:p>
    <w:p w14:paraId="5B20E7A5" w14:textId="6867AE8A" w:rsidR="00C20E55" w:rsidRPr="00C20E55" w:rsidRDefault="00C20E55" w:rsidP="0074157B">
      <w:pPr>
        <w:pStyle w:val="ListNumber"/>
      </w:pPr>
      <w:r w:rsidRPr="00C20E55">
        <w:t xml:space="preserve">To conduct a </w:t>
      </w:r>
      <w:r w:rsidR="00F33A6E">
        <w:t>T</w:t>
      </w:r>
      <w:r w:rsidRPr="00C20E55">
        <w:t xml:space="preserve">ier 1 qualitative (screening) </w:t>
      </w:r>
      <w:r w:rsidR="00C50D74">
        <w:t xml:space="preserve">ERA for </w:t>
      </w:r>
      <w:r w:rsidRPr="00C20E55">
        <w:t xml:space="preserve">chemicals </w:t>
      </w:r>
      <w:r w:rsidR="004767F4" w:rsidRPr="00F2510A" w:rsidDel="00AF1072">
        <w:rPr>
          <w:rFonts w:cstheme="minorHAnsi"/>
        </w:rPr>
        <w:t xml:space="preserve">identified </w:t>
      </w:r>
      <w:r w:rsidR="004767F4" w:rsidRPr="00F2510A">
        <w:rPr>
          <w:rFonts w:cstheme="minorHAnsi"/>
        </w:rPr>
        <w:t xml:space="preserve">associated with shale, tight and deep coal gas operations </w:t>
      </w:r>
      <w:r w:rsidR="008B09BF">
        <w:rPr>
          <w:rFonts w:cstheme="minorHAnsi"/>
        </w:rPr>
        <w:t xml:space="preserve">from </w:t>
      </w:r>
      <w:r w:rsidR="004767F4" w:rsidRPr="00F2510A">
        <w:rPr>
          <w:rFonts w:cstheme="minorHAnsi"/>
        </w:rPr>
        <w:t>GBA regions in Australia</w:t>
      </w:r>
      <w:r w:rsidR="004767F4">
        <w:rPr>
          <w:rFonts w:cstheme="minorHAnsi"/>
        </w:rPr>
        <w:t xml:space="preserve">; and </w:t>
      </w:r>
    </w:p>
    <w:p w14:paraId="186391F7" w14:textId="299BF0BB" w:rsidR="000B7AF9" w:rsidRDefault="00C20E55" w:rsidP="0074157B">
      <w:pPr>
        <w:pStyle w:val="ListNumber"/>
      </w:pPr>
      <w:r w:rsidRPr="00C20E55">
        <w:t xml:space="preserve">To identify geogenic </w:t>
      </w:r>
      <w:r w:rsidR="00C50D74">
        <w:t>chemicals (</w:t>
      </w:r>
      <w:r w:rsidR="005F4857">
        <w:t>c</w:t>
      </w:r>
      <w:r w:rsidR="00094B5E">
        <w:t>ompounds</w:t>
      </w:r>
      <w:r w:rsidR="005F4857">
        <w:t xml:space="preserve"> and </w:t>
      </w:r>
      <w:r w:rsidR="00094B5E">
        <w:t>elements</w:t>
      </w:r>
      <w:r w:rsidR="00C50D74">
        <w:t>)</w:t>
      </w:r>
      <w:r w:rsidR="00094B5E">
        <w:t xml:space="preserve"> that could be </w:t>
      </w:r>
      <w:r w:rsidRPr="00C20E55">
        <w:t>mobilised in</w:t>
      </w:r>
      <w:r w:rsidR="00094B5E">
        <w:t>to</w:t>
      </w:r>
      <w:r w:rsidR="00CA45F0">
        <w:t xml:space="preserve"> flowback </w:t>
      </w:r>
      <w:r w:rsidRPr="00C20E55">
        <w:t>and produced</w:t>
      </w:r>
      <w:r w:rsidR="00CA45F0">
        <w:t xml:space="preserve"> </w:t>
      </w:r>
      <w:r w:rsidRPr="00C20E55">
        <w:t>water</w:t>
      </w:r>
      <w:r w:rsidR="00CA45F0">
        <w:t>s</w:t>
      </w:r>
      <w:r w:rsidRPr="00C20E55">
        <w:t xml:space="preserve"> </w:t>
      </w:r>
      <w:r w:rsidR="004767F4">
        <w:t xml:space="preserve">from </w:t>
      </w:r>
      <w:r w:rsidR="004767F4">
        <w:rPr>
          <w:lang w:eastAsia="en-US"/>
        </w:rPr>
        <w:t xml:space="preserve">powdered rock samples sourced from formations in the Cooper </w:t>
      </w:r>
      <w:r w:rsidR="00EF6659">
        <w:rPr>
          <w:lang w:eastAsia="en-US"/>
        </w:rPr>
        <w:t xml:space="preserve">GBA region </w:t>
      </w:r>
      <w:r w:rsidR="004767F4">
        <w:t xml:space="preserve">due </w:t>
      </w:r>
      <w:r w:rsidRPr="00C20E55">
        <w:t xml:space="preserve">to </w:t>
      </w:r>
      <w:r w:rsidR="00094B5E">
        <w:t>hydraulic fracturing</w:t>
      </w:r>
      <w:r w:rsidRPr="00C20E55">
        <w:t>.</w:t>
      </w:r>
      <w:r w:rsidR="000B7AF9">
        <w:br w:type="page"/>
      </w:r>
    </w:p>
    <w:p w14:paraId="5E6EEE0E" w14:textId="77777777" w:rsidR="00343900" w:rsidRDefault="00343900" w:rsidP="000B7AF9">
      <w:pPr>
        <w:pStyle w:val="BodyText"/>
      </w:pPr>
    </w:p>
    <w:p w14:paraId="18A6604F" w14:textId="29281FEC" w:rsidR="00343900" w:rsidRPr="000B7AF9" w:rsidRDefault="00343900" w:rsidP="000B7AF9">
      <w:pPr>
        <w:pStyle w:val="Heading2"/>
      </w:pPr>
      <w:bookmarkStart w:id="121" w:name="_Toc2260814"/>
      <w:bookmarkStart w:id="122" w:name="_Toc33707670"/>
      <w:r w:rsidRPr="000B7AF9">
        <w:t>Qualitative</w:t>
      </w:r>
      <w:r w:rsidR="001B35CB" w:rsidRPr="000B7AF9">
        <w:t xml:space="preserve"> environmental risk assessment </w:t>
      </w:r>
      <w:r w:rsidRPr="000B7AF9">
        <w:t xml:space="preserve">of </w:t>
      </w:r>
      <w:r w:rsidR="001B35CB" w:rsidRPr="000B7AF9">
        <w:t>c</w:t>
      </w:r>
      <w:r w:rsidRPr="000B7AF9">
        <w:t>hemicals</w:t>
      </w:r>
      <w:bookmarkEnd w:id="121"/>
      <w:bookmarkEnd w:id="122"/>
    </w:p>
    <w:p w14:paraId="79FDA9DF" w14:textId="76A73E2F" w:rsidR="00C20E55" w:rsidRPr="00C20E55" w:rsidRDefault="00237944" w:rsidP="007E14EF">
      <w:pPr>
        <w:pStyle w:val="Heading3"/>
      </w:pPr>
      <w:bookmarkStart w:id="123" w:name="_Toc2242630"/>
      <w:bookmarkStart w:id="124" w:name="_Toc2260815"/>
      <w:bookmarkStart w:id="125" w:name="_Toc33707671"/>
      <w:r>
        <w:t>Methods</w:t>
      </w:r>
      <w:bookmarkEnd w:id="123"/>
      <w:bookmarkEnd w:id="124"/>
      <w:bookmarkEnd w:id="125"/>
    </w:p>
    <w:p w14:paraId="73D255B3" w14:textId="2F6ED057" w:rsidR="00C20E55" w:rsidRPr="00991100" w:rsidRDefault="00237944" w:rsidP="007E14EF">
      <w:pPr>
        <w:pStyle w:val="Heading4"/>
      </w:pPr>
      <w:bookmarkStart w:id="126" w:name="_Toc2242631"/>
      <w:bookmarkStart w:id="127" w:name="_Toc2260816"/>
      <w:r w:rsidRPr="00991100">
        <w:t xml:space="preserve">Framework for </w:t>
      </w:r>
      <w:r w:rsidR="00C50D74">
        <w:t xml:space="preserve">ERA </w:t>
      </w:r>
      <w:r w:rsidRPr="00991100">
        <w:t xml:space="preserve">of chemicals associated with </w:t>
      </w:r>
      <w:r w:rsidR="00114F4C" w:rsidRPr="00991100">
        <w:rPr>
          <w:rFonts w:asciiTheme="minorHAnsi" w:hAnsiTheme="minorHAnsi" w:cstheme="minorHAnsi"/>
        </w:rPr>
        <w:t>shale, tight</w:t>
      </w:r>
      <w:r w:rsidR="004A1822">
        <w:rPr>
          <w:rFonts w:asciiTheme="minorHAnsi" w:hAnsiTheme="minorHAnsi" w:cstheme="minorHAnsi"/>
        </w:rPr>
        <w:t>,</w:t>
      </w:r>
      <w:r w:rsidR="00114F4C" w:rsidRPr="00991100">
        <w:rPr>
          <w:rFonts w:asciiTheme="minorHAnsi" w:hAnsiTheme="minorHAnsi" w:cstheme="minorHAnsi"/>
        </w:rPr>
        <w:t xml:space="preserve"> and deep coal gas </w:t>
      </w:r>
      <w:r w:rsidRPr="00991100">
        <w:t>operations</w:t>
      </w:r>
      <w:bookmarkEnd w:id="126"/>
      <w:bookmarkEnd w:id="127"/>
    </w:p>
    <w:p w14:paraId="3A413799" w14:textId="04199CAF" w:rsidR="00237944" w:rsidRPr="00237944" w:rsidRDefault="00237944" w:rsidP="0074157B">
      <w:pPr>
        <w:pStyle w:val="BodyText"/>
      </w:pPr>
      <w:r w:rsidRPr="00237944">
        <w:t xml:space="preserve">An </w:t>
      </w:r>
      <w:r w:rsidR="00C50D74">
        <w:t xml:space="preserve">ERA </w:t>
      </w:r>
      <w:r w:rsidRPr="00237944">
        <w:t xml:space="preserve">provides for a systematic and transparent approach for evaluating the likelihood </w:t>
      </w:r>
      <w:r w:rsidR="00F33A6E">
        <w:t xml:space="preserve">and consequences </w:t>
      </w:r>
      <w:r w:rsidRPr="00237944">
        <w:t xml:space="preserve">that adverse ecological effects may occur or are occurring as a result of exposure to one or more stressors (e.g. chemicals) </w:t>
      </w:r>
      <w:r w:rsidR="00863FB4">
        <w:fldChar w:fldCharType="begin">
          <w:fldData xml:space="preserve">PEVuZE5vdGU+PENpdGU+PEF1dGhvcj5VU0VQQTwvQXV0aG9yPjxZZWFyPjE5OTI8L1llYXI+PFJl
Y051bT4zNDY0PC9SZWNOdW0+PERpc3BsYXlUZXh0PihVU0VQQSwgMTk5MjsgTm9ydG9uIGV0IGFs
LiwgMTk5Mik8L0Rpc3BsYXlUZXh0PjxyZWNvcmQ+PHJlYy1udW1iZXI+MzQ2NDwvcmVjLW51bWJl
cj48Zm9yZWlnbi1rZXlzPjxrZXkgYXBwPSJFTiIgZGItaWQ9InJhdnh0cDkwcjJ0cmUyZXBycHlw
MnJmN3MyMGU5NXoyMHJhdCIgdGltZXN0YW1wPSIxNTQyMzI0NjU2Ij4zNDY0PC9rZXk+PC9mb3Jl
aWduLWtleXM+PHJlZi10eXBlIG5hbWU9IlJlcG9ydCI+Mjc8L3JlZi10eXBlPjxjb250cmlidXRv
cnM+PGF1dGhvcnM+PGF1dGhvcj5VU0VQQSw8L2F1dGhvcj48L2F1dGhvcnM+PHRlcnRpYXJ5LWF1
dGhvcnM+PGF1dGhvcj5VUyBFbnZpcm9ubWVudGFsIFByb3RlY3Rpb24gQWdlbmN5PC9hdXRob3I+
PC90ZXJ0aWFyeS1hdXRob3JzPjwvY29udHJpYnV0b3JzPjx0aXRsZXM+PHRpdGxlPkZyYW1ld29y
ayBmb3IgZWNvbG9naWNhbCByaXNrIGFzc2Vzc21lbnQuIFJpc2sgYXNzZXNzbWVudCBmb3J1bS4g
RVBBLzYzMC9SLTkyLzAwMTwvdGl0bGU+PC90aXRsZXM+PGRhdGVzPjx5ZWFyPjE5OTI8L3llYXI+
PC9kYXRlcz48cHViLWxvY2F0aW9uPldhc2hpbmd0b24sIERDLCBVU0E8L3B1Yi1sb2NhdGlvbj48
dXJscz48L3VybHM+PC9yZWNvcmQ+PC9DaXRlPjxDaXRlPjxBdXRob3I+Tm9ydG9uPC9BdXRob3I+
PFllYXI+MTk5MjwvWWVhcj48UmVjTnVtPjM3MjwvUmVjTnVtPjxyZWNvcmQ+PHJlYy1udW1iZXI+
MzcyPC9yZWMtbnVtYmVyPjxmb3JlaWduLWtleXM+PGtleSBhcHA9IkVOIiBkYi1pZD0id2RmOXR6
emRodzJzYWVlNTU5a3YwdmV6dDB3ZnN0YTB6ZWR2IiB0aW1lc3RhbXA9IjE1NDI4NDU5NzYiPjM3
Mjwva2V5PjxrZXkgYXBwPSJFTldlYiIgZGItaWQ9IiI+MDwva2V5PjwvZm9yZWlnbi1rZXlzPjxy
ZWYtdHlwZSBuYW1lPSJKb3VybmFsIEFydGljbGUiPjE3PC9yZWYtdHlwZT48Y29udHJpYnV0b3Jz
PjxhdXRob3JzPjxhdXRob3I+Tm9ydG9uLCBTLiBCLjwvYXV0aG9yPjxhdXRob3I+Um9kaWVyLCBE
LiBKLjwvYXV0aG9yPjxhdXRob3I+dmFuIGRlciBTY2hhbGllLCBXLiBILjwvYXV0aG9yPjxhdXRo
b3I+V29vZCwgVy4gUC48L2F1dGhvcj48YXV0aG9yPlNsaW1haywgTS4gVy48L2F1dGhvcj48YXV0
aG9yPkdlbnRpbGUsIEouIEguPC9hdXRob3I+PC9hdXRob3JzPjwvY29udHJpYnV0b3JzPjxhdXRo
LWFkZHJlc3M+VS5TLiBFbnZpcm9ubWVudGFsIFByb3RlY3Rpb24gQWdlbmN5LCBXYXNoaW5ndG9u
LCBEaXN0cmljdCBvZiBDb2x1bWJpYSwgMjA0NjAsIFVuaXRlZCBTdGF0ZXMmI3hEO1UuUy4gRW52
aXJvbm1lbnRhbCBQcm90ZWN0aW9uIEFnZW5jeSBMYWJvcmF0b3J5LCBOYXJyYWdhbnNldHQsIFJo
b2RlIElzbGFuZCwgMDI1OTIsIFVuaXRlZCBTdGF0ZXM8L2F1dGgtYWRkcmVzcz48dGl0bGVzPjx0
aXRsZT5BIGZyYW1ld29yayBmb3IgZWNvbG9naWNhbCByaXNrIGFzc2Vzc21lbnQgYXQgdGhlIEVQ
QTwvdGl0bGU+PHNlY29uZGFyeS10aXRsZT5FbnZpcm9ubWVudGFsIFRveGljb2xvZ3kgYW5kIENo
ZW1pc3RyeTwvc2Vjb25kYXJ5LXRpdGxlPjwvdGl0bGVzPjxwZXJpb2RpY2FsPjxmdWxsLXRpdGxl
PkVudmlyb25tZW50YWwgVG94aWNvbG9neSBhbmQgQ2hlbWlzdHJ5PC9mdWxsLXRpdGxlPjwvcGVy
aW9kaWNhbD48cGFnZXM+MTY2M+KAkzE2NzI8L3BhZ2VzPjx2b2x1bWU+MTE8L3ZvbHVtZT48bnVt
YmVyPjEyPC9udW1iZXI+PGtleXdvcmRzPjxrZXl3b3JkPkVjb2xvZ2ljYWwgc3RyZXNzb3JzPC9r
ZXl3b3JkPjxrZXl3b3JkPlJpc2sgYXNzZXNzbWVudDwva2V5d29yZD48L2tleXdvcmRzPjxkYXRl
cz48eWVhcj4xOTkyPC95ZWFyPjwvZGF0ZXM+PHdvcmstdHlwZT5SZXZpZXc8L3dvcmstdHlwZT48
dXJscz48cmVsYXRlZC11cmxzPjx1cmw+aHR0cHM6Ly93d3cuc2NvcHVzLmNvbS9pbndhcmQvcmVj
b3JkLnVyaT9laWQ9Mi1zMi4wLTAwMjY1Mzk5MTUmYW1wO2RvaT0xMC4xMDAyJTJmZXRjLjU2MjAx
MTEyMDImYW1wO3BhcnRuZXJJRD00MCZhbXA7bWQ1PWM2MDc5MGRjMTBmY2Y3MWIyMDJjZmFlYjA4
NjZhZTViPC91cmw+PHVybD5odHRwczovL3NldGFjLm9ubGluZWxpYnJhcnkud2lsZXkuY29tL2Rv
aS9wZGYvMTAuMTAwMi9ldGMuNTYyMDExMTIwMjwvdXJsPjwvcmVsYXRlZC11cmxzPjwvdXJscz48
ZWxlY3Ryb25pYy1yZXNvdXJjZS1udW0+MTAuMTAwMi9ldGMuNTYyMDExMTIwMjwvZWxlY3Ryb25p
Yy1yZXNvdXJjZS1udW0+PHJlbW90ZS1kYXRhYmFzZS1uYW1lPlNjb3B1czwvcmVtb3RlLWRhdGFi
YXNlLW5hbWU+PC9yZWNvcmQ+PC9DaXRlPjxDaXRlPjxBdXRob3I+VVNFUEE8L0F1dGhvcj48WWVh
cj4xOTkyPC9ZZWFyPjxSZWNOdW0+MzQ2NDwvUmVjTnVtPjxyZWNvcmQ+PHJlYy1udW1iZXI+MzQ2
NDwvcmVjLW51bWJlcj48Zm9yZWlnbi1rZXlzPjxrZXkgYXBwPSJFTiIgZGItaWQ9InJhdnh0cDkw
cjJ0cmUyZXBycHlwMnJmN3MyMGU5NXoyMHJhdCIgdGltZXN0YW1wPSIxNTQyMzI0NjU2Ij4zNDY0
PC9rZXk+PC9mb3JlaWduLWtleXM+PHJlZi10eXBlIG5hbWU9IlJlcG9ydCI+Mjc8L3JlZi10eXBl
Pjxjb250cmlidXRvcnM+PGF1dGhvcnM+PGF1dGhvcj5VU0VQQSw8L2F1dGhvcj48L2F1dGhvcnM+
PHRlcnRpYXJ5LWF1dGhvcnM+PGF1dGhvcj5VUyBFbnZpcm9ubWVudGFsIFByb3RlY3Rpb24gQWdl
bmN5PC9hdXRob3I+PC90ZXJ0aWFyeS1hdXRob3JzPjwvY29udHJpYnV0b3JzPjx0aXRsZXM+PHRp
dGxlPkZyYW1ld29yayBmb3IgZWNvbG9naWNhbCByaXNrIGFzc2Vzc21lbnQuIFJpc2sgYXNzZXNz
bWVudCBmb3J1bS4gRVBBLzYzMC9SLTkyLzAwMTwvdGl0bGU+PC90aXRsZXM+PGRhdGVzPjx5ZWFy
PjE5OTI8L3llYXI+PC9kYXRlcz48cHViLWxvY2F0aW9uPldhc2hpbmd0b24sIERDLCBVU0E8L3B1
Yi1sb2NhdGlvbj48dXJscz48L3VybHM+PC9yZWNvcmQ+PC9DaXRlPjxDaXRlPjxBdXRob3I+Tm9y
dG9uPC9BdXRob3I+PFllYXI+MTk5MjwvWWVhcj48UmVjTnVtPjM3MjwvUmVjTnVtPjxyZWNvcmQ+
PHJlYy1udW1iZXI+MzcyPC9yZWMtbnVtYmVyPjxmb3JlaWduLWtleXM+PGtleSBhcHA9IkVOIiBk
Yi1pZD0id2RmOXR6emRodzJzYWVlNTU5a3YwdmV6dDB3ZnN0YTB6ZWR2IiB0aW1lc3RhbXA9IjE1
NDI4NDU5NzYiPjM3Mjwva2V5PjxrZXkgYXBwPSJFTldlYiIgZGItaWQ9IiI+MDwva2V5PjwvZm9y
ZWlnbi1rZXlzPjxyZWYtdHlwZSBuYW1lPSJKb3VybmFsIEFydGljbGUiPjE3PC9yZWYtdHlwZT48
Y29udHJpYnV0b3JzPjxhdXRob3JzPjxhdXRob3I+Tm9ydG9uLCBTLiBCLjwvYXV0aG9yPjxhdXRo
b3I+Um9kaWVyLCBELiBKLjwvYXV0aG9yPjxhdXRob3I+dmFuIGRlciBTY2hhbGllLCBXLiBILjwv
YXV0aG9yPjxhdXRob3I+V29vZCwgVy4gUC48L2F1dGhvcj48YXV0aG9yPlNsaW1haywgTS4gVy48
L2F1dGhvcj48YXV0aG9yPkdlbnRpbGUsIEouIEguPC9hdXRob3I+PC9hdXRob3JzPjwvY29udHJp
YnV0b3JzPjxhdXRoLWFkZHJlc3M+VS5TLiBFbnZpcm9ubWVudGFsIFByb3RlY3Rpb24gQWdlbmN5
LCBXYXNoaW5ndG9uLCBEaXN0cmljdCBvZiBDb2x1bWJpYSwgMjA0NjAsIFVuaXRlZCBTdGF0ZXMm
I3hEO1UuUy4gRW52aXJvbm1lbnRhbCBQcm90ZWN0aW9uIEFnZW5jeSBMYWJvcmF0b3J5LCBOYXJy
YWdhbnNldHQsIFJob2RlIElzbGFuZCwgMDI1OTIsIFVuaXRlZCBTdGF0ZXM8L2F1dGgtYWRkcmVz
cz48dGl0bGVzPjx0aXRsZT5BIGZyYW1ld29yayBmb3IgZWNvbG9naWNhbCByaXNrIGFzc2Vzc21l
bnQgYXQgdGhlIEVQQTwvdGl0bGU+PHNlY29uZGFyeS10aXRsZT5FbnZpcm9ubWVudGFsIFRveGlj
b2xvZ3kgYW5kIENoZW1pc3RyeTwvc2Vjb25kYXJ5LXRpdGxlPjwvdGl0bGVzPjxwZXJpb2RpY2Fs
PjxmdWxsLXRpdGxlPkVudmlyb25tZW50YWwgVG94aWNvbG9neSBhbmQgQ2hlbWlzdHJ5PC9mdWxs
LXRpdGxlPjwvcGVyaW9kaWNhbD48cGFnZXM+MTY2M+KAkzE2NzI8L3BhZ2VzPjx2b2x1bWU+MTE8
L3ZvbHVtZT48bnVtYmVyPjEyPC9udW1iZXI+PGtleXdvcmRzPjxrZXl3b3JkPkVjb2xvZ2ljYWwg
c3RyZXNzb3JzPC9rZXl3b3JkPjxrZXl3b3JkPlJpc2sgYXNzZXNzbWVudDwva2V5d29yZD48L2tl
eXdvcmRzPjxkYXRlcz48eWVhcj4xOTkyPC95ZWFyPjwvZGF0ZXM+PHdvcmstdHlwZT5SZXZpZXc8
L3dvcmstdHlwZT48dXJscz48cmVsYXRlZC11cmxzPjx1cmw+aHR0cHM6Ly93d3cuc2NvcHVzLmNv
bS9pbndhcmQvcmVjb3JkLnVyaT9laWQ9Mi1zMi4wLTAwMjY1Mzk5MTUmYW1wO2RvaT0xMC4xMDAy
JTJmZXRjLjU2MjAxMTEyMDImYW1wO3BhcnRuZXJJRD00MCZhbXA7bWQ1PWM2MDc5MGRjMTBmY2Y3
MWIyMDJjZmFlYjA4NjZhZTViPC91cmw+PHVybD5odHRwczovL3NldGFjLm9ubGluZWxpYnJhcnku
d2lsZXkuY29tL2RvaS9wZGYvMTAuMTAwMi9ldGMuNTYyMDExMTIwMjwvdXJsPjwvcmVsYXRlZC11
cmxzPjwvdXJscz48ZWxlY3Ryb25pYy1yZXNvdXJjZS1udW0+MTAuMTAwMi9ldGMuNTYyMDExMTIw
MjwvZWxlY3Ryb25pYy1yZXNvdXJjZS1udW0+PHJlbW90ZS1kYXRhYmFzZS1uYW1lPlNjb3B1czwv
cmVtb3RlLWRhdGFiYXNlLW5hbWU+PC9yZWNvcmQ+PC9DaXRlPjwvRW5kTm90ZT5=
</w:fldData>
        </w:fldChar>
      </w:r>
      <w:r w:rsidR="00DC5CD4">
        <w:instrText xml:space="preserve"> ADDIN EN.CITE </w:instrText>
      </w:r>
      <w:r w:rsidR="00DC5CD4">
        <w:fldChar w:fldCharType="begin">
          <w:fldData xml:space="preserve">PEVuZE5vdGU+PENpdGU+PEF1dGhvcj5VU0VQQTwvQXV0aG9yPjxZZWFyPjE5OTI8L1llYXI+PFJl
Y051bT4zNDY0PC9SZWNOdW0+PERpc3BsYXlUZXh0PihVU0VQQSwgMTk5MjsgTm9ydG9uIGV0IGFs
LiwgMTk5Mik8L0Rpc3BsYXlUZXh0PjxyZWNvcmQ+PHJlYy1udW1iZXI+MzQ2NDwvcmVjLW51bWJl
cj48Zm9yZWlnbi1rZXlzPjxrZXkgYXBwPSJFTiIgZGItaWQ9InJhdnh0cDkwcjJ0cmUyZXBycHlw
MnJmN3MyMGU5NXoyMHJhdCIgdGltZXN0YW1wPSIxNTQyMzI0NjU2Ij4zNDY0PC9rZXk+PC9mb3Jl
aWduLWtleXM+PHJlZi10eXBlIG5hbWU9IlJlcG9ydCI+Mjc8L3JlZi10eXBlPjxjb250cmlidXRv
cnM+PGF1dGhvcnM+PGF1dGhvcj5VU0VQQSw8L2F1dGhvcj48L2F1dGhvcnM+PHRlcnRpYXJ5LWF1
dGhvcnM+PGF1dGhvcj5VUyBFbnZpcm9ubWVudGFsIFByb3RlY3Rpb24gQWdlbmN5PC9hdXRob3I+
PC90ZXJ0aWFyeS1hdXRob3JzPjwvY29udHJpYnV0b3JzPjx0aXRsZXM+PHRpdGxlPkZyYW1ld29y
ayBmb3IgZWNvbG9naWNhbCByaXNrIGFzc2Vzc21lbnQuIFJpc2sgYXNzZXNzbWVudCBmb3J1bS4g
RVBBLzYzMC9SLTkyLzAwMTwvdGl0bGU+PC90aXRsZXM+PGRhdGVzPjx5ZWFyPjE5OTI8L3llYXI+
PC9kYXRlcz48cHViLWxvY2F0aW9uPldhc2hpbmd0b24sIERDLCBVU0E8L3B1Yi1sb2NhdGlvbj48
dXJscz48L3VybHM+PC9yZWNvcmQ+PC9DaXRlPjxDaXRlPjxBdXRob3I+Tm9ydG9uPC9BdXRob3I+
PFllYXI+MTk5MjwvWWVhcj48UmVjTnVtPjM3MjwvUmVjTnVtPjxyZWNvcmQ+PHJlYy1udW1iZXI+
MzcyPC9yZWMtbnVtYmVyPjxmb3JlaWduLWtleXM+PGtleSBhcHA9IkVOIiBkYi1pZD0id2RmOXR6
emRodzJzYWVlNTU5a3YwdmV6dDB3ZnN0YTB6ZWR2IiB0aW1lc3RhbXA9IjE1NDI4NDU5NzYiPjM3
Mjwva2V5PjxrZXkgYXBwPSJFTldlYiIgZGItaWQ9IiI+MDwva2V5PjwvZm9yZWlnbi1rZXlzPjxy
ZWYtdHlwZSBuYW1lPSJKb3VybmFsIEFydGljbGUiPjE3PC9yZWYtdHlwZT48Y29udHJpYnV0b3Jz
PjxhdXRob3JzPjxhdXRob3I+Tm9ydG9uLCBTLiBCLjwvYXV0aG9yPjxhdXRob3I+Um9kaWVyLCBE
LiBKLjwvYXV0aG9yPjxhdXRob3I+dmFuIGRlciBTY2hhbGllLCBXLiBILjwvYXV0aG9yPjxhdXRo
b3I+V29vZCwgVy4gUC48L2F1dGhvcj48YXV0aG9yPlNsaW1haywgTS4gVy48L2F1dGhvcj48YXV0
aG9yPkdlbnRpbGUsIEouIEguPC9hdXRob3I+PC9hdXRob3JzPjwvY29udHJpYnV0b3JzPjxhdXRo
LWFkZHJlc3M+VS5TLiBFbnZpcm9ubWVudGFsIFByb3RlY3Rpb24gQWdlbmN5LCBXYXNoaW5ndG9u
LCBEaXN0cmljdCBvZiBDb2x1bWJpYSwgMjA0NjAsIFVuaXRlZCBTdGF0ZXMmI3hEO1UuUy4gRW52
aXJvbm1lbnRhbCBQcm90ZWN0aW9uIEFnZW5jeSBMYWJvcmF0b3J5LCBOYXJyYWdhbnNldHQsIFJo
b2RlIElzbGFuZCwgMDI1OTIsIFVuaXRlZCBTdGF0ZXM8L2F1dGgtYWRkcmVzcz48dGl0bGVzPjx0
aXRsZT5BIGZyYW1ld29yayBmb3IgZWNvbG9naWNhbCByaXNrIGFzc2Vzc21lbnQgYXQgdGhlIEVQ
QTwvdGl0bGU+PHNlY29uZGFyeS10aXRsZT5FbnZpcm9ubWVudGFsIFRveGljb2xvZ3kgYW5kIENo
ZW1pc3RyeTwvc2Vjb25kYXJ5LXRpdGxlPjwvdGl0bGVzPjxwZXJpb2RpY2FsPjxmdWxsLXRpdGxl
PkVudmlyb25tZW50YWwgVG94aWNvbG9neSBhbmQgQ2hlbWlzdHJ5PC9mdWxsLXRpdGxlPjwvcGVy
aW9kaWNhbD48cGFnZXM+MTY2M+KAkzE2NzI8L3BhZ2VzPjx2b2x1bWU+MTE8L3ZvbHVtZT48bnVt
YmVyPjEyPC9udW1iZXI+PGtleXdvcmRzPjxrZXl3b3JkPkVjb2xvZ2ljYWwgc3RyZXNzb3JzPC9r
ZXl3b3JkPjxrZXl3b3JkPlJpc2sgYXNzZXNzbWVudDwva2V5d29yZD48L2tleXdvcmRzPjxkYXRl
cz48eWVhcj4xOTkyPC95ZWFyPjwvZGF0ZXM+PHdvcmstdHlwZT5SZXZpZXc8L3dvcmstdHlwZT48
dXJscz48cmVsYXRlZC11cmxzPjx1cmw+aHR0cHM6Ly93d3cuc2NvcHVzLmNvbS9pbndhcmQvcmVj
b3JkLnVyaT9laWQ9Mi1zMi4wLTAwMjY1Mzk5MTUmYW1wO2RvaT0xMC4xMDAyJTJmZXRjLjU2MjAx
MTEyMDImYW1wO3BhcnRuZXJJRD00MCZhbXA7bWQ1PWM2MDc5MGRjMTBmY2Y3MWIyMDJjZmFlYjA4
NjZhZTViPC91cmw+PHVybD5odHRwczovL3NldGFjLm9ubGluZWxpYnJhcnkud2lsZXkuY29tL2Rv
aS9wZGYvMTAuMTAwMi9ldGMuNTYyMDExMTIwMjwvdXJsPjwvcmVsYXRlZC11cmxzPjwvdXJscz48
ZWxlY3Ryb25pYy1yZXNvdXJjZS1udW0+MTAuMTAwMi9ldGMuNTYyMDExMTIwMjwvZWxlY3Ryb25p
Yy1yZXNvdXJjZS1udW0+PHJlbW90ZS1kYXRhYmFzZS1uYW1lPlNjb3B1czwvcmVtb3RlLWRhdGFi
YXNlLW5hbWU+PC9yZWNvcmQ+PC9DaXRlPjxDaXRlPjxBdXRob3I+VVNFUEE8L0F1dGhvcj48WWVh
cj4xOTkyPC9ZZWFyPjxSZWNOdW0+MzQ2NDwvUmVjTnVtPjxyZWNvcmQ+PHJlYy1udW1iZXI+MzQ2
NDwvcmVjLW51bWJlcj48Zm9yZWlnbi1rZXlzPjxrZXkgYXBwPSJFTiIgZGItaWQ9InJhdnh0cDkw
cjJ0cmUyZXBycHlwMnJmN3MyMGU5NXoyMHJhdCIgdGltZXN0YW1wPSIxNTQyMzI0NjU2Ij4zNDY0
PC9rZXk+PC9mb3JlaWduLWtleXM+PHJlZi10eXBlIG5hbWU9IlJlcG9ydCI+Mjc8L3JlZi10eXBl
Pjxjb250cmlidXRvcnM+PGF1dGhvcnM+PGF1dGhvcj5VU0VQQSw8L2F1dGhvcj48L2F1dGhvcnM+
PHRlcnRpYXJ5LWF1dGhvcnM+PGF1dGhvcj5VUyBFbnZpcm9ubWVudGFsIFByb3RlY3Rpb24gQWdl
bmN5PC9hdXRob3I+PC90ZXJ0aWFyeS1hdXRob3JzPjwvY29udHJpYnV0b3JzPjx0aXRsZXM+PHRp
dGxlPkZyYW1ld29yayBmb3IgZWNvbG9naWNhbCByaXNrIGFzc2Vzc21lbnQuIFJpc2sgYXNzZXNz
bWVudCBmb3J1bS4gRVBBLzYzMC9SLTkyLzAwMTwvdGl0bGU+PC90aXRsZXM+PGRhdGVzPjx5ZWFy
PjE5OTI8L3llYXI+PC9kYXRlcz48cHViLWxvY2F0aW9uPldhc2hpbmd0b24sIERDLCBVU0E8L3B1
Yi1sb2NhdGlvbj48dXJscz48L3VybHM+PC9yZWNvcmQ+PC9DaXRlPjxDaXRlPjxBdXRob3I+Tm9y
dG9uPC9BdXRob3I+PFllYXI+MTk5MjwvWWVhcj48UmVjTnVtPjM3MjwvUmVjTnVtPjxyZWNvcmQ+
PHJlYy1udW1iZXI+MzcyPC9yZWMtbnVtYmVyPjxmb3JlaWduLWtleXM+PGtleSBhcHA9IkVOIiBk
Yi1pZD0id2RmOXR6emRodzJzYWVlNTU5a3YwdmV6dDB3ZnN0YTB6ZWR2IiB0aW1lc3RhbXA9IjE1
NDI4NDU5NzYiPjM3Mjwva2V5PjxrZXkgYXBwPSJFTldlYiIgZGItaWQ9IiI+MDwva2V5PjwvZm9y
ZWlnbi1rZXlzPjxyZWYtdHlwZSBuYW1lPSJKb3VybmFsIEFydGljbGUiPjE3PC9yZWYtdHlwZT48
Y29udHJpYnV0b3JzPjxhdXRob3JzPjxhdXRob3I+Tm9ydG9uLCBTLiBCLjwvYXV0aG9yPjxhdXRo
b3I+Um9kaWVyLCBELiBKLjwvYXV0aG9yPjxhdXRob3I+dmFuIGRlciBTY2hhbGllLCBXLiBILjwv
YXV0aG9yPjxhdXRob3I+V29vZCwgVy4gUC48L2F1dGhvcj48YXV0aG9yPlNsaW1haywgTS4gVy48
L2F1dGhvcj48YXV0aG9yPkdlbnRpbGUsIEouIEguPC9hdXRob3I+PC9hdXRob3JzPjwvY29udHJp
YnV0b3JzPjxhdXRoLWFkZHJlc3M+VS5TLiBFbnZpcm9ubWVudGFsIFByb3RlY3Rpb24gQWdlbmN5
LCBXYXNoaW5ndG9uLCBEaXN0cmljdCBvZiBDb2x1bWJpYSwgMjA0NjAsIFVuaXRlZCBTdGF0ZXMm
I3hEO1UuUy4gRW52aXJvbm1lbnRhbCBQcm90ZWN0aW9uIEFnZW5jeSBMYWJvcmF0b3J5LCBOYXJy
YWdhbnNldHQsIFJob2RlIElzbGFuZCwgMDI1OTIsIFVuaXRlZCBTdGF0ZXM8L2F1dGgtYWRkcmVz
cz48dGl0bGVzPjx0aXRsZT5BIGZyYW1ld29yayBmb3IgZWNvbG9naWNhbCByaXNrIGFzc2Vzc21l
bnQgYXQgdGhlIEVQQTwvdGl0bGU+PHNlY29uZGFyeS10aXRsZT5FbnZpcm9ubWVudGFsIFRveGlj
b2xvZ3kgYW5kIENoZW1pc3RyeTwvc2Vjb25kYXJ5LXRpdGxlPjwvdGl0bGVzPjxwZXJpb2RpY2Fs
PjxmdWxsLXRpdGxlPkVudmlyb25tZW50YWwgVG94aWNvbG9neSBhbmQgQ2hlbWlzdHJ5PC9mdWxs
LXRpdGxlPjwvcGVyaW9kaWNhbD48cGFnZXM+MTY2M+KAkzE2NzI8L3BhZ2VzPjx2b2x1bWU+MTE8
L3ZvbHVtZT48bnVtYmVyPjEyPC9udW1iZXI+PGtleXdvcmRzPjxrZXl3b3JkPkVjb2xvZ2ljYWwg
c3RyZXNzb3JzPC9rZXl3b3JkPjxrZXl3b3JkPlJpc2sgYXNzZXNzbWVudDwva2V5d29yZD48L2tl
eXdvcmRzPjxkYXRlcz48eWVhcj4xOTkyPC95ZWFyPjwvZGF0ZXM+PHdvcmstdHlwZT5SZXZpZXc8
L3dvcmstdHlwZT48dXJscz48cmVsYXRlZC11cmxzPjx1cmw+aHR0cHM6Ly93d3cuc2NvcHVzLmNv
bS9pbndhcmQvcmVjb3JkLnVyaT9laWQ9Mi1zMi4wLTAwMjY1Mzk5MTUmYW1wO2RvaT0xMC4xMDAy
JTJmZXRjLjU2MjAxMTEyMDImYW1wO3BhcnRuZXJJRD00MCZhbXA7bWQ1PWM2MDc5MGRjMTBmY2Y3
MWIyMDJjZmFlYjA4NjZhZTViPC91cmw+PHVybD5odHRwczovL3NldGFjLm9ubGluZWxpYnJhcnku
d2lsZXkuY29tL2RvaS9wZGYvMTAuMTAwMi9ldGMuNTYyMDExMTIwMjwvdXJsPjwvcmVsYXRlZC11
cmxzPjwvdXJscz48ZWxlY3Ryb25pYy1yZXNvdXJjZS1udW0+MTAuMTAwMi9ldGMuNTYyMDExMTIw
MjwvZWxlY3Ryb25pYy1yZXNvdXJjZS1udW0+PHJlbW90ZS1kYXRhYmFzZS1uYW1lPlNjb3B1czwv
cmVtb3RlLWRhdGFiYXNlLW5hbWU+PC9yZWNvcmQ+PC9DaXRlPjwvRW5kTm90ZT5=
</w:fldData>
        </w:fldChar>
      </w:r>
      <w:r w:rsidR="00DC5CD4">
        <w:instrText xml:space="preserve"> ADDIN EN.CITE.DATA </w:instrText>
      </w:r>
      <w:r w:rsidR="00DC5CD4">
        <w:fldChar w:fldCharType="end"/>
      </w:r>
      <w:r w:rsidR="00863FB4">
        <w:fldChar w:fldCharType="separate"/>
      </w:r>
      <w:r w:rsidR="006D1733">
        <w:rPr>
          <w:noProof/>
        </w:rPr>
        <w:t>(USEPA, 1992; Norton et al., 1992)</w:t>
      </w:r>
      <w:r w:rsidR="00863FB4">
        <w:fldChar w:fldCharType="end"/>
      </w:r>
      <w:r w:rsidRPr="00237944">
        <w:t xml:space="preserve">. The Department of Environment and Energy has </w:t>
      </w:r>
      <w:r w:rsidR="00CA45F0">
        <w:t xml:space="preserve">outlined a framework </w:t>
      </w:r>
      <w:r w:rsidRPr="00237944">
        <w:t xml:space="preserve">for performing an </w:t>
      </w:r>
      <w:r w:rsidR="00C50D74">
        <w:t xml:space="preserve">ERA of </w:t>
      </w:r>
      <w:r w:rsidRPr="00237944">
        <w:t xml:space="preserve">chemicals associated with </w:t>
      </w:r>
      <w:r w:rsidR="00C50D74">
        <w:t xml:space="preserve">CSG </w:t>
      </w:r>
      <w:r w:rsidRPr="00237944">
        <w:t xml:space="preserve">extraction in Australia </w:t>
      </w:r>
      <w:r w:rsidR="00863FB4">
        <w:fldChar w:fldCharType="begin"/>
      </w:r>
      <w:r w:rsidR="00DC5CD4">
        <w:instrText xml:space="preserve"> ADDIN EN.CITE &lt;EndNote&gt;&lt;Cite&gt;&lt;Author&gt;Department of the Environment and Energy&lt;/Author&gt;&lt;Year&gt;2017&lt;/Year&gt;&lt;RecNum&gt;373&lt;/RecNum&gt;&lt;DisplayText&gt;(Department of the Environment and Energy, 2017)&lt;/DisplayText&gt;&lt;record&gt;&lt;rec-number&gt;373&lt;/rec-number&gt;&lt;foreign-keys&gt;&lt;key app="EN" db-id="wdf9tzzdhw2saee559kv0vezt0wfsta0zedv" timestamp="1542845979"&gt;373&lt;/key&gt;&lt;key app="ENWeb" db-id=""&gt;0&lt;/key&gt;&lt;/foreign-keys&gt;&lt;ref-type name="Report"&gt;27&lt;/ref-type&gt;&lt;contributors&gt;&lt;authors&gt;&lt;author&gt;Department of the Environment and Energy,&lt;/author&gt;&lt;/authors&gt;&lt;tertiary-authors&gt;&lt;author&gt;Department of the Environment and Energy&lt;/author&gt;&lt;/tertiary-authors&gt;&lt;/contributors&gt;&lt;titles&gt;&lt;title&gt;Chemical risk assessment guidance manual: for chemicals associated with coal seam gas extraction. Guidance manual prepared by Hydrobiology and ToxConsult Pty Ltd for the Department of the Environment and Energy&lt;/title&gt;&lt;/titles&gt;&lt;keywords&gt;&lt;keyword&gt;CSG&lt;/keyword&gt;&lt;keyword&gt;coal seam gas&lt;/keyword&gt;&lt;keyword&gt;risk assessment&lt;/keyword&gt;&lt;keyword&gt;Australia&lt;/keyword&gt;&lt;/keywords&gt;&lt;dates&gt;&lt;year&gt;2017&lt;/year&gt;&lt;/dates&gt;&lt;pub-location&gt;Canberra&lt;/pub-location&gt;&lt;publisher&gt;Commonwealth of Australia&lt;/publisher&gt;&lt;label&gt;pdf and hardcopy&lt;/label&gt;&lt;urls&gt;&lt;related-urls&gt;&lt;url&gt;http://www.environment.gov.au/system/files/consultations/81536a00-45ea-4aba-982c-5c52a100cc15/files/risk-assessment-guidance-manual-chemicals-associated-csg-extraction-australia-exposure-draft.pdf&lt;/url&gt;&lt;/related-urls&gt;&lt;/urls&gt;&lt;access-date&gt;05 March 2019&lt;/access-date&gt;&lt;/record&gt;&lt;/Cite&gt;&lt;/EndNote&gt;</w:instrText>
      </w:r>
      <w:r w:rsidR="00863FB4">
        <w:fldChar w:fldCharType="separate"/>
      </w:r>
      <w:r w:rsidR="006D1733">
        <w:rPr>
          <w:noProof/>
        </w:rPr>
        <w:t>(Department of the Environment and Energy, 2017)</w:t>
      </w:r>
      <w:r w:rsidR="00863FB4">
        <w:fldChar w:fldCharType="end"/>
      </w:r>
      <w:r w:rsidRPr="00237944">
        <w:t>. Th</w:t>
      </w:r>
      <w:r w:rsidR="00F33A6E">
        <w:t xml:space="preserve">is </w:t>
      </w:r>
      <w:r w:rsidR="00CA45F0">
        <w:t>framework p</w:t>
      </w:r>
      <w:r w:rsidRPr="00237944">
        <w:t xml:space="preserve">rovides a sound </w:t>
      </w:r>
      <w:r w:rsidR="00CA45F0">
        <w:t xml:space="preserve">basis for </w:t>
      </w:r>
      <w:r w:rsidRPr="00237944">
        <w:t xml:space="preserve">undertaking an </w:t>
      </w:r>
      <w:r w:rsidR="00C50D74">
        <w:t>ERA</w:t>
      </w:r>
      <w:r w:rsidRPr="00237944">
        <w:t xml:space="preserve"> of chemicals associated with shale</w:t>
      </w:r>
      <w:r w:rsidR="004A1822">
        <w:t xml:space="preserve">, </w:t>
      </w:r>
      <w:r w:rsidRPr="00237944">
        <w:t xml:space="preserve">tight </w:t>
      </w:r>
      <w:r w:rsidR="004A1822">
        <w:t xml:space="preserve">and deep coal </w:t>
      </w:r>
      <w:r w:rsidRPr="00237944">
        <w:t>gas operations in Australia.</w:t>
      </w:r>
    </w:p>
    <w:p w14:paraId="1B32CFC1" w14:textId="49079FF7" w:rsidR="00237944" w:rsidRPr="00237944" w:rsidRDefault="00237944" w:rsidP="0074157B">
      <w:pPr>
        <w:pStyle w:val="BodyText"/>
      </w:pPr>
      <w:r w:rsidRPr="00237944">
        <w:t xml:space="preserve">There are two main approaches for undertaking an </w:t>
      </w:r>
      <w:r w:rsidR="00C50D74">
        <w:t xml:space="preserve">ERA </w:t>
      </w:r>
      <w:r w:rsidRPr="00237944">
        <w:t xml:space="preserve">depending on the availability of data, information, and resources </w:t>
      </w:r>
      <w:r w:rsidR="0087470F">
        <w:fldChar w:fldCharType="begin">
          <w:fldData xml:space="preserve">PEVuZE5vdGU+PENpdGU+PEF1dGhvcj5EZXBhcnRtZW50IG9mIHRoZSBFbnZpcm9ubWVudCBhbmQg
RW5lcmd5PC9BdXRob3I+PFllYXI+MjAxNzwvWWVhcj48UmVjTnVtPjM3MzwvUmVjTnVtPjxEaXNw
bGF5VGV4dD4oRGVwYXJ0bWVudCBvZiB0aGUgRW52aXJvbm1lbnQgYW5kIEVuZXJneSwgMjAxNzsg
VVNFUEEsIDIwMDQpPC9EaXNwbGF5VGV4dD48cmVjb3JkPjxyZWMtbnVtYmVyPjM3MzwvcmVjLW51
bWJlcj48Zm9yZWlnbi1rZXlzPjxrZXkgYXBwPSJFTiIgZGItaWQ9IndkZjl0enpkaHcyc2FlZTU1
OWt2MHZlenQwd2ZzdGEwemVkdiIgdGltZXN0YW1wPSIxNTQyODQ1OTc5Ij4zNzM8L2tleT48a2V5
IGFwcD0iRU5XZWIiIGRiLWlkPSIiPjA8L2tleT48L2ZvcmVpZ24ta2V5cz48cmVmLXR5cGUgbmFt
ZT0iUmVwb3J0Ij4yNzwvcmVmLXR5cGU+PGNvbnRyaWJ1dG9ycz48YXV0aG9ycz48YXV0aG9yPkRl
cGFydG1lbnQgb2YgdGhlIEVudmlyb25tZW50IGFuZCBFbmVyZ3ksPC9hdXRob3I+PC9hdXRob3Jz
Pjx0ZXJ0aWFyeS1hdXRob3JzPjxhdXRob3I+RGVwYXJ0bWVudCBvZiB0aGUgRW52aXJvbm1lbnQg
YW5kIEVuZXJneTwvYXV0aG9yPjwvdGVydGlhcnktYXV0aG9ycz48L2NvbnRyaWJ1dG9ycz48dGl0
bGVzPjx0aXRsZT5DaGVtaWNhbCByaXNrIGFzc2Vzc21lbnQgZ3VpZGFuY2UgbWFudWFsOiBmb3Ig
Y2hlbWljYWxzIGFzc29jaWF0ZWQgd2l0aCBjb2FsIHNlYW0gZ2FzIGV4dHJhY3Rpb24uIEd1aWRh
bmNlIG1hbnVhbCBwcmVwYXJlZCBieSBIeWRyb2Jpb2xvZ3kgYW5kIFRveENvbnN1bHQgUHR5IEx0
ZCBmb3IgdGhlIERlcGFydG1lbnQgb2YgdGhlIEVudmlyb25tZW50IGFuZCBFbmVyZ3k8L3RpdGxl
PjwvdGl0bGVzPjxrZXl3b3Jkcz48a2V5d29yZD5DU0c8L2tleXdvcmQ+PGtleXdvcmQ+Y29hbCBz
ZWFtIGdhczwva2V5d29yZD48a2V5d29yZD5yaXNrIGFzc2Vzc21lbnQ8L2tleXdvcmQ+PGtleXdv
cmQ+QXVzdHJhbGlhPC9rZXl3b3JkPjwva2V5d29yZHM+PGRhdGVzPjx5ZWFyPjIwMTc8L3llYXI+
PC9kYXRlcz48cHViLWxvY2F0aW9uPkNhbmJlcnJhPC9wdWItbG9jYXRpb24+PHB1Ymxpc2hlcj5D
b21tb253ZWFsdGggb2YgQXVzdHJhbGlhPC9wdWJsaXNoZXI+PGxhYmVsPnBkZiBhbmQgaGFyZGNv
cHk8L2xhYmVsPjx1cmxzPjxyZWxhdGVkLXVybHM+PHVybD5odHRwOi8vd3d3LmVudmlyb25tZW50
Lmdvdi5hdS9zeXN0ZW0vZmlsZXMvY29uc3VsdGF0aW9ucy84MTUzNmEwMC00NWVhLTRhYmEtOTgy
Yy01YzUyYTEwMGNjMTUvZmlsZXMvcmlzay1hc3Nlc3NtZW50LWd1aWRhbmNlLW1hbnVhbC1jaGVt
aWNhbHMtYXNzb2NpYXRlZC1jc2ctZXh0cmFjdGlvbi1hdXN0cmFsaWEtZXhwb3N1cmUtZHJhZnQu
cGRmPC91cmw+PC9yZWxhdGVkLXVybHM+PC91cmxzPjxhY2Nlc3MtZGF0ZT4wNSBNYXJjaCAyMDE5
PC9hY2Nlc3MtZGF0ZT48L3JlY29yZD48L0NpdGU+PENpdGU+PEF1dGhvcj5VU0VQQTwvQXV0aG9y
PjxZZWFyPjIwMDQ8L1llYXI+PFJlY051bT4xNzU8L1JlY051bT48cmVjb3JkPjxyZWMtbnVtYmVy
PjE3NTwvcmVjLW51bWJlcj48Zm9yZWlnbi1rZXlzPjxrZXkgYXBwPSJFTiIgZGItaWQ9ImVmYTI5
YXhzc3J2d3ZpZWEwd2V2dnZmczJ2dmZ0dGZyemU1cCIgdGltZXN0YW1wPSIxNTQwMzU4NDg4Ij4x
NzU8L2tleT48L2ZvcmVpZ24ta2V5cz48cmVmLXR5cGUgbmFtZT0iUmVwb3J0Ij4yNzwvcmVmLXR5
cGU+PGNvbnRyaWJ1dG9ycz48YXV0aG9ycz48YXV0aG9yPlVTRVBBLDwvYXV0aG9yPjwvYXV0aG9y
cz48dGVydGlhcnktYXV0aG9ycz48YXV0aG9yPlVuaXRlZCBTdGF0ZXMgRW52aXJvbm1lbnRhbCBQ
cm90ZWN0aW9uIEFnZW5jeTwvYXV0aG9yPjwvdGVydGlhcnktYXV0aG9ycz48L2NvbnRyaWJ1dG9y
cz48dGl0bGVzPjx0aXRsZT5BbiBleGFtaW5hdGlvbiBvZiBFUEEgcmlzayBhc3Nlc3NtZW50IHBy
aW5jaXBsZXMgYW5kIHByYWN0aWNlcy4gT2ZmaWNlIG9mIHRoZSBTY2llbmNlIEFkdmlzb3IgRVBB
LzEwMC9CLTA0LzAwMS48L3RpdGxlPjwvdGl0bGVzPjxkYXRlcz48eWVhcj4yMDA0PC95ZWFyPjwv
ZGF0ZXM+PHB1Yi1sb2NhdGlvbj5XYXNoaW5ndG9uLCBEQywgVVNBPC9wdWItbG9jYXRpb24+PHB1
Ymxpc2hlcj5VU0VQQTwvcHVibGlzaGVyPjx1cmxzPjxyZWxhdGVkLXVybHM+PHVybD5odHRwczov
L3NlbXNwdWIuZXBhLmdvdi93b3JrLzEwLzUwMDAwNjMwNS5wZGY8L3VybD48L3JlbGF0ZWQtdXJs
cz48L3VybHM+PGFjY2Vzcy1kYXRlPjE2IE5vdmVtYmVyIDIwMTg8L2FjY2Vzcy1kYXRlPjwvcmVj
b3JkPjwvQ2l0ZT48L0VuZE5vdGU+AG==
</w:fldData>
        </w:fldChar>
      </w:r>
      <w:r w:rsidR="00DC5CD4">
        <w:instrText xml:space="preserve"> ADDIN EN.CITE </w:instrText>
      </w:r>
      <w:r w:rsidR="00DC5CD4">
        <w:fldChar w:fldCharType="begin">
          <w:fldData xml:space="preserve">PEVuZE5vdGU+PENpdGU+PEF1dGhvcj5EZXBhcnRtZW50IG9mIHRoZSBFbnZpcm9ubWVudCBhbmQg
RW5lcmd5PC9BdXRob3I+PFllYXI+MjAxNzwvWWVhcj48UmVjTnVtPjM3MzwvUmVjTnVtPjxEaXNw
bGF5VGV4dD4oRGVwYXJ0bWVudCBvZiB0aGUgRW52aXJvbm1lbnQgYW5kIEVuZXJneSwgMjAxNzsg
VVNFUEEsIDIwMDQpPC9EaXNwbGF5VGV4dD48cmVjb3JkPjxyZWMtbnVtYmVyPjM3MzwvcmVjLW51
bWJlcj48Zm9yZWlnbi1rZXlzPjxrZXkgYXBwPSJFTiIgZGItaWQ9IndkZjl0enpkaHcyc2FlZTU1
OWt2MHZlenQwd2ZzdGEwemVkdiIgdGltZXN0YW1wPSIxNTQyODQ1OTc5Ij4zNzM8L2tleT48a2V5
IGFwcD0iRU5XZWIiIGRiLWlkPSIiPjA8L2tleT48L2ZvcmVpZ24ta2V5cz48cmVmLXR5cGUgbmFt
ZT0iUmVwb3J0Ij4yNzwvcmVmLXR5cGU+PGNvbnRyaWJ1dG9ycz48YXV0aG9ycz48YXV0aG9yPkRl
cGFydG1lbnQgb2YgdGhlIEVudmlyb25tZW50IGFuZCBFbmVyZ3ksPC9hdXRob3I+PC9hdXRob3Jz
Pjx0ZXJ0aWFyeS1hdXRob3JzPjxhdXRob3I+RGVwYXJ0bWVudCBvZiB0aGUgRW52aXJvbm1lbnQg
YW5kIEVuZXJneTwvYXV0aG9yPjwvdGVydGlhcnktYXV0aG9ycz48L2NvbnRyaWJ1dG9ycz48dGl0
bGVzPjx0aXRsZT5DaGVtaWNhbCByaXNrIGFzc2Vzc21lbnQgZ3VpZGFuY2UgbWFudWFsOiBmb3Ig
Y2hlbWljYWxzIGFzc29jaWF0ZWQgd2l0aCBjb2FsIHNlYW0gZ2FzIGV4dHJhY3Rpb24uIEd1aWRh
bmNlIG1hbnVhbCBwcmVwYXJlZCBieSBIeWRyb2Jpb2xvZ3kgYW5kIFRveENvbnN1bHQgUHR5IEx0
ZCBmb3IgdGhlIERlcGFydG1lbnQgb2YgdGhlIEVudmlyb25tZW50IGFuZCBFbmVyZ3k8L3RpdGxl
PjwvdGl0bGVzPjxrZXl3b3Jkcz48a2V5d29yZD5DU0c8L2tleXdvcmQ+PGtleXdvcmQ+Y29hbCBz
ZWFtIGdhczwva2V5d29yZD48a2V5d29yZD5yaXNrIGFzc2Vzc21lbnQ8L2tleXdvcmQ+PGtleXdv
cmQ+QXVzdHJhbGlhPC9rZXl3b3JkPjwva2V5d29yZHM+PGRhdGVzPjx5ZWFyPjIwMTc8L3llYXI+
PC9kYXRlcz48cHViLWxvY2F0aW9uPkNhbmJlcnJhPC9wdWItbG9jYXRpb24+PHB1Ymxpc2hlcj5D
b21tb253ZWFsdGggb2YgQXVzdHJhbGlhPC9wdWJsaXNoZXI+PGxhYmVsPnBkZiBhbmQgaGFyZGNv
cHk8L2xhYmVsPjx1cmxzPjxyZWxhdGVkLXVybHM+PHVybD5odHRwOi8vd3d3LmVudmlyb25tZW50
Lmdvdi5hdS9zeXN0ZW0vZmlsZXMvY29uc3VsdGF0aW9ucy84MTUzNmEwMC00NWVhLTRhYmEtOTgy
Yy01YzUyYTEwMGNjMTUvZmlsZXMvcmlzay1hc3Nlc3NtZW50LWd1aWRhbmNlLW1hbnVhbC1jaGVt
aWNhbHMtYXNzb2NpYXRlZC1jc2ctZXh0cmFjdGlvbi1hdXN0cmFsaWEtZXhwb3N1cmUtZHJhZnQu
cGRmPC91cmw+PC9yZWxhdGVkLXVybHM+PC91cmxzPjxhY2Nlc3MtZGF0ZT4wNSBNYXJjaCAyMDE5
PC9hY2Nlc3MtZGF0ZT48L3JlY29yZD48L0NpdGU+PENpdGU+PEF1dGhvcj5VU0VQQTwvQXV0aG9y
PjxZZWFyPjIwMDQ8L1llYXI+PFJlY051bT4xNzU8L1JlY051bT48cmVjb3JkPjxyZWMtbnVtYmVy
PjE3NTwvcmVjLW51bWJlcj48Zm9yZWlnbi1rZXlzPjxrZXkgYXBwPSJFTiIgZGItaWQ9ImVmYTI5
YXhzc3J2d3ZpZWEwd2V2dnZmczJ2dmZ0dGZyemU1cCIgdGltZXN0YW1wPSIxNTQwMzU4NDg4Ij4x
NzU8L2tleT48L2ZvcmVpZ24ta2V5cz48cmVmLXR5cGUgbmFtZT0iUmVwb3J0Ij4yNzwvcmVmLXR5
cGU+PGNvbnRyaWJ1dG9ycz48YXV0aG9ycz48YXV0aG9yPlVTRVBBLDwvYXV0aG9yPjwvYXV0aG9y
cz48dGVydGlhcnktYXV0aG9ycz48YXV0aG9yPlVuaXRlZCBTdGF0ZXMgRW52aXJvbm1lbnRhbCBQ
cm90ZWN0aW9uIEFnZW5jeTwvYXV0aG9yPjwvdGVydGlhcnktYXV0aG9ycz48L2NvbnRyaWJ1dG9y
cz48dGl0bGVzPjx0aXRsZT5BbiBleGFtaW5hdGlvbiBvZiBFUEEgcmlzayBhc3Nlc3NtZW50IHBy
aW5jaXBsZXMgYW5kIHByYWN0aWNlcy4gT2ZmaWNlIG9mIHRoZSBTY2llbmNlIEFkdmlzb3IgRVBB
LzEwMC9CLTA0LzAwMS48L3RpdGxlPjwvdGl0bGVzPjxkYXRlcz48eWVhcj4yMDA0PC95ZWFyPjwv
ZGF0ZXM+PHB1Yi1sb2NhdGlvbj5XYXNoaW5ndG9uLCBEQywgVVNBPC9wdWItbG9jYXRpb24+PHB1
Ymxpc2hlcj5VU0VQQTwvcHVibGlzaGVyPjx1cmxzPjxyZWxhdGVkLXVybHM+PHVybD5odHRwczov
L3NlbXNwdWIuZXBhLmdvdi93b3JrLzEwLzUwMDAwNjMwNS5wZGY8L3VybD48L3JlbGF0ZWQtdXJs
cz48L3VybHM+PGFjY2Vzcy1kYXRlPjE2IE5vdmVtYmVyIDIwMTg8L2FjY2Vzcy1kYXRlPjwvcmVj
b3JkPjwvQ2l0ZT48L0VuZE5vdGU+AG==
</w:fldData>
        </w:fldChar>
      </w:r>
      <w:r w:rsidR="00DC5CD4">
        <w:instrText xml:space="preserve"> ADDIN EN.CITE.DATA </w:instrText>
      </w:r>
      <w:r w:rsidR="00DC5CD4">
        <w:fldChar w:fldCharType="end"/>
      </w:r>
      <w:r w:rsidR="0087470F">
        <w:fldChar w:fldCharType="separate"/>
      </w:r>
      <w:r w:rsidR="006D1733">
        <w:rPr>
          <w:noProof/>
        </w:rPr>
        <w:t>(Department of the Environment and Energy, 2017; USEPA, 2004)</w:t>
      </w:r>
      <w:r w:rsidR="0087470F">
        <w:fldChar w:fldCharType="end"/>
      </w:r>
      <w:r w:rsidRPr="00237944">
        <w:t xml:space="preserve">: </w:t>
      </w:r>
    </w:p>
    <w:p w14:paraId="0758D78A" w14:textId="1E84DA03" w:rsidR="00237944" w:rsidRPr="00237944" w:rsidRDefault="00237944" w:rsidP="001C723F">
      <w:pPr>
        <w:pStyle w:val="ListBullet"/>
      </w:pPr>
      <w:r w:rsidRPr="00237944">
        <w:t xml:space="preserve">Qualitative assessment: characterisation of hazards and effects, describes risk in terms of specific rank categories such as ‘high’, ‘medium’ or ‘low’ through an assessment of available data on persistence, bioaccumulation, and ecotoxicity; and is </w:t>
      </w:r>
      <w:r w:rsidR="00855EA0">
        <w:t xml:space="preserve">often </w:t>
      </w:r>
      <w:r w:rsidRPr="00237944">
        <w:t xml:space="preserve">based on expert judgement; and </w:t>
      </w:r>
    </w:p>
    <w:p w14:paraId="765173FD" w14:textId="7CDCA919" w:rsidR="00237944" w:rsidRPr="00237944" w:rsidRDefault="00237944" w:rsidP="001C723F">
      <w:pPr>
        <w:pStyle w:val="ListBullet"/>
      </w:pPr>
      <w:r w:rsidRPr="00237944">
        <w:t xml:space="preserve">Quantitative assessment: measures risk on some defined scale, often expressed in terms of a numerical value such as a risk or hazard quotient, and takes uncertainty and mitigation practices into account. Deterministic and probabilistic approaches can be used </w:t>
      </w:r>
      <w:r w:rsidR="00B14EAE">
        <w:fldChar w:fldCharType="begin"/>
      </w:r>
      <w:r w:rsidR="00344BBA">
        <w:instrText xml:space="preserve"> ADDIN EN.CITE &lt;EndNote&gt;&lt;Cite&gt;&lt;Author&gt;USEPA&lt;/Author&gt;&lt;Year&gt;2015&lt;/Year&gt;&lt;RecNum&gt;179&lt;/RecNum&gt;&lt;DisplayText&gt;(USEPA, 2015)&lt;/DisplayText&gt;&lt;record&gt;&lt;rec-number&gt;179&lt;/rec-number&gt;&lt;foreign-keys&gt;&lt;key app="EN" db-id="efa29axssrvwviea0wevvvfs2vvfttfrze5p" timestamp="1540358673"&gt;179&lt;/key&gt;&lt;/foreign-keys&gt;&lt;ref-type name="Report"&gt;27&lt;/ref-type&gt;&lt;contributors&gt;&lt;authors&gt;&lt;author&gt;USEPA,&lt;/author&gt;&lt;/authors&gt;&lt;tertiary-authors&gt;&lt;author&gt;United States Environmental Protection Agency&lt;/author&gt;&lt;/tertiary-authors&gt;&lt;/contributors&gt;&lt;titles&gt;&lt;title&gt;Risk Toolbox. United States Environmental Protection Agency&lt;/title&gt;&lt;/titles&gt;&lt;dates&gt;&lt;year&gt;2015&lt;/year&gt;&lt;/dates&gt;&lt;pub-location&gt;Washington, DC&lt;/pub-location&gt;&lt;urls&gt;&lt;related-urls&gt;&lt;url&gt;http://www2.epa.gov/risk&lt;/url&gt;&lt;/related-urls&gt;&lt;/urls&gt;&lt;access-date&gt;16 November 2018&lt;/access-date&gt;&lt;/record&gt;&lt;/Cite&gt;&lt;/EndNote&gt;</w:instrText>
      </w:r>
      <w:r w:rsidR="00B14EAE">
        <w:fldChar w:fldCharType="separate"/>
      </w:r>
      <w:r w:rsidR="00B14EAE">
        <w:rPr>
          <w:noProof/>
        </w:rPr>
        <w:t>(USEPA, 2015)</w:t>
      </w:r>
      <w:r w:rsidR="00B14EAE">
        <w:fldChar w:fldCharType="end"/>
      </w:r>
      <w:r w:rsidRPr="00237944">
        <w:t xml:space="preserve">: </w:t>
      </w:r>
    </w:p>
    <w:p w14:paraId="2DDBAD38" w14:textId="5FD6CDEC" w:rsidR="00855EA0" w:rsidRPr="001C723F" w:rsidRDefault="00237944" w:rsidP="001C723F">
      <w:pPr>
        <w:pStyle w:val="ListBullet2"/>
      </w:pPr>
      <w:r w:rsidRPr="001C723F">
        <w:t>Deterministic approaches use point estimates of exposure and effects to predict potential risks</w:t>
      </w:r>
      <w:r w:rsidR="004A1822" w:rsidRPr="001C723F">
        <w:t>; and</w:t>
      </w:r>
    </w:p>
    <w:p w14:paraId="5F90FE01" w14:textId="71C9537E" w:rsidR="00237944" w:rsidRPr="001C723F" w:rsidRDefault="00237944" w:rsidP="001C723F">
      <w:pPr>
        <w:pStyle w:val="ListBullet2"/>
      </w:pPr>
      <w:r w:rsidRPr="001C723F">
        <w:t xml:space="preserve">Probabilistic approaches account for uncertainty in predicting risk by deriving probabilistic estimates of risk. The approaches use </w:t>
      </w:r>
      <w:r w:rsidR="00855EA0" w:rsidRPr="001C723F">
        <w:t xml:space="preserve">an </w:t>
      </w:r>
      <w:r w:rsidRPr="001C723F">
        <w:t>observed range or statistical distribution of estimates of exposure and effects to predict potential risks.</w:t>
      </w:r>
    </w:p>
    <w:p w14:paraId="586D6333" w14:textId="5F80B247" w:rsidR="00237944" w:rsidRPr="00237944" w:rsidRDefault="00237944" w:rsidP="0074157B">
      <w:pPr>
        <w:pStyle w:val="BodyText"/>
      </w:pPr>
      <w:r w:rsidRPr="00237944">
        <w:t xml:space="preserve">A tiered approach to </w:t>
      </w:r>
      <w:r w:rsidR="00C50D74">
        <w:t xml:space="preserve">ERA </w:t>
      </w:r>
      <w:r w:rsidR="00855EA0">
        <w:t xml:space="preserve">is often used to </w:t>
      </w:r>
      <w:r w:rsidRPr="00237944">
        <w:t xml:space="preserve">provide a systematic way of evaluating risk that is proportional to resources, </w:t>
      </w:r>
      <w:r w:rsidR="003771A0">
        <w:t>c</w:t>
      </w:r>
      <w:r w:rsidRPr="00237944">
        <w:t>omplexity</w:t>
      </w:r>
      <w:r w:rsidR="003771A0">
        <w:t xml:space="preserve">, and cost </w:t>
      </w:r>
      <w:r w:rsidR="00F449FB">
        <w:fldChar w:fldCharType="begin">
          <w:fldData xml:space="preserve">PEVuZE5vdGU+PENpdGU+PEF1dGhvcj5EZXBhcnRtZW50IG9mIHRoZSBFbnZpcm9ubWVudCBhbmQg
RW5lcmd5PC9BdXRob3I+PFllYXI+MjAxNzwvWWVhcj48UmVjTnVtPjM3MzwvUmVjTnVtPjxEaXNw
bGF5VGV4dD4oRGVwYXJ0bWVudCBvZiB0aGUgRW52aXJvbm1lbnQgYW5kIEVuZXJneSwgMjAxNzsg
VVNFUEEsIDIwMDQpPC9EaXNwbGF5VGV4dD48cmVjb3JkPjxyZWMtbnVtYmVyPjM3MzwvcmVjLW51
bWJlcj48Zm9yZWlnbi1rZXlzPjxrZXkgYXBwPSJFTiIgZGItaWQ9IndkZjl0enpkaHcyc2FlZTU1
OWt2MHZlenQwd2ZzdGEwemVkdiIgdGltZXN0YW1wPSIxNTQyODQ1OTc5Ij4zNzM8L2tleT48a2V5
IGFwcD0iRU5XZWIiIGRiLWlkPSIiPjA8L2tleT48L2ZvcmVpZ24ta2V5cz48cmVmLXR5cGUgbmFt
ZT0iUmVwb3J0Ij4yNzwvcmVmLXR5cGU+PGNvbnRyaWJ1dG9ycz48YXV0aG9ycz48YXV0aG9yPkRl
cGFydG1lbnQgb2YgdGhlIEVudmlyb25tZW50IGFuZCBFbmVyZ3ksPC9hdXRob3I+PC9hdXRob3Jz
Pjx0ZXJ0aWFyeS1hdXRob3JzPjxhdXRob3I+RGVwYXJ0bWVudCBvZiB0aGUgRW52aXJvbm1lbnQg
YW5kIEVuZXJneTwvYXV0aG9yPjwvdGVydGlhcnktYXV0aG9ycz48L2NvbnRyaWJ1dG9ycz48dGl0
bGVzPjx0aXRsZT5DaGVtaWNhbCByaXNrIGFzc2Vzc21lbnQgZ3VpZGFuY2UgbWFudWFsOiBmb3Ig
Y2hlbWljYWxzIGFzc29jaWF0ZWQgd2l0aCBjb2FsIHNlYW0gZ2FzIGV4dHJhY3Rpb24uIEd1aWRh
bmNlIG1hbnVhbCBwcmVwYXJlZCBieSBIeWRyb2Jpb2xvZ3kgYW5kIFRveENvbnN1bHQgUHR5IEx0
ZCBmb3IgdGhlIERlcGFydG1lbnQgb2YgdGhlIEVudmlyb25tZW50IGFuZCBFbmVyZ3k8L3RpdGxl
PjwvdGl0bGVzPjxrZXl3b3Jkcz48a2V5d29yZD5DU0c8L2tleXdvcmQ+PGtleXdvcmQ+Y29hbCBz
ZWFtIGdhczwva2V5d29yZD48a2V5d29yZD5yaXNrIGFzc2Vzc21lbnQ8L2tleXdvcmQ+PGtleXdv
cmQ+QXVzdHJhbGlhPC9rZXl3b3JkPjwva2V5d29yZHM+PGRhdGVzPjx5ZWFyPjIwMTc8L3llYXI+
PC9kYXRlcz48cHViLWxvY2F0aW9uPkNhbmJlcnJhPC9wdWItbG9jYXRpb24+PHB1Ymxpc2hlcj5D
b21tb253ZWFsdGggb2YgQXVzdHJhbGlhPC9wdWJsaXNoZXI+PGxhYmVsPnBkZiBhbmQgaGFyZGNv
cHk8L2xhYmVsPjx1cmxzPjxyZWxhdGVkLXVybHM+PHVybD5odHRwOi8vd3d3LmVudmlyb25tZW50
Lmdvdi5hdS9zeXN0ZW0vZmlsZXMvY29uc3VsdGF0aW9ucy84MTUzNmEwMC00NWVhLTRhYmEtOTgy
Yy01YzUyYTEwMGNjMTUvZmlsZXMvcmlzay1hc3Nlc3NtZW50LWd1aWRhbmNlLW1hbnVhbC1jaGVt
aWNhbHMtYXNzb2NpYXRlZC1jc2ctZXh0cmFjdGlvbi1hdXN0cmFsaWEtZXhwb3N1cmUtZHJhZnQu
cGRmPC91cmw+PC9yZWxhdGVkLXVybHM+PC91cmxzPjxhY2Nlc3MtZGF0ZT4wNSBNYXJjaCAyMDE5
PC9hY2Nlc3MtZGF0ZT48L3JlY29yZD48L0NpdGU+PENpdGU+PEF1dGhvcj5VU0VQQTwvQXV0aG9y
PjxZZWFyPjIwMDQ8L1llYXI+PFJlY051bT4xNzU8L1JlY051bT48cmVjb3JkPjxyZWMtbnVtYmVy
PjE3NTwvcmVjLW51bWJlcj48Zm9yZWlnbi1rZXlzPjxrZXkgYXBwPSJFTiIgZGItaWQ9ImVmYTI5
YXhzc3J2d3ZpZWEwd2V2dnZmczJ2dmZ0dGZyemU1cCIgdGltZXN0YW1wPSIxNTQwMzU4NDg4Ij4x
NzU8L2tleT48L2ZvcmVpZ24ta2V5cz48cmVmLXR5cGUgbmFtZT0iUmVwb3J0Ij4yNzwvcmVmLXR5
cGU+PGNvbnRyaWJ1dG9ycz48YXV0aG9ycz48YXV0aG9yPlVTRVBBLDwvYXV0aG9yPjwvYXV0aG9y
cz48dGVydGlhcnktYXV0aG9ycz48YXV0aG9yPlVuaXRlZCBTdGF0ZXMgRW52aXJvbm1lbnRhbCBQ
cm90ZWN0aW9uIEFnZW5jeTwvYXV0aG9yPjwvdGVydGlhcnktYXV0aG9ycz48L2NvbnRyaWJ1dG9y
cz48dGl0bGVzPjx0aXRsZT5BbiBleGFtaW5hdGlvbiBvZiBFUEEgcmlzayBhc3Nlc3NtZW50IHBy
aW5jaXBsZXMgYW5kIHByYWN0aWNlcy4gT2ZmaWNlIG9mIHRoZSBTY2llbmNlIEFkdmlzb3IgRVBB
LzEwMC9CLTA0LzAwMS48L3RpdGxlPjwvdGl0bGVzPjxkYXRlcz48eWVhcj4yMDA0PC95ZWFyPjwv
ZGF0ZXM+PHB1Yi1sb2NhdGlvbj5XYXNoaW5ndG9uLCBEQywgVVNBPC9wdWItbG9jYXRpb24+PHB1
Ymxpc2hlcj5VU0VQQTwvcHVibGlzaGVyPjx1cmxzPjxyZWxhdGVkLXVybHM+PHVybD5odHRwczov
L3NlbXNwdWIuZXBhLmdvdi93b3JrLzEwLzUwMDAwNjMwNS5wZGY8L3VybD48L3JlbGF0ZWQtdXJs
cz48L3VybHM+PGFjY2Vzcy1kYXRlPjE2IE5vdmVtYmVyIDIwMTg8L2FjY2Vzcy1kYXRlPjwvcmVj
b3JkPjwvQ2l0ZT48L0VuZE5vdGU+AG==
</w:fldData>
        </w:fldChar>
      </w:r>
      <w:r w:rsidR="00DC5CD4">
        <w:instrText xml:space="preserve"> ADDIN EN.CITE </w:instrText>
      </w:r>
      <w:r w:rsidR="00DC5CD4">
        <w:fldChar w:fldCharType="begin">
          <w:fldData xml:space="preserve">PEVuZE5vdGU+PENpdGU+PEF1dGhvcj5EZXBhcnRtZW50IG9mIHRoZSBFbnZpcm9ubWVudCBhbmQg
RW5lcmd5PC9BdXRob3I+PFllYXI+MjAxNzwvWWVhcj48UmVjTnVtPjM3MzwvUmVjTnVtPjxEaXNw
bGF5VGV4dD4oRGVwYXJ0bWVudCBvZiB0aGUgRW52aXJvbm1lbnQgYW5kIEVuZXJneSwgMjAxNzsg
VVNFUEEsIDIwMDQpPC9EaXNwbGF5VGV4dD48cmVjb3JkPjxyZWMtbnVtYmVyPjM3MzwvcmVjLW51
bWJlcj48Zm9yZWlnbi1rZXlzPjxrZXkgYXBwPSJFTiIgZGItaWQ9IndkZjl0enpkaHcyc2FlZTU1
OWt2MHZlenQwd2ZzdGEwemVkdiIgdGltZXN0YW1wPSIxNTQyODQ1OTc5Ij4zNzM8L2tleT48a2V5
IGFwcD0iRU5XZWIiIGRiLWlkPSIiPjA8L2tleT48L2ZvcmVpZ24ta2V5cz48cmVmLXR5cGUgbmFt
ZT0iUmVwb3J0Ij4yNzwvcmVmLXR5cGU+PGNvbnRyaWJ1dG9ycz48YXV0aG9ycz48YXV0aG9yPkRl
cGFydG1lbnQgb2YgdGhlIEVudmlyb25tZW50IGFuZCBFbmVyZ3ksPC9hdXRob3I+PC9hdXRob3Jz
Pjx0ZXJ0aWFyeS1hdXRob3JzPjxhdXRob3I+RGVwYXJ0bWVudCBvZiB0aGUgRW52aXJvbm1lbnQg
YW5kIEVuZXJneTwvYXV0aG9yPjwvdGVydGlhcnktYXV0aG9ycz48L2NvbnRyaWJ1dG9ycz48dGl0
bGVzPjx0aXRsZT5DaGVtaWNhbCByaXNrIGFzc2Vzc21lbnQgZ3VpZGFuY2UgbWFudWFsOiBmb3Ig
Y2hlbWljYWxzIGFzc29jaWF0ZWQgd2l0aCBjb2FsIHNlYW0gZ2FzIGV4dHJhY3Rpb24uIEd1aWRh
bmNlIG1hbnVhbCBwcmVwYXJlZCBieSBIeWRyb2Jpb2xvZ3kgYW5kIFRveENvbnN1bHQgUHR5IEx0
ZCBmb3IgdGhlIERlcGFydG1lbnQgb2YgdGhlIEVudmlyb25tZW50IGFuZCBFbmVyZ3k8L3RpdGxl
PjwvdGl0bGVzPjxrZXl3b3Jkcz48a2V5d29yZD5DU0c8L2tleXdvcmQ+PGtleXdvcmQ+Y29hbCBz
ZWFtIGdhczwva2V5d29yZD48a2V5d29yZD5yaXNrIGFzc2Vzc21lbnQ8L2tleXdvcmQ+PGtleXdv
cmQ+QXVzdHJhbGlhPC9rZXl3b3JkPjwva2V5d29yZHM+PGRhdGVzPjx5ZWFyPjIwMTc8L3llYXI+
PC9kYXRlcz48cHViLWxvY2F0aW9uPkNhbmJlcnJhPC9wdWItbG9jYXRpb24+PHB1Ymxpc2hlcj5D
b21tb253ZWFsdGggb2YgQXVzdHJhbGlhPC9wdWJsaXNoZXI+PGxhYmVsPnBkZiBhbmQgaGFyZGNv
cHk8L2xhYmVsPjx1cmxzPjxyZWxhdGVkLXVybHM+PHVybD5odHRwOi8vd3d3LmVudmlyb25tZW50
Lmdvdi5hdS9zeXN0ZW0vZmlsZXMvY29uc3VsdGF0aW9ucy84MTUzNmEwMC00NWVhLTRhYmEtOTgy
Yy01YzUyYTEwMGNjMTUvZmlsZXMvcmlzay1hc3Nlc3NtZW50LWd1aWRhbmNlLW1hbnVhbC1jaGVt
aWNhbHMtYXNzb2NpYXRlZC1jc2ctZXh0cmFjdGlvbi1hdXN0cmFsaWEtZXhwb3N1cmUtZHJhZnQu
cGRmPC91cmw+PC9yZWxhdGVkLXVybHM+PC91cmxzPjxhY2Nlc3MtZGF0ZT4wNSBNYXJjaCAyMDE5
PC9hY2Nlc3MtZGF0ZT48L3JlY29yZD48L0NpdGU+PENpdGU+PEF1dGhvcj5VU0VQQTwvQXV0aG9y
PjxZZWFyPjIwMDQ8L1llYXI+PFJlY051bT4xNzU8L1JlY051bT48cmVjb3JkPjxyZWMtbnVtYmVy
PjE3NTwvcmVjLW51bWJlcj48Zm9yZWlnbi1rZXlzPjxrZXkgYXBwPSJFTiIgZGItaWQ9ImVmYTI5
YXhzc3J2d3ZpZWEwd2V2dnZmczJ2dmZ0dGZyemU1cCIgdGltZXN0YW1wPSIxNTQwMzU4NDg4Ij4x
NzU8L2tleT48L2ZvcmVpZ24ta2V5cz48cmVmLXR5cGUgbmFtZT0iUmVwb3J0Ij4yNzwvcmVmLXR5
cGU+PGNvbnRyaWJ1dG9ycz48YXV0aG9ycz48YXV0aG9yPlVTRVBBLDwvYXV0aG9yPjwvYXV0aG9y
cz48dGVydGlhcnktYXV0aG9ycz48YXV0aG9yPlVuaXRlZCBTdGF0ZXMgRW52aXJvbm1lbnRhbCBQ
cm90ZWN0aW9uIEFnZW5jeTwvYXV0aG9yPjwvdGVydGlhcnktYXV0aG9ycz48L2NvbnRyaWJ1dG9y
cz48dGl0bGVzPjx0aXRsZT5BbiBleGFtaW5hdGlvbiBvZiBFUEEgcmlzayBhc3Nlc3NtZW50IHBy
aW5jaXBsZXMgYW5kIHByYWN0aWNlcy4gT2ZmaWNlIG9mIHRoZSBTY2llbmNlIEFkdmlzb3IgRVBB
LzEwMC9CLTA0LzAwMS48L3RpdGxlPjwvdGl0bGVzPjxkYXRlcz48eWVhcj4yMDA0PC95ZWFyPjwv
ZGF0ZXM+PHB1Yi1sb2NhdGlvbj5XYXNoaW5ndG9uLCBEQywgVVNBPC9wdWItbG9jYXRpb24+PHB1
Ymxpc2hlcj5VU0VQQTwvcHVibGlzaGVyPjx1cmxzPjxyZWxhdGVkLXVybHM+PHVybD5odHRwczov
L3NlbXNwdWIuZXBhLmdvdi93b3JrLzEwLzUwMDAwNjMwNS5wZGY8L3VybD48L3JlbGF0ZWQtdXJs
cz48L3VybHM+PGFjY2Vzcy1kYXRlPjE2IE5vdmVtYmVyIDIwMTg8L2FjY2Vzcy1kYXRlPjwvcmVj
b3JkPjwvQ2l0ZT48L0VuZE5vdGU+AG==
</w:fldData>
        </w:fldChar>
      </w:r>
      <w:r w:rsidR="00DC5CD4">
        <w:instrText xml:space="preserve"> ADDIN EN.CITE.DATA </w:instrText>
      </w:r>
      <w:r w:rsidR="00DC5CD4">
        <w:fldChar w:fldCharType="end"/>
      </w:r>
      <w:r w:rsidR="00F449FB">
        <w:fldChar w:fldCharType="separate"/>
      </w:r>
      <w:r w:rsidR="006D1733">
        <w:rPr>
          <w:noProof/>
        </w:rPr>
        <w:t>(Department of the Environment and Energy, 2017; USEPA, 2004)</w:t>
      </w:r>
      <w:r w:rsidR="00F449FB">
        <w:fldChar w:fldCharType="end"/>
      </w:r>
      <w:r w:rsidRPr="00237944">
        <w:t xml:space="preserve">. The tiers progress in complexity and refinement from </w:t>
      </w:r>
      <w:r w:rsidR="00C50D74">
        <w:t>T</w:t>
      </w:r>
      <w:r w:rsidRPr="00237944">
        <w:t xml:space="preserve">ier </w:t>
      </w:r>
      <w:r w:rsidR="004A1822">
        <w:t>1</w:t>
      </w:r>
      <w:r w:rsidRPr="00237944">
        <w:t xml:space="preserve"> to </w:t>
      </w:r>
      <w:r w:rsidR="00C50D74">
        <w:t>T</w:t>
      </w:r>
      <w:r w:rsidRPr="00237944">
        <w:t>ier 3 and can be broadly described as:</w:t>
      </w:r>
    </w:p>
    <w:p w14:paraId="22625C68" w14:textId="7FA08A66" w:rsidR="008A28D5" w:rsidRDefault="00237944" w:rsidP="008A28D5">
      <w:pPr>
        <w:pStyle w:val="ListBullet2"/>
      </w:pPr>
      <w:r w:rsidRPr="00237944">
        <w:t xml:space="preserve">Tier 1: screening-level </w:t>
      </w:r>
      <w:r w:rsidR="00CA45F0">
        <w:t xml:space="preserve">analysis </w:t>
      </w:r>
      <w:r w:rsidRPr="00237944">
        <w:t>using conservative assumptions (qualitative assessment)</w:t>
      </w:r>
      <w:r w:rsidR="004A1822">
        <w:t>;</w:t>
      </w:r>
      <w:r w:rsidRPr="00237944">
        <w:t xml:space="preserve"> </w:t>
      </w:r>
    </w:p>
    <w:p w14:paraId="467E1ACF" w14:textId="77777777" w:rsidR="008A28D5" w:rsidRDefault="00237944" w:rsidP="008A28D5">
      <w:pPr>
        <w:pStyle w:val="ListBullet2"/>
      </w:pPr>
      <w:r w:rsidRPr="00855EA0">
        <w:t>Tier 2: intermediate-level analysis using site-specific exposure assumptions and scenarios</w:t>
      </w:r>
      <w:r w:rsidR="004A1822" w:rsidRPr="00855EA0">
        <w:t xml:space="preserve">, with </w:t>
      </w:r>
      <w:r w:rsidRPr="00855EA0">
        <w:t>more sophisticated qualitative and quantitative uncertainty analysis</w:t>
      </w:r>
      <w:r w:rsidR="004A1822" w:rsidRPr="00855EA0">
        <w:t>; and</w:t>
      </w:r>
    </w:p>
    <w:p w14:paraId="38617916" w14:textId="6ED74EB7" w:rsidR="00237944" w:rsidRPr="00855EA0" w:rsidRDefault="00237944" w:rsidP="008A28D5">
      <w:pPr>
        <w:pStyle w:val="ListBullet2"/>
      </w:pPr>
      <w:r w:rsidRPr="00855EA0">
        <w:t xml:space="preserve">Tier 3: advanced analysis using probabilistic exposure scenario analysis techniques, which incorporate quantitative assessment of variability and uncertainty. </w:t>
      </w:r>
    </w:p>
    <w:p w14:paraId="66E690C6" w14:textId="7245B4DD" w:rsidR="008A28D5" w:rsidRDefault="00237944" w:rsidP="0074157B">
      <w:pPr>
        <w:pStyle w:val="BodyText"/>
      </w:pPr>
      <w:r w:rsidRPr="00237944">
        <w:t xml:space="preserve">A </w:t>
      </w:r>
      <w:r w:rsidR="00C50D74">
        <w:t>T</w:t>
      </w:r>
      <w:r w:rsidRPr="00237944">
        <w:t xml:space="preserve">ier 1 </w:t>
      </w:r>
      <w:r w:rsidR="008A28D5">
        <w:t xml:space="preserve">qualitative (screening) </w:t>
      </w:r>
      <w:r w:rsidR="00C50D74">
        <w:t xml:space="preserve">ERA </w:t>
      </w:r>
      <w:r w:rsidRPr="00237944">
        <w:t xml:space="preserve">generally has predetermined decision criteria to answer whether a potential </w:t>
      </w:r>
      <w:r w:rsidR="008A28D5">
        <w:t xml:space="preserve">environmental </w:t>
      </w:r>
      <w:r w:rsidRPr="00237944">
        <w:t>risk exists (</w:t>
      </w:r>
      <w:r w:rsidR="001C723F">
        <w:t>‘</w:t>
      </w:r>
      <w:r w:rsidRPr="00237944">
        <w:t>yes/no</w:t>
      </w:r>
      <w:r w:rsidR="001C723F">
        <w:t>’</w:t>
      </w:r>
      <w:r w:rsidRPr="00237944">
        <w:t xml:space="preserve"> questions). In higher </w:t>
      </w:r>
      <w:r w:rsidR="008A28D5">
        <w:t>t</w:t>
      </w:r>
      <w:r w:rsidRPr="00237944">
        <w:t>iers, the questions change to</w:t>
      </w:r>
      <w:r w:rsidR="008A28D5">
        <w:t xml:space="preserve"> </w:t>
      </w:r>
      <w:r w:rsidR="001C723F">
        <w:t>‘</w:t>
      </w:r>
      <w:r w:rsidRPr="00237944">
        <w:t>what</w:t>
      </w:r>
      <w:r w:rsidR="001C723F">
        <w:t>’</w:t>
      </w:r>
      <w:r w:rsidRPr="00237944">
        <w:t xml:space="preserve">, </w:t>
      </w:r>
      <w:r w:rsidR="001C723F">
        <w:t>‘</w:t>
      </w:r>
      <w:r w:rsidRPr="00237944">
        <w:t>where</w:t>
      </w:r>
      <w:r w:rsidR="001C723F">
        <w:t>’</w:t>
      </w:r>
      <w:r w:rsidRPr="00237944">
        <w:t xml:space="preserve">, and </w:t>
      </w:r>
      <w:r w:rsidR="001C723F">
        <w:t>‘</w:t>
      </w:r>
      <w:r w:rsidRPr="00237944">
        <w:t>how great</w:t>
      </w:r>
      <w:r w:rsidR="00A02BDF">
        <w:t>’</w:t>
      </w:r>
      <w:r w:rsidRPr="00237944">
        <w:t xml:space="preserve"> is the risk. </w:t>
      </w:r>
    </w:p>
    <w:p w14:paraId="2E66696E" w14:textId="676BD24C" w:rsidR="00337C3A" w:rsidRPr="00991100" w:rsidRDefault="00337C3A" w:rsidP="00452D15">
      <w:pPr>
        <w:pStyle w:val="Heading4"/>
      </w:pPr>
      <w:bookmarkStart w:id="128" w:name="_Toc2260817"/>
      <w:r>
        <w:t>Da</w:t>
      </w:r>
      <w:r w:rsidR="00487954">
        <w:t>t</w:t>
      </w:r>
      <w:r>
        <w:t>a sourcing</w:t>
      </w:r>
      <w:bookmarkEnd w:id="128"/>
    </w:p>
    <w:p w14:paraId="52944938" w14:textId="2085D5E7" w:rsidR="0083739D" w:rsidRPr="0074157B" w:rsidRDefault="0083739D" w:rsidP="0074157B">
      <w:pPr>
        <w:pStyle w:val="BodyText"/>
      </w:pPr>
      <w:r w:rsidRPr="0083739D">
        <w:t xml:space="preserve">Chemicals used in drilling and hydraulic fracturing </w:t>
      </w:r>
      <w:r w:rsidRPr="00E5224D">
        <w:t xml:space="preserve">associated with shale, tight and deep coal gas operations in GBA regions in South Australia, Queensland and Northern Territory between 2011 and 2016 were identified from a range of sources; </w:t>
      </w:r>
      <w:r w:rsidRPr="0083739D">
        <w:t>for example, industry environmental impact assessment report</w:t>
      </w:r>
      <w:r w:rsidR="00C50D74">
        <w:t>s</w:t>
      </w:r>
      <w:r w:rsidRPr="0083739D">
        <w:t xml:space="preserve"> </w:t>
      </w:r>
      <w:r w:rsidRPr="0083739D">
        <w:fldChar w:fldCharType="begin"/>
      </w:r>
      <w:r w:rsidR="00DC5CD4">
        <w:instrText xml:space="preserve"> ADDIN EN.CITE &lt;EndNote&gt;&lt;Cite&gt;&lt;Author&gt;AECOM Australia Pty Ltd&lt;/Author&gt;&lt;Year&gt;2017&lt;/Year&gt;&lt;RecNum&gt;374&lt;/RecNum&gt;&lt;DisplayText&gt;(AECOM Australia Pty Ltd, 2017; Beach Energy and RPS, 2012)&lt;/DisplayText&gt;&lt;record&gt;&lt;rec-number&gt;374&lt;/rec-number&gt;&lt;foreign-keys&gt;&lt;key app="EN" db-id="wdf9tzzdhw2saee559kv0vezt0wfsta0zedv" timestamp="1543189601"&gt;374&lt;/key&gt;&lt;key app="ENWeb" db-id=""&gt;0&lt;/key&gt;&lt;/foreign-keys&gt;&lt;ref-type name="Report"&gt;27&lt;/ref-type&gt;&lt;contributors&gt;&lt;authors&gt;&lt;author&gt;AECOM Australia Pty Ltd,&lt;/author&gt;&lt;/authors&gt;&lt;/contributors&gt;&lt;titles&gt;&lt;title&gt;Beetaloo Project Hydraulic Fracturing Risk Assessment. Amungee NW-1H. Prepared for: Origin Energy Resources Limited. 08-Sep-2017. Job No. 60542121&lt;/title&gt;&lt;/titles&gt;&lt;dates&gt;&lt;year&gt;2017&lt;/year&gt;&lt;/dates&gt;&lt;urls&gt;&lt;related-urls&gt;&lt;url&gt;https://frackinginquiry.nt.gov.au/submission-library&lt;/url&gt;&lt;/related-urls&gt;&lt;/urls&gt;&lt;access-date&gt;16 November 2018&lt;/access-date&gt;&lt;/record&gt;&lt;/Cite&gt;&lt;Cite&gt;&lt;Author&gt;Beach Energy and RPS&lt;/Author&gt;&lt;Year&gt;2012&lt;/Year&gt;&lt;RecNum&gt;370&lt;/RecNum&gt;&lt;record&gt;&lt;rec-number&gt;370&lt;/rec-number&gt;&lt;foreign-keys&gt;&lt;key app="EN" db-id="wdf9tzzdhw2saee559kv0vezt0wfsta0zedv" timestamp="1542845968"&gt;370&lt;/key&gt;&lt;key app="ENWeb" db-id=""&gt;0&lt;/key&gt;&lt;/foreign-keys&gt;&lt;ref-type name="Report"&gt;27&lt;/ref-type&gt;&lt;contributors&gt;&lt;authors&gt;&lt;author&gt;Beach Energy and RPS,&lt;/author&gt;&lt;/authors&gt;&lt;/contributors&gt;&lt;titles&gt;&lt;title&gt;Environmental Impact Report. Fracture stimulation of deep shale gas and tight gas targets in the Nappamerri Trough (Cooper Basin), Queensland. A269B-Queensland Cooper Basin shale gas fracture stimulation EIR; Rev 0 / September 2012&lt;/title&gt;&lt;/titles&gt;&lt;dates&gt;&lt;year&gt;2012&lt;/year&gt;&lt;/dates&gt;&lt;pub-location&gt;Adelaide&lt;/pub-location&gt;&lt;publisher&gt;Beach Energy&lt;/publisher&gt;&lt;urls&gt;&lt;/urls&gt;&lt;/record&gt;&lt;/Cite&gt;&lt;/EndNote&gt;</w:instrText>
      </w:r>
      <w:r w:rsidRPr="0083739D">
        <w:fldChar w:fldCharType="separate"/>
      </w:r>
      <w:r w:rsidRPr="0083739D">
        <w:rPr>
          <w:noProof/>
        </w:rPr>
        <w:t>(AECOM Australia Pty Ltd, 2017; Beach Energy and RPS, 2012)</w:t>
      </w:r>
      <w:r w:rsidRPr="0083739D">
        <w:fldChar w:fldCharType="end"/>
      </w:r>
      <w:r w:rsidRPr="0074157B">
        <w:t>, industry supplied data</w:t>
      </w:r>
      <w:r w:rsidR="00C50D74" w:rsidRPr="0074157B">
        <w:t xml:space="preserve"> and </w:t>
      </w:r>
      <w:r w:rsidRPr="0074157B">
        <w:t xml:space="preserve">information (Armour Energy Ltd; ICON Energy), drilling and hydraulic fracturing reports </w:t>
      </w:r>
      <w:r w:rsidRPr="0074157B">
        <w:fldChar w:fldCharType="begin"/>
      </w:r>
      <w:r w:rsidR="00DC5CD4">
        <w:instrText xml:space="preserve"> ADDIN EN.CITE &lt;EndNote&gt;&lt;Cite&gt;&lt;Author&gt;Northern Territory Government&lt;/Author&gt;&lt;Year&gt;2018&lt;/Year&gt;&lt;RecNum&gt;631&lt;/RecNum&gt;&lt;Suffix&gt;  https://dpir.nt.gov.au/mining-and-energy/public-environmental-reports/chemical-disclosure-reports&lt;/Suffix&gt;&lt;DisplayText&gt;(Northern Territory Government, 2018a  https://dpir.nt.gov.au/mining-and-energy/public-environmental-reports/chemical-disclosure-reports)&lt;/DisplayText&gt;&lt;record&gt;&lt;rec-number&gt;631&lt;/rec-number&gt;&lt;foreign-keys&gt;&lt;key app="EN" db-id="wdf9tzzdhw2saee559kv0vezt0wfsta0zedv" timestamp="1545264296"&gt;631&lt;/key&gt;&lt;/foreign-keys&gt;&lt;ref-type name="Report"&gt;27&lt;/ref-type&gt;&lt;contributors&gt;&lt;authors&gt;&lt;author&gt;Northern Territory Government, &lt;/author&gt;&lt;/authors&gt;&lt;/contributors&gt;&lt;titles&gt;&lt;title&gt;Department of Primary Industry and Resources. Chemical disclosure reports&lt;/title&gt;&lt;/titles&gt;&lt;dates&gt;&lt;year&gt;2018&lt;/year&gt;&lt;/dates&gt;&lt;urls&gt;&lt;related-urls&gt;&lt;url&gt;https://dpir.nt.gov.au/mining-and-energy/public-environmental-reports/chemical-disclosure-reports&lt;/url&gt;&lt;/related-urls&gt;&lt;/urls&gt;&lt;access-date&gt;15 December 2018&lt;/access-date&gt;&lt;/record&gt;&lt;/Cite&gt;&lt;/EndNote&gt;</w:instrText>
      </w:r>
      <w:r w:rsidRPr="0074157B">
        <w:fldChar w:fldCharType="separate"/>
      </w:r>
      <w:r w:rsidR="00B761C6" w:rsidRPr="0074157B">
        <w:rPr>
          <w:noProof/>
        </w:rPr>
        <w:t>(Northern Territory Government, 2018a  https://dpir.nt.gov.au/mining-and-energy/public-environmental-reports/chemical-disclosure-reports)</w:t>
      </w:r>
      <w:r w:rsidRPr="0074157B">
        <w:fldChar w:fldCharType="end"/>
      </w:r>
      <w:r w:rsidR="00A9193E" w:rsidRPr="0074157B">
        <w:t>)</w:t>
      </w:r>
      <w:r w:rsidRPr="0074157B">
        <w:t xml:space="preserve"> </w:t>
      </w:r>
      <w:r w:rsidRPr="0083739D">
        <w:t xml:space="preserve">and information and data provided to The Independent Scientific Inquiry into Hydraulic Fracturing of Onshore Unconventional Reservoirs in the Northern Territory </w:t>
      </w:r>
      <w:r w:rsidRPr="0083739D">
        <w:fldChar w:fldCharType="begin"/>
      </w:r>
      <w:r w:rsidR="00160304">
        <w:instrText xml:space="preserve"> ADDIN EN.CITE &lt;EndNote&gt;&lt;Cite ExcludeAuth="1"&gt;&lt;Author&gt;Northern Territory Government&lt;/Author&gt;&lt;Year&gt;2018&lt;/Year&gt;&lt;RecNum&gt;619&lt;/RecNum&gt;&lt;DisplayText&gt;(2018b)&lt;/DisplayText&gt;&lt;record&gt;&lt;rec-number&gt;619&lt;/rec-number&gt;&lt;foreign-keys&gt;&lt;key app="EN" db-id="w09r5a2rewtvf0ea02spdex9zvfwtxwf5z5f" timestamp="1557455150" guid="eea4ad23-0c86-4024-8f15-f4c5dd940d4b"&gt;619&lt;/key&gt;&lt;/foreign-keys&gt;&lt;ref-type name="Report"&gt;27&lt;/ref-type&gt;&lt;contributors&gt;&lt;authors&gt;&lt;author&gt;Northern Territory Government,&lt;/author&gt;&lt;/authors&gt;&lt;tertiary-authors&gt;&lt;author&gt;Northern Territory Government&lt;/author&gt;&lt;/tertiary-authors&gt;&lt;/contributors&gt;&lt;titles&gt;&lt;title&gt;Scientific inquiry into hydraulic fracturing in the Northern Territory: final report&lt;/title&gt;&lt;/titles&gt;&lt;keywords&gt;&lt;keyword&gt;HYdraulic fracturing&lt;/keyword&gt;&lt;/keywords&gt;&lt;dates&gt;&lt;year&gt;2018&lt;/year&gt;&lt;/dates&gt;&lt;pub-location&gt;Darwin, Northern Territory, Australia&lt;/pub-location&gt;&lt;urls&gt;&lt;related-urls&gt;&lt;url&gt;https://frackinginquiry.nt.gov.au/inquiry-reports/final-report&lt;/url&gt;&lt;/related-urls&gt;&lt;/urls&gt;&lt;access-date&gt;22 October 2018&lt;/access-date&gt;&lt;/record&gt;&lt;/Cite&gt;&lt;/EndNote&gt;</w:instrText>
      </w:r>
      <w:r w:rsidRPr="0083739D">
        <w:fldChar w:fldCharType="separate"/>
      </w:r>
      <w:r w:rsidR="00B761C6">
        <w:rPr>
          <w:noProof/>
        </w:rPr>
        <w:t>(2018b)</w:t>
      </w:r>
      <w:r w:rsidRPr="0083739D">
        <w:fldChar w:fldCharType="end"/>
      </w:r>
      <w:r w:rsidRPr="0083739D">
        <w:t>. The chemicals were identified by their unique Chemical Abstracts Services Registry Numbers (CAS RN).</w:t>
      </w:r>
    </w:p>
    <w:p w14:paraId="1DC9CEA6" w14:textId="06CAC12A" w:rsidR="0083739D" w:rsidRPr="0083739D" w:rsidRDefault="0083739D" w:rsidP="0074157B">
      <w:pPr>
        <w:pStyle w:val="BodyText"/>
      </w:pPr>
      <w:r w:rsidRPr="0083739D">
        <w:t xml:space="preserve">Specific chemical properties of interest for </w:t>
      </w:r>
      <w:r w:rsidR="00C50D74">
        <w:t>T</w:t>
      </w:r>
      <w:r w:rsidRPr="0083739D">
        <w:t xml:space="preserve">ier 1 </w:t>
      </w:r>
      <w:r w:rsidR="00C50D74">
        <w:t xml:space="preserve">ERA </w:t>
      </w:r>
      <w:r w:rsidRPr="0083739D">
        <w:t>included water solubility, octanol-water partition coefficient (log K</w:t>
      </w:r>
      <w:r w:rsidRPr="0083739D">
        <w:rPr>
          <w:vertAlign w:val="subscript"/>
        </w:rPr>
        <w:t>ow</w:t>
      </w:r>
      <w:r w:rsidRPr="0083739D">
        <w:t>), volatility (Henry’s constant), biodegradation (half-life), and bioconcentration factors (BCF=uptake of chemical into aquatic organism f</w:t>
      </w:r>
      <w:r w:rsidR="00C50D74">
        <w:t xml:space="preserve">rom </w:t>
      </w:r>
      <w:r w:rsidRPr="0083739D">
        <w:t xml:space="preserve">water-only)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 xml:space="preserve">. </w:t>
      </w:r>
      <w:r w:rsidRPr="0083739D">
        <w:t>Data for some chemical properties could be estimated using the US EPA Estimation Program Interface (EPI Suite</w:t>
      </w:r>
      <w:r w:rsidR="00842458">
        <w:t>)</w:t>
      </w:r>
      <w:r w:rsidRPr="0083739D">
        <w:t xml:space="preserve"> </w:t>
      </w:r>
      <w:r w:rsidRPr="0083739D">
        <w:fldChar w:fldCharType="begin"/>
      </w:r>
      <w:r w:rsidR="00344BBA">
        <w:instrText xml:space="preserve"> ADDIN EN.CITE &lt;EndNote&gt;&lt;Cite&gt;&lt;Author&gt;USEPA&lt;/Author&gt;&lt;Year&gt;2018&lt;/Year&gt;&lt;RecNum&gt;197&lt;/RecNum&gt;&lt;DisplayText&gt;(USEPA, 2018)&lt;/DisplayText&gt;&lt;record&gt;&lt;rec-number&gt;197&lt;/rec-number&gt;&lt;foreign-keys&gt;&lt;key app="EN" db-id="efa29axssrvwviea0wevvvfs2vvfttfrze5p" timestamp="1543274857"&gt;197&lt;/key&gt;&lt;/foreign-keys&gt;&lt;ref-type name="Report"&gt;27&lt;/ref-type&gt;&lt;contributors&gt;&lt;authors&gt;&lt;author&gt;USEPA&lt;/author&gt;&lt;/authors&gt;&lt;/contributors&gt;&lt;titles&gt;&lt;title&gt;Estimation Programs Interface Suite™ for Microsoft® Windows, v 4.11. US Environmental Protection Agency, Washington, DC, USA.&lt;/title&gt;&lt;/titles&gt;&lt;dates&gt;&lt;year&gt;2018&lt;/year&gt;&lt;/dates&gt;&lt;urls&gt;&lt;related-urls&gt;&lt;url&gt;https://www.epa.gov/tsca-screening-tools/epi-suitetm-estimation-program-interface&lt;/url&gt;&lt;/related-urls&gt;&lt;/urls&gt;&lt;access-date&gt;27 November 2018&lt;/access-date&gt;&lt;/record&gt;&lt;/Cite&gt;&lt;/EndNote&gt;</w:instrText>
      </w:r>
      <w:r w:rsidRPr="0083739D">
        <w:fldChar w:fldCharType="separate"/>
      </w:r>
      <w:r w:rsidRPr="0083739D">
        <w:rPr>
          <w:noProof/>
        </w:rPr>
        <w:t>(USEPA, 2018)</w:t>
      </w:r>
      <w:r w:rsidRPr="0083739D">
        <w:fldChar w:fldCharType="end"/>
      </w:r>
      <w:r w:rsidRPr="0083739D">
        <w:t>. Estimated properties were based on the Simplified Molecular Input Line-Entry System (SMILES), used to model the various physicochemical and fate parameters</w:t>
      </w:r>
      <w:r w:rsidR="000C37DE">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 xml:space="preserve">. </w:t>
      </w:r>
      <w:r w:rsidRPr="0083739D">
        <w:t xml:space="preserve">For estimates of biodegradation (where biodegradation data could not be sourced from the literature), a number of models were used including Biowin 1 (linear model), Biowin 2 (non-linear model), Biowin 3 (ultimate biodegradability), Biowin 4 (ready biodegradability), Biowin 5 (MITI linear model), Biowin 6 (MITI non-linear model) and Biowin 7 (anaerobic model) </w:t>
      </w:r>
      <w:r w:rsidR="00E029F2">
        <w:fldChar w:fldCharType="begin">
          <w:fldData xml:space="preserve">PEVuZE5vdGU+PENpdGU+PEF1dGhvcj5Cb2V0aGxpbmc8L0F1dGhvcj48WWVhcj4xOTk0PC9ZZWFy
PjxSZWNOdW0+MTA4MjwvUmVjTnVtPjxEaXNwbGF5VGV4dD4oQm9ldGhsaW5nIGV0IGFsLiwgMTk5
NDsgTWV5bGFuIGV0IGFsLiwgMjAwNyk8L0Rpc3BsYXlUZXh0PjxyZWNvcmQ+PHJlYy1udW1iZXI+
MTA4MjwvcmVjLW51bWJlcj48Zm9yZWlnbi1rZXlzPjxrZXkgYXBwPSJFTiIgZGItaWQ9IndkZjl0
enpkaHcyc2FlZTU1OWt2MHZlenQwd2ZzdGEwemVkdiIgdGltZXN0YW1wPSIxNTYxMzQxODk0Ij4x
MDgyPC9rZXk+PC9mb3JlaWduLWtleXM+PHJlZi10eXBlIG5hbWU9IkpvdXJuYWwgQXJ0aWNsZSI+
MTc8L3JlZi10eXBlPjxjb250cmlidXRvcnM+PGF1dGhvcnM+PGF1dGhvcj5Cb2V0aGxpbmcsIFIu
Uy48L2F1dGhvcj48YXV0aG9yPkhvd2FyZCwgUC5ILjwvYXV0aG9yPjxhdXRob3I+TWV5bGFuLCBX
LjwvYXV0aG9yPjxhdXRob3I+U3RpdGVsZXIsIFcuPC9hdXRob3I+PGF1dGhvcj5CZWF1bWFuLCBK
LjwvYXV0aG9yPjxhdXRob3I+VGlyYWRvLCBOLjwvYXV0aG9yPjwvYXV0aG9ycz48L2NvbnRyaWJ1
dG9ycz48dGl0bGVzPjx0aXRsZT5Hcm91cCBjb250cmlidXRpb24gbWV0aG9kIGZvciBwcmVkaWN0
aW5nIHByb2JhYmlsaXR5IGFuZCByYXRlIG9mIGFlcm9iaWMgYmlvZGVncmFkYXRpb248L3RpdGxl
PjxzZWNvbmRhcnktdGl0bGU+RW52aXJvbm1lbnRhbCBTY2llbmNlICZhbXA7IFRlY2hub2xvZ3k8
L3NlY29uZGFyeS10aXRsZT48YWx0LXRpdGxlPkVudmlyb24uIFNjaS4gVGVjaG5vbC48L2FsdC10
aXRsZT48L3RpdGxlcz48cGVyaW9kaWNhbD48ZnVsbC10aXRsZT5FbnZpcm9ubWVudGFsIFNjaWVu
Y2UgJmFtcDsgVGVjaG5vbG9neTwvZnVsbC10aXRsZT48YWJici0xPkVudmlyb24uIFNjaS4gVGVj
aG5vbC48L2FiYnItMT48L3BlcmlvZGljYWw+PGFsdC1wZXJpb2RpY2FsPjxmdWxsLXRpdGxlPkVu
dmlyb25tZW50YWwgU2NpZW5jZSAmYW1wOyBUZWNobm9sb2d5PC9mdWxsLXRpdGxlPjxhYmJyLTE+
RW52aXJvbi4gU2NpLiBUZWNobm9sLjwvYWJici0xPjwvYWx0LXBlcmlvZGljYWw+PHBhZ2VzPjQ1
OS00NjU8L3BhZ2VzPjx2b2x1bWU+Mjg8L3ZvbHVtZT48bnVtYmVyPjM8L251bWJlcj48ZGF0ZXM+
PHllYXI+MTk5NDwveWVhcj48cHViLWRhdGVzPjxkYXRlPjE5OTQvMDMvMDEvPC9kYXRlPjwvcHVi
LWRhdGVzPjwvZGF0ZXM+PGlzYm4+MDAxMy05MzZYPC9pc2JuPjx1cmxzPjxyZWxhdGVkLXVybHM+
PHVybD5odHRwczovL2RvaS5vcmcvMTAuMTAyMS9lczAwMDUyYTAxODwvdXJsPjx1cmw+aHR0cHM6
Ly9wdWJzLmFjcy5vcmcvZG9pL2Ficy8xMC4xMDIxL2VzMDAwNTJhMDE4PC91cmw+PC9yZWxhdGVk
LXVybHM+PC91cmxzPjxlbGVjdHJvbmljLXJlc291cmNlLW51bT4xMC4xMDIxL2VzMDAwNTJhMDE4
PC9lbGVjdHJvbmljLXJlc291cmNlLW51bT48cmVtb3RlLWRhdGFiYXNlLXByb3ZpZGVyPkFDUyBQ
dWJsaWNhdGlvbnM8L3JlbW90ZS1kYXRhYmFzZS1wcm92aWRlcj48YWNjZXNzLWRhdGU+MjAxOS8w
My8wNC8wNTowMzozNzwvYWNjZXNzLWRhdGU+PC9yZWNvcmQ+PC9DaXRlPjxDaXRlPjxBdXRob3I+
TWV5bGFuPC9BdXRob3I+PFllYXI+MjAwNzwvWWVhcj48UmVjTnVtPjEwNzg8L1JlY051bT48cmVj
b3JkPjxyZWMtbnVtYmVyPjEwNzg8L3JlYy1udW1iZXI+PGZvcmVpZ24ta2V5cz48a2V5IGFwcD0i
RU4iIGRiLWlkPSJ3ZGY5dHp6ZGh3MnNhZWU1NTlrdjB2ZXp0MHdmc3RhMHplZHYiIHRpbWVzdGFt
cD0iMTU2MTM0MTg5NCI+MTA3ODwva2V5PjwvZm9yZWlnbi1rZXlzPjxyZWYtdHlwZSBuYW1lPSJK
b3VybmFsIEFydGljbGUiPjE3PC9yZWYtdHlwZT48Y29udHJpYnV0b3JzPjxhdXRob3JzPjxhdXRo
b3I+TWV5bGFuLCBXLjwvYXV0aG9yPjxhdXRob3I+Qm9ldGhsaW5nLCBSLjwvYXV0aG9yPjxhdXRo
b3I+QXJvbnNvbiwgRC48L2F1dGhvcj48YXV0aG9yPkhvd2FyZCwgUC48L2F1dGhvcj48YXV0aG9y
PlR1bmtlbCwgSi48L2F1dGhvcj48L2F1dGhvcnM+PC9jb250cmlidXRvcnM+PGF1dGgtYWRkcmVz
cz5TeXJhY3VzZSBSZXNlYXJjaCBDb3Jwb3JhdGlvbiwgRW52aXJvbm1lbnRhbCBTY2llbmNlIENl
bnRlciwgNjIyNSBSdW5uaW5nIFJpZGdlIFJvYWQsIE5vcnRoIFN5cmFjdXNlLCBOWSAxMzIxMiwg
VW5pdGVkIFN0YXRlcyYjeEQ7VS5TLiBFbnZpcm9ubWVudGFsIFByb3RlY3Rpb24gQWdlbmN5LCBP
ZmZpY2Ugb2YgUG9sbHV0aW9uIFByZXZlbnRpb24gYW5kIFRveGljcywgMTIwMCBQZW5uc3lsdmFu
aWEgQXZlbnVlLCBOb3J0aHdlc3QsIFdhc2hpbmd0b24sIERDIDIwNDYwLCBVbml0ZWQgU3RhdGVz
PC9hdXRoLWFkZHJlc3M+PHRpdGxlcz48dGl0bGU+Q2hlbWljYWwgc3RydWN0dXJlLWJhc2VkIHBy
ZWRpY3RpdmUgbW9kZWwgZm9yIG1ldGhhbm9nZW5pYyBhbmFlcm9iaWMgYmlvZGVncmFkYXRpb24g
cG90ZW50aWFsPC90aXRsZT48c2Vjb25kYXJ5LXRpdGxlPkVudmlyb25tZW50YWwgVG94aWNvbG9n
eSBhbmQgQ2hlbWlzdHJ5PC9zZWNvbmRhcnktdGl0bGU+PC90aXRsZXM+PHBlcmlvZGljYWw+PGZ1
bGwtdGl0bGU+RW52aXJvbm1lbnRhbCBUb3hpY29sb2d5IGFuZCBDaGVtaXN0cnk8L2Z1bGwtdGl0
bGU+PC9wZXJpb2RpY2FsPjxwYWdlcz4xNzg14oCTMTc5MjwvcGFnZXM+PHZvbHVtZT4yNjwvdm9s
dW1lPjxudW1iZXI+OTwvbnVtYmVyPjxrZXl3b3Jkcz48a2V5d29yZD5BbmFlcm9iaWM8L2tleXdv
cmQ+PGtleXdvcmQ+QmlvZGVncmFkYXRpb248L2tleXdvcmQ+PGtleXdvcmQ+Q2hlbWljYWwgc3Ry
dWN0dXJlPC9rZXl3b3JkPjxrZXl3b3JkPkZyYWdtZW50IGNvbnRyaWJ1dGlvbjwva2V5d29yZD48
a2V5d29yZD5TZXJ1bSBib3R0bGUgdGVzdDwva2V5d29yZD48L2tleXdvcmRzPjxkYXRlcz48eWVh
cj4yMDA3PC95ZWFyPjwvZGF0ZXM+PHdvcmstdHlwZT5BcnRpY2xlPC93b3JrLXR5cGU+PHVybHM+
PHJlbGF0ZWQtdXJscz48dXJsPmh0dHBzOi8vd3d3LnNjb3B1cy5jb20vaW53YXJkL3JlY29yZC51
cmk/ZWlkPTItczIuMC0zNDU0ODUwNzAxNiZhbXA7ZG9pPTEwLjE4OTclMmYwNi01NzlSLjEmYW1w
O3BhcnRuZXJJRD00MCZhbXA7bWQ1PTYxYmM3YTBhMDZlMjYwOTZlMzJjMjhkOGI3MDA3MzkwPC91
cmw+PC9yZWxhdGVkLXVybHM+PC91cmxzPjxlbGVjdHJvbmljLXJlc291cmNlLW51bT4xMC4xODk3
LzA2LTU3OVIuMTwvZWxlY3Ryb25pYy1yZXNvdXJjZS1udW0+PHJlbW90ZS1kYXRhYmFzZS1uYW1l
PlNjb3B1czwvcmVtb3RlLWRhdGFiYXNlLW5hbWU+PC9yZWNvcmQ+PC9DaXRlPjwvRW5kTm90ZT4A
</w:fldData>
        </w:fldChar>
      </w:r>
      <w:r w:rsidR="00DC5CD4">
        <w:instrText xml:space="preserve"> ADDIN EN.CITE </w:instrText>
      </w:r>
      <w:r w:rsidR="00DC5CD4">
        <w:fldChar w:fldCharType="begin">
          <w:fldData xml:space="preserve">PEVuZE5vdGU+PENpdGU+PEF1dGhvcj5Cb2V0aGxpbmc8L0F1dGhvcj48WWVhcj4xOTk0PC9ZZWFy
PjxSZWNOdW0+MTA4MjwvUmVjTnVtPjxEaXNwbGF5VGV4dD4oQm9ldGhsaW5nIGV0IGFsLiwgMTk5
NDsgTWV5bGFuIGV0IGFsLiwgMjAwNyk8L0Rpc3BsYXlUZXh0PjxyZWNvcmQ+PHJlYy1udW1iZXI+
MTA4MjwvcmVjLW51bWJlcj48Zm9yZWlnbi1rZXlzPjxrZXkgYXBwPSJFTiIgZGItaWQ9IndkZjl0
enpkaHcyc2FlZTU1OWt2MHZlenQwd2ZzdGEwemVkdiIgdGltZXN0YW1wPSIxNTYxMzQxODk0Ij4x
MDgyPC9rZXk+PC9mb3JlaWduLWtleXM+PHJlZi10eXBlIG5hbWU9IkpvdXJuYWwgQXJ0aWNsZSI+
MTc8L3JlZi10eXBlPjxjb250cmlidXRvcnM+PGF1dGhvcnM+PGF1dGhvcj5Cb2V0aGxpbmcsIFIu
Uy48L2F1dGhvcj48YXV0aG9yPkhvd2FyZCwgUC5ILjwvYXV0aG9yPjxhdXRob3I+TWV5bGFuLCBX
LjwvYXV0aG9yPjxhdXRob3I+U3RpdGVsZXIsIFcuPC9hdXRob3I+PGF1dGhvcj5CZWF1bWFuLCBK
LjwvYXV0aG9yPjxhdXRob3I+VGlyYWRvLCBOLjwvYXV0aG9yPjwvYXV0aG9ycz48L2NvbnRyaWJ1
dG9ycz48dGl0bGVzPjx0aXRsZT5Hcm91cCBjb250cmlidXRpb24gbWV0aG9kIGZvciBwcmVkaWN0
aW5nIHByb2JhYmlsaXR5IGFuZCByYXRlIG9mIGFlcm9iaWMgYmlvZGVncmFkYXRpb248L3RpdGxl
PjxzZWNvbmRhcnktdGl0bGU+RW52aXJvbm1lbnRhbCBTY2llbmNlICZhbXA7IFRlY2hub2xvZ3k8
L3NlY29uZGFyeS10aXRsZT48YWx0LXRpdGxlPkVudmlyb24uIFNjaS4gVGVjaG5vbC48L2FsdC10
aXRsZT48L3RpdGxlcz48cGVyaW9kaWNhbD48ZnVsbC10aXRsZT5FbnZpcm9ubWVudGFsIFNjaWVu
Y2UgJmFtcDsgVGVjaG5vbG9neTwvZnVsbC10aXRsZT48YWJici0xPkVudmlyb24uIFNjaS4gVGVj
aG5vbC48L2FiYnItMT48L3BlcmlvZGljYWw+PGFsdC1wZXJpb2RpY2FsPjxmdWxsLXRpdGxlPkVu
dmlyb25tZW50YWwgU2NpZW5jZSAmYW1wOyBUZWNobm9sb2d5PC9mdWxsLXRpdGxlPjxhYmJyLTE+
RW52aXJvbi4gU2NpLiBUZWNobm9sLjwvYWJici0xPjwvYWx0LXBlcmlvZGljYWw+PHBhZ2VzPjQ1
OS00NjU8L3BhZ2VzPjx2b2x1bWU+Mjg8L3ZvbHVtZT48bnVtYmVyPjM8L251bWJlcj48ZGF0ZXM+
PHllYXI+MTk5NDwveWVhcj48cHViLWRhdGVzPjxkYXRlPjE5OTQvMDMvMDEvPC9kYXRlPjwvcHVi
LWRhdGVzPjwvZGF0ZXM+PGlzYm4+MDAxMy05MzZYPC9pc2JuPjx1cmxzPjxyZWxhdGVkLXVybHM+
PHVybD5odHRwczovL2RvaS5vcmcvMTAuMTAyMS9lczAwMDUyYTAxODwvdXJsPjx1cmw+aHR0cHM6
Ly9wdWJzLmFjcy5vcmcvZG9pL2Ficy8xMC4xMDIxL2VzMDAwNTJhMDE4PC91cmw+PC9yZWxhdGVk
LXVybHM+PC91cmxzPjxlbGVjdHJvbmljLXJlc291cmNlLW51bT4xMC4xMDIxL2VzMDAwNTJhMDE4
PC9lbGVjdHJvbmljLXJlc291cmNlLW51bT48cmVtb3RlLWRhdGFiYXNlLXByb3ZpZGVyPkFDUyBQ
dWJsaWNhdGlvbnM8L3JlbW90ZS1kYXRhYmFzZS1wcm92aWRlcj48YWNjZXNzLWRhdGU+MjAxOS8w
My8wNC8wNTowMzozNzwvYWNjZXNzLWRhdGU+PC9yZWNvcmQ+PC9DaXRlPjxDaXRlPjxBdXRob3I+
TWV5bGFuPC9BdXRob3I+PFllYXI+MjAwNzwvWWVhcj48UmVjTnVtPjEwNzg8L1JlY051bT48cmVj
b3JkPjxyZWMtbnVtYmVyPjEwNzg8L3JlYy1udW1iZXI+PGZvcmVpZ24ta2V5cz48a2V5IGFwcD0i
RU4iIGRiLWlkPSJ3ZGY5dHp6ZGh3MnNhZWU1NTlrdjB2ZXp0MHdmc3RhMHplZHYiIHRpbWVzdGFt
cD0iMTU2MTM0MTg5NCI+MTA3ODwva2V5PjwvZm9yZWlnbi1rZXlzPjxyZWYtdHlwZSBuYW1lPSJK
b3VybmFsIEFydGljbGUiPjE3PC9yZWYtdHlwZT48Y29udHJpYnV0b3JzPjxhdXRob3JzPjxhdXRo
b3I+TWV5bGFuLCBXLjwvYXV0aG9yPjxhdXRob3I+Qm9ldGhsaW5nLCBSLjwvYXV0aG9yPjxhdXRo
b3I+QXJvbnNvbiwgRC48L2F1dGhvcj48YXV0aG9yPkhvd2FyZCwgUC48L2F1dGhvcj48YXV0aG9y
PlR1bmtlbCwgSi48L2F1dGhvcj48L2F1dGhvcnM+PC9jb250cmlidXRvcnM+PGF1dGgtYWRkcmVz
cz5TeXJhY3VzZSBSZXNlYXJjaCBDb3Jwb3JhdGlvbiwgRW52aXJvbm1lbnRhbCBTY2llbmNlIENl
bnRlciwgNjIyNSBSdW5uaW5nIFJpZGdlIFJvYWQsIE5vcnRoIFN5cmFjdXNlLCBOWSAxMzIxMiwg
VW5pdGVkIFN0YXRlcyYjeEQ7VS5TLiBFbnZpcm9ubWVudGFsIFByb3RlY3Rpb24gQWdlbmN5LCBP
ZmZpY2Ugb2YgUG9sbHV0aW9uIFByZXZlbnRpb24gYW5kIFRveGljcywgMTIwMCBQZW5uc3lsdmFu
aWEgQXZlbnVlLCBOb3J0aHdlc3QsIFdhc2hpbmd0b24sIERDIDIwNDYwLCBVbml0ZWQgU3RhdGVz
PC9hdXRoLWFkZHJlc3M+PHRpdGxlcz48dGl0bGU+Q2hlbWljYWwgc3RydWN0dXJlLWJhc2VkIHBy
ZWRpY3RpdmUgbW9kZWwgZm9yIG1ldGhhbm9nZW5pYyBhbmFlcm9iaWMgYmlvZGVncmFkYXRpb24g
cG90ZW50aWFsPC90aXRsZT48c2Vjb25kYXJ5LXRpdGxlPkVudmlyb25tZW50YWwgVG94aWNvbG9n
eSBhbmQgQ2hlbWlzdHJ5PC9zZWNvbmRhcnktdGl0bGU+PC90aXRsZXM+PHBlcmlvZGljYWw+PGZ1
bGwtdGl0bGU+RW52aXJvbm1lbnRhbCBUb3hpY29sb2d5IGFuZCBDaGVtaXN0cnk8L2Z1bGwtdGl0
bGU+PC9wZXJpb2RpY2FsPjxwYWdlcz4xNzg14oCTMTc5MjwvcGFnZXM+PHZvbHVtZT4yNjwvdm9s
dW1lPjxudW1iZXI+OTwvbnVtYmVyPjxrZXl3b3Jkcz48a2V5d29yZD5BbmFlcm9iaWM8L2tleXdv
cmQ+PGtleXdvcmQ+QmlvZGVncmFkYXRpb248L2tleXdvcmQ+PGtleXdvcmQ+Q2hlbWljYWwgc3Ry
dWN0dXJlPC9rZXl3b3JkPjxrZXl3b3JkPkZyYWdtZW50IGNvbnRyaWJ1dGlvbjwva2V5d29yZD48
a2V5d29yZD5TZXJ1bSBib3R0bGUgdGVzdDwva2V5d29yZD48L2tleXdvcmRzPjxkYXRlcz48eWVh
cj4yMDA3PC95ZWFyPjwvZGF0ZXM+PHdvcmstdHlwZT5BcnRpY2xlPC93b3JrLXR5cGU+PHVybHM+
PHJlbGF0ZWQtdXJscz48dXJsPmh0dHBzOi8vd3d3LnNjb3B1cy5jb20vaW53YXJkL3JlY29yZC51
cmk/ZWlkPTItczIuMC0zNDU0ODUwNzAxNiZhbXA7ZG9pPTEwLjE4OTclMmYwNi01NzlSLjEmYW1w
O3BhcnRuZXJJRD00MCZhbXA7bWQ1PTYxYmM3YTBhMDZlMjYwOTZlMzJjMjhkOGI3MDA3MzkwPC91
cmw+PC9yZWxhdGVkLXVybHM+PC91cmxzPjxlbGVjdHJvbmljLXJlc291cmNlLW51bT4xMC4xODk3
LzA2LTU3OVIuMTwvZWxlY3Ryb25pYy1yZXNvdXJjZS1udW0+PHJlbW90ZS1kYXRhYmFzZS1uYW1l
PlNjb3B1czwvcmVtb3RlLWRhdGFiYXNlLW5hbWU+PC9yZWNvcmQ+PC9DaXRlPjwvRW5kTm90ZT4A
</w:fldData>
        </w:fldChar>
      </w:r>
      <w:r w:rsidR="00DC5CD4">
        <w:instrText xml:space="preserve"> ADDIN EN.CITE.DATA </w:instrText>
      </w:r>
      <w:r w:rsidR="00DC5CD4">
        <w:fldChar w:fldCharType="end"/>
      </w:r>
      <w:r w:rsidR="00E029F2">
        <w:fldChar w:fldCharType="separate"/>
      </w:r>
      <w:r w:rsidR="00BF51DE">
        <w:rPr>
          <w:noProof/>
        </w:rPr>
        <w:t>(Boethling et al., 1994; Meylan et al., 2007)</w:t>
      </w:r>
      <w:r w:rsidR="00E029F2">
        <w:fldChar w:fldCharType="end"/>
      </w:r>
      <w:r w:rsidRPr="0083739D">
        <w:t xml:space="preserve">. The Biowin models 1, 2, 5 and 6 gave an indication of the ready biodegradability of chemicals based on similarity of structural fragments that were found to be important factors in training and validation datasets. Biowin models 3 and 4 gave an indication of the length of time for transformation and mineralisation of the parent compound based on expert opinion related to training datasets. Time for degradation was based on periods including hours, days, weeks, months and longer based on cumulative expert opinions. Biowin 7 gave an indication of the likelihood of rapid biodegradation under methanogenic conditions, based on similarity of fragments in a training dataset. Where there was an indication of a chemical not being readily biodegradable (under anaerobic and aerobic conditions) through available literature data or using Biowin models 1, 2, 5, 6 and 7 or being slowly biodegradable (weeks-months) based on Biowin models 3 and 4, the </w:t>
      </w:r>
      <w:r w:rsidR="00C50D74">
        <w:t>T</w:t>
      </w:r>
      <w:r w:rsidRPr="0083739D">
        <w:t xml:space="preserve">ier 1 </w:t>
      </w:r>
      <w:r w:rsidR="00C50D74">
        <w:t xml:space="preserve">ERA </w:t>
      </w:r>
      <w:r w:rsidRPr="0083739D">
        <w:t xml:space="preserve">conservatively </w:t>
      </w:r>
      <w:r w:rsidR="00C50D74">
        <w:t xml:space="preserve">assessed </w:t>
      </w:r>
      <w:r w:rsidRPr="0083739D">
        <w:t>the chemical as being potentially persistent.</w:t>
      </w:r>
    </w:p>
    <w:p w14:paraId="094AFB4B" w14:textId="3F6C1AC7" w:rsidR="00815E70" w:rsidRPr="00815E70" w:rsidRDefault="0083739D" w:rsidP="0074157B">
      <w:pPr>
        <w:pStyle w:val="BodyText"/>
      </w:pPr>
      <w:r w:rsidRPr="0083739D">
        <w:t>The sourced ecotoxicology data for chemicals consisted mainly of acute effect concentrations (EC50</w:t>
      </w:r>
      <w:r w:rsidR="00554EF8">
        <w:t xml:space="preserve"> value</w:t>
      </w:r>
      <w:r w:rsidRPr="0083739D">
        <w:t>s) or acute lethal concentrations (LC50</w:t>
      </w:r>
      <w:r w:rsidR="00554EF8">
        <w:t xml:space="preserve"> value</w:t>
      </w:r>
      <w:r w:rsidRPr="0083739D">
        <w:t xml:space="preserve">s) which </w:t>
      </w:r>
      <w:r w:rsidR="00414B23">
        <w:t>are</w:t>
      </w:r>
      <w:r w:rsidR="00414B23" w:rsidRPr="0083739D">
        <w:t xml:space="preserve"> </w:t>
      </w:r>
      <w:r w:rsidRPr="0083739D">
        <w:t>the chemical concentration</w:t>
      </w:r>
      <w:r w:rsidR="00414B23">
        <w:t>s</w:t>
      </w:r>
      <w:r w:rsidRPr="0083739D">
        <w:t xml:space="preserve"> to cause a 50% effect or reduce survival by 50%, respectively</w:t>
      </w:r>
      <w:r w:rsidR="00D5121F">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w:t>
      </w:r>
      <w:r w:rsidRPr="0083739D">
        <w:t xml:space="preserve"> These data were collected for aquatic biota from at least three trophic levels represented by a freshwater alga, water flea and fish using standard testing protocols. The lowest effect concentration (i.e. highest toxicity) was used to represent toxicity for each chemical as a conservative approach to the </w:t>
      </w:r>
      <w:r w:rsidR="00C50D74">
        <w:t>T</w:t>
      </w:r>
      <w:r w:rsidRPr="0083739D">
        <w:t xml:space="preserve">ier 1 </w:t>
      </w:r>
      <w:r w:rsidR="00C50D74">
        <w:t>ERA</w:t>
      </w:r>
      <w:r w:rsidR="00D5121F">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w:t>
      </w:r>
      <w:r w:rsidR="00D5121F">
        <w:t xml:space="preserve"> </w:t>
      </w:r>
      <w:r w:rsidRPr="0083739D">
        <w:t xml:space="preserve">Where no experimental toxicity data </w:t>
      </w:r>
      <w:r w:rsidR="000D0FD9">
        <w:t>were</w:t>
      </w:r>
      <w:r w:rsidR="000D0FD9" w:rsidRPr="0083739D">
        <w:t xml:space="preserve"> </w:t>
      </w:r>
      <w:r w:rsidRPr="0083739D">
        <w:t xml:space="preserve">available for organic compounds, ECOSAR 2.0 software </w:t>
      </w:r>
      <w:r w:rsidRPr="0083739D">
        <w:fldChar w:fldCharType="begin"/>
      </w:r>
      <w:r w:rsidR="00344BBA">
        <w:instrText xml:space="preserve"> ADDIN EN.CITE &lt;EndNote&gt;&lt;Cite&gt;&lt;Author&gt;USEPA&lt;/Author&gt;&lt;Year&gt;2017&lt;/Year&gt;&lt;RecNum&gt;134&lt;/RecNum&gt;&lt;DisplayText&gt;(USEPA, 2017)&lt;/DisplayText&gt;&lt;record&gt;&lt;rec-number&gt;134&lt;/rec-number&gt;&lt;foreign-keys&gt;&lt;key app="EN" db-id="efa29axssrvwviea0wevvvfs2vvfttfrze5p" timestamp="1531962749"&gt;134&lt;/key&gt;&lt;/foreign-keys&gt;&lt;ref-type name="Report"&gt;27&lt;/ref-type&gt;&lt;contributors&gt;&lt;authors&gt;&lt;author&gt;USEPA,&lt;/author&gt;&lt;/authors&gt;&lt;/contributors&gt;&lt;titles&gt;&lt;title&gt;Operation Manual for the ECOlogical Structure-Activity Relationship Model (ECOSAR) Class Program. Estimating toxicity of industrial chemicals to aquatic organisms using the ECOSAR (ecological structure activity relationship) class program. Risk Assessment Division. US Environmental Protection Agency, Washington DC, USA. October 2017&lt;/title&gt;&lt;/titles&gt;&lt;dates&gt;&lt;year&gt;2017&lt;/year&gt;&lt;/dates&gt;&lt;urls&gt;&lt;related-urls&gt;&lt;url&gt;https://www.chemsafetypro.com/Topics/CRA/How_to_Use_US_EPA_ECOSAR_to_Predict_Aquatic_Toxicity.html&lt;/url&gt;&lt;/related-urls&gt;&lt;/urls&gt;&lt;access-date&gt;27 November 2018&lt;/access-date&gt;&lt;/record&gt;&lt;/Cite&gt;&lt;/EndNote&gt;</w:instrText>
      </w:r>
      <w:r w:rsidRPr="0083739D">
        <w:fldChar w:fldCharType="separate"/>
      </w:r>
      <w:r w:rsidRPr="0083739D">
        <w:rPr>
          <w:noProof/>
        </w:rPr>
        <w:t>(USEPA, 2017)</w:t>
      </w:r>
      <w:r w:rsidRPr="0083739D">
        <w:fldChar w:fldCharType="end"/>
      </w:r>
      <w:r w:rsidRPr="0083739D">
        <w:t xml:space="preserve"> was used to predict acute </w:t>
      </w:r>
      <w:r w:rsidR="00C50D74">
        <w:t xml:space="preserve">toxicity </w:t>
      </w:r>
      <w:r w:rsidRPr="0083739D">
        <w:t xml:space="preserve">to aquatic biota based on quantitative structure activity relationships (QSAR). The assessment also utilised chronic ecotoxicity data </w:t>
      </w:r>
      <w:r w:rsidR="008442E9">
        <w:t>(</w:t>
      </w:r>
      <w:r w:rsidRPr="0083739D">
        <w:t xml:space="preserve">where </w:t>
      </w:r>
      <w:r w:rsidR="00BF008B">
        <w:t>they</w:t>
      </w:r>
      <w:r w:rsidR="00BF008B" w:rsidRPr="0083739D">
        <w:t xml:space="preserve"> </w:t>
      </w:r>
      <w:r w:rsidRPr="0083739D">
        <w:t>could be sourced from the literature</w:t>
      </w:r>
      <w:r w:rsidR="008442E9">
        <w:t>)</w:t>
      </w:r>
      <w:r w:rsidRPr="0083739D">
        <w:t xml:space="preserve"> using standard testing protocols as a line of evidence when best professional judgement was required</w:t>
      </w:r>
      <w:r w:rsidR="00D5121F">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 xml:space="preserve">. </w:t>
      </w:r>
    </w:p>
    <w:p w14:paraId="3457E3F8" w14:textId="1D827CEF" w:rsidR="00237944" w:rsidRPr="00991100" w:rsidRDefault="00815E70" w:rsidP="00452D15">
      <w:pPr>
        <w:pStyle w:val="Heading4"/>
      </w:pPr>
      <w:bookmarkStart w:id="129" w:name="_Toc2242633"/>
      <w:bookmarkStart w:id="130" w:name="_Toc2260818"/>
      <w:r w:rsidRPr="00991100">
        <w:t>Qualitative environmental risk assessment</w:t>
      </w:r>
      <w:bookmarkEnd w:id="129"/>
      <w:bookmarkEnd w:id="130"/>
    </w:p>
    <w:p w14:paraId="645CAC7C" w14:textId="6C2486EB" w:rsidR="008814F9" w:rsidRPr="00556574" w:rsidRDefault="0083739D" w:rsidP="0074157B">
      <w:pPr>
        <w:pStyle w:val="BodyText"/>
      </w:pPr>
      <w:r w:rsidRPr="0083739D">
        <w:t xml:space="preserve">A </w:t>
      </w:r>
      <w:r w:rsidR="00556574">
        <w:t>T</w:t>
      </w:r>
      <w:r w:rsidRPr="0083739D">
        <w:t xml:space="preserve">ier 1 qualitative (screening) </w:t>
      </w:r>
      <w:r w:rsidR="00556574">
        <w:t xml:space="preserve">ERA </w:t>
      </w:r>
      <w:r w:rsidRPr="0083739D">
        <w:t xml:space="preserve">was </w:t>
      </w:r>
      <w:r w:rsidR="00556574">
        <w:t xml:space="preserve">performed </w:t>
      </w:r>
      <w:r w:rsidRPr="0083739D">
        <w:t xml:space="preserve">on drilling and hydraulic fracturing fluid chemicals identified used in </w:t>
      </w:r>
      <w:r w:rsidRPr="0083739D">
        <w:rPr>
          <w:rFonts w:asciiTheme="minorHAnsi" w:eastAsia="Times New Roman" w:hAnsiTheme="minorHAnsi" w:cstheme="minorHAnsi"/>
          <w:color w:val="auto"/>
        </w:rPr>
        <w:t xml:space="preserve">shale, tight, and deep coal gas activities in GBA regions </w:t>
      </w:r>
      <w:r w:rsidRPr="0083739D">
        <w:t>during 2011</w:t>
      </w:r>
      <w:r w:rsidR="00A02BDF">
        <w:t xml:space="preserve"> to </w:t>
      </w:r>
      <w:r w:rsidRPr="0083739D">
        <w:t xml:space="preserve">2016. The </w:t>
      </w:r>
      <w:r w:rsidR="00556574" w:rsidRPr="00556574">
        <w:t>T</w:t>
      </w:r>
      <w:r w:rsidRPr="00556574">
        <w:t>ier 1</w:t>
      </w:r>
      <w:r w:rsidR="00556574" w:rsidRPr="00556574">
        <w:t xml:space="preserve"> assessment used a </w:t>
      </w:r>
      <w:r w:rsidR="002116FD" w:rsidRPr="00556574">
        <w:t>decision</w:t>
      </w:r>
      <w:r w:rsidR="002116FD">
        <w:t>-</w:t>
      </w:r>
      <w:r w:rsidRPr="00556574">
        <w:t>tree framework (</w:t>
      </w:r>
      <w:r w:rsidRPr="00556574">
        <w:fldChar w:fldCharType="begin"/>
      </w:r>
      <w:r w:rsidRPr="00556574">
        <w:instrText xml:space="preserve"> REF _Ref2612724 \h </w:instrText>
      </w:r>
      <w:r w:rsidR="00556574">
        <w:instrText xml:space="preserve"> \* MERGEFORMAT </w:instrText>
      </w:r>
      <w:r w:rsidRPr="00556574">
        <w:fldChar w:fldCharType="separate"/>
      </w:r>
      <w:r w:rsidR="0087762C">
        <w:t xml:space="preserve">Figure </w:t>
      </w:r>
      <w:r w:rsidR="0087762C">
        <w:rPr>
          <w:noProof/>
        </w:rPr>
        <w:t>2</w:t>
      </w:r>
      <w:r w:rsidRPr="00556574">
        <w:fldChar w:fldCharType="end"/>
      </w:r>
      <w:r w:rsidRPr="00556574">
        <w:t xml:space="preserve">) that evaluates sourced </w:t>
      </w:r>
      <w:r w:rsidR="00EB20B5">
        <w:t>d</w:t>
      </w:r>
      <w:r w:rsidRPr="00556574">
        <w:t>ata for chemicals in relation to their persistence (P), bioaccumulation (B) and toxicity (T) to aquatic organisms (</w:t>
      </w:r>
      <w:r w:rsidRPr="00556574">
        <w:fldChar w:fldCharType="begin"/>
      </w:r>
      <w:r w:rsidRPr="00556574">
        <w:instrText xml:space="preserve"> REF _Ref2612658 \h </w:instrText>
      </w:r>
      <w:r w:rsidR="00556574">
        <w:instrText xml:space="preserve"> \* MERGEFORMAT </w:instrText>
      </w:r>
      <w:r w:rsidRPr="00556574">
        <w:fldChar w:fldCharType="separate"/>
      </w:r>
      <w:r w:rsidR="0087762C">
        <w:t xml:space="preserve">Table </w:t>
      </w:r>
      <w:r w:rsidR="0087762C">
        <w:rPr>
          <w:noProof/>
        </w:rPr>
        <w:t>2</w:t>
      </w:r>
      <w:r w:rsidRPr="00556574">
        <w:fldChar w:fldCharType="end"/>
      </w:r>
      <w:r w:rsidRPr="00556574">
        <w:t xml:space="preserve">; </w:t>
      </w:r>
      <w:r w:rsidR="002B1F77" w:rsidRPr="00556574">
        <w:fldChar w:fldCharType="begin"/>
      </w:r>
      <w:r w:rsidR="002B1F77" w:rsidRPr="00556574">
        <w:instrText xml:space="preserve"> REF _Ref2957110 \h </w:instrText>
      </w:r>
      <w:r w:rsidR="00556574">
        <w:instrText xml:space="preserve"> \* MERGEFORMAT </w:instrText>
      </w:r>
      <w:r w:rsidR="002B1F77" w:rsidRPr="00556574">
        <w:fldChar w:fldCharType="separate"/>
      </w:r>
      <w:r w:rsidR="0087762C">
        <w:t xml:space="preserve">Table </w:t>
      </w:r>
      <w:r w:rsidR="0087762C">
        <w:rPr>
          <w:noProof/>
        </w:rPr>
        <w:t>3</w:t>
      </w:r>
      <w:r w:rsidR="002B1F77" w:rsidRPr="00556574">
        <w:fldChar w:fldCharType="end"/>
      </w:r>
      <w:r w:rsidRPr="00556574">
        <w:t>)</w:t>
      </w:r>
      <w:r w:rsidR="0098238A">
        <w:t xml:space="preserve"> (Department of the Environment and Energy, </w:t>
      </w:r>
      <w:r w:rsidR="0098238A">
        <w:rPr>
          <w:rFonts w:asciiTheme="minorHAnsi" w:hAnsiTheme="minorHAnsi" w:cstheme="minorHAnsi"/>
          <w:noProof/>
        </w:rPr>
        <w:t xml:space="preserve">2017). </w:t>
      </w:r>
      <w:r w:rsidRPr="00556574">
        <w:t>The main exposure pathway for chemicals</w:t>
      </w:r>
      <w:r w:rsidR="002116FD">
        <w:t>,</w:t>
      </w:r>
      <w:r w:rsidRPr="00556574">
        <w:t xml:space="preserve"> if released during shale, tight and deep coal gas operations</w:t>
      </w:r>
      <w:r w:rsidR="002116FD">
        <w:t>,</w:t>
      </w:r>
      <w:r w:rsidRPr="00556574">
        <w:t xml:space="preserve"> will likely occur through water (surface water and groundwater); hence, this assessment focused on the potential effects to aquatic organisms.</w:t>
      </w:r>
      <w:r w:rsidR="00556574" w:rsidRPr="00556574">
        <w:rPr>
          <w:rFonts w:asciiTheme="majorHAnsi" w:hAnsiTheme="majorHAnsi" w:cstheme="majorHAnsi"/>
        </w:rPr>
        <w:t xml:space="preserve"> A precautionary approach was applied to the evaluation of data and </w:t>
      </w:r>
      <w:r w:rsidR="00A02BDF">
        <w:rPr>
          <w:rFonts w:asciiTheme="majorHAnsi" w:hAnsiTheme="majorHAnsi" w:cstheme="majorHAnsi"/>
        </w:rPr>
        <w:t xml:space="preserve">to the </w:t>
      </w:r>
      <w:r w:rsidR="00556574" w:rsidRPr="00556574">
        <w:rPr>
          <w:rFonts w:asciiTheme="majorHAnsi" w:hAnsiTheme="majorHAnsi" w:cstheme="majorHAnsi"/>
        </w:rPr>
        <w:t>Tier 1 qualitative ERA.</w:t>
      </w:r>
    </w:p>
    <w:p w14:paraId="0900F6EF" w14:textId="1744486E" w:rsidR="005A6A9A" w:rsidRPr="00815E70" w:rsidRDefault="006354D7" w:rsidP="006354D7">
      <w:pPr>
        <w:pStyle w:val="Caption"/>
      </w:pPr>
      <w:bookmarkStart w:id="131" w:name="_Ref2612658"/>
      <w:bookmarkStart w:id="132" w:name="_Toc12016473"/>
      <w:bookmarkStart w:id="133" w:name="_Toc12018780"/>
      <w:bookmarkStart w:id="134" w:name="_Toc33707688"/>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2</w:t>
      </w:r>
      <w:r w:rsidR="003B488B">
        <w:rPr>
          <w:noProof/>
        </w:rPr>
        <w:fldChar w:fldCharType="end"/>
      </w:r>
      <w:bookmarkEnd w:id="131"/>
      <w:r w:rsidR="005A6A9A" w:rsidRPr="00815E70">
        <w:t xml:space="preserve"> Persistence and bioaccumulation methods and classifications for </w:t>
      </w:r>
      <w:r w:rsidR="00556574">
        <w:t>T</w:t>
      </w:r>
      <w:r w:rsidR="005A6A9A" w:rsidRPr="00815E70">
        <w:t xml:space="preserve">ier 1 qualitative </w:t>
      </w:r>
      <w:r w:rsidR="00556574">
        <w:t>ERA</w:t>
      </w:r>
      <w:bookmarkEnd w:id="132"/>
      <w:bookmarkEnd w:id="133"/>
      <w:bookmarkEnd w:id="134"/>
      <w:r w:rsidR="00556574">
        <w:t xml:space="preserve"> </w:t>
      </w:r>
    </w:p>
    <w:tbl>
      <w:tblPr>
        <w:tblStyle w:val="TableBAHeaderRow1"/>
        <w:tblW w:w="5000" w:type="pct"/>
        <w:tblLook w:val="0420" w:firstRow="1" w:lastRow="0" w:firstColumn="0" w:lastColumn="0" w:noHBand="0" w:noVBand="1"/>
      </w:tblPr>
      <w:tblGrid>
        <w:gridCol w:w="4906"/>
        <w:gridCol w:w="2546"/>
        <w:gridCol w:w="2186"/>
      </w:tblGrid>
      <w:tr w:rsidR="005A6A9A" w:rsidRPr="00815E70" w14:paraId="125EC8B1" w14:textId="77777777" w:rsidTr="00764602">
        <w:trPr>
          <w:cnfStyle w:val="100000000000" w:firstRow="1" w:lastRow="0" w:firstColumn="0" w:lastColumn="0" w:oddVBand="0" w:evenVBand="0" w:oddHBand="0" w:evenHBand="0" w:firstRowFirstColumn="0" w:firstRowLastColumn="0" w:lastRowFirstColumn="0" w:lastRowLastColumn="0"/>
          <w:trHeight w:val="20"/>
          <w:tblHeader/>
        </w:trPr>
        <w:tc>
          <w:tcPr>
            <w:tcW w:w="2545" w:type="pct"/>
            <w:hideMark/>
          </w:tcPr>
          <w:p w14:paraId="050DF795" w14:textId="77777777" w:rsidR="005A6A9A" w:rsidRPr="00815E70" w:rsidRDefault="005A6A9A" w:rsidP="0074157B">
            <w:pPr>
              <w:pStyle w:val="TableText"/>
              <w:rPr>
                <w:b w:val="0"/>
              </w:rPr>
            </w:pPr>
            <w:r w:rsidRPr="2216BCD3">
              <w:t>Method</w:t>
            </w:r>
          </w:p>
        </w:tc>
        <w:tc>
          <w:tcPr>
            <w:tcW w:w="1321" w:type="pct"/>
            <w:hideMark/>
          </w:tcPr>
          <w:p w14:paraId="03DFD0EC" w14:textId="77777777" w:rsidR="005A6A9A" w:rsidRPr="00815E70" w:rsidRDefault="005A6A9A" w:rsidP="0074157B">
            <w:pPr>
              <w:pStyle w:val="TableText"/>
              <w:rPr>
                <w:b w:val="0"/>
              </w:rPr>
            </w:pPr>
            <w:r w:rsidRPr="2216BCD3">
              <w:t>Result</w:t>
            </w:r>
          </w:p>
        </w:tc>
        <w:tc>
          <w:tcPr>
            <w:tcW w:w="1134" w:type="pct"/>
            <w:hideMark/>
          </w:tcPr>
          <w:p w14:paraId="3C5E8D48" w14:textId="77777777" w:rsidR="005A6A9A" w:rsidRPr="00815E70" w:rsidRDefault="005A6A9A" w:rsidP="0074157B">
            <w:pPr>
              <w:pStyle w:val="TableText"/>
              <w:rPr>
                <w:b w:val="0"/>
              </w:rPr>
            </w:pPr>
            <w:r w:rsidRPr="2216BCD3">
              <w:t>Classification</w:t>
            </w:r>
          </w:p>
        </w:tc>
      </w:tr>
      <w:tr w:rsidR="005A6A9A" w:rsidRPr="00815E70" w14:paraId="598DDD61" w14:textId="77777777" w:rsidTr="00764602">
        <w:trPr>
          <w:cnfStyle w:val="000000100000" w:firstRow="0" w:lastRow="0" w:firstColumn="0" w:lastColumn="0" w:oddVBand="0" w:evenVBand="0" w:oddHBand="1" w:evenHBand="0" w:firstRowFirstColumn="0" w:firstRowLastColumn="0" w:lastRowFirstColumn="0" w:lastRowLastColumn="0"/>
          <w:trHeight w:val="470"/>
        </w:trPr>
        <w:tc>
          <w:tcPr>
            <w:tcW w:w="2545" w:type="pct"/>
            <w:hideMark/>
          </w:tcPr>
          <w:p w14:paraId="5945F75B" w14:textId="77777777" w:rsidR="005A6A9A" w:rsidRPr="00815E70" w:rsidRDefault="005A6A9A" w:rsidP="00306D64">
            <w:pPr>
              <w:pStyle w:val="TableText"/>
            </w:pPr>
            <w:r w:rsidRPr="00815E70">
              <w:t>Water/sediment: Test No.308: Aerobic and Anaerobic  Transformation in Aquatic Sediment Systems (OECD TG 308)</w:t>
            </w:r>
          </w:p>
        </w:tc>
        <w:tc>
          <w:tcPr>
            <w:tcW w:w="1321" w:type="pct"/>
            <w:hideMark/>
          </w:tcPr>
          <w:p w14:paraId="6C2F3BB7" w14:textId="37BAC5D8" w:rsidR="005A6A9A" w:rsidRPr="00815E70" w:rsidRDefault="005A6A9A" w:rsidP="00306D64">
            <w:pPr>
              <w:pStyle w:val="TableText"/>
            </w:pPr>
            <w:r w:rsidRPr="00815E70">
              <w:t>&gt;60-d half-life in water</w:t>
            </w:r>
          </w:p>
          <w:p w14:paraId="6B12DDA1" w14:textId="77777777" w:rsidR="005A6A9A" w:rsidRPr="00815E70" w:rsidRDefault="005A6A9A" w:rsidP="00306D64">
            <w:pPr>
              <w:pStyle w:val="TableText"/>
            </w:pPr>
          </w:p>
        </w:tc>
        <w:tc>
          <w:tcPr>
            <w:tcW w:w="1134" w:type="pct"/>
            <w:hideMark/>
          </w:tcPr>
          <w:p w14:paraId="4DCD56F5" w14:textId="77777777" w:rsidR="005A6A9A" w:rsidRPr="00815E70" w:rsidRDefault="005A6A9A" w:rsidP="00306D64">
            <w:pPr>
              <w:pStyle w:val="TableText"/>
            </w:pPr>
            <w:r w:rsidRPr="00815E70">
              <w:t>Persistent</w:t>
            </w:r>
          </w:p>
        </w:tc>
      </w:tr>
      <w:tr w:rsidR="005A6A9A" w:rsidRPr="00815E70" w14:paraId="58364AC7" w14:textId="77777777" w:rsidTr="00764602">
        <w:trPr>
          <w:cnfStyle w:val="000000010000" w:firstRow="0" w:lastRow="0" w:firstColumn="0" w:lastColumn="0" w:oddVBand="0" w:evenVBand="0" w:oddHBand="0" w:evenHBand="1" w:firstRowFirstColumn="0" w:firstRowLastColumn="0" w:lastRowFirstColumn="0" w:lastRowLastColumn="0"/>
          <w:trHeight w:val="20"/>
        </w:trPr>
        <w:tc>
          <w:tcPr>
            <w:tcW w:w="2545" w:type="pct"/>
            <w:hideMark/>
          </w:tcPr>
          <w:p w14:paraId="3272AD0D" w14:textId="77777777" w:rsidR="005A6A9A" w:rsidRPr="00815E70" w:rsidRDefault="005A6A9A" w:rsidP="00306D64">
            <w:pPr>
              <w:pStyle w:val="TableText"/>
            </w:pPr>
            <w:r w:rsidRPr="00815E70">
              <w:t>Biodegradability tests (OECD 301A-F)</w:t>
            </w:r>
          </w:p>
        </w:tc>
        <w:tc>
          <w:tcPr>
            <w:tcW w:w="1321" w:type="pct"/>
            <w:hideMark/>
          </w:tcPr>
          <w:p w14:paraId="7465AB41" w14:textId="77777777" w:rsidR="005A6A9A" w:rsidRPr="00815E70" w:rsidRDefault="005A6A9A" w:rsidP="00306D64">
            <w:pPr>
              <w:pStyle w:val="TableText"/>
            </w:pPr>
            <w:r w:rsidRPr="00815E70">
              <w:t xml:space="preserve">Sufficient degradation over 10 days in a 28-d window </w:t>
            </w:r>
          </w:p>
        </w:tc>
        <w:tc>
          <w:tcPr>
            <w:tcW w:w="1134" w:type="pct"/>
            <w:hideMark/>
          </w:tcPr>
          <w:p w14:paraId="7B67CD27" w14:textId="77777777" w:rsidR="005A6A9A" w:rsidRPr="00815E70" w:rsidRDefault="005A6A9A" w:rsidP="00306D64">
            <w:pPr>
              <w:pStyle w:val="TableText"/>
            </w:pPr>
            <w:r w:rsidRPr="00815E70">
              <w:t>Readily biodegradable – Not Persistent</w:t>
            </w:r>
          </w:p>
        </w:tc>
      </w:tr>
      <w:tr w:rsidR="005A6A9A" w:rsidRPr="00815E70" w14:paraId="7ECC3DFC" w14:textId="77777777" w:rsidTr="00764602">
        <w:trPr>
          <w:cnfStyle w:val="000000100000" w:firstRow="0" w:lastRow="0" w:firstColumn="0" w:lastColumn="0" w:oddVBand="0" w:evenVBand="0" w:oddHBand="1" w:evenHBand="0" w:firstRowFirstColumn="0" w:firstRowLastColumn="0" w:lastRowFirstColumn="0" w:lastRowLastColumn="0"/>
          <w:trHeight w:val="20"/>
        </w:trPr>
        <w:tc>
          <w:tcPr>
            <w:tcW w:w="2545" w:type="pct"/>
            <w:hideMark/>
          </w:tcPr>
          <w:p w14:paraId="35DF86A4" w14:textId="77777777" w:rsidR="005A6A9A" w:rsidRPr="00815E70" w:rsidRDefault="005A6A9A" w:rsidP="00306D64">
            <w:pPr>
              <w:pStyle w:val="TableText"/>
            </w:pPr>
            <w:r w:rsidRPr="00815E70">
              <w:t>Biodegradability tests (OECD 302A-C)</w:t>
            </w:r>
          </w:p>
        </w:tc>
        <w:tc>
          <w:tcPr>
            <w:tcW w:w="1321" w:type="pct"/>
            <w:hideMark/>
          </w:tcPr>
          <w:p w14:paraId="5B3D0CF4" w14:textId="46851D72" w:rsidR="005A6A9A" w:rsidRPr="00815E70" w:rsidRDefault="005A6A9A" w:rsidP="00306D64">
            <w:pPr>
              <w:pStyle w:val="TableText"/>
            </w:pPr>
            <w:r w:rsidRPr="00815E70">
              <w:t>&lt;20% degradation</w:t>
            </w:r>
          </w:p>
        </w:tc>
        <w:tc>
          <w:tcPr>
            <w:tcW w:w="1134" w:type="pct"/>
            <w:hideMark/>
          </w:tcPr>
          <w:p w14:paraId="5026E281" w14:textId="77777777" w:rsidR="005A6A9A" w:rsidRPr="00815E70" w:rsidRDefault="005A6A9A" w:rsidP="00306D64">
            <w:pPr>
              <w:pStyle w:val="TableText"/>
            </w:pPr>
            <w:r w:rsidRPr="00815E70">
              <w:t>Persistent</w:t>
            </w:r>
          </w:p>
        </w:tc>
      </w:tr>
      <w:tr w:rsidR="005A6A9A" w:rsidRPr="00815E70" w14:paraId="614D11A5" w14:textId="77777777" w:rsidTr="00764602">
        <w:trPr>
          <w:cnfStyle w:val="000000010000" w:firstRow="0" w:lastRow="0" w:firstColumn="0" w:lastColumn="0" w:oddVBand="0" w:evenVBand="0" w:oddHBand="0" w:evenHBand="1" w:firstRowFirstColumn="0" w:firstRowLastColumn="0" w:lastRowFirstColumn="0" w:lastRowLastColumn="0"/>
          <w:trHeight w:val="18"/>
        </w:trPr>
        <w:tc>
          <w:tcPr>
            <w:tcW w:w="2545" w:type="pct"/>
            <w:hideMark/>
          </w:tcPr>
          <w:p w14:paraId="7C72E58D" w14:textId="77777777" w:rsidR="005A6A9A" w:rsidRPr="00815E70" w:rsidRDefault="005A6A9A" w:rsidP="00306D64">
            <w:pPr>
              <w:pStyle w:val="TableText"/>
            </w:pPr>
            <w:r w:rsidRPr="00815E70">
              <w:t xml:space="preserve">Bioconcentration factor (BCF) </w:t>
            </w:r>
          </w:p>
        </w:tc>
        <w:tc>
          <w:tcPr>
            <w:tcW w:w="1321" w:type="pct"/>
            <w:hideMark/>
          </w:tcPr>
          <w:p w14:paraId="5EDD5FE9" w14:textId="77F8D200" w:rsidR="005A6A9A" w:rsidRPr="00815E70" w:rsidRDefault="005A6A9A" w:rsidP="00306D64">
            <w:pPr>
              <w:pStyle w:val="TableText"/>
            </w:pPr>
            <w:r w:rsidRPr="00815E70">
              <w:t>&gt;2000</w:t>
            </w:r>
          </w:p>
        </w:tc>
        <w:tc>
          <w:tcPr>
            <w:tcW w:w="1134" w:type="pct"/>
            <w:hideMark/>
          </w:tcPr>
          <w:p w14:paraId="6DB55A10" w14:textId="77777777" w:rsidR="005A6A9A" w:rsidRPr="00815E70" w:rsidRDefault="005A6A9A" w:rsidP="00306D64">
            <w:pPr>
              <w:pStyle w:val="TableText"/>
            </w:pPr>
            <w:r w:rsidRPr="00815E70">
              <w:t>Bioaccumulative</w:t>
            </w:r>
          </w:p>
        </w:tc>
      </w:tr>
      <w:tr w:rsidR="005A6A9A" w:rsidRPr="00815E70" w14:paraId="4A9FA401" w14:textId="77777777" w:rsidTr="00764602">
        <w:trPr>
          <w:cnfStyle w:val="000000100000" w:firstRow="0" w:lastRow="0" w:firstColumn="0" w:lastColumn="0" w:oddVBand="0" w:evenVBand="0" w:oddHBand="1" w:evenHBand="0" w:firstRowFirstColumn="0" w:firstRowLastColumn="0" w:lastRowFirstColumn="0" w:lastRowLastColumn="0"/>
          <w:trHeight w:val="20"/>
        </w:trPr>
        <w:tc>
          <w:tcPr>
            <w:tcW w:w="2545" w:type="pct"/>
            <w:hideMark/>
          </w:tcPr>
          <w:p w14:paraId="64AACE44" w14:textId="3262DC82" w:rsidR="005A6A9A" w:rsidRPr="00815E70" w:rsidRDefault="005A6A9A" w:rsidP="00306D64">
            <w:pPr>
              <w:pStyle w:val="TableText"/>
            </w:pPr>
            <w:r w:rsidRPr="00815E70">
              <w:t>In the absence of BCF</w:t>
            </w:r>
          </w:p>
        </w:tc>
        <w:tc>
          <w:tcPr>
            <w:tcW w:w="1321" w:type="pct"/>
            <w:hideMark/>
          </w:tcPr>
          <w:p w14:paraId="07B7F30E" w14:textId="5A8B27DB" w:rsidR="005A6A9A" w:rsidRPr="00815E70" w:rsidRDefault="005A6A9A" w:rsidP="00306D64">
            <w:pPr>
              <w:pStyle w:val="TableText"/>
            </w:pPr>
            <w:r>
              <w:t>log K</w:t>
            </w:r>
            <w:r w:rsidRPr="69EB75D5">
              <w:rPr>
                <w:vertAlign w:val="subscript"/>
              </w:rPr>
              <w:t xml:space="preserve">ow </w:t>
            </w:r>
            <w:r>
              <w:t>≥4.2</w:t>
            </w:r>
          </w:p>
        </w:tc>
        <w:tc>
          <w:tcPr>
            <w:tcW w:w="1134" w:type="pct"/>
            <w:hideMark/>
          </w:tcPr>
          <w:p w14:paraId="36F4063A" w14:textId="77777777" w:rsidR="005A6A9A" w:rsidRPr="00815E70" w:rsidRDefault="005A6A9A" w:rsidP="00306D64">
            <w:pPr>
              <w:pStyle w:val="TableText"/>
            </w:pPr>
            <w:r w:rsidRPr="00815E70">
              <w:t>Bioaccumulative</w:t>
            </w:r>
          </w:p>
        </w:tc>
      </w:tr>
    </w:tbl>
    <w:p w14:paraId="6235A5CA" w14:textId="6119A941" w:rsidR="00F05955" w:rsidRDefault="007C4216" w:rsidP="007C4216">
      <w:pPr>
        <w:pStyle w:val="SourceornoteforTableorFigure"/>
        <w:rPr>
          <w:sz w:val="20"/>
          <w:szCs w:val="18"/>
        </w:rPr>
      </w:pPr>
      <w:bookmarkStart w:id="135" w:name="_Ref2612663"/>
      <w:r>
        <w:t>Source: Department of the Environment and Energy</w:t>
      </w:r>
      <w:r w:rsidR="00801989">
        <w:t xml:space="preserve"> (</w:t>
      </w:r>
      <w:r>
        <w:rPr>
          <w:rFonts w:asciiTheme="minorHAnsi" w:hAnsiTheme="minorHAnsi" w:cstheme="minorHAnsi"/>
          <w:noProof/>
        </w:rPr>
        <w:t>2017</w:t>
      </w:r>
      <w:r w:rsidR="00801989">
        <w:rPr>
          <w:rFonts w:asciiTheme="minorHAnsi" w:hAnsiTheme="minorHAnsi" w:cstheme="minorHAnsi"/>
          <w:noProof/>
        </w:rPr>
        <w:t>)</w:t>
      </w:r>
      <w:r w:rsidR="00F05955">
        <w:br w:type="page"/>
      </w:r>
    </w:p>
    <w:p w14:paraId="2CDA5952" w14:textId="03422B74" w:rsidR="005A6A9A" w:rsidRPr="00815E70" w:rsidRDefault="006354D7" w:rsidP="006354D7">
      <w:pPr>
        <w:pStyle w:val="Caption"/>
      </w:pPr>
      <w:bookmarkStart w:id="136" w:name="_Ref2957110"/>
      <w:bookmarkStart w:id="137" w:name="_Toc12016474"/>
      <w:bookmarkStart w:id="138" w:name="_Toc12018781"/>
      <w:bookmarkStart w:id="139" w:name="_Toc33707689"/>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3</w:t>
      </w:r>
      <w:r w:rsidR="003B488B">
        <w:rPr>
          <w:noProof/>
        </w:rPr>
        <w:fldChar w:fldCharType="end"/>
      </w:r>
      <w:bookmarkEnd w:id="135"/>
      <w:bookmarkEnd w:id="136"/>
      <w:r w:rsidR="005A6A9A" w:rsidRPr="00815E70">
        <w:t xml:space="preserve"> Acute aquatic ecotoxicity data and classifications for </w:t>
      </w:r>
      <w:r w:rsidR="00556574">
        <w:t>T</w:t>
      </w:r>
      <w:r w:rsidR="005A6A9A" w:rsidRPr="00815E70">
        <w:t xml:space="preserve">ier 1 qualitative </w:t>
      </w:r>
      <w:r w:rsidR="00556574">
        <w:t>ERA</w:t>
      </w:r>
      <w:bookmarkEnd w:id="137"/>
      <w:bookmarkEnd w:id="138"/>
      <w:bookmarkEnd w:id="139"/>
    </w:p>
    <w:tbl>
      <w:tblPr>
        <w:tblStyle w:val="TableBAHeaderRow1"/>
        <w:tblW w:w="5000" w:type="pct"/>
        <w:tblLook w:val="0420" w:firstRow="1" w:lastRow="0" w:firstColumn="0" w:lastColumn="0" w:noHBand="0" w:noVBand="1"/>
      </w:tblPr>
      <w:tblGrid>
        <w:gridCol w:w="4906"/>
        <w:gridCol w:w="2546"/>
        <w:gridCol w:w="2186"/>
      </w:tblGrid>
      <w:tr w:rsidR="005A6A9A" w:rsidRPr="00815E70" w14:paraId="5518FBE8" w14:textId="77777777" w:rsidTr="00764602">
        <w:trPr>
          <w:cnfStyle w:val="100000000000" w:firstRow="1" w:lastRow="0" w:firstColumn="0" w:lastColumn="0" w:oddVBand="0" w:evenVBand="0" w:oddHBand="0" w:evenHBand="0" w:firstRowFirstColumn="0" w:firstRowLastColumn="0" w:lastRowFirstColumn="0" w:lastRowLastColumn="0"/>
          <w:trHeight w:val="20"/>
          <w:tblHeader/>
        </w:trPr>
        <w:tc>
          <w:tcPr>
            <w:tcW w:w="2545" w:type="pct"/>
            <w:hideMark/>
          </w:tcPr>
          <w:p w14:paraId="4FA17794" w14:textId="77777777" w:rsidR="005A6A9A" w:rsidRPr="00815E70" w:rsidRDefault="005A6A9A" w:rsidP="00E32679">
            <w:pPr>
              <w:tabs>
                <w:tab w:val="left" w:pos="4927"/>
              </w:tabs>
              <w:spacing w:after="20"/>
              <w:rPr>
                <w:rFonts w:eastAsia="Times New Roman" w:cs="Arial"/>
                <w:b w:val="0"/>
                <w:color w:val="FFFFFF"/>
              </w:rPr>
            </w:pPr>
            <w:r w:rsidRPr="2216BCD3">
              <w:rPr>
                <w:rFonts w:eastAsia="Times New Roman" w:cs="Arial"/>
                <w:color w:val="FFFFFF" w:themeColor="background1"/>
              </w:rPr>
              <w:t>Toxicity data*</w:t>
            </w:r>
          </w:p>
        </w:tc>
        <w:tc>
          <w:tcPr>
            <w:tcW w:w="1321" w:type="pct"/>
            <w:hideMark/>
          </w:tcPr>
          <w:p w14:paraId="00754BFA" w14:textId="77777777" w:rsidR="005A6A9A" w:rsidRPr="00815E70" w:rsidRDefault="005A6A9A" w:rsidP="00E32679">
            <w:pPr>
              <w:tabs>
                <w:tab w:val="left" w:pos="4927"/>
              </w:tabs>
              <w:spacing w:after="20"/>
              <w:rPr>
                <w:rFonts w:eastAsia="Times New Roman" w:cs="Arial"/>
                <w:b w:val="0"/>
                <w:color w:val="FFFFFF"/>
              </w:rPr>
            </w:pPr>
            <w:r w:rsidRPr="2216BCD3">
              <w:rPr>
                <w:rFonts w:eastAsia="Times New Roman" w:cs="Arial"/>
                <w:color w:val="FFFFFF" w:themeColor="background1"/>
              </w:rPr>
              <w:t>Lowest acute toxicity value</w:t>
            </w:r>
          </w:p>
        </w:tc>
        <w:tc>
          <w:tcPr>
            <w:tcW w:w="1134" w:type="pct"/>
            <w:hideMark/>
          </w:tcPr>
          <w:p w14:paraId="2EF055D1" w14:textId="77777777" w:rsidR="005A6A9A" w:rsidRPr="00815E70" w:rsidRDefault="005A6A9A" w:rsidP="00E32679">
            <w:pPr>
              <w:tabs>
                <w:tab w:val="left" w:pos="4927"/>
              </w:tabs>
              <w:spacing w:after="20"/>
              <w:rPr>
                <w:rFonts w:eastAsia="Times New Roman" w:cs="Arial"/>
                <w:b w:val="0"/>
                <w:color w:val="FFFFFF"/>
              </w:rPr>
            </w:pPr>
            <w:r w:rsidRPr="2216BCD3">
              <w:rPr>
                <w:rFonts w:eastAsia="Times New Roman" w:cs="Arial"/>
                <w:color w:val="FFFFFF" w:themeColor="background1"/>
              </w:rPr>
              <w:t>Classification</w:t>
            </w:r>
          </w:p>
        </w:tc>
      </w:tr>
      <w:tr w:rsidR="005A6A9A" w:rsidRPr="00815E70" w14:paraId="5073FA1E" w14:textId="77777777" w:rsidTr="00764602">
        <w:trPr>
          <w:cnfStyle w:val="000000100000" w:firstRow="0" w:lastRow="0" w:firstColumn="0" w:lastColumn="0" w:oddVBand="0" w:evenVBand="0" w:oddHBand="1" w:evenHBand="0" w:firstRowFirstColumn="0" w:firstRowLastColumn="0" w:lastRowFirstColumn="0" w:lastRowLastColumn="0"/>
          <w:trHeight w:val="20"/>
        </w:trPr>
        <w:tc>
          <w:tcPr>
            <w:tcW w:w="2545" w:type="pct"/>
            <w:hideMark/>
          </w:tcPr>
          <w:p w14:paraId="3A84D57A" w14:textId="77777777" w:rsidR="005A6A9A" w:rsidRPr="0074157B" w:rsidRDefault="005A6A9A" w:rsidP="00E32679">
            <w:pPr>
              <w:rPr>
                <w:rFonts w:eastAsia="Times New Roman" w:cs="Arial"/>
                <w:color w:val="auto"/>
              </w:rPr>
            </w:pPr>
            <w:r w:rsidRPr="0074157B">
              <w:rPr>
                <w:rFonts w:eastAsia="Times New Roman" w:cs="Arial"/>
                <w:color w:val="auto"/>
              </w:rPr>
              <w:t xml:space="preserve">3 trophic levels: </w:t>
            </w:r>
          </w:p>
          <w:p w14:paraId="14FE718E" w14:textId="562EC2B4" w:rsidR="005A6A9A" w:rsidRPr="00815E70" w:rsidRDefault="005A6A9A" w:rsidP="0074157B">
            <w:pPr>
              <w:pStyle w:val="TableBullet"/>
            </w:pPr>
            <w:r w:rsidRPr="00815E70">
              <w:t>Alga</w:t>
            </w:r>
            <w:r w:rsidR="000A7876">
              <w:t>e</w:t>
            </w:r>
            <w:r w:rsidRPr="00815E70">
              <w:t xml:space="preserve"> or other aquatic plants: 72</w:t>
            </w:r>
            <w:r w:rsidR="00402985">
              <w:t>-</w:t>
            </w:r>
            <w:r w:rsidRPr="00815E70">
              <w:t xml:space="preserve"> or 96</w:t>
            </w:r>
            <w:r w:rsidR="00402985">
              <w:t>-</w:t>
            </w:r>
            <w:r w:rsidRPr="00815E70">
              <w:t>h EC50</w:t>
            </w:r>
          </w:p>
          <w:p w14:paraId="00570BF6" w14:textId="77777777" w:rsidR="005A6A9A" w:rsidRPr="00815E70" w:rsidRDefault="005A6A9A" w:rsidP="0074157B">
            <w:pPr>
              <w:pStyle w:val="TableBullet"/>
            </w:pPr>
            <w:r w:rsidRPr="00815E70">
              <w:t>Crustacea: 48 h EC50</w:t>
            </w:r>
          </w:p>
          <w:p w14:paraId="267298C3" w14:textId="77777777" w:rsidR="005A6A9A" w:rsidRPr="00815E70" w:rsidRDefault="005A6A9A" w:rsidP="0074157B">
            <w:pPr>
              <w:pStyle w:val="TableBullet"/>
            </w:pPr>
            <w:r w:rsidRPr="00815E70">
              <w:t>Fish: 96 h LC50</w:t>
            </w:r>
          </w:p>
        </w:tc>
        <w:tc>
          <w:tcPr>
            <w:tcW w:w="1321" w:type="pct"/>
            <w:hideMark/>
          </w:tcPr>
          <w:p w14:paraId="155B33C1" w14:textId="5AF0486F" w:rsidR="005A6A9A" w:rsidRPr="0074157B" w:rsidRDefault="005A6A9A" w:rsidP="00E32679">
            <w:pPr>
              <w:rPr>
                <w:rFonts w:eastAsia="Times New Roman" w:cs="Arial"/>
                <w:color w:val="auto"/>
              </w:rPr>
            </w:pPr>
            <w:r w:rsidRPr="0074157B">
              <w:rPr>
                <w:rFonts w:eastAsia="Times New Roman" w:cs="Arial"/>
                <w:color w:val="auto"/>
              </w:rPr>
              <w:t>&gt;100 mg/L</w:t>
            </w:r>
          </w:p>
        </w:tc>
        <w:tc>
          <w:tcPr>
            <w:tcW w:w="1134" w:type="pct"/>
            <w:hideMark/>
          </w:tcPr>
          <w:p w14:paraId="66DD3CD7" w14:textId="77777777" w:rsidR="005A6A9A" w:rsidRPr="0074157B" w:rsidRDefault="005A6A9A" w:rsidP="00E32679">
            <w:pPr>
              <w:rPr>
                <w:rFonts w:eastAsia="Times New Roman" w:cs="Arial"/>
                <w:color w:val="auto"/>
              </w:rPr>
            </w:pPr>
            <w:r w:rsidRPr="0074157B">
              <w:rPr>
                <w:rFonts w:eastAsia="Times New Roman" w:cs="Arial"/>
                <w:color w:val="auto"/>
              </w:rPr>
              <w:t>Low concern</w:t>
            </w:r>
          </w:p>
        </w:tc>
      </w:tr>
      <w:tr w:rsidR="005A6A9A" w:rsidRPr="00815E70" w14:paraId="2EF50B58" w14:textId="77777777" w:rsidTr="00764602">
        <w:trPr>
          <w:cnfStyle w:val="000000010000" w:firstRow="0" w:lastRow="0" w:firstColumn="0" w:lastColumn="0" w:oddVBand="0" w:evenVBand="0" w:oddHBand="0" w:evenHBand="1" w:firstRowFirstColumn="0" w:firstRowLastColumn="0" w:lastRowFirstColumn="0" w:lastRowLastColumn="0"/>
          <w:trHeight w:val="20"/>
        </w:trPr>
        <w:tc>
          <w:tcPr>
            <w:tcW w:w="2545" w:type="pct"/>
            <w:hideMark/>
          </w:tcPr>
          <w:p w14:paraId="0C4F2DF6" w14:textId="77777777" w:rsidR="005A6A9A" w:rsidRPr="0074157B" w:rsidRDefault="005A6A9A" w:rsidP="00E32679">
            <w:pPr>
              <w:rPr>
                <w:rFonts w:eastAsia="Times New Roman" w:cs="Arial"/>
                <w:color w:val="auto"/>
              </w:rPr>
            </w:pPr>
            <w:r w:rsidRPr="0074157B">
              <w:rPr>
                <w:rFonts w:eastAsia="Times New Roman" w:cs="Arial"/>
                <w:color w:val="auto"/>
              </w:rPr>
              <w:t xml:space="preserve">3 trophic levels: </w:t>
            </w:r>
          </w:p>
          <w:p w14:paraId="54A300C5" w14:textId="4619FB8D" w:rsidR="005A6A9A" w:rsidRPr="00815E70" w:rsidRDefault="005A6A9A" w:rsidP="0074157B">
            <w:pPr>
              <w:pStyle w:val="TableBullet"/>
            </w:pPr>
            <w:r w:rsidRPr="00815E70">
              <w:t>Alga</w:t>
            </w:r>
            <w:r w:rsidR="000A7876">
              <w:t>e</w:t>
            </w:r>
            <w:r w:rsidRPr="00815E70">
              <w:t xml:space="preserve"> or other aquatic plants: 72</w:t>
            </w:r>
            <w:r w:rsidR="00402985">
              <w:t>-</w:t>
            </w:r>
            <w:r w:rsidRPr="00815E70">
              <w:t xml:space="preserve"> or 96</w:t>
            </w:r>
            <w:r w:rsidR="00402985">
              <w:t>-</w:t>
            </w:r>
            <w:r w:rsidRPr="00815E70">
              <w:t>h EC50</w:t>
            </w:r>
          </w:p>
          <w:p w14:paraId="0C616D92" w14:textId="070251DF" w:rsidR="005A6A9A" w:rsidRPr="00815E70" w:rsidRDefault="005A6A9A" w:rsidP="0074157B">
            <w:pPr>
              <w:pStyle w:val="TableBullet"/>
            </w:pPr>
            <w:r w:rsidRPr="00815E70">
              <w:t>Crustacea: 48 h EC50</w:t>
            </w:r>
          </w:p>
          <w:p w14:paraId="10B53204" w14:textId="77777777" w:rsidR="005A6A9A" w:rsidRPr="00815E70" w:rsidRDefault="005A6A9A" w:rsidP="0074157B">
            <w:pPr>
              <w:pStyle w:val="TableBullet"/>
            </w:pPr>
            <w:r w:rsidRPr="00815E70">
              <w:t>Fish: 96 h LC50</w:t>
            </w:r>
          </w:p>
        </w:tc>
        <w:tc>
          <w:tcPr>
            <w:tcW w:w="1321" w:type="pct"/>
            <w:hideMark/>
          </w:tcPr>
          <w:p w14:paraId="124C6ADE" w14:textId="66140EB0" w:rsidR="005A6A9A" w:rsidRPr="0074157B" w:rsidRDefault="005A6A9A" w:rsidP="00E32679">
            <w:pPr>
              <w:rPr>
                <w:rFonts w:eastAsia="Times New Roman" w:cs="Arial"/>
                <w:color w:val="auto"/>
              </w:rPr>
            </w:pPr>
            <w:r w:rsidRPr="0074157B">
              <w:rPr>
                <w:rFonts w:eastAsia="Times New Roman" w:cs="Arial"/>
                <w:color w:val="auto"/>
              </w:rPr>
              <w:t>&gt;10 but ≤100 mg/L</w:t>
            </w:r>
          </w:p>
        </w:tc>
        <w:tc>
          <w:tcPr>
            <w:tcW w:w="1134" w:type="pct"/>
            <w:hideMark/>
          </w:tcPr>
          <w:p w14:paraId="18AC8EF5" w14:textId="77777777" w:rsidR="005A6A9A" w:rsidRPr="0074157B" w:rsidRDefault="005A6A9A" w:rsidP="00E32679">
            <w:pPr>
              <w:rPr>
                <w:rFonts w:eastAsia="Times New Roman" w:cs="Arial"/>
                <w:color w:val="auto"/>
              </w:rPr>
            </w:pPr>
            <w:r w:rsidRPr="0074157B">
              <w:rPr>
                <w:rFonts w:eastAsia="Times New Roman" w:cs="Arial"/>
                <w:color w:val="auto"/>
              </w:rPr>
              <w:t>Harmful</w:t>
            </w:r>
          </w:p>
        </w:tc>
      </w:tr>
      <w:tr w:rsidR="005A6A9A" w:rsidRPr="00815E70" w14:paraId="43901E59" w14:textId="77777777" w:rsidTr="00764602">
        <w:trPr>
          <w:cnfStyle w:val="000000100000" w:firstRow="0" w:lastRow="0" w:firstColumn="0" w:lastColumn="0" w:oddVBand="0" w:evenVBand="0" w:oddHBand="1" w:evenHBand="0" w:firstRowFirstColumn="0" w:firstRowLastColumn="0" w:lastRowFirstColumn="0" w:lastRowLastColumn="0"/>
          <w:trHeight w:val="20"/>
        </w:trPr>
        <w:tc>
          <w:tcPr>
            <w:tcW w:w="2545" w:type="pct"/>
            <w:hideMark/>
          </w:tcPr>
          <w:p w14:paraId="09C10D9B" w14:textId="77777777" w:rsidR="005A6A9A" w:rsidRPr="00815E70" w:rsidRDefault="005A6A9A" w:rsidP="00E32679">
            <w:r w:rsidRPr="00815E70">
              <w:t>3 trophic levels:</w:t>
            </w:r>
          </w:p>
          <w:p w14:paraId="4E33B698" w14:textId="586241C9" w:rsidR="005A6A9A" w:rsidRPr="00815E70" w:rsidRDefault="005A6A9A" w:rsidP="0074157B">
            <w:pPr>
              <w:pStyle w:val="TableBullet"/>
            </w:pPr>
            <w:r w:rsidRPr="00815E70">
              <w:t>Alga</w:t>
            </w:r>
            <w:r w:rsidR="000A7876">
              <w:t>e</w:t>
            </w:r>
            <w:r w:rsidRPr="00815E70">
              <w:t xml:space="preserve"> or other aquatic plants: 72</w:t>
            </w:r>
            <w:r w:rsidR="00402985">
              <w:t>-</w:t>
            </w:r>
            <w:r w:rsidRPr="00815E70">
              <w:t xml:space="preserve"> or 96</w:t>
            </w:r>
            <w:r w:rsidR="00402985">
              <w:t>-</w:t>
            </w:r>
            <w:r w:rsidRPr="00815E70">
              <w:t>h EC50</w:t>
            </w:r>
          </w:p>
          <w:p w14:paraId="30F0C368" w14:textId="77777777" w:rsidR="005A6A9A" w:rsidRPr="00815E70" w:rsidRDefault="005A6A9A" w:rsidP="0074157B">
            <w:pPr>
              <w:pStyle w:val="TableBullet"/>
            </w:pPr>
            <w:r w:rsidRPr="00815E70">
              <w:t>Crustacea: 48 h EC50</w:t>
            </w:r>
          </w:p>
          <w:p w14:paraId="1F852C9F" w14:textId="77777777" w:rsidR="005A6A9A" w:rsidRPr="00815E70" w:rsidRDefault="005A6A9A" w:rsidP="0074157B">
            <w:pPr>
              <w:pStyle w:val="TableBullet"/>
            </w:pPr>
            <w:r w:rsidRPr="00815E70">
              <w:t>Fish: 96 h LC50</w:t>
            </w:r>
          </w:p>
        </w:tc>
        <w:tc>
          <w:tcPr>
            <w:tcW w:w="1321" w:type="pct"/>
            <w:hideMark/>
          </w:tcPr>
          <w:p w14:paraId="530DA04F" w14:textId="03EF3C3C" w:rsidR="005A6A9A" w:rsidRPr="0074157B" w:rsidRDefault="005A6A9A" w:rsidP="00E32679">
            <w:pPr>
              <w:rPr>
                <w:rFonts w:eastAsia="Times New Roman" w:cs="Arial"/>
                <w:color w:val="auto"/>
              </w:rPr>
            </w:pPr>
            <w:r w:rsidRPr="0074157B">
              <w:rPr>
                <w:rFonts w:eastAsia="Times New Roman" w:cs="Arial"/>
                <w:color w:val="auto"/>
              </w:rPr>
              <w:t>&gt;1 but ≤10 mg/L</w:t>
            </w:r>
          </w:p>
        </w:tc>
        <w:tc>
          <w:tcPr>
            <w:tcW w:w="1134" w:type="pct"/>
            <w:hideMark/>
          </w:tcPr>
          <w:p w14:paraId="4CCBDAA7" w14:textId="77777777" w:rsidR="005A6A9A" w:rsidRPr="0074157B" w:rsidRDefault="005A6A9A" w:rsidP="00E32679">
            <w:pPr>
              <w:rPr>
                <w:rFonts w:eastAsia="Times New Roman" w:cs="Arial"/>
                <w:color w:val="auto"/>
              </w:rPr>
            </w:pPr>
            <w:r w:rsidRPr="0074157B">
              <w:rPr>
                <w:rFonts w:eastAsia="Times New Roman" w:cs="Arial"/>
                <w:color w:val="auto"/>
              </w:rPr>
              <w:t>Toxic</w:t>
            </w:r>
          </w:p>
        </w:tc>
      </w:tr>
      <w:tr w:rsidR="005A6A9A" w:rsidRPr="00815E70" w14:paraId="412489FF" w14:textId="77777777" w:rsidTr="00764602">
        <w:trPr>
          <w:cnfStyle w:val="000000010000" w:firstRow="0" w:lastRow="0" w:firstColumn="0" w:lastColumn="0" w:oddVBand="0" w:evenVBand="0" w:oddHBand="0" w:evenHBand="1" w:firstRowFirstColumn="0" w:firstRowLastColumn="0" w:lastRowFirstColumn="0" w:lastRowLastColumn="0"/>
          <w:trHeight w:val="20"/>
        </w:trPr>
        <w:tc>
          <w:tcPr>
            <w:tcW w:w="2545" w:type="pct"/>
            <w:hideMark/>
          </w:tcPr>
          <w:p w14:paraId="0AE90278" w14:textId="77777777" w:rsidR="005A6A9A" w:rsidRPr="00815E70" w:rsidRDefault="005A6A9A" w:rsidP="0074157B">
            <w:pPr>
              <w:pStyle w:val="TableText"/>
            </w:pPr>
            <w:r w:rsidRPr="00815E70">
              <w:t xml:space="preserve">3 trophic levels: </w:t>
            </w:r>
          </w:p>
          <w:p w14:paraId="281069AC" w14:textId="53A7CDC7" w:rsidR="005A6A9A" w:rsidRPr="00815E70" w:rsidRDefault="005A6A9A" w:rsidP="0074157B">
            <w:pPr>
              <w:pStyle w:val="TableBullet"/>
            </w:pPr>
            <w:r w:rsidRPr="00815E70">
              <w:t>Alga</w:t>
            </w:r>
            <w:r w:rsidR="000F63CC">
              <w:t>e</w:t>
            </w:r>
            <w:r w:rsidRPr="00815E70">
              <w:t xml:space="preserve"> or other aquatic plants: 72</w:t>
            </w:r>
            <w:r w:rsidR="00402985">
              <w:t>-</w:t>
            </w:r>
            <w:r w:rsidRPr="00815E70">
              <w:t xml:space="preserve"> or 96</w:t>
            </w:r>
            <w:r w:rsidR="00402985">
              <w:t>-</w:t>
            </w:r>
            <w:r w:rsidRPr="00815E70">
              <w:t>h EC50</w:t>
            </w:r>
          </w:p>
          <w:p w14:paraId="18B2A82E" w14:textId="549AAADB" w:rsidR="005A6A9A" w:rsidRPr="00815E70" w:rsidRDefault="005A6A9A" w:rsidP="0074157B">
            <w:pPr>
              <w:pStyle w:val="TableBullet"/>
            </w:pPr>
            <w:r w:rsidRPr="00815E70">
              <w:t>Crustacea: 4</w:t>
            </w:r>
            <w:r w:rsidR="000F63CC">
              <w:t>8-</w:t>
            </w:r>
            <w:r w:rsidRPr="00815E70">
              <w:t>h EC50</w:t>
            </w:r>
          </w:p>
          <w:p w14:paraId="18EAA522" w14:textId="7E1A7694" w:rsidR="005A6A9A" w:rsidRPr="00815E70" w:rsidRDefault="005A6A9A" w:rsidP="0074157B">
            <w:pPr>
              <w:pStyle w:val="TableBullet"/>
            </w:pPr>
            <w:r w:rsidRPr="00815E70">
              <w:t>Fish: 96</w:t>
            </w:r>
            <w:r w:rsidR="005B6C8E">
              <w:t>-</w:t>
            </w:r>
            <w:r w:rsidRPr="00815E70">
              <w:t>h LC50</w:t>
            </w:r>
          </w:p>
        </w:tc>
        <w:tc>
          <w:tcPr>
            <w:tcW w:w="1321" w:type="pct"/>
            <w:hideMark/>
          </w:tcPr>
          <w:p w14:paraId="7CCDDA92" w14:textId="5843F8C9" w:rsidR="005A6A9A" w:rsidRPr="0074157B" w:rsidRDefault="005A6A9A" w:rsidP="00E32679">
            <w:pPr>
              <w:rPr>
                <w:rFonts w:eastAsia="Times New Roman" w:cs="Arial"/>
                <w:color w:val="auto"/>
              </w:rPr>
            </w:pPr>
            <w:r w:rsidRPr="0074157B">
              <w:rPr>
                <w:rFonts w:eastAsia="Times New Roman" w:cs="Arial"/>
                <w:color w:val="auto"/>
              </w:rPr>
              <w:t>≤1 mg/L</w:t>
            </w:r>
          </w:p>
        </w:tc>
        <w:tc>
          <w:tcPr>
            <w:tcW w:w="1134" w:type="pct"/>
            <w:hideMark/>
          </w:tcPr>
          <w:p w14:paraId="00470F59" w14:textId="77777777" w:rsidR="005A6A9A" w:rsidRPr="0074157B" w:rsidRDefault="005A6A9A" w:rsidP="00E32679">
            <w:pPr>
              <w:rPr>
                <w:rFonts w:eastAsia="Times New Roman" w:cs="Arial"/>
                <w:color w:val="auto"/>
              </w:rPr>
            </w:pPr>
            <w:r w:rsidRPr="0074157B">
              <w:rPr>
                <w:rFonts w:eastAsia="Times New Roman" w:cs="Arial"/>
                <w:color w:val="auto"/>
              </w:rPr>
              <w:t>Very toxic</w:t>
            </w:r>
          </w:p>
        </w:tc>
      </w:tr>
    </w:tbl>
    <w:p w14:paraId="6EB7228A" w14:textId="1EC96B9C" w:rsidR="00487954" w:rsidRDefault="00487954" w:rsidP="00487954">
      <w:pPr>
        <w:pStyle w:val="SourceornoteforTableorFigure"/>
      </w:pPr>
      <w:r w:rsidRPr="00815E70">
        <w:t>* Data may be experimental or predicted values from ECOSAR 2.0</w:t>
      </w:r>
      <w:r w:rsidR="00951984">
        <w:t>; Source: Department of the Environment and Energy</w:t>
      </w:r>
      <w:r w:rsidR="00801989">
        <w:t xml:space="preserve"> (</w:t>
      </w:r>
      <w:r w:rsidR="00951984">
        <w:rPr>
          <w:rFonts w:asciiTheme="minorHAnsi" w:hAnsiTheme="minorHAnsi" w:cstheme="minorHAnsi"/>
          <w:noProof/>
        </w:rPr>
        <w:t>2017</w:t>
      </w:r>
      <w:r w:rsidR="00801989">
        <w:rPr>
          <w:rFonts w:asciiTheme="minorHAnsi" w:hAnsiTheme="minorHAnsi" w:cstheme="minorHAnsi"/>
          <w:noProof/>
        </w:rPr>
        <w:t>)</w:t>
      </w:r>
    </w:p>
    <w:p w14:paraId="622713A3" w14:textId="77777777" w:rsidR="00F05955" w:rsidRPr="00C20E55" w:rsidRDefault="00F05955" w:rsidP="00452D15">
      <w:pPr>
        <w:pStyle w:val="Heading3"/>
      </w:pPr>
      <w:bookmarkStart w:id="140" w:name="_Toc33707672"/>
      <w:r>
        <w:t>Results and discussion</w:t>
      </w:r>
      <w:bookmarkEnd w:id="140"/>
    </w:p>
    <w:p w14:paraId="10293600" w14:textId="61ABBE7D" w:rsidR="00F05955" w:rsidRPr="00991100" w:rsidRDefault="00F05955" w:rsidP="00452D15">
      <w:pPr>
        <w:pStyle w:val="Heading4"/>
      </w:pPr>
      <w:r w:rsidRPr="00991100">
        <w:t>Chemicals associa</w:t>
      </w:r>
      <w:r w:rsidR="000C37DE">
        <w:t xml:space="preserve">ted with shale, tight, and deep </w:t>
      </w:r>
      <w:r w:rsidRPr="00991100">
        <w:t>coal gas operations</w:t>
      </w:r>
      <w:r w:rsidR="000C37DE">
        <w:t xml:space="preserve"> in GBA regions of Australia</w:t>
      </w:r>
    </w:p>
    <w:p w14:paraId="1809530D" w14:textId="66DD3844" w:rsidR="00F05955" w:rsidRDefault="00F05955" w:rsidP="0074157B">
      <w:pPr>
        <w:pStyle w:val="BodyText"/>
      </w:pPr>
      <w:r w:rsidRPr="008917DB">
        <w:t xml:space="preserve">A </w:t>
      </w:r>
      <w:r>
        <w:t xml:space="preserve">total of </w:t>
      </w:r>
      <w:r w:rsidRPr="008917DB">
        <w:t xml:space="preserve">116 chemicals were </w:t>
      </w:r>
      <w:r w:rsidRPr="008917DB" w:rsidDel="00AF1072">
        <w:t>identified</w:t>
      </w:r>
      <w:r w:rsidRPr="008917DB">
        <w:t xml:space="preserve"> for use in drilling and </w:t>
      </w:r>
      <w:r>
        <w:t xml:space="preserve">hydraulic fracturing </w:t>
      </w:r>
      <w:r w:rsidRPr="008917DB">
        <w:t xml:space="preserve">at </w:t>
      </w:r>
      <w:r w:rsidRPr="00114F4C">
        <w:rPr>
          <w:rFonts w:asciiTheme="minorHAnsi" w:eastAsia="Times New Roman" w:hAnsiTheme="minorHAnsi" w:cstheme="minorHAnsi"/>
          <w:color w:val="auto"/>
        </w:rPr>
        <w:t>shale, tight and deep coal gas</w:t>
      </w:r>
      <w:r>
        <w:rPr>
          <w:rFonts w:asciiTheme="minorHAnsi" w:eastAsia="Times New Roman" w:hAnsiTheme="minorHAnsi" w:cstheme="minorHAnsi"/>
          <w:color w:val="auto"/>
        </w:rPr>
        <w:t xml:space="preserve"> </w:t>
      </w:r>
      <w:r w:rsidRPr="008917DB">
        <w:t xml:space="preserve">operations </w:t>
      </w:r>
      <w:r>
        <w:t xml:space="preserve">between </w:t>
      </w:r>
      <w:r w:rsidRPr="008917DB">
        <w:t>2011</w:t>
      </w:r>
      <w:r>
        <w:t xml:space="preserve"> and </w:t>
      </w:r>
      <w:r w:rsidRPr="0074157B">
        <w:t>2016 (</w:t>
      </w:r>
      <w:r>
        <w:rPr>
          <w:rStyle w:val="BodyTextChar"/>
        </w:rPr>
        <w:fldChar w:fldCharType="begin"/>
      </w:r>
      <w:r>
        <w:rPr>
          <w:rStyle w:val="BodyTextChar"/>
        </w:rPr>
        <w:instrText xml:space="preserve"> REF _Ref2321388 \h </w:instrText>
      </w:r>
      <w:r w:rsidR="0074157B">
        <w:rPr>
          <w:rStyle w:val="BodyTextChar"/>
        </w:rPr>
        <w:instrText xml:space="preserve"> \* MERGEFORMAT </w:instrText>
      </w:r>
      <w:r>
        <w:rPr>
          <w:rStyle w:val="BodyTextChar"/>
        </w:rPr>
      </w:r>
      <w:r>
        <w:rPr>
          <w:rStyle w:val="BodyTextChar"/>
        </w:rPr>
        <w:fldChar w:fldCharType="separate"/>
      </w:r>
      <w:r w:rsidR="0087762C">
        <w:t xml:space="preserve">Table </w:t>
      </w:r>
      <w:r w:rsidR="0087762C">
        <w:rPr>
          <w:noProof/>
        </w:rPr>
        <w:t>4</w:t>
      </w:r>
      <w:r>
        <w:rPr>
          <w:rStyle w:val="BodyTextChar"/>
        </w:rPr>
        <w:fldChar w:fldCharType="end"/>
      </w:r>
      <w:r w:rsidRPr="0074157B">
        <w:t>)</w:t>
      </w:r>
      <w:r w:rsidR="007A4959" w:rsidRPr="0074157B">
        <w:t xml:space="preserve"> (Geological and Bioregional Assessments, 2018). </w:t>
      </w:r>
      <w:r>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fldChar w:fldCharType="end"/>
      </w:r>
      <w:r w:rsidR="00DC5CD4">
        <w:t>(Geological and Bioregional Assessment Program, 2018)</w:t>
      </w:r>
      <w:r w:rsidR="00BD7EE0">
        <w:t>(Geological and Bioregional Assessment Program, 2018)</w:t>
      </w:r>
      <w:r w:rsidR="00160304">
        <w:t>(Geological and Bioregional Assessment Program, 2018)</w:t>
      </w:r>
      <w:r w:rsidRPr="008917DB">
        <w:t xml:space="preserve">Of the 116 chemicals identified, 9 </w:t>
      </w:r>
      <w:r w:rsidR="00AC6B70">
        <w:t xml:space="preserve">were </w:t>
      </w:r>
      <w:r w:rsidRPr="008917DB">
        <w:t>drilling chemicals, 99</w:t>
      </w:r>
      <w:r w:rsidR="00487954">
        <w:t> </w:t>
      </w:r>
      <w:r w:rsidR="00AC6B70">
        <w:t xml:space="preserve">were hydraulic fracturing </w:t>
      </w:r>
      <w:r w:rsidRPr="008917DB">
        <w:t xml:space="preserve">chemicals, and 8 </w:t>
      </w:r>
      <w:r w:rsidR="00AC6B70">
        <w:t xml:space="preserve">were </w:t>
      </w:r>
      <w:r w:rsidRPr="008917DB">
        <w:t xml:space="preserve">chemicals used for both activities. </w:t>
      </w:r>
      <w:r w:rsidRPr="005A6A9A">
        <w:t>An additional 32 proprietary chemicals (in products) were identified used for drilling and hydraulic fracturing but are not assessed further due to imitations in public disclosure of information.</w:t>
      </w:r>
    </w:p>
    <w:p w14:paraId="6A39F5ED" w14:textId="1F4D7D58" w:rsidR="00556574" w:rsidRPr="00E5224D" w:rsidRDefault="00556574" w:rsidP="00E5224D">
      <w:pPr>
        <w:pStyle w:val="BodyText"/>
      </w:pPr>
      <w:r>
        <w:t xml:space="preserve">A similar </w:t>
      </w:r>
      <w:r w:rsidR="00F05955">
        <w:t xml:space="preserve">number of chemicals (n=113) were identified associated with CSG extraction in Australia </w:t>
      </w:r>
      <w:r w:rsidR="00F05955">
        <w:fldChar w:fldCharType="begin"/>
      </w:r>
      <w:r w:rsidR="00B761C6">
        <w:instrText xml:space="preserve"> ADDIN EN.CITE &lt;EndNote&gt;&lt;Cite&gt;&lt;Author&gt;NICNAS&lt;/Author&gt;&lt;Year&gt;2017&lt;/Year&gt;&lt;RecNum&gt;3194&lt;/RecNum&gt;&lt;DisplayText&gt;(NICNAS, 2017)&lt;/DisplayText&gt;&lt;record&gt;&lt;rec-number&gt;3194&lt;/rec-number&gt;&lt;foreign-keys&gt;&lt;key app="EN" db-id="ravxtp90r2tre2eprpyp2rf7s20e95z20rat" timestamp="1513394331"&gt;3194&lt;/key&gt;&lt;/foreign-keys&gt;&lt;ref-type name="Report"&gt;27&lt;/ref-type&gt;&lt;contributors&gt;&lt;authors&gt;&lt;author&gt;NICNAS&lt;/author&gt;&lt;/authors&gt;&lt;/contributors&gt;&lt;titles&gt;&lt;title&gt;Identification of chemicals associated with coal seam gas extraction in Australia, Project report prepared by the National Industrial Chemicals Notification and  assessment Scheme (NICNAS) as part of the National Assessment of Chemicals Associated with Coal Seam Gas Extraction in Australia, Commonwealth of Australia, Canberra.&lt;/title&gt;&lt;/titles&gt;&lt;keywords&gt;&lt;keyword&gt;fracking&lt;/keyword&gt;&lt;keyword&gt;fracturing fluids&lt;/keyword&gt;&lt;keyword&gt;CSG&lt;/keyword&gt;&lt;keyword&gt;Australia&lt;/keyword&gt;&lt;keyword&gt;barium&lt;/keyword&gt;&lt;keyword&gt;produced formation water&lt;/keyword&gt;&lt;keyword&gt;well head&lt;/keyword&gt;&lt;/keywords&gt;&lt;dates&gt;&lt;year&gt;2017&lt;/year&gt;&lt;/dates&gt;&lt;label&gt;pdf only&lt;/label&gt;&lt;urls&gt;&lt;/urls&gt;&lt;/record&gt;&lt;/Cite&gt;&lt;/EndNote&gt;</w:instrText>
      </w:r>
      <w:r w:rsidR="00F05955">
        <w:fldChar w:fldCharType="separate"/>
      </w:r>
      <w:r w:rsidR="006D1733">
        <w:rPr>
          <w:noProof/>
        </w:rPr>
        <w:t>(NICNAS, 2017)</w:t>
      </w:r>
      <w:r w:rsidR="00F05955">
        <w:fldChar w:fldCharType="end"/>
      </w:r>
      <w:r w:rsidR="00F05955" w:rsidRPr="00E5224D">
        <w:t xml:space="preserve">. </w:t>
      </w:r>
      <w:r w:rsidR="00A02BDF">
        <w:rPr>
          <w:rStyle w:val="normaltextrun1"/>
          <w:rFonts w:cs="Calibri"/>
        </w:rPr>
        <w:t>Fifty-</w:t>
      </w:r>
      <w:r>
        <w:rPr>
          <w:rStyle w:val="normaltextrun1"/>
          <w:rFonts w:cs="Calibri"/>
        </w:rPr>
        <w:t xml:space="preserve">eight percent of the chemicals (n=67) identified in the current study were not assessed </w:t>
      </w:r>
      <w:r w:rsidR="00AC6B70">
        <w:rPr>
          <w:rStyle w:val="normaltextrun1"/>
          <w:rFonts w:cs="Calibri"/>
        </w:rPr>
        <w:t xml:space="preserve">in the </w:t>
      </w:r>
      <w:r w:rsidRPr="00FE09BD">
        <w:rPr>
          <w:rStyle w:val="normaltextrun1"/>
          <w:rFonts w:cs="Calibri"/>
        </w:rPr>
        <w:t xml:space="preserve">National Assessment of Chemicals Associated with CSG extraction </w:t>
      </w:r>
      <w:r w:rsidR="000C37DE">
        <w:fldChar w:fldCharType="begin"/>
      </w:r>
      <w:r w:rsidR="00B761C6">
        <w:instrText xml:space="preserve"> ADDIN EN.CITE &lt;EndNote&gt;&lt;Cite&gt;&lt;Author&gt;NICNAS&lt;/Author&gt;&lt;Year&gt;2017&lt;/Year&gt;&lt;RecNum&gt;3194&lt;/RecNum&gt;&lt;DisplayText&gt;(NICNAS, 2017)&lt;/DisplayText&gt;&lt;record&gt;&lt;rec-number&gt;3194&lt;/rec-number&gt;&lt;foreign-keys&gt;&lt;key app="EN" db-id="ravxtp90r2tre2eprpyp2rf7s20e95z20rat" timestamp="1513394331"&gt;3194&lt;/key&gt;&lt;/foreign-keys&gt;&lt;ref-type name="Report"&gt;27&lt;/ref-type&gt;&lt;contributors&gt;&lt;authors&gt;&lt;author&gt;NICNAS&lt;/author&gt;&lt;/authors&gt;&lt;/contributors&gt;&lt;titles&gt;&lt;title&gt;Identification of chemicals associated with coal seam gas extraction in Australia, Project report prepared by the National Industrial Chemicals Notification and  assessment Scheme (NICNAS) as part of the National Assessment of Chemicals Associated with Coal Seam Gas Extraction in Australia, Commonwealth of Australia, Canberra.&lt;/title&gt;&lt;/titles&gt;&lt;keywords&gt;&lt;keyword&gt;fracking&lt;/keyword&gt;&lt;keyword&gt;fracturing fluids&lt;/keyword&gt;&lt;keyword&gt;CSG&lt;/keyword&gt;&lt;keyword&gt;Australia&lt;/keyword&gt;&lt;keyword&gt;barium&lt;/keyword&gt;&lt;keyword&gt;produced formation water&lt;/keyword&gt;&lt;keyword&gt;well head&lt;/keyword&gt;&lt;/keywords&gt;&lt;dates&gt;&lt;year&gt;2017&lt;/year&gt;&lt;/dates&gt;&lt;label&gt;pdf only&lt;/label&gt;&lt;urls&gt;&lt;/urls&gt;&lt;/record&gt;&lt;/Cite&gt;&lt;/EndNote&gt;</w:instrText>
      </w:r>
      <w:r w:rsidR="000C37DE">
        <w:fldChar w:fldCharType="separate"/>
      </w:r>
      <w:r w:rsidR="000C37DE">
        <w:rPr>
          <w:noProof/>
        </w:rPr>
        <w:t>(NICNAS, 2017)</w:t>
      </w:r>
      <w:r w:rsidR="000C37DE">
        <w:fldChar w:fldCharType="end"/>
      </w:r>
      <w:r w:rsidR="000C37DE">
        <w:t xml:space="preserve">. </w:t>
      </w:r>
      <w:r w:rsidRPr="005F3404">
        <w:t xml:space="preserve">Of the 67 chemicals not </w:t>
      </w:r>
      <w:r>
        <w:t xml:space="preserve">previously </w:t>
      </w:r>
      <w:r w:rsidRPr="005F3404">
        <w:t>assessed</w:t>
      </w:r>
      <w:r w:rsidR="00AC6B70">
        <w:t xml:space="preserve"> a </w:t>
      </w:r>
      <w:r>
        <w:t xml:space="preserve">Tier 1 qualitative ERA found </w:t>
      </w:r>
      <w:r w:rsidRPr="005F3404">
        <w:t xml:space="preserve">16 </w:t>
      </w:r>
      <w:r>
        <w:t xml:space="preserve">chemicals </w:t>
      </w:r>
      <w:r w:rsidRPr="005F3404">
        <w:t>were of ‘low concern’, 28 chemicals were of ‘potential concern’ and 23</w:t>
      </w:r>
      <w:r>
        <w:t> </w:t>
      </w:r>
      <w:r w:rsidRPr="005F3404">
        <w:t xml:space="preserve">chemicals were of ‘potentially high concern’. The additional chemicals identified in this study </w:t>
      </w:r>
      <w:r>
        <w:t xml:space="preserve">for shale, tight and deep coal gas operations </w:t>
      </w:r>
      <w:r w:rsidRPr="005F3404">
        <w:t xml:space="preserve">may </w:t>
      </w:r>
      <w:r w:rsidR="002F4791">
        <w:t xml:space="preserve">have </w:t>
      </w:r>
      <w:r w:rsidRPr="005F3404">
        <w:t>be</w:t>
      </w:r>
      <w:r w:rsidR="002F4791">
        <w:t>en</w:t>
      </w:r>
      <w:r w:rsidRPr="005F3404">
        <w:t xml:space="preserve"> due to site-specific requirements needed </w:t>
      </w:r>
      <w:r>
        <w:t xml:space="preserve">for higher </w:t>
      </w:r>
      <w:r w:rsidRPr="005F3404">
        <w:t xml:space="preserve">temperatures and pressure, </w:t>
      </w:r>
      <w:r w:rsidRPr="005F3404">
        <w:rPr>
          <w:rFonts w:cstheme="minorHAnsi"/>
        </w:rPr>
        <w:t>geology and minerology of the formations, scale and biofilm build-up, fluid stability and viscosity, proppant transport</w:t>
      </w:r>
      <w:r>
        <w:rPr>
          <w:rFonts w:cstheme="minorHAnsi"/>
        </w:rPr>
        <w:t xml:space="preserve">, improve </w:t>
      </w:r>
      <w:r w:rsidRPr="005F3404">
        <w:rPr>
          <w:rFonts w:cstheme="minorHAnsi"/>
        </w:rPr>
        <w:t>gas extraction and efficiency</w:t>
      </w:r>
      <w:r>
        <w:rPr>
          <w:rFonts w:cstheme="minorHAnsi"/>
        </w:rPr>
        <w:t xml:space="preserve">, and </w:t>
      </w:r>
      <w:r w:rsidR="00052340">
        <w:rPr>
          <w:rFonts w:cstheme="minorHAnsi"/>
        </w:rPr>
        <w:t xml:space="preserve">a </w:t>
      </w:r>
      <w:r>
        <w:rPr>
          <w:rFonts w:cstheme="minorHAnsi"/>
        </w:rPr>
        <w:t>move by industry towards ‘</w:t>
      </w:r>
      <w:r w:rsidRPr="005F3404">
        <w:rPr>
          <w:rFonts w:cstheme="minorHAnsi"/>
        </w:rPr>
        <w:t>greener</w:t>
      </w:r>
      <w:r w:rsidR="00A02BDF">
        <w:rPr>
          <w:rFonts w:cstheme="minorHAnsi"/>
        </w:rPr>
        <w:t xml:space="preserve">, </w:t>
      </w:r>
      <w:r w:rsidRPr="005F3404">
        <w:rPr>
          <w:rFonts w:cstheme="minorHAnsi"/>
        </w:rPr>
        <w:t>safer</w:t>
      </w:r>
      <w:r>
        <w:rPr>
          <w:rFonts w:cstheme="minorHAnsi"/>
        </w:rPr>
        <w:t>’</w:t>
      </w:r>
      <w:r w:rsidRPr="005F3404">
        <w:rPr>
          <w:rFonts w:cstheme="minorHAnsi"/>
        </w:rPr>
        <w:t xml:space="preserve"> options</w:t>
      </w:r>
      <w:r>
        <w:rPr>
          <w:rFonts w:cstheme="minorHAnsi"/>
        </w:rPr>
        <w:t>.</w:t>
      </w:r>
    </w:p>
    <w:p w14:paraId="559C2B09" w14:textId="57C64265" w:rsidR="008814F9" w:rsidRDefault="008814F9" w:rsidP="0063643C">
      <w:pPr>
        <w:sectPr w:rsidR="008814F9" w:rsidSect="00EF71F8">
          <w:headerReference w:type="even" r:id="rId43"/>
          <w:headerReference w:type="default" r:id="rId44"/>
          <w:footerReference w:type="even" r:id="rId45"/>
          <w:headerReference w:type="first" r:id="rId46"/>
          <w:footerReference w:type="first" r:id="rId47"/>
          <w:type w:val="oddPage"/>
          <w:pgSz w:w="11906" w:h="16838" w:code="9"/>
          <w:pgMar w:top="1247" w:right="1134" w:bottom="1134" w:left="1134" w:header="510" w:footer="624" w:gutter="0"/>
          <w:pgNumType w:start="1"/>
          <w:cols w:space="284"/>
          <w:titlePg/>
          <w:docGrid w:linePitch="360"/>
        </w:sectPr>
      </w:pPr>
    </w:p>
    <w:p w14:paraId="612A28D5" w14:textId="71C3A6FE" w:rsidR="008917DB" w:rsidRPr="008917DB" w:rsidRDefault="00DB0DC2" w:rsidP="00556574">
      <w:pPr>
        <w:rPr>
          <w:rFonts w:eastAsiaTheme="minorEastAsia"/>
          <w:lang w:val="en-US" w:eastAsia="ja-JP"/>
        </w:rPr>
      </w:pPr>
      <w:r>
        <w:rPr>
          <w:rFonts w:eastAsiaTheme="minorEastAsia"/>
          <w:noProof/>
          <w:lang w:val="en-US" w:eastAsia="ja-JP"/>
        </w:rPr>
        <w:drawing>
          <wp:inline distT="0" distB="0" distL="0" distR="0" wp14:anchorId="6E232765" wp14:editId="38E985ED">
            <wp:extent cx="8449945" cy="5370830"/>
            <wp:effectExtent l="0" t="0" r="8255" b="127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449945" cy="5370830"/>
                    </a:xfrm>
                    <a:prstGeom prst="rect">
                      <a:avLst/>
                    </a:prstGeom>
                    <a:noFill/>
                  </pic:spPr>
                </pic:pic>
              </a:graphicData>
            </a:graphic>
          </wp:inline>
        </w:drawing>
      </w:r>
    </w:p>
    <w:p w14:paraId="7722A29B" w14:textId="5F26CE49" w:rsidR="00556574" w:rsidRDefault="006354D7" w:rsidP="006354D7">
      <w:pPr>
        <w:pStyle w:val="Caption"/>
      </w:pPr>
      <w:bookmarkStart w:id="141" w:name="_Ref2612724"/>
      <w:bookmarkStart w:id="142" w:name="_Ref530577241"/>
      <w:bookmarkStart w:id="143" w:name="_Toc528329203"/>
      <w:bookmarkStart w:id="144" w:name="_Toc528588917"/>
      <w:bookmarkStart w:id="145" w:name="_Toc528594104"/>
      <w:bookmarkStart w:id="146" w:name="_Toc530496022"/>
      <w:bookmarkStart w:id="147" w:name="_Toc530579102"/>
      <w:bookmarkStart w:id="148" w:name="_Toc532387420"/>
      <w:bookmarkStart w:id="149" w:name="_Toc12016468"/>
      <w:bookmarkStart w:id="150" w:name="_Toc12018775"/>
      <w:bookmarkStart w:id="151" w:name="_Toc33707683"/>
      <w:r>
        <w:t xml:space="preserve">Figure </w:t>
      </w:r>
      <w:r w:rsidR="003B488B">
        <w:rPr>
          <w:noProof/>
        </w:rPr>
        <w:fldChar w:fldCharType="begin"/>
      </w:r>
      <w:r w:rsidR="003B488B">
        <w:rPr>
          <w:noProof/>
        </w:rPr>
        <w:instrText xml:space="preserve"> SEQ Figure \* ARABIC </w:instrText>
      </w:r>
      <w:r w:rsidR="003B488B">
        <w:rPr>
          <w:noProof/>
        </w:rPr>
        <w:fldChar w:fldCharType="separate"/>
      </w:r>
      <w:r w:rsidR="0087762C">
        <w:rPr>
          <w:noProof/>
        </w:rPr>
        <w:t>2</w:t>
      </w:r>
      <w:r w:rsidR="003B488B">
        <w:rPr>
          <w:noProof/>
        </w:rPr>
        <w:fldChar w:fldCharType="end"/>
      </w:r>
      <w:bookmarkEnd w:id="141"/>
      <w:r>
        <w:t xml:space="preserve"> </w:t>
      </w:r>
      <w:bookmarkEnd w:id="142"/>
      <w:r w:rsidR="008917DB" w:rsidRPr="008917DB">
        <w:rPr>
          <w:rFonts w:eastAsiaTheme="minorEastAsia"/>
          <w:lang w:val="en-US" w:eastAsia="ja-JP"/>
        </w:rPr>
        <w:t xml:space="preserve">Decision tree framework for </w:t>
      </w:r>
      <w:r w:rsidR="00556574">
        <w:rPr>
          <w:rFonts w:eastAsiaTheme="minorEastAsia"/>
          <w:lang w:val="en-US" w:eastAsia="ja-JP"/>
        </w:rPr>
        <w:t>T</w:t>
      </w:r>
      <w:r w:rsidR="008917DB" w:rsidRPr="008917DB">
        <w:rPr>
          <w:rFonts w:eastAsiaTheme="minorEastAsia"/>
          <w:lang w:val="en-US" w:eastAsia="ja-JP"/>
        </w:rPr>
        <w:t xml:space="preserve">ier 1 </w:t>
      </w:r>
      <w:r w:rsidR="00556574">
        <w:rPr>
          <w:rFonts w:eastAsiaTheme="minorEastAsia"/>
          <w:lang w:val="en-US" w:eastAsia="ja-JP"/>
        </w:rPr>
        <w:t xml:space="preserve">qualitative (screening) ERA </w:t>
      </w:r>
      <w:r w:rsidR="008917DB" w:rsidRPr="008917DB">
        <w:t>of chemicals associated with shale</w:t>
      </w:r>
      <w:r w:rsidR="000E3675">
        <w:t xml:space="preserve">, tight, and deep coal </w:t>
      </w:r>
      <w:r w:rsidR="008917DB" w:rsidRPr="008917DB">
        <w:t>gas operations</w:t>
      </w:r>
      <w:r w:rsidR="00556574">
        <w:t xml:space="preserve"> in Australia</w:t>
      </w:r>
      <w:r w:rsidR="008917DB" w:rsidRPr="008917DB">
        <w:t xml:space="preserve"> (P = persistent; B</w:t>
      </w:r>
      <w:r w:rsidR="00EF59F4">
        <w:t> </w:t>
      </w:r>
      <w:r w:rsidR="008917DB" w:rsidRPr="008917DB">
        <w:t>=</w:t>
      </w:r>
      <w:r w:rsidR="00EF59F4">
        <w:t> </w:t>
      </w:r>
      <w:r w:rsidR="008917DB" w:rsidRPr="008917DB">
        <w:t>bioaccumulative; T = toxic</w:t>
      </w:r>
      <w:r w:rsidR="00556574">
        <w:t>; QSAR = quantitative structure-activity relationships</w:t>
      </w:r>
      <w:r w:rsidR="008917DB" w:rsidRPr="008917DB">
        <w:t>)</w:t>
      </w:r>
      <w:bookmarkEnd w:id="143"/>
      <w:bookmarkEnd w:id="144"/>
      <w:bookmarkEnd w:id="145"/>
      <w:bookmarkEnd w:id="146"/>
      <w:bookmarkEnd w:id="147"/>
      <w:bookmarkEnd w:id="148"/>
      <w:bookmarkEnd w:id="149"/>
      <w:bookmarkEnd w:id="150"/>
      <w:bookmarkEnd w:id="151"/>
      <w:r w:rsidR="00404CB4">
        <w:t xml:space="preserve"> </w:t>
      </w:r>
    </w:p>
    <w:p w14:paraId="2CDFFF7F" w14:textId="13F8EBDE" w:rsidR="008917DB" w:rsidRPr="00E917A8" w:rsidRDefault="00404CB4" w:rsidP="00E917A8">
      <w:pPr>
        <w:pStyle w:val="SourceornoteforTableorFigure"/>
        <w:sectPr w:rsidR="008917DB" w:rsidRPr="00E917A8" w:rsidSect="0063643C">
          <w:headerReference w:type="even" r:id="rId49"/>
          <w:headerReference w:type="default" r:id="rId50"/>
          <w:pgSz w:w="16838" w:h="11906" w:orient="landscape" w:code="9"/>
          <w:pgMar w:top="1134" w:right="1247" w:bottom="1134" w:left="1134" w:header="510" w:footer="624" w:gutter="0"/>
          <w:cols w:space="284"/>
          <w:docGrid w:linePitch="360"/>
        </w:sectPr>
      </w:pPr>
      <w:r w:rsidRPr="00556574">
        <w:t>Element: GBA-COO-2-116</w:t>
      </w:r>
    </w:p>
    <w:p w14:paraId="4D0456C1" w14:textId="3285D743" w:rsidR="00114F4C" w:rsidRPr="00114F4C" w:rsidRDefault="006354D7" w:rsidP="006354D7">
      <w:pPr>
        <w:pStyle w:val="Caption"/>
      </w:pPr>
      <w:bookmarkStart w:id="152" w:name="_Ref527964384"/>
      <w:bookmarkStart w:id="153" w:name="_Ref2321388"/>
      <w:bookmarkStart w:id="154" w:name="_Toc528325693"/>
      <w:bookmarkStart w:id="155" w:name="_Toc528329136"/>
      <w:bookmarkStart w:id="156" w:name="_Toc528588949"/>
      <w:bookmarkStart w:id="157" w:name="_Toc528594038"/>
      <w:bookmarkStart w:id="158" w:name="_Toc529877946"/>
      <w:bookmarkStart w:id="159" w:name="_Toc532387428"/>
      <w:bookmarkStart w:id="160" w:name="_Toc12016475"/>
      <w:bookmarkStart w:id="161" w:name="_Toc12018782"/>
      <w:bookmarkStart w:id="162" w:name="_Toc33707690"/>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4</w:t>
      </w:r>
      <w:r w:rsidR="003B488B">
        <w:rPr>
          <w:noProof/>
        </w:rPr>
        <w:fldChar w:fldCharType="end"/>
      </w:r>
      <w:bookmarkEnd w:id="152"/>
      <w:bookmarkEnd w:id="153"/>
      <w:r w:rsidR="00114F4C" w:rsidRPr="00114F4C">
        <w:t xml:space="preserve"> Chemicals identified </w:t>
      </w:r>
      <w:r w:rsidR="006B7A1A">
        <w:t xml:space="preserve">associated with </w:t>
      </w:r>
      <w:r w:rsidR="00114F4C" w:rsidRPr="00114F4C">
        <w:t xml:space="preserve">drilling and </w:t>
      </w:r>
      <w:r w:rsidR="006B7A1A">
        <w:t xml:space="preserve">hydraulic fracturing at </w:t>
      </w:r>
      <w:r w:rsidR="00114F4C" w:rsidRPr="009E2EC2">
        <w:t>shale, tight</w:t>
      </w:r>
      <w:r w:rsidR="003F3BB6" w:rsidRPr="009E2EC2">
        <w:t>,</w:t>
      </w:r>
      <w:r w:rsidR="00114F4C" w:rsidRPr="009E2EC2">
        <w:t xml:space="preserve"> and deep coal gas </w:t>
      </w:r>
      <w:r w:rsidR="00114F4C" w:rsidRPr="00114F4C">
        <w:t>operations</w:t>
      </w:r>
      <w:bookmarkEnd w:id="154"/>
      <w:bookmarkEnd w:id="155"/>
      <w:bookmarkEnd w:id="156"/>
      <w:bookmarkEnd w:id="157"/>
      <w:bookmarkEnd w:id="158"/>
      <w:bookmarkEnd w:id="159"/>
      <w:r w:rsidR="006B7A1A">
        <w:t xml:space="preserve"> in GBA regions</w:t>
      </w:r>
      <w:r w:rsidR="000C37DE">
        <w:t xml:space="preserve"> of </w:t>
      </w:r>
      <w:r w:rsidR="003A5CE0">
        <w:t>Australia</w:t>
      </w:r>
      <w:bookmarkEnd w:id="160"/>
      <w:bookmarkEnd w:id="161"/>
      <w:bookmarkEnd w:id="162"/>
    </w:p>
    <w:tbl>
      <w:tblPr>
        <w:tblStyle w:val="TableBAHeaderRow2"/>
        <w:tblW w:w="9214" w:type="dxa"/>
        <w:tblInd w:w="0" w:type="dxa"/>
        <w:tblLook w:val="04A0" w:firstRow="1" w:lastRow="0" w:firstColumn="1" w:lastColumn="0" w:noHBand="0" w:noVBand="1"/>
      </w:tblPr>
      <w:tblGrid>
        <w:gridCol w:w="548"/>
        <w:gridCol w:w="2909"/>
        <w:gridCol w:w="1356"/>
        <w:gridCol w:w="537"/>
        <w:gridCol w:w="2535"/>
        <w:gridCol w:w="1329"/>
      </w:tblGrid>
      <w:tr w:rsidR="007D687A" w:rsidRPr="007D687A" w14:paraId="207AF157" w14:textId="77777777" w:rsidTr="440230F0">
        <w:trPr>
          <w:cnfStyle w:val="100000000000" w:firstRow="1" w:lastRow="0" w:firstColumn="0" w:lastColumn="0" w:oddVBand="0" w:evenVBand="0" w:oddHBand="0" w:evenHBand="0" w:firstRowFirstColumn="0" w:firstRowLastColumn="0" w:lastRowFirstColumn="0" w:lastRowLastColumn="0"/>
          <w:tblHeader/>
        </w:trPr>
        <w:tc>
          <w:tcPr>
            <w:tcW w:w="555" w:type="dxa"/>
            <w:vAlign w:val="center"/>
          </w:tcPr>
          <w:p w14:paraId="7541AA0F" w14:textId="77777777" w:rsidR="007D687A" w:rsidRPr="00F9786F" w:rsidRDefault="007D687A" w:rsidP="007D687A">
            <w:pPr>
              <w:pStyle w:val="TableHeading"/>
              <w:rPr>
                <w:b/>
              </w:rPr>
            </w:pPr>
            <w:r w:rsidRPr="00F9786F">
              <w:rPr>
                <w:b/>
              </w:rPr>
              <w:t>#</w:t>
            </w:r>
          </w:p>
        </w:tc>
        <w:tc>
          <w:tcPr>
            <w:tcW w:w="2913" w:type="dxa"/>
            <w:vAlign w:val="center"/>
          </w:tcPr>
          <w:p w14:paraId="7325F583" w14:textId="77777777" w:rsidR="007D687A" w:rsidRPr="00F9786F" w:rsidRDefault="007D687A" w:rsidP="007D687A">
            <w:pPr>
              <w:pStyle w:val="TableHeading"/>
              <w:rPr>
                <w:b/>
              </w:rPr>
            </w:pPr>
            <w:bookmarkStart w:id="163" w:name="OLE_LINK1"/>
            <w:r w:rsidRPr="00F9786F">
              <w:rPr>
                <w:b/>
              </w:rPr>
              <w:t>Chemical name</w:t>
            </w:r>
          </w:p>
        </w:tc>
        <w:tc>
          <w:tcPr>
            <w:tcW w:w="1371" w:type="dxa"/>
            <w:vAlign w:val="center"/>
          </w:tcPr>
          <w:p w14:paraId="12488A5E" w14:textId="77777777" w:rsidR="007D687A" w:rsidRPr="00F9786F" w:rsidRDefault="007D687A" w:rsidP="007D687A">
            <w:pPr>
              <w:pStyle w:val="TableHeading"/>
              <w:rPr>
                <w:b/>
              </w:rPr>
            </w:pPr>
            <w:r w:rsidRPr="00F9786F">
              <w:rPr>
                <w:b/>
              </w:rPr>
              <w:t>CAS RN</w:t>
            </w:r>
          </w:p>
        </w:tc>
        <w:tc>
          <w:tcPr>
            <w:tcW w:w="540" w:type="dxa"/>
            <w:vAlign w:val="center"/>
          </w:tcPr>
          <w:p w14:paraId="03F101A8" w14:textId="77777777" w:rsidR="007D687A" w:rsidRPr="00F9786F" w:rsidRDefault="007D687A" w:rsidP="007D687A">
            <w:pPr>
              <w:pStyle w:val="TableHeading"/>
              <w:rPr>
                <w:b/>
              </w:rPr>
            </w:pPr>
            <w:r w:rsidRPr="00F9786F">
              <w:rPr>
                <w:b/>
              </w:rPr>
              <w:t>#</w:t>
            </w:r>
          </w:p>
        </w:tc>
        <w:tc>
          <w:tcPr>
            <w:tcW w:w="2492" w:type="dxa"/>
            <w:vAlign w:val="center"/>
          </w:tcPr>
          <w:p w14:paraId="4FD944C6" w14:textId="77777777" w:rsidR="007D687A" w:rsidRPr="00F9786F" w:rsidRDefault="007D687A" w:rsidP="007D687A">
            <w:pPr>
              <w:pStyle w:val="TableHeading"/>
              <w:rPr>
                <w:b/>
              </w:rPr>
            </w:pPr>
            <w:r w:rsidRPr="00F9786F">
              <w:rPr>
                <w:b/>
              </w:rPr>
              <w:t>Chemical name</w:t>
            </w:r>
          </w:p>
        </w:tc>
        <w:tc>
          <w:tcPr>
            <w:tcW w:w="1343" w:type="dxa"/>
            <w:vAlign w:val="center"/>
          </w:tcPr>
          <w:p w14:paraId="5D30495A" w14:textId="77777777" w:rsidR="007D687A" w:rsidRPr="00F9786F" w:rsidRDefault="007D687A" w:rsidP="007D687A">
            <w:pPr>
              <w:pStyle w:val="TableHeading"/>
              <w:rPr>
                <w:b/>
              </w:rPr>
            </w:pPr>
            <w:r w:rsidRPr="00F9786F">
              <w:rPr>
                <w:b/>
              </w:rPr>
              <w:t>CAS RN</w:t>
            </w:r>
          </w:p>
        </w:tc>
      </w:tr>
      <w:bookmarkEnd w:id="163"/>
      <w:tr w:rsidR="007D687A" w:rsidRPr="00350EDC" w14:paraId="76150744"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278962CF" w14:textId="77777777" w:rsidR="007D687A" w:rsidRPr="00350EDC" w:rsidRDefault="007D687A" w:rsidP="007D687A">
            <w:pPr>
              <w:pStyle w:val="BodyText"/>
            </w:pPr>
            <w:r w:rsidRPr="00350EDC">
              <w:t>1</w:t>
            </w:r>
          </w:p>
        </w:tc>
        <w:tc>
          <w:tcPr>
            <w:tcW w:w="2913" w:type="dxa"/>
            <w:vAlign w:val="center"/>
          </w:tcPr>
          <w:p w14:paraId="5CA06E9F" w14:textId="77777777" w:rsidR="007D687A" w:rsidRPr="00350EDC" w:rsidRDefault="007D687A" w:rsidP="007D687A">
            <w:pPr>
              <w:pStyle w:val="BodyText"/>
              <w:rPr>
                <w:color w:val="auto"/>
              </w:rPr>
            </w:pPr>
            <w:r w:rsidRPr="00350EDC">
              <w:rPr>
                <w:color w:val="auto"/>
              </w:rPr>
              <w:t>1-Benzyl quinolinium chloride</w:t>
            </w:r>
          </w:p>
        </w:tc>
        <w:tc>
          <w:tcPr>
            <w:tcW w:w="1371" w:type="dxa"/>
            <w:vAlign w:val="center"/>
          </w:tcPr>
          <w:p w14:paraId="11C0B849" w14:textId="77777777" w:rsidR="007D687A" w:rsidRPr="00350EDC" w:rsidRDefault="007D687A" w:rsidP="007D687A">
            <w:pPr>
              <w:pStyle w:val="BodyText"/>
              <w:rPr>
                <w:color w:val="auto"/>
              </w:rPr>
            </w:pPr>
            <w:r w:rsidRPr="00350EDC">
              <w:rPr>
                <w:color w:val="auto"/>
              </w:rPr>
              <w:t>15619-48-4</w:t>
            </w:r>
          </w:p>
        </w:tc>
        <w:tc>
          <w:tcPr>
            <w:tcW w:w="540" w:type="dxa"/>
            <w:vAlign w:val="center"/>
          </w:tcPr>
          <w:p w14:paraId="296A78ED" w14:textId="77777777" w:rsidR="007D687A" w:rsidRPr="00350EDC" w:rsidRDefault="007D687A" w:rsidP="007D687A">
            <w:pPr>
              <w:pStyle w:val="BodyText"/>
            </w:pPr>
            <w:r w:rsidRPr="00350EDC">
              <w:t>59</w:t>
            </w:r>
          </w:p>
        </w:tc>
        <w:tc>
          <w:tcPr>
            <w:tcW w:w="2492" w:type="dxa"/>
            <w:vAlign w:val="center"/>
          </w:tcPr>
          <w:p w14:paraId="74ADDC9C" w14:textId="77777777" w:rsidR="007D687A" w:rsidRPr="00350EDC" w:rsidRDefault="007D687A" w:rsidP="007D687A">
            <w:pPr>
              <w:pStyle w:val="BodyText"/>
              <w:rPr>
                <w:color w:val="auto"/>
              </w:rPr>
            </w:pPr>
            <w:r w:rsidRPr="00350EDC">
              <w:rPr>
                <w:color w:val="auto"/>
              </w:rPr>
              <w:t>Glyoxal</w:t>
            </w:r>
          </w:p>
        </w:tc>
        <w:tc>
          <w:tcPr>
            <w:tcW w:w="1343" w:type="dxa"/>
            <w:vAlign w:val="center"/>
          </w:tcPr>
          <w:p w14:paraId="4CF53592" w14:textId="11BE8C5F" w:rsidR="007D687A" w:rsidRPr="00350EDC" w:rsidRDefault="007D687A" w:rsidP="007D687A">
            <w:pPr>
              <w:pStyle w:val="BodyText"/>
              <w:rPr>
                <w:color w:val="auto"/>
              </w:rPr>
            </w:pPr>
            <w:r w:rsidRPr="00350EDC">
              <w:rPr>
                <w:color w:val="auto"/>
              </w:rPr>
              <w:t>107-22-2</w:t>
            </w:r>
            <w:r w:rsidR="00DE60CE">
              <w:rPr>
                <w:color w:val="auto"/>
              </w:rPr>
              <w:t>*</w:t>
            </w:r>
          </w:p>
        </w:tc>
      </w:tr>
      <w:tr w:rsidR="007D687A" w:rsidRPr="00350EDC" w14:paraId="1EFE7811"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1FC4A4C1" w14:textId="77777777" w:rsidR="007D687A" w:rsidRPr="00350EDC" w:rsidRDefault="007D687A" w:rsidP="007D687A">
            <w:pPr>
              <w:pStyle w:val="BodyText"/>
            </w:pPr>
            <w:r w:rsidRPr="00350EDC">
              <w:t>2</w:t>
            </w:r>
          </w:p>
        </w:tc>
        <w:tc>
          <w:tcPr>
            <w:tcW w:w="2913" w:type="dxa"/>
            <w:vAlign w:val="center"/>
          </w:tcPr>
          <w:p w14:paraId="55F14D10" w14:textId="77777777" w:rsidR="007D687A" w:rsidRPr="00350EDC" w:rsidRDefault="007D687A" w:rsidP="007D687A">
            <w:pPr>
              <w:pStyle w:val="BodyText"/>
              <w:rPr>
                <w:color w:val="auto"/>
              </w:rPr>
            </w:pPr>
            <w:r w:rsidRPr="00350EDC">
              <w:rPr>
                <w:color w:val="auto"/>
              </w:rPr>
              <w:t>1-Benzyl methyl pyridinium chloride</w:t>
            </w:r>
          </w:p>
        </w:tc>
        <w:tc>
          <w:tcPr>
            <w:tcW w:w="1371" w:type="dxa"/>
            <w:vAlign w:val="center"/>
          </w:tcPr>
          <w:p w14:paraId="25264D8F" w14:textId="77777777" w:rsidR="007D687A" w:rsidRPr="00350EDC" w:rsidRDefault="007D687A" w:rsidP="007D687A">
            <w:pPr>
              <w:pStyle w:val="BodyText"/>
              <w:rPr>
                <w:color w:val="auto"/>
              </w:rPr>
            </w:pPr>
            <w:r w:rsidRPr="00350EDC">
              <w:rPr>
                <w:color w:val="auto"/>
              </w:rPr>
              <w:t>68909-18-2</w:t>
            </w:r>
          </w:p>
        </w:tc>
        <w:tc>
          <w:tcPr>
            <w:tcW w:w="540" w:type="dxa"/>
            <w:vAlign w:val="center"/>
          </w:tcPr>
          <w:p w14:paraId="497A2C42" w14:textId="77777777" w:rsidR="007D687A" w:rsidRPr="00350EDC" w:rsidRDefault="007D687A" w:rsidP="007D687A">
            <w:pPr>
              <w:pStyle w:val="BodyText"/>
            </w:pPr>
            <w:r w:rsidRPr="00350EDC">
              <w:t>60</w:t>
            </w:r>
          </w:p>
        </w:tc>
        <w:tc>
          <w:tcPr>
            <w:tcW w:w="2492" w:type="dxa"/>
            <w:vAlign w:val="center"/>
          </w:tcPr>
          <w:p w14:paraId="6F00BA7D" w14:textId="77777777" w:rsidR="007D687A" w:rsidRPr="00350EDC" w:rsidRDefault="007D687A" w:rsidP="007D687A">
            <w:pPr>
              <w:pStyle w:val="BodyText"/>
              <w:rPr>
                <w:color w:val="auto"/>
              </w:rPr>
            </w:pPr>
            <w:r w:rsidRPr="00350EDC">
              <w:rPr>
                <w:color w:val="auto"/>
              </w:rPr>
              <w:t>Guar gum</w:t>
            </w:r>
          </w:p>
        </w:tc>
        <w:tc>
          <w:tcPr>
            <w:tcW w:w="1343" w:type="dxa"/>
            <w:vAlign w:val="center"/>
          </w:tcPr>
          <w:p w14:paraId="09FF3770" w14:textId="2F17B707" w:rsidR="007D687A" w:rsidRPr="00350EDC" w:rsidRDefault="007D687A" w:rsidP="007D687A">
            <w:pPr>
              <w:pStyle w:val="BodyText"/>
              <w:rPr>
                <w:color w:val="auto"/>
              </w:rPr>
            </w:pPr>
            <w:r w:rsidRPr="00350EDC">
              <w:rPr>
                <w:color w:val="auto"/>
              </w:rPr>
              <w:t>9000-30-0</w:t>
            </w:r>
            <w:r w:rsidR="00DE60CE">
              <w:rPr>
                <w:color w:val="auto"/>
              </w:rPr>
              <w:t>*</w:t>
            </w:r>
          </w:p>
        </w:tc>
      </w:tr>
      <w:tr w:rsidR="007D687A" w:rsidRPr="00350EDC" w14:paraId="3F520501"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2350D661" w14:textId="77777777" w:rsidR="007D687A" w:rsidRPr="00350EDC" w:rsidRDefault="007D687A" w:rsidP="007D687A">
            <w:pPr>
              <w:pStyle w:val="BodyText"/>
            </w:pPr>
            <w:r w:rsidRPr="00350EDC">
              <w:t>3</w:t>
            </w:r>
          </w:p>
        </w:tc>
        <w:tc>
          <w:tcPr>
            <w:tcW w:w="2913" w:type="dxa"/>
            <w:vAlign w:val="center"/>
          </w:tcPr>
          <w:p w14:paraId="6F3D1589" w14:textId="77777777" w:rsidR="007D687A" w:rsidRPr="00350EDC" w:rsidRDefault="007D687A" w:rsidP="007D687A">
            <w:pPr>
              <w:pStyle w:val="BodyText"/>
              <w:rPr>
                <w:color w:val="auto"/>
              </w:rPr>
            </w:pPr>
            <w:r w:rsidRPr="00350EDC">
              <w:rPr>
                <w:color w:val="auto"/>
              </w:rPr>
              <w:t>1,2,4-Trimethylbenzene</w:t>
            </w:r>
          </w:p>
        </w:tc>
        <w:tc>
          <w:tcPr>
            <w:tcW w:w="1371" w:type="dxa"/>
            <w:vAlign w:val="center"/>
          </w:tcPr>
          <w:p w14:paraId="157021DB" w14:textId="77777777" w:rsidR="007D687A" w:rsidRPr="00350EDC" w:rsidRDefault="007D687A" w:rsidP="007D687A">
            <w:pPr>
              <w:pStyle w:val="BodyText"/>
              <w:rPr>
                <w:color w:val="auto"/>
              </w:rPr>
            </w:pPr>
            <w:r w:rsidRPr="00350EDC">
              <w:rPr>
                <w:color w:val="auto"/>
              </w:rPr>
              <w:t>95-63-6</w:t>
            </w:r>
          </w:p>
        </w:tc>
        <w:tc>
          <w:tcPr>
            <w:tcW w:w="540" w:type="dxa"/>
            <w:vAlign w:val="center"/>
          </w:tcPr>
          <w:p w14:paraId="09CF966B" w14:textId="77777777" w:rsidR="007D687A" w:rsidRPr="00350EDC" w:rsidRDefault="007D687A" w:rsidP="007D687A">
            <w:pPr>
              <w:pStyle w:val="BodyText"/>
            </w:pPr>
            <w:r w:rsidRPr="00350EDC">
              <w:t>61</w:t>
            </w:r>
          </w:p>
        </w:tc>
        <w:tc>
          <w:tcPr>
            <w:tcW w:w="2492" w:type="dxa"/>
            <w:vAlign w:val="center"/>
          </w:tcPr>
          <w:p w14:paraId="7BCA41C3" w14:textId="77777777" w:rsidR="007D687A" w:rsidRPr="00350EDC" w:rsidRDefault="007D687A" w:rsidP="007D687A">
            <w:pPr>
              <w:pStyle w:val="BodyText"/>
              <w:rPr>
                <w:color w:val="auto"/>
              </w:rPr>
            </w:pPr>
            <w:r w:rsidRPr="00350EDC">
              <w:rPr>
                <w:color w:val="auto"/>
              </w:rPr>
              <w:t>Heavy aromatic solvent naphtha (petroleum)</w:t>
            </w:r>
          </w:p>
        </w:tc>
        <w:tc>
          <w:tcPr>
            <w:tcW w:w="1343" w:type="dxa"/>
            <w:vAlign w:val="center"/>
          </w:tcPr>
          <w:p w14:paraId="1949CD34" w14:textId="77777777" w:rsidR="007D687A" w:rsidRPr="00350EDC" w:rsidRDefault="007D687A" w:rsidP="007D687A">
            <w:pPr>
              <w:pStyle w:val="BodyText"/>
              <w:rPr>
                <w:color w:val="auto"/>
              </w:rPr>
            </w:pPr>
            <w:r w:rsidRPr="00350EDC">
              <w:rPr>
                <w:color w:val="auto"/>
              </w:rPr>
              <w:t>64742-94-5</w:t>
            </w:r>
          </w:p>
        </w:tc>
      </w:tr>
      <w:tr w:rsidR="007D687A" w:rsidRPr="00350EDC" w14:paraId="71246A1E"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4896CB48" w14:textId="77777777" w:rsidR="007D687A" w:rsidRPr="00350EDC" w:rsidRDefault="007D687A" w:rsidP="007D687A">
            <w:pPr>
              <w:pStyle w:val="BodyText"/>
            </w:pPr>
            <w:r w:rsidRPr="00350EDC">
              <w:t>4</w:t>
            </w:r>
          </w:p>
        </w:tc>
        <w:tc>
          <w:tcPr>
            <w:tcW w:w="2913" w:type="dxa"/>
            <w:vAlign w:val="center"/>
          </w:tcPr>
          <w:p w14:paraId="5C0173C7" w14:textId="77777777" w:rsidR="007D687A" w:rsidRPr="00350EDC" w:rsidRDefault="007D687A" w:rsidP="007D687A">
            <w:pPr>
              <w:pStyle w:val="BodyText"/>
              <w:rPr>
                <w:color w:val="auto"/>
              </w:rPr>
            </w:pPr>
            <w:r w:rsidRPr="00350EDC">
              <w:rPr>
                <w:color w:val="auto"/>
              </w:rPr>
              <w:t>2,6-Octadien-1-ol, 3,7-dimethyl-, (2E)-</w:t>
            </w:r>
          </w:p>
        </w:tc>
        <w:tc>
          <w:tcPr>
            <w:tcW w:w="1371" w:type="dxa"/>
            <w:vAlign w:val="center"/>
          </w:tcPr>
          <w:p w14:paraId="3EC38557" w14:textId="77777777" w:rsidR="007D687A" w:rsidRPr="00350EDC" w:rsidRDefault="007D687A" w:rsidP="007D687A">
            <w:pPr>
              <w:pStyle w:val="BodyText"/>
              <w:rPr>
                <w:color w:val="auto"/>
              </w:rPr>
            </w:pPr>
            <w:r w:rsidRPr="00350EDC">
              <w:rPr>
                <w:color w:val="auto"/>
              </w:rPr>
              <w:t>106-24-1</w:t>
            </w:r>
          </w:p>
        </w:tc>
        <w:tc>
          <w:tcPr>
            <w:tcW w:w="540" w:type="dxa"/>
            <w:vAlign w:val="center"/>
          </w:tcPr>
          <w:p w14:paraId="6DDF3198" w14:textId="77777777" w:rsidR="007D687A" w:rsidRPr="00350EDC" w:rsidRDefault="007D687A" w:rsidP="007D687A">
            <w:pPr>
              <w:pStyle w:val="BodyText"/>
            </w:pPr>
            <w:r w:rsidRPr="00350EDC">
              <w:t>62</w:t>
            </w:r>
          </w:p>
        </w:tc>
        <w:tc>
          <w:tcPr>
            <w:tcW w:w="2492" w:type="dxa"/>
            <w:vAlign w:val="center"/>
          </w:tcPr>
          <w:p w14:paraId="267E9001" w14:textId="77777777" w:rsidR="007D687A" w:rsidRPr="00350EDC" w:rsidRDefault="007D687A" w:rsidP="007D687A">
            <w:pPr>
              <w:pStyle w:val="BodyText"/>
              <w:rPr>
                <w:color w:val="auto"/>
              </w:rPr>
            </w:pPr>
            <w:r w:rsidRPr="00350EDC">
              <w:rPr>
                <w:color w:val="auto"/>
              </w:rPr>
              <w:t>Hemicellulase</w:t>
            </w:r>
          </w:p>
        </w:tc>
        <w:tc>
          <w:tcPr>
            <w:tcW w:w="1343" w:type="dxa"/>
            <w:vAlign w:val="center"/>
          </w:tcPr>
          <w:p w14:paraId="60672C89" w14:textId="5C3C4AF5" w:rsidR="007D687A" w:rsidRPr="00350EDC" w:rsidRDefault="007D687A" w:rsidP="007D687A">
            <w:pPr>
              <w:pStyle w:val="BodyText"/>
              <w:rPr>
                <w:color w:val="auto"/>
              </w:rPr>
            </w:pPr>
            <w:r w:rsidRPr="00350EDC">
              <w:rPr>
                <w:color w:val="auto"/>
              </w:rPr>
              <w:t>9025-56-3</w:t>
            </w:r>
            <w:r w:rsidR="00DE60CE">
              <w:rPr>
                <w:color w:val="auto"/>
              </w:rPr>
              <w:t>*</w:t>
            </w:r>
          </w:p>
        </w:tc>
      </w:tr>
      <w:tr w:rsidR="007D687A" w:rsidRPr="00350EDC" w14:paraId="646F1044"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1D0805C0" w14:textId="77777777" w:rsidR="007D687A" w:rsidRPr="00350EDC" w:rsidRDefault="007D687A" w:rsidP="007D687A">
            <w:pPr>
              <w:pStyle w:val="BodyText"/>
            </w:pPr>
            <w:r w:rsidRPr="00350EDC">
              <w:t>5</w:t>
            </w:r>
          </w:p>
        </w:tc>
        <w:tc>
          <w:tcPr>
            <w:tcW w:w="2913" w:type="dxa"/>
            <w:vAlign w:val="center"/>
          </w:tcPr>
          <w:p w14:paraId="57D14C2C" w14:textId="77777777" w:rsidR="007D687A" w:rsidRPr="00350EDC" w:rsidRDefault="007D687A" w:rsidP="007D687A">
            <w:pPr>
              <w:pStyle w:val="BodyText"/>
              <w:rPr>
                <w:color w:val="auto"/>
              </w:rPr>
            </w:pPr>
            <w:r w:rsidRPr="00350EDC">
              <w:rPr>
                <w:color w:val="auto"/>
              </w:rPr>
              <w:t>2,6-Octadien-1-ol, 3,7-dimethyl-, (2Z)-</w:t>
            </w:r>
          </w:p>
        </w:tc>
        <w:tc>
          <w:tcPr>
            <w:tcW w:w="1371" w:type="dxa"/>
            <w:vAlign w:val="center"/>
          </w:tcPr>
          <w:p w14:paraId="13642162" w14:textId="77777777" w:rsidR="007D687A" w:rsidRPr="00350EDC" w:rsidRDefault="007D687A" w:rsidP="007D687A">
            <w:pPr>
              <w:pStyle w:val="BodyText"/>
              <w:rPr>
                <w:color w:val="auto"/>
              </w:rPr>
            </w:pPr>
            <w:r w:rsidRPr="00350EDC">
              <w:rPr>
                <w:color w:val="auto"/>
              </w:rPr>
              <w:t>106-25-2</w:t>
            </w:r>
          </w:p>
        </w:tc>
        <w:tc>
          <w:tcPr>
            <w:tcW w:w="540" w:type="dxa"/>
            <w:vAlign w:val="center"/>
          </w:tcPr>
          <w:p w14:paraId="03616793" w14:textId="77777777" w:rsidR="007D687A" w:rsidRPr="00350EDC" w:rsidRDefault="007D687A" w:rsidP="007D687A">
            <w:pPr>
              <w:pStyle w:val="BodyText"/>
            </w:pPr>
            <w:r w:rsidRPr="00350EDC">
              <w:t>63</w:t>
            </w:r>
          </w:p>
        </w:tc>
        <w:tc>
          <w:tcPr>
            <w:tcW w:w="2492" w:type="dxa"/>
            <w:vAlign w:val="center"/>
          </w:tcPr>
          <w:p w14:paraId="4ACF2401" w14:textId="77777777" w:rsidR="007D687A" w:rsidRPr="00350EDC" w:rsidRDefault="007D687A" w:rsidP="007D687A">
            <w:pPr>
              <w:pStyle w:val="BodyText"/>
              <w:rPr>
                <w:color w:val="auto"/>
              </w:rPr>
            </w:pPr>
            <w:r w:rsidRPr="00350EDC">
              <w:rPr>
                <w:color w:val="auto"/>
              </w:rPr>
              <w:t>Hexamethylene glycol (1,6-Hexanediol)</w:t>
            </w:r>
          </w:p>
        </w:tc>
        <w:tc>
          <w:tcPr>
            <w:tcW w:w="1343" w:type="dxa"/>
            <w:vAlign w:val="center"/>
          </w:tcPr>
          <w:p w14:paraId="07A51DA6" w14:textId="77777777" w:rsidR="007D687A" w:rsidRPr="00350EDC" w:rsidRDefault="007D687A" w:rsidP="007D687A">
            <w:pPr>
              <w:pStyle w:val="BodyText"/>
              <w:rPr>
                <w:color w:val="auto"/>
              </w:rPr>
            </w:pPr>
            <w:r w:rsidRPr="00350EDC">
              <w:rPr>
                <w:color w:val="auto"/>
              </w:rPr>
              <w:t>629-11-8</w:t>
            </w:r>
          </w:p>
        </w:tc>
      </w:tr>
      <w:tr w:rsidR="007D687A" w:rsidRPr="00350EDC" w14:paraId="55B573A7"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13CFEBEE" w14:textId="77777777" w:rsidR="007D687A" w:rsidRPr="00350EDC" w:rsidRDefault="007D687A" w:rsidP="007D687A">
            <w:pPr>
              <w:pStyle w:val="BodyText"/>
            </w:pPr>
            <w:r w:rsidRPr="00350EDC">
              <w:t>6</w:t>
            </w:r>
          </w:p>
        </w:tc>
        <w:tc>
          <w:tcPr>
            <w:tcW w:w="2913" w:type="dxa"/>
            <w:vAlign w:val="center"/>
          </w:tcPr>
          <w:p w14:paraId="2A9ABA2A" w14:textId="77777777" w:rsidR="007D687A" w:rsidRPr="00350EDC" w:rsidRDefault="007D687A" w:rsidP="007D687A">
            <w:pPr>
              <w:pStyle w:val="BodyText"/>
              <w:rPr>
                <w:color w:val="auto"/>
              </w:rPr>
            </w:pPr>
            <w:r w:rsidRPr="00350EDC">
              <w:rPr>
                <w:color w:val="auto"/>
              </w:rPr>
              <w:t>2-Bromo-2-nitro-1,3-propanediol</w:t>
            </w:r>
          </w:p>
        </w:tc>
        <w:tc>
          <w:tcPr>
            <w:tcW w:w="1371" w:type="dxa"/>
            <w:vAlign w:val="center"/>
          </w:tcPr>
          <w:p w14:paraId="0CE4B9A6" w14:textId="4FC01AA6" w:rsidR="007D687A" w:rsidRPr="00350EDC" w:rsidRDefault="007D687A" w:rsidP="007D687A">
            <w:pPr>
              <w:pStyle w:val="BodyText"/>
              <w:rPr>
                <w:color w:val="auto"/>
              </w:rPr>
            </w:pPr>
            <w:r w:rsidRPr="00350EDC">
              <w:rPr>
                <w:color w:val="auto"/>
              </w:rPr>
              <w:t>52-51-7</w:t>
            </w:r>
            <w:r w:rsidR="009C61E1">
              <w:rPr>
                <w:color w:val="auto"/>
              </w:rPr>
              <w:t>*</w:t>
            </w:r>
          </w:p>
        </w:tc>
        <w:tc>
          <w:tcPr>
            <w:tcW w:w="540" w:type="dxa"/>
            <w:vAlign w:val="center"/>
          </w:tcPr>
          <w:p w14:paraId="3DB2C75B" w14:textId="77777777" w:rsidR="007D687A" w:rsidRPr="00350EDC" w:rsidRDefault="007D687A" w:rsidP="007D687A">
            <w:pPr>
              <w:pStyle w:val="BodyText"/>
            </w:pPr>
            <w:r w:rsidRPr="00350EDC">
              <w:t>64</w:t>
            </w:r>
          </w:p>
        </w:tc>
        <w:tc>
          <w:tcPr>
            <w:tcW w:w="2492" w:type="dxa"/>
            <w:vAlign w:val="center"/>
          </w:tcPr>
          <w:p w14:paraId="0E96D4CA" w14:textId="77777777" w:rsidR="007D687A" w:rsidRPr="00350EDC" w:rsidRDefault="007D687A" w:rsidP="007D687A">
            <w:pPr>
              <w:pStyle w:val="BodyText"/>
              <w:rPr>
                <w:color w:val="auto"/>
              </w:rPr>
            </w:pPr>
            <w:r w:rsidRPr="00350EDC">
              <w:rPr>
                <w:color w:val="auto"/>
              </w:rPr>
              <w:t>Hydrochloric acid</w:t>
            </w:r>
          </w:p>
        </w:tc>
        <w:tc>
          <w:tcPr>
            <w:tcW w:w="1343" w:type="dxa"/>
            <w:vAlign w:val="center"/>
          </w:tcPr>
          <w:p w14:paraId="4B6DFDFB" w14:textId="2EB1A534" w:rsidR="007D687A" w:rsidRPr="00350EDC" w:rsidRDefault="007D687A" w:rsidP="007D687A">
            <w:pPr>
              <w:pStyle w:val="BodyText"/>
              <w:rPr>
                <w:color w:val="auto"/>
              </w:rPr>
            </w:pPr>
            <w:r w:rsidRPr="00350EDC">
              <w:rPr>
                <w:color w:val="auto"/>
              </w:rPr>
              <w:t>7647-01-0</w:t>
            </w:r>
            <w:r w:rsidR="009C61E1">
              <w:rPr>
                <w:color w:val="auto"/>
              </w:rPr>
              <w:t>*</w:t>
            </w:r>
          </w:p>
        </w:tc>
      </w:tr>
      <w:tr w:rsidR="007D687A" w:rsidRPr="00350EDC" w14:paraId="28F339EC"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2D22B5F8" w14:textId="77777777" w:rsidR="007D687A" w:rsidRPr="00350EDC" w:rsidRDefault="007D687A" w:rsidP="007D687A">
            <w:pPr>
              <w:pStyle w:val="BodyText"/>
            </w:pPr>
            <w:r w:rsidRPr="00350EDC">
              <w:t>7</w:t>
            </w:r>
          </w:p>
        </w:tc>
        <w:tc>
          <w:tcPr>
            <w:tcW w:w="2913" w:type="dxa"/>
            <w:vAlign w:val="center"/>
          </w:tcPr>
          <w:p w14:paraId="27ABBEF1" w14:textId="77777777" w:rsidR="007D687A" w:rsidRPr="00350EDC" w:rsidRDefault="007D687A" w:rsidP="007D687A">
            <w:pPr>
              <w:pStyle w:val="BodyText"/>
              <w:rPr>
                <w:color w:val="auto"/>
              </w:rPr>
            </w:pPr>
            <w:r w:rsidRPr="00350EDC">
              <w:rPr>
                <w:color w:val="auto"/>
              </w:rPr>
              <w:t>2-hydroxy-N,N,N-trimethylethanaminium chloride (choline chloride)</w:t>
            </w:r>
          </w:p>
        </w:tc>
        <w:tc>
          <w:tcPr>
            <w:tcW w:w="1371" w:type="dxa"/>
            <w:vAlign w:val="center"/>
          </w:tcPr>
          <w:p w14:paraId="02C8E0D9" w14:textId="7D49344C" w:rsidR="007D687A" w:rsidRPr="00350EDC" w:rsidRDefault="007D687A" w:rsidP="007D687A">
            <w:pPr>
              <w:pStyle w:val="BodyText"/>
              <w:rPr>
                <w:color w:val="auto"/>
              </w:rPr>
            </w:pPr>
            <w:r w:rsidRPr="00350EDC">
              <w:rPr>
                <w:color w:val="auto"/>
              </w:rPr>
              <w:t>67-48-1</w:t>
            </w:r>
            <w:r>
              <w:rPr>
                <w:color w:val="auto"/>
              </w:rPr>
              <w:t>*</w:t>
            </w:r>
          </w:p>
        </w:tc>
        <w:tc>
          <w:tcPr>
            <w:tcW w:w="540" w:type="dxa"/>
            <w:vAlign w:val="center"/>
          </w:tcPr>
          <w:p w14:paraId="6F668845" w14:textId="77777777" w:rsidR="007D687A" w:rsidRPr="00350EDC" w:rsidRDefault="007D687A" w:rsidP="007D687A">
            <w:pPr>
              <w:pStyle w:val="BodyText"/>
            </w:pPr>
            <w:r w:rsidRPr="00350EDC">
              <w:t>65</w:t>
            </w:r>
          </w:p>
        </w:tc>
        <w:tc>
          <w:tcPr>
            <w:tcW w:w="2492" w:type="dxa"/>
            <w:vAlign w:val="center"/>
          </w:tcPr>
          <w:p w14:paraId="4B86BC0C" w14:textId="77777777" w:rsidR="007D687A" w:rsidRPr="00350EDC" w:rsidRDefault="007D687A" w:rsidP="007D687A">
            <w:pPr>
              <w:pStyle w:val="BodyText"/>
              <w:rPr>
                <w:color w:val="auto"/>
              </w:rPr>
            </w:pPr>
            <w:r w:rsidRPr="00350EDC">
              <w:rPr>
                <w:color w:val="auto"/>
              </w:rPr>
              <w:t>Hydrotreated light distillate (C13-C14 isoparaffin)</w:t>
            </w:r>
          </w:p>
        </w:tc>
        <w:tc>
          <w:tcPr>
            <w:tcW w:w="1343" w:type="dxa"/>
            <w:vAlign w:val="center"/>
          </w:tcPr>
          <w:p w14:paraId="0AE90861" w14:textId="50E3D71B" w:rsidR="007D687A" w:rsidRPr="00350EDC" w:rsidRDefault="007D687A" w:rsidP="007D687A">
            <w:pPr>
              <w:pStyle w:val="BodyText"/>
              <w:rPr>
                <w:color w:val="auto"/>
              </w:rPr>
            </w:pPr>
            <w:r w:rsidRPr="00350EDC">
              <w:rPr>
                <w:color w:val="auto"/>
              </w:rPr>
              <w:t>64742-47-8</w:t>
            </w:r>
            <w:r w:rsidR="009C61E1">
              <w:rPr>
                <w:color w:val="auto"/>
              </w:rPr>
              <w:t>*</w:t>
            </w:r>
          </w:p>
        </w:tc>
      </w:tr>
      <w:tr w:rsidR="007D687A" w:rsidRPr="00350EDC" w14:paraId="630AD2A7"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1601CD8E" w14:textId="77777777" w:rsidR="007D687A" w:rsidRPr="00350EDC" w:rsidRDefault="007D687A" w:rsidP="007D687A">
            <w:pPr>
              <w:pStyle w:val="BodyText"/>
            </w:pPr>
            <w:r w:rsidRPr="00350EDC">
              <w:t>8</w:t>
            </w:r>
          </w:p>
        </w:tc>
        <w:tc>
          <w:tcPr>
            <w:tcW w:w="2913" w:type="dxa"/>
            <w:vAlign w:val="center"/>
          </w:tcPr>
          <w:p w14:paraId="5E378A9D" w14:textId="77777777" w:rsidR="007D687A" w:rsidRPr="00350EDC" w:rsidRDefault="007D687A" w:rsidP="007D687A">
            <w:pPr>
              <w:pStyle w:val="BodyText"/>
              <w:rPr>
                <w:color w:val="auto"/>
              </w:rPr>
            </w:pPr>
            <w:r w:rsidRPr="00350EDC">
              <w:rPr>
                <w:color w:val="auto"/>
              </w:rPr>
              <w:t>2-Mercaptoethyl alcohol</w:t>
            </w:r>
          </w:p>
        </w:tc>
        <w:tc>
          <w:tcPr>
            <w:tcW w:w="1371" w:type="dxa"/>
            <w:vAlign w:val="center"/>
          </w:tcPr>
          <w:p w14:paraId="13CD948F" w14:textId="77777777" w:rsidR="007D687A" w:rsidRPr="00350EDC" w:rsidRDefault="007D687A" w:rsidP="007D687A">
            <w:pPr>
              <w:pStyle w:val="BodyText"/>
              <w:rPr>
                <w:color w:val="auto"/>
              </w:rPr>
            </w:pPr>
            <w:r w:rsidRPr="00350EDC">
              <w:rPr>
                <w:color w:val="auto"/>
              </w:rPr>
              <w:t>60-24-2</w:t>
            </w:r>
          </w:p>
        </w:tc>
        <w:tc>
          <w:tcPr>
            <w:tcW w:w="540" w:type="dxa"/>
            <w:vAlign w:val="center"/>
          </w:tcPr>
          <w:p w14:paraId="50C8FE86" w14:textId="77777777" w:rsidR="007D687A" w:rsidRPr="00350EDC" w:rsidRDefault="007D687A" w:rsidP="007D687A">
            <w:pPr>
              <w:pStyle w:val="BodyText"/>
            </w:pPr>
            <w:r w:rsidRPr="00350EDC">
              <w:t>66</w:t>
            </w:r>
          </w:p>
        </w:tc>
        <w:tc>
          <w:tcPr>
            <w:tcW w:w="2492" w:type="dxa"/>
            <w:vAlign w:val="center"/>
          </w:tcPr>
          <w:p w14:paraId="49D94CF2" w14:textId="77777777" w:rsidR="007D687A" w:rsidRPr="00350EDC" w:rsidRDefault="007D687A" w:rsidP="007D687A">
            <w:pPr>
              <w:pStyle w:val="BodyText"/>
              <w:rPr>
                <w:color w:val="auto"/>
              </w:rPr>
            </w:pPr>
            <w:r w:rsidRPr="00350EDC">
              <w:rPr>
                <w:color w:val="auto"/>
              </w:rPr>
              <w:t>Hydroxypropyl guar</w:t>
            </w:r>
          </w:p>
        </w:tc>
        <w:tc>
          <w:tcPr>
            <w:tcW w:w="1343" w:type="dxa"/>
            <w:vAlign w:val="center"/>
          </w:tcPr>
          <w:p w14:paraId="3069B9D4" w14:textId="77777777" w:rsidR="007D687A" w:rsidRPr="00350EDC" w:rsidRDefault="007D687A" w:rsidP="007D687A">
            <w:pPr>
              <w:pStyle w:val="BodyText"/>
              <w:rPr>
                <w:color w:val="auto"/>
              </w:rPr>
            </w:pPr>
            <w:r w:rsidRPr="00350EDC">
              <w:rPr>
                <w:color w:val="auto"/>
              </w:rPr>
              <w:t>39421-75-5</w:t>
            </w:r>
          </w:p>
        </w:tc>
      </w:tr>
      <w:tr w:rsidR="007D687A" w:rsidRPr="00350EDC" w14:paraId="20B9549A"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31404C4D" w14:textId="77777777" w:rsidR="007D687A" w:rsidRPr="00350EDC" w:rsidRDefault="007D687A" w:rsidP="007D687A">
            <w:pPr>
              <w:pStyle w:val="BodyText"/>
            </w:pPr>
            <w:r w:rsidRPr="00350EDC">
              <w:t>9</w:t>
            </w:r>
          </w:p>
        </w:tc>
        <w:tc>
          <w:tcPr>
            <w:tcW w:w="2913" w:type="dxa"/>
            <w:vAlign w:val="center"/>
          </w:tcPr>
          <w:p w14:paraId="0ABBF493" w14:textId="77777777" w:rsidR="007D687A" w:rsidRPr="00350EDC" w:rsidRDefault="007D687A" w:rsidP="007D687A">
            <w:pPr>
              <w:pStyle w:val="BodyText"/>
              <w:rPr>
                <w:color w:val="auto"/>
              </w:rPr>
            </w:pPr>
            <w:r w:rsidRPr="00350EDC">
              <w:rPr>
                <w:color w:val="auto"/>
              </w:rPr>
              <w:t>2-Methyl-4-isothiazol-3-one</w:t>
            </w:r>
          </w:p>
        </w:tc>
        <w:tc>
          <w:tcPr>
            <w:tcW w:w="1371" w:type="dxa"/>
            <w:vAlign w:val="center"/>
          </w:tcPr>
          <w:p w14:paraId="67A273A2" w14:textId="411D168D" w:rsidR="007D687A" w:rsidRPr="00350EDC" w:rsidRDefault="007D687A" w:rsidP="007D687A">
            <w:pPr>
              <w:pStyle w:val="BodyText"/>
              <w:rPr>
                <w:color w:val="auto"/>
              </w:rPr>
            </w:pPr>
            <w:r w:rsidRPr="00350EDC">
              <w:rPr>
                <w:color w:val="auto"/>
              </w:rPr>
              <w:t>2682-20-4</w:t>
            </w:r>
            <w:r w:rsidR="009C61E1">
              <w:rPr>
                <w:color w:val="auto"/>
              </w:rPr>
              <w:t>*</w:t>
            </w:r>
          </w:p>
        </w:tc>
        <w:tc>
          <w:tcPr>
            <w:tcW w:w="540" w:type="dxa"/>
            <w:vAlign w:val="center"/>
          </w:tcPr>
          <w:p w14:paraId="5E3AEB96" w14:textId="77777777" w:rsidR="007D687A" w:rsidRPr="00350EDC" w:rsidRDefault="007D687A" w:rsidP="007D687A">
            <w:pPr>
              <w:pStyle w:val="BodyText"/>
            </w:pPr>
            <w:r w:rsidRPr="00350EDC">
              <w:t>67</w:t>
            </w:r>
          </w:p>
        </w:tc>
        <w:tc>
          <w:tcPr>
            <w:tcW w:w="2492" w:type="dxa"/>
            <w:vAlign w:val="center"/>
          </w:tcPr>
          <w:p w14:paraId="156CBC40" w14:textId="77777777" w:rsidR="007D687A" w:rsidRPr="00350EDC" w:rsidRDefault="007D687A" w:rsidP="007D687A">
            <w:pPr>
              <w:pStyle w:val="BodyText"/>
              <w:rPr>
                <w:color w:val="auto"/>
              </w:rPr>
            </w:pPr>
            <w:r w:rsidRPr="00350EDC">
              <w:rPr>
                <w:color w:val="auto"/>
              </w:rPr>
              <w:t>Isopropanol</w:t>
            </w:r>
          </w:p>
        </w:tc>
        <w:tc>
          <w:tcPr>
            <w:tcW w:w="1343" w:type="dxa"/>
            <w:vAlign w:val="center"/>
          </w:tcPr>
          <w:p w14:paraId="077EA62A" w14:textId="02F4C005" w:rsidR="007D687A" w:rsidRPr="00350EDC" w:rsidRDefault="007D687A" w:rsidP="007D687A">
            <w:pPr>
              <w:pStyle w:val="BodyText"/>
              <w:rPr>
                <w:color w:val="auto"/>
              </w:rPr>
            </w:pPr>
            <w:r w:rsidRPr="00350EDC">
              <w:rPr>
                <w:color w:val="auto"/>
              </w:rPr>
              <w:t>67-63-0</w:t>
            </w:r>
            <w:r w:rsidR="00DE60CE">
              <w:rPr>
                <w:color w:val="auto"/>
              </w:rPr>
              <w:t>*</w:t>
            </w:r>
          </w:p>
        </w:tc>
      </w:tr>
      <w:tr w:rsidR="007D687A" w:rsidRPr="00350EDC" w14:paraId="7A73F92E"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00EF6C65" w14:textId="77777777" w:rsidR="007D687A" w:rsidRPr="00350EDC" w:rsidRDefault="007D687A" w:rsidP="007D687A">
            <w:pPr>
              <w:pStyle w:val="BodyText"/>
            </w:pPr>
            <w:r w:rsidRPr="00350EDC">
              <w:t>10</w:t>
            </w:r>
          </w:p>
        </w:tc>
        <w:tc>
          <w:tcPr>
            <w:tcW w:w="2913" w:type="dxa"/>
            <w:vAlign w:val="center"/>
          </w:tcPr>
          <w:p w14:paraId="7C1E0700" w14:textId="77777777" w:rsidR="007D687A" w:rsidRPr="00350EDC" w:rsidRDefault="007D687A" w:rsidP="007D687A">
            <w:pPr>
              <w:pStyle w:val="BodyText"/>
              <w:rPr>
                <w:color w:val="auto"/>
              </w:rPr>
            </w:pPr>
            <w:r w:rsidRPr="00350EDC">
              <w:rPr>
                <w:color w:val="auto"/>
              </w:rPr>
              <w:t>2-Propenoic acid, polymer with sodium phosphinate</w:t>
            </w:r>
          </w:p>
        </w:tc>
        <w:tc>
          <w:tcPr>
            <w:tcW w:w="1371" w:type="dxa"/>
            <w:vAlign w:val="center"/>
          </w:tcPr>
          <w:p w14:paraId="26FF8091" w14:textId="77777777" w:rsidR="007D687A" w:rsidRPr="00350EDC" w:rsidRDefault="007D687A" w:rsidP="007D687A">
            <w:pPr>
              <w:pStyle w:val="BodyText"/>
              <w:rPr>
                <w:color w:val="auto"/>
              </w:rPr>
            </w:pPr>
            <w:r w:rsidRPr="00350EDC">
              <w:rPr>
                <w:color w:val="auto"/>
              </w:rPr>
              <w:t>129898-01-7</w:t>
            </w:r>
          </w:p>
        </w:tc>
        <w:tc>
          <w:tcPr>
            <w:tcW w:w="540" w:type="dxa"/>
            <w:vAlign w:val="center"/>
          </w:tcPr>
          <w:p w14:paraId="32F3F98B" w14:textId="77777777" w:rsidR="007D687A" w:rsidRPr="00350EDC" w:rsidRDefault="007D687A" w:rsidP="007D687A">
            <w:pPr>
              <w:pStyle w:val="BodyText"/>
            </w:pPr>
            <w:r w:rsidRPr="00350EDC">
              <w:t>68</w:t>
            </w:r>
          </w:p>
        </w:tc>
        <w:tc>
          <w:tcPr>
            <w:tcW w:w="2492" w:type="dxa"/>
            <w:vAlign w:val="center"/>
          </w:tcPr>
          <w:p w14:paraId="54B90C2E" w14:textId="77777777" w:rsidR="007D687A" w:rsidRPr="00350EDC" w:rsidRDefault="007D687A" w:rsidP="007D687A">
            <w:pPr>
              <w:pStyle w:val="BodyText"/>
              <w:rPr>
                <w:color w:val="auto"/>
              </w:rPr>
            </w:pPr>
            <w:r w:rsidRPr="00350EDC">
              <w:rPr>
                <w:color w:val="auto"/>
              </w:rPr>
              <w:t>Kyanite (Al</w:t>
            </w:r>
            <w:r w:rsidRPr="00350EDC">
              <w:rPr>
                <w:color w:val="auto"/>
                <w:vertAlign w:val="subscript"/>
              </w:rPr>
              <w:t>2</w:t>
            </w:r>
            <w:r w:rsidRPr="00350EDC">
              <w:rPr>
                <w:color w:val="auto"/>
              </w:rPr>
              <w:t>O(SiO</w:t>
            </w:r>
            <w:r w:rsidRPr="00350EDC">
              <w:rPr>
                <w:color w:val="auto"/>
                <w:vertAlign w:val="subscript"/>
              </w:rPr>
              <w:t>4</w:t>
            </w:r>
            <w:r w:rsidRPr="00350EDC">
              <w:rPr>
                <w:color w:val="auto"/>
              </w:rPr>
              <w:t>))</w:t>
            </w:r>
          </w:p>
        </w:tc>
        <w:tc>
          <w:tcPr>
            <w:tcW w:w="1343" w:type="dxa"/>
            <w:vAlign w:val="center"/>
          </w:tcPr>
          <w:p w14:paraId="5A1533E0" w14:textId="77777777" w:rsidR="007D687A" w:rsidRPr="00350EDC" w:rsidRDefault="007D687A" w:rsidP="007D687A">
            <w:pPr>
              <w:pStyle w:val="BodyText"/>
              <w:rPr>
                <w:color w:val="auto"/>
              </w:rPr>
            </w:pPr>
            <w:r w:rsidRPr="00350EDC">
              <w:rPr>
                <w:color w:val="auto"/>
              </w:rPr>
              <w:t>1302-76-7</w:t>
            </w:r>
          </w:p>
        </w:tc>
      </w:tr>
      <w:tr w:rsidR="007D687A" w:rsidRPr="00350EDC" w14:paraId="2B62BA14"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4E2B4DA0" w14:textId="77777777" w:rsidR="007D687A" w:rsidRPr="00350EDC" w:rsidRDefault="007D687A" w:rsidP="007D687A">
            <w:pPr>
              <w:pStyle w:val="BodyText"/>
            </w:pPr>
            <w:r w:rsidRPr="00350EDC">
              <w:t>11</w:t>
            </w:r>
          </w:p>
        </w:tc>
        <w:tc>
          <w:tcPr>
            <w:tcW w:w="2913" w:type="dxa"/>
            <w:vAlign w:val="center"/>
          </w:tcPr>
          <w:p w14:paraId="6E4DCCF6" w14:textId="77777777" w:rsidR="007D687A" w:rsidRPr="00350EDC" w:rsidRDefault="007D687A" w:rsidP="007D687A">
            <w:pPr>
              <w:pStyle w:val="BodyText"/>
              <w:rPr>
                <w:color w:val="auto"/>
              </w:rPr>
            </w:pPr>
            <w:r w:rsidRPr="005B6067">
              <w:rPr>
                <w:color w:val="auto"/>
              </w:rPr>
              <w:t>2-Propenoic acid, 2-methyl-, polymer with 2-methyl-2-((1-oxo-2-propenyl)amino)-1-propanesulfonic acid monosodium salt</w:t>
            </w:r>
          </w:p>
        </w:tc>
        <w:tc>
          <w:tcPr>
            <w:tcW w:w="1371" w:type="dxa"/>
            <w:vAlign w:val="center"/>
          </w:tcPr>
          <w:p w14:paraId="39BCF167" w14:textId="77777777" w:rsidR="007D687A" w:rsidRPr="00350EDC" w:rsidRDefault="007D687A" w:rsidP="007D687A">
            <w:pPr>
              <w:pStyle w:val="BodyText"/>
              <w:rPr>
                <w:color w:val="auto"/>
              </w:rPr>
            </w:pPr>
            <w:r w:rsidRPr="00350EDC">
              <w:rPr>
                <w:color w:val="auto"/>
              </w:rPr>
              <w:t>136793-29-8</w:t>
            </w:r>
          </w:p>
        </w:tc>
        <w:tc>
          <w:tcPr>
            <w:tcW w:w="540" w:type="dxa"/>
            <w:vAlign w:val="center"/>
          </w:tcPr>
          <w:p w14:paraId="2085D5F6" w14:textId="77777777" w:rsidR="007D687A" w:rsidRPr="00350EDC" w:rsidRDefault="007D687A" w:rsidP="007D687A">
            <w:pPr>
              <w:pStyle w:val="BodyText"/>
            </w:pPr>
            <w:r w:rsidRPr="00350EDC">
              <w:t>69</w:t>
            </w:r>
          </w:p>
        </w:tc>
        <w:tc>
          <w:tcPr>
            <w:tcW w:w="2492" w:type="dxa"/>
            <w:vAlign w:val="center"/>
          </w:tcPr>
          <w:p w14:paraId="496DF42A" w14:textId="77777777" w:rsidR="007D687A" w:rsidRPr="00350EDC" w:rsidRDefault="007D687A" w:rsidP="007D687A">
            <w:pPr>
              <w:pStyle w:val="BodyText"/>
              <w:rPr>
                <w:color w:val="auto"/>
              </w:rPr>
            </w:pPr>
            <w:r w:rsidRPr="00350EDC">
              <w:rPr>
                <w:color w:val="auto"/>
              </w:rPr>
              <w:t>Magnesium chloride</w:t>
            </w:r>
          </w:p>
        </w:tc>
        <w:tc>
          <w:tcPr>
            <w:tcW w:w="1343" w:type="dxa"/>
            <w:vAlign w:val="center"/>
          </w:tcPr>
          <w:p w14:paraId="1A3CD922" w14:textId="3AED8C7F" w:rsidR="007D687A" w:rsidRPr="00350EDC" w:rsidRDefault="007D687A" w:rsidP="007D687A">
            <w:pPr>
              <w:pStyle w:val="BodyText"/>
              <w:rPr>
                <w:color w:val="auto"/>
              </w:rPr>
            </w:pPr>
            <w:r w:rsidRPr="00350EDC">
              <w:rPr>
                <w:color w:val="auto"/>
              </w:rPr>
              <w:t>7786-30-3</w:t>
            </w:r>
            <w:r w:rsidR="009C61E1">
              <w:rPr>
                <w:color w:val="auto"/>
              </w:rPr>
              <w:t>*</w:t>
            </w:r>
          </w:p>
        </w:tc>
      </w:tr>
      <w:tr w:rsidR="007D687A" w:rsidRPr="00350EDC" w14:paraId="064B6DE3"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05896B1C" w14:textId="77777777" w:rsidR="007D687A" w:rsidRPr="00350EDC" w:rsidRDefault="007D687A" w:rsidP="007D687A">
            <w:pPr>
              <w:pStyle w:val="BodyText"/>
            </w:pPr>
            <w:r w:rsidRPr="00350EDC">
              <w:t>12</w:t>
            </w:r>
          </w:p>
        </w:tc>
        <w:tc>
          <w:tcPr>
            <w:tcW w:w="2913" w:type="dxa"/>
            <w:vAlign w:val="center"/>
          </w:tcPr>
          <w:p w14:paraId="03DEBC7C" w14:textId="77777777" w:rsidR="007D687A" w:rsidRPr="00350EDC" w:rsidRDefault="007D687A" w:rsidP="007D687A">
            <w:pPr>
              <w:pStyle w:val="BodyText"/>
              <w:rPr>
                <w:color w:val="auto"/>
              </w:rPr>
            </w:pPr>
            <w:r w:rsidRPr="00350EDC">
              <w:rPr>
                <w:color w:val="auto"/>
              </w:rPr>
              <w:t>5-Chloro-2-methyl-4-isothiazolol-3-one</w:t>
            </w:r>
          </w:p>
        </w:tc>
        <w:tc>
          <w:tcPr>
            <w:tcW w:w="1371" w:type="dxa"/>
            <w:vAlign w:val="center"/>
          </w:tcPr>
          <w:p w14:paraId="12F19413" w14:textId="13F70607" w:rsidR="007D687A" w:rsidRPr="00350EDC" w:rsidRDefault="007D687A" w:rsidP="007D687A">
            <w:pPr>
              <w:pStyle w:val="BodyText"/>
              <w:rPr>
                <w:color w:val="auto"/>
              </w:rPr>
            </w:pPr>
            <w:r w:rsidRPr="00350EDC">
              <w:rPr>
                <w:color w:val="auto"/>
              </w:rPr>
              <w:t>26172-55-4</w:t>
            </w:r>
            <w:r w:rsidR="009C61E1">
              <w:rPr>
                <w:color w:val="auto"/>
              </w:rPr>
              <w:t>*</w:t>
            </w:r>
          </w:p>
        </w:tc>
        <w:tc>
          <w:tcPr>
            <w:tcW w:w="540" w:type="dxa"/>
            <w:vAlign w:val="center"/>
          </w:tcPr>
          <w:p w14:paraId="58CA6B20" w14:textId="77777777" w:rsidR="007D687A" w:rsidRPr="00350EDC" w:rsidRDefault="007D687A" w:rsidP="007D687A">
            <w:pPr>
              <w:pStyle w:val="BodyText"/>
            </w:pPr>
            <w:r w:rsidRPr="00350EDC">
              <w:t>70</w:t>
            </w:r>
          </w:p>
        </w:tc>
        <w:tc>
          <w:tcPr>
            <w:tcW w:w="2492" w:type="dxa"/>
            <w:vAlign w:val="center"/>
          </w:tcPr>
          <w:p w14:paraId="687C9CBD" w14:textId="77777777" w:rsidR="007D687A" w:rsidRPr="00350EDC" w:rsidRDefault="007D687A" w:rsidP="007D687A">
            <w:pPr>
              <w:pStyle w:val="BodyText"/>
              <w:rPr>
                <w:color w:val="auto"/>
              </w:rPr>
            </w:pPr>
            <w:r w:rsidRPr="00350EDC">
              <w:rPr>
                <w:color w:val="auto"/>
              </w:rPr>
              <w:t>Magnesium nitrate</w:t>
            </w:r>
          </w:p>
        </w:tc>
        <w:tc>
          <w:tcPr>
            <w:tcW w:w="1343" w:type="dxa"/>
            <w:vAlign w:val="center"/>
          </w:tcPr>
          <w:p w14:paraId="0F95F101" w14:textId="11F1F1CE" w:rsidR="007D687A" w:rsidRPr="00350EDC" w:rsidRDefault="007D687A" w:rsidP="007D687A">
            <w:pPr>
              <w:pStyle w:val="BodyText"/>
              <w:rPr>
                <w:color w:val="auto"/>
              </w:rPr>
            </w:pPr>
            <w:r w:rsidRPr="00350EDC">
              <w:rPr>
                <w:color w:val="auto"/>
              </w:rPr>
              <w:t>10377-60-3</w:t>
            </w:r>
            <w:r w:rsidR="00DE60CE">
              <w:rPr>
                <w:color w:val="auto"/>
              </w:rPr>
              <w:t>*</w:t>
            </w:r>
          </w:p>
        </w:tc>
      </w:tr>
      <w:tr w:rsidR="007D687A" w:rsidRPr="00350EDC" w14:paraId="7B66BE93"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16C34BA0" w14:textId="77777777" w:rsidR="007D687A" w:rsidRPr="00350EDC" w:rsidRDefault="007D687A" w:rsidP="007D687A">
            <w:pPr>
              <w:pStyle w:val="BodyText"/>
            </w:pPr>
            <w:r w:rsidRPr="00350EDC">
              <w:t>13</w:t>
            </w:r>
          </w:p>
        </w:tc>
        <w:tc>
          <w:tcPr>
            <w:tcW w:w="2913" w:type="dxa"/>
            <w:vAlign w:val="center"/>
          </w:tcPr>
          <w:p w14:paraId="5D38E867" w14:textId="77777777" w:rsidR="007D687A" w:rsidRPr="00350EDC" w:rsidRDefault="007D687A" w:rsidP="007D687A">
            <w:pPr>
              <w:pStyle w:val="BodyText"/>
              <w:rPr>
                <w:color w:val="auto"/>
              </w:rPr>
            </w:pPr>
            <w:r w:rsidRPr="00350EDC">
              <w:rPr>
                <w:color w:val="auto"/>
              </w:rPr>
              <w:t>Acetic acid</w:t>
            </w:r>
          </w:p>
        </w:tc>
        <w:tc>
          <w:tcPr>
            <w:tcW w:w="1371" w:type="dxa"/>
            <w:vAlign w:val="center"/>
          </w:tcPr>
          <w:p w14:paraId="6B38A8DB" w14:textId="58ABD1F4" w:rsidR="007D687A" w:rsidRPr="00350EDC" w:rsidRDefault="007D687A" w:rsidP="007D687A">
            <w:pPr>
              <w:pStyle w:val="BodyText"/>
              <w:rPr>
                <w:color w:val="auto"/>
              </w:rPr>
            </w:pPr>
            <w:r w:rsidRPr="00350EDC">
              <w:rPr>
                <w:color w:val="auto"/>
              </w:rPr>
              <w:t>64-19-7</w:t>
            </w:r>
            <w:r>
              <w:rPr>
                <w:color w:val="auto"/>
              </w:rPr>
              <w:t>*</w:t>
            </w:r>
          </w:p>
        </w:tc>
        <w:tc>
          <w:tcPr>
            <w:tcW w:w="540" w:type="dxa"/>
            <w:vAlign w:val="center"/>
          </w:tcPr>
          <w:p w14:paraId="77B2D9E8" w14:textId="77777777" w:rsidR="007D687A" w:rsidRPr="00350EDC" w:rsidRDefault="007D687A" w:rsidP="007D687A">
            <w:pPr>
              <w:pStyle w:val="BodyText"/>
            </w:pPr>
            <w:r w:rsidRPr="00350EDC">
              <w:t>71</w:t>
            </w:r>
          </w:p>
        </w:tc>
        <w:tc>
          <w:tcPr>
            <w:tcW w:w="2492" w:type="dxa"/>
            <w:vAlign w:val="center"/>
          </w:tcPr>
          <w:p w14:paraId="235E9F54" w14:textId="77777777" w:rsidR="007D687A" w:rsidRPr="00350EDC" w:rsidRDefault="007D687A" w:rsidP="007D687A">
            <w:pPr>
              <w:pStyle w:val="BodyText"/>
              <w:rPr>
                <w:color w:val="auto"/>
              </w:rPr>
            </w:pPr>
            <w:r w:rsidRPr="00350EDC">
              <w:rPr>
                <w:color w:val="auto"/>
              </w:rPr>
              <w:t>Maltodextrin</w:t>
            </w:r>
          </w:p>
        </w:tc>
        <w:tc>
          <w:tcPr>
            <w:tcW w:w="1343" w:type="dxa"/>
            <w:vAlign w:val="center"/>
          </w:tcPr>
          <w:p w14:paraId="001331B6" w14:textId="77777777" w:rsidR="007D687A" w:rsidRPr="00350EDC" w:rsidRDefault="007D687A" w:rsidP="007D687A">
            <w:pPr>
              <w:pStyle w:val="BodyText"/>
              <w:rPr>
                <w:color w:val="auto"/>
              </w:rPr>
            </w:pPr>
            <w:r w:rsidRPr="00350EDC">
              <w:rPr>
                <w:color w:val="auto"/>
              </w:rPr>
              <w:t>9050-36-6</w:t>
            </w:r>
          </w:p>
        </w:tc>
      </w:tr>
      <w:tr w:rsidR="007D687A" w:rsidRPr="00350EDC" w14:paraId="247A56E0"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2FA9F4BB" w14:textId="77777777" w:rsidR="007D687A" w:rsidRPr="00350EDC" w:rsidRDefault="007D687A" w:rsidP="007D687A">
            <w:pPr>
              <w:pStyle w:val="BodyText"/>
            </w:pPr>
            <w:r w:rsidRPr="00350EDC">
              <w:t>14</w:t>
            </w:r>
          </w:p>
        </w:tc>
        <w:tc>
          <w:tcPr>
            <w:tcW w:w="2913" w:type="dxa"/>
            <w:vAlign w:val="center"/>
          </w:tcPr>
          <w:p w14:paraId="261E7DA1" w14:textId="77777777" w:rsidR="007D687A" w:rsidRPr="00350EDC" w:rsidRDefault="007D687A" w:rsidP="007D687A">
            <w:pPr>
              <w:pStyle w:val="BodyText"/>
              <w:rPr>
                <w:color w:val="auto"/>
              </w:rPr>
            </w:pPr>
            <w:r w:rsidRPr="00350EDC">
              <w:rPr>
                <w:color w:val="auto"/>
              </w:rPr>
              <w:t>Acrylamide</w:t>
            </w:r>
          </w:p>
        </w:tc>
        <w:tc>
          <w:tcPr>
            <w:tcW w:w="1371" w:type="dxa"/>
            <w:vAlign w:val="center"/>
          </w:tcPr>
          <w:p w14:paraId="7AC65F34" w14:textId="77777777" w:rsidR="007D687A" w:rsidRPr="00350EDC" w:rsidRDefault="007D687A" w:rsidP="007D687A">
            <w:pPr>
              <w:pStyle w:val="BodyText"/>
              <w:rPr>
                <w:color w:val="auto"/>
              </w:rPr>
            </w:pPr>
            <w:r w:rsidRPr="00350EDC">
              <w:rPr>
                <w:color w:val="auto"/>
              </w:rPr>
              <w:t>79-06-1</w:t>
            </w:r>
          </w:p>
        </w:tc>
        <w:tc>
          <w:tcPr>
            <w:tcW w:w="540" w:type="dxa"/>
            <w:vAlign w:val="center"/>
          </w:tcPr>
          <w:p w14:paraId="273F464D" w14:textId="77777777" w:rsidR="007D687A" w:rsidRPr="00350EDC" w:rsidRDefault="007D687A" w:rsidP="007D687A">
            <w:pPr>
              <w:pStyle w:val="BodyText"/>
            </w:pPr>
            <w:r w:rsidRPr="00350EDC">
              <w:t>72</w:t>
            </w:r>
          </w:p>
        </w:tc>
        <w:tc>
          <w:tcPr>
            <w:tcW w:w="2492" w:type="dxa"/>
            <w:vAlign w:val="center"/>
          </w:tcPr>
          <w:p w14:paraId="4178CDEA" w14:textId="77777777" w:rsidR="007D687A" w:rsidRPr="00350EDC" w:rsidRDefault="007D687A" w:rsidP="007D687A">
            <w:pPr>
              <w:pStyle w:val="BodyText"/>
              <w:rPr>
                <w:color w:val="auto"/>
              </w:rPr>
            </w:pPr>
            <w:r w:rsidRPr="00350EDC">
              <w:rPr>
                <w:color w:val="auto"/>
              </w:rPr>
              <w:t>Methanol</w:t>
            </w:r>
          </w:p>
        </w:tc>
        <w:tc>
          <w:tcPr>
            <w:tcW w:w="1343" w:type="dxa"/>
            <w:vAlign w:val="center"/>
          </w:tcPr>
          <w:p w14:paraId="528070F5" w14:textId="0277201D" w:rsidR="007D687A" w:rsidRPr="00350EDC" w:rsidRDefault="007D687A" w:rsidP="007D687A">
            <w:pPr>
              <w:pStyle w:val="BodyText"/>
              <w:rPr>
                <w:color w:val="auto"/>
              </w:rPr>
            </w:pPr>
            <w:r w:rsidRPr="00350EDC">
              <w:rPr>
                <w:color w:val="auto"/>
              </w:rPr>
              <w:t>67-56-1</w:t>
            </w:r>
            <w:r w:rsidR="00DE60CE">
              <w:rPr>
                <w:color w:val="auto"/>
              </w:rPr>
              <w:t>*</w:t>
            </w:r>
          </w:p>
        </w:tc>
      </w:tr>
      <w:tr w:rsidR="007D687A" w:rsidRPr="00350EDC" w14:paraId="3EDCA8C2"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04638A1F" w14:textId="77777777" w:rsidR="007D687A" w:rsidRPr="00350EDC" w:rsidRDefault="007D687A" w:rsidP="007D687A">
            <w:pPr>
              <w:pStyle w:val="BodyText"/>
            </w:pPr>
            <w:r w:rsidRPr="00350EDC">
              <w:t>15</w:t>
            </w:r>
          </w:p>
        </w:tc>
        <w:tc>
          <w:tcPr>
            <w:tcW w:w="2913" w:type="dxa"/>
            <w:vAlign w:val="center"/>
          </w:tcPr>
          <w:p w14:paraId="79B68A52" w14:textId="77777777" w:rsidR="007D687A" w:rsidRPr="00350EDC" w:rsidRDefault="007D687A" w:rsidP="007D687A">
            <w:pPr>
              <w:pStyle w:val="BodyText"/>
              <w:rPr>
                <w:color w:val="000000" w:themeColor="text1"/>
              </w:rPr>
            </w:pPr>
            <w:r w:rsidRPr="00350EDC">
              <w:rPr>
                <w:color w:val="000000" w:themeColor="text1"/>
              </w:rPr>
              <w:t>Acrylamide, 2-acrylamido-2-methylpropanesulfonic acid, sodium salt polymer</w:t>
            </w:r>
          </w:p>
        </w:tc>
        <w:tc>
          <w:tcPr>
            <w:tcW w:w="1371" w:type="dxa"/>
            <w:vAlign w:val="center"/>
          </w:tcPr>
          <w:p w14:paraId="6AE55B6E" w14:textId="77777777" w:rsidR="007D687A" w:rsidRPr="00350EDC" w:rsidRDefault="007D687A" w:rsidP="007D687A">
            <w:pPr>
              <w:pStyle w:val="BodyText"/>
              <w:rPr>
                <w:color w:val="auto"/>
              </w:rPr>
            </w:pPr>
            <w:r w:rsidRPr="00350EDC">
              <w:rPr>
                <w:color w:val="auto"/>
              </w:rPr>
              <w:t>38193-60-1</w:t>
            </w:r>
          </w:p>
        </w:tc>
        <w:tc>
          <w:tcPr>
            <w:tcW w:w="540" w:type="dxa"/>
            <w:vAlign w:val="center"/>
          </w:tcPr>
          <w:p w14:paraId="7BF17DAC" w14:textId="77777777" w:rsidR="007D687A" w:rsidRPr="00350EDC" w:rsidRDefault="007D687A" w:rsidP="007D687A">
            <w:pPr>
              <w:pStyle w:val="BodyText"/>
            </w:pPr>
            <w:r w:rsidRPr="00350EDC">
              <w:t>73</w:t>
            </w:r>
          </w:p>
        </w:tc>
        <w:tc>
          <w:tcPr>
            <w:tcW w:w="2492" w:type="dxa"/>
            <w:vAlign w:val="center"/>
          </w:tcPr>
          <w:p w14:paraId="7A6F3348" w14:textId="77777777" w:rsidR="007D687A" w:rsidRPr="00350EDC" w:rsidRDefault="007D687A" w:rsidP="007D687A">
            <w:pPr>
              <w:pStyle w:val="BodyText"/>
              <w:rPr>
                <w:color w:val="auto"/>
              </w:rPr>
            </w:pPr>
            <w:r w:rsidRPr="00350EDC">
              <w:rPr>
                <w:color w:val="auto"/>
              </w:rPr>
              <w:t>Monosodium fumarate</w:t>
            </w:r>
          </w:p>
        </w:tc>
        <w:tc>
          <w:tcPr>
            <w:tcW w:w="1343" w:type="dxa"/>
            <w:vAlign w:val="center"/>
          </w:tcPr>
          <w:p w14:paraId="170F3E7B" w14:textId="77777777" w:rsidR="007D687A" w:rsidRPr="00350EDC" w:rsidRDefault="007D687A" w:rsidP="007D687A">
            <w:pPr>
              <w:pStyle w:val="BodyText"/>
              <w:rPr>
                <w:color w:val="auto"/>
              </w:rPr>
            </w:pPr>
            <w:r w:rsidRPr="00350EDC">
              <w:rPr>
                <w:color w:val="auto"/>
              </w:rPr>
              <w:t>7704-73-6</w:t>
            </w:r>
          </w:p>
        </w:tc>
      </w:tr>
      <w:tr w:rsidR="007D687A" w:rsidRPr="00350EDC" w14:paraId="17EC0728"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3242FD88" w14:textId="77777777" w:rsidR="007D687A" w:rsidRPr="00350EDC" w:rsidRDefault="007D687A" w:rsidP="007D687A">
            <w:pPr>
              <w:pStyle w:val="BodyText"/>
            </w:pPr>
            <w:r w:rsidRPr="00350EDC">
              <w:t>16</w:t>
            </w:r>
          </w:p>
        </w:tc>
        <w:tc>
          <w:tcPr>
            <w:tcW w:w="2913" w:type="dxa"/>
            <w:vAlign w:val="center"/>
          </w:tcPr>
          <w:p w14:paraId="4F052931" w14:textId="77777777" w:rsidR="007D687A" w:rsidRPr="00350EDC" w:rsidRDefault="007D687A" w:rsidP="007D687A">
            <w:pPr>
              <w:pStyle w:val="BodyText"/>
              <w:rPr>
                <w:color w:val="000000" w:themeColor="text1"/>
              </w:rPr>
            </w:pPr>
            <w:r w:rsidRPr="00350EDC">
              <w:rPr>
                <w:color w:val="000000" w:themeColor="text1"/>
              </w:rPr>
              <w:t>Acrylonitrile</w:t>
            </w:r>
          </w:p>
        </w:tc>
        <w:tc>
          <w:tcPr>
            <w:tcW w:w="1371" w:type="dxa"/>
            <w:vAlign w:val="center"/>
          </w:tcPr>
          <w:p w14:paraId="140A0E07" w14:textId="77777777" w:rsidR="007D687A" w:rsidRPr="00350EDC" w:rsidRDefault="007D687A" w:rsidP="007D687A">
            <w:pPr>
              <w:pStyle w:val="BodyText"/>
              <w:rPr>
                <w:color w:val="auto"/>
              </w:rPr>
            </w:pPr>
            <w:r w:rsidRPr="00350EDC">
              <w:rPr>
                <w:color w:val="auto"/>
              </w:rPr>
              <w:t>107-13-1</w:t>
            </w:r>
          </w:p>
        </w:tc>
        <w:tc>
          <w:tcPr>
            <w:tcW w:w="540" w:type="dxa"/>
            <w:vAlign w:val="center"/>
          </w:tcPr>
          <w:p w14:paraId="60C8D21F" w14:textId="77777777" w:rsidR="007D687A" w:rsidRPr="00350EDC" w:rsidRDefault="007D687A" w:rsidP="007D687A">
            <w:pPr>
              <w:pStyle w:val="BodyText"/>
            </w:pPr>
            <w:r w:rsidRPr="00350EDC">
              <w:t>74</w:t>
            </w:r>
          </w:p>
        </w:tc>
        <w:tc>
          <w:tcPr>
            <w:tcW w:w="2492" w:type="dxa"/>
            <w:vAlign w:val="center"/>
          </w:tcPr>
          <w:p w14:paraId="1331D637" w14:textId="77777777" w:rsidR="007D687A" w:rsidRPr="00350EDC" w:rsidRDefault="007D687A" w:rsidP="007D687A">
            <w:pPr>
              <w:pStyle w:val="BodyText"/>
              <w:rPr>
                <w:color w:val="auto"/>
              </w:rPr>
            </w:pPr>
            <w:r w:rsidRPr="00350EDC">
              <w:rPr>
                <w:color w:val="auto"/>
              </w:rPr>
              <w:t>Mullite (SiO</w:t>
            </w:r>
            <w:r w:rsidRPr="00350EDC">
              <w:rPr>
                <w:color w:val="auto"/>
                <w:vertAlign w:val="subscript"/>
              </w:rPr>
              <w:t>2</w:t>
            </w:r>
            <w:r w:rsidRPr="00350EDC">
              <w:rPr>
                <w:color w:val="auto"/>
              </w:rPr>
              <w:t>/Al</w:t>
            </w:r>
            <w:r w:rsidRPr="00350EDC">
              <w:rPr>
                <w:color w:val="auto"/>
                <w:vertAlign w:val="subscript"/>
              </w:rPr>
              <w:t>2</w:t>
            </w:r>
            <w:r w:rsidRPr="00350EDC">
              <w:rPr>
                <w:color w:val="auto"/>
              </w:rPr>
              <w:t>O</w:t>
            </w:r>
            <w:r w:rsidRPr="00350EDC">
              <w:rPr>
                <w:color w:val="auto"/>
                <w:vertAlign w:val="subscript"/>
              </w:rPr>
              <w:t>3</w:t>
            </w:r>
            <w:r w:rsidRPr="00350EDC">
              <w:rPr>
                <w:color w:val="auto"/>
              </w:rPr>
              <w:t>)</w:t>
            </w:r>
          </w:p>
        </w:tc>
        <w:tc>
          <w:tcPr>
            <w:tcW w:w="1343" w:type="dxa"/>
            <w:vAlign w:val="center"/>
          </w:tcPr>
          <w:p w14:paraId="79F3C57B" w14:textId="77777777" w:rsidR="007D687A" w:rsidRPr="00350EDC" w:rsidRDefault="007D687A" w:rsidP="007D687A">
            <w:pPr>
              <w:pStyle w:val="BodyText"/>
              <w:rPr>
                <w:color w:val="auto"/>
              </w:rPr>
            </w:pPr>
            <w:r w:rsidRPr="00350EDC">
              <w:rPr>
                <w:color w:val="auto"/>
              </w:rPr>
              <w:t>1302-93-8</w:t>
            </w:r>
          </w:p>
        </w:tc>
      </w:tr>
      <w:tr w:rsidR="007D687A" w:rsidRPr="00350EDC" w14:paraId="534677A9"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54DB4C97" w14:textId="77777777" w:rsidR="007D687A" w:rsidRPr="00350EDC" w:rsidRDefault="007D687A" w:rsidP="007D687A">
            <w:pPr>
              <w:pStyle w:val="BodyText"/>
            </w:pPr>
            <w:r w:rsidRPr="00350EDC">
              <w:t>17</w:t>
            </w:r>
          </w:p>
        </w:tc>
        <w:tc>
          <w:tcPr>
            <w:tcW w:w="2913" w:type="dxa"/>
            <w:vAlign w:val="center"/>
          </w:tcPr>
          <w:p w14:paraId="7C162C7F" w14:textId="77777777" w:rsidR="007D687A" w:rsidRPr="00350EDC" w:rsidRDefault="007D687A" w:rsidP="007D687A">
            <w:pPr>
              <w:pStyle w:val="BodyText"/>
              <w:rPr>
                <w:color w:val="000000" w:themeColor="text1"/>
              </w:rPr>
            </w:pPr>
            <w:r w:rsidRPr="00350EDC">
              <w:rPr>
                <w:color w:val="000000" w:themeColor="text1"/>
              </w:rPr>
              <w:t>Alcohols, C6-12, ethoxylated propoxylated</w:t>
            </w:r>
          </w:p>
        </w:tc>
        <w:tc>
          <w:tcPr>
            <w:tcW w:w="1371" w:type="dxa"/>
            <w:vAlign w:val="center"/>
          </w:tcPr>
          <w:p w14:paraId="79B5F6B3" w14:textId="77777777" w:rsidR="007D687A" w:rsidRPr="00350EDC" w:rsidRDefault="007D687A" w:rsidP="007D687A">
            <w:pPr>
              <w:pStyle w:val="BodyText"/>
              <w:rPr>
                <w:color w:val="auto"/>
              </w:rPr>
            </w:pPr>
            <w:r w:rsidRPr="00350EDC">
              <w:rPr>
                <w:color w:val="auto"/>
              </w:rPr>
              <w:t>68937-66-6</w:t>
            </w:r>
          </w:p>
        </w:tc>
        <w:tc>
          <w:tcPr>
            <w:tcW w:w="540" w:type="dxa"/>
            <w:vAlign w:val="center"/>
          </w:tcPr>
          <w:p w14:paraId="54C626E3" w14:textId="77777777" w:rsidR="007D687A" w:rsidRPr="00350EDC" w:rsidRDefault="007D687A" w:rsidP="007D687A">
            <w:pPr>
              <w:pStyle w:val="BodyText"/>
            </w:pPr>
            <w:r w:rsidRPr="00350EDC">
              <w:t>75</w:t>
            </w:r>
          </w:p>
        </w:tc>
        <w:tc>
          <w:tcPr>
            <w:tcW w:w="2492" w:type="dxa"/>
            <w:vAlign w:val="center"/>
          </w:tcPr>
          <w:p w14:paraId="50CEC807" w14:textId="77777777" w:rsidR="007D687A" w:rsidRPr="00350EDC" w:rsidRDefault="007D687A" w:rsidP="007D687A">
            <w:pPr>
              <w:pStyle w:val="BodyText"/>
              <w:rPr>
                <w:color w:val="auto"/>
              </w:rPr>
            </w:pPr>
            <w:r w:rsidRPr="00350EDC">
              <w:rPr>
                <w:color w:val="auto"/>
              </w:rPr>
              <w:t>Naphthalene</w:t>
            </w:r>
          </w:p>
        </w:tc>
        <w:tc>
          <w:tcPr>
            <w:tcW w:w="1343" w:type="dxa"/>
            <w:vAlign w:val="center"/>
          </w:tcPr>
          <w:p w14:paraId="27DC8E29" w14:textId="77777777" w:rsidR="007D687A" w:rsidRPr="00350EDC" w:rsidRDefault="007D687A" w:rsidP="007D687A">
            <w:pPr>
              <w:pStyle w:val="BodyText"/>
              <w:rPr>
                <w:color w:val="auto"/>
              </w:rPr>
            </w:pPr>
            <w:r w:rsidRPr="00350EDC">
              <w:rPr>
                <w:color w:val="auto"/>
              </w:rPr>
              <w:t>91-20-3</w:t>
            </w:r>
          </w:p>
        </w:tc>
      </w:tr>
      <w:tr w:rsidR="007D687A" w:rsidRPr="00350EDC" w14:paraId="30506AF3"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51697425" w14:textId="77777777" w:rsidR="007D687A" w:rsidRPr="00350EDC" w:rsidRDefault="007D687A" w:rsidP="007D687A">
            <w:pPr>
              <w:pStyle w:val="BodyText"/>
            </w:pPr>
            <w:r w:rsidRPr="00350EDC">
              <w:t>18</w:t>
            </w:r>
          </w:p>
        </w:tc>
        <w:tc>
          <w:tcPr>
            <w:tcW w:w="2913" w:type="dxa"/>
            <w:vAlign w:val="center"/>
          </w:tcPr>
          <w:p w14:paraId="5599A2E8" w14:textId="77777777" w:rsidR="007D687A" w:rsidRPr="00350EDC" w:rsidRDefault="007D687A" w:rsidP="007D687A">
            <w:pPr>
              <w:pStyle w:val="BodyText"/>
              <w:rPr>
                <w:color w:val="000000" w:themeColor="text1"/>
              </w:rPr>
            </w:pPr>
            <w:r w:rsidRPr="00350EDC">
              <w:rPr>
                <w:color w:val="000000" w:themeColor="text1"/>
              </w:rPr>
              <w:t>Alcohols C9-11, ethoxylated</w:t>
            </w:r>
          </w:p>
        </w:tc>
        <w:tc>
          <w:tcPr>
            <w:tcW w:w="1371" w:type="dxa"/>
            <w:vAlign w:val="center"/>
          </w:tcPr>
          <w:p w14:paraId="020B749A" w14:textId="77777777" w:rsidR="007D687A" w:rsidRPr="00350EDC" w:rsidRDefault="007D687A" w:rsidP="007D687A">
            <w:pPr>
              <w:pStyle w:val="BodyText"/>
              <w:rPr>
                <w:color w:val="auto"/>
              </w:rPr>
            </w:pPr>
            <w:r w:rsidRPr="00350EDC">
              <w:rPr>
                <w:color w:val="auto"/>
              </w:rPr>
              <w:t>68439-46-3</w:t>
            </w:r>
          </w:p>
        </w:tc>
        <w:tc>
          <w:tcPr>
            <w:tcW w:w="540" w:type="dxa"/>
            <w:vAlign w:val="center"/>
          </w:tcPr>
          <w:p w14:paraId="0C84F504" w14:textId="77777777" w:rsidR="007D687A" w:rsidRPr="00350EDC" w:rsidRDefault="007D687A" w:rsidP="007D687A">
            <w:pPr>
              <w:pStyle w:val="BodyText"/>
            </w:pPr>
            <w:r w:rsidRPr="00350EDC">
              <w:t>76</w:t>
            </w:r>
          </w:p>
        </w:tc>
        <w:tc>
          <w:tcPr>
            <w:tcW w:w="2492" w:type="dxa"/>
            <w:vAlign w:val="center"/>
          </w:tcPr>
          <w:p w14:paraId="63B84F5A" w14:textId="77777777" w:rsidR="007D687A" w:rsidRPr="00350EDC" w:rsidRDefault="007D687A" w:rsidP="007D687A">
            <w:pPr>
              <w:pStyle w:val="BodyText"/>
              <w:rPr>
                <w:color w:val="auto"/>
              </w:rPr>
            </w:pPr>
            <w:r w:rsidRPr="00350EDC">
              <w:rPr>
                <w:color w:val="auto"/>
              </w:rPr>
              <w:t>Naphthenic acids, ethoxylated</w:t>
            </w:r>
          </w:p>
        </w:tc>
        <w:tc>
          <w:tcPr>
            <w:tcW w:w="1343" w:type="dxa"/>
            <w:vAlign w:val="center"/>
          </w:tcPr>
          <w:p w14:paraId="30C929AC" w14:textId="77777777" w:rsidR="007D687A" w:rsidRPr="00350EDC" w:rsidRDefault="007D687A" w:rsidP="007D687A">
            <w:pPr>
              <w:pStyle w:val="BodyText"/>
              <w:rPr>
                <w:color w:val="auto"/>
              </w:rPr>
            </w:pPr>
            <w:r w:rsidRPr="00350EDC">
              <w:rPr>
                <w:color w:val="auto"/>
              </w:rPr>
              <w:t>68410-62-8</w:t>
            </w:r>
          </w:p>
        </w:tc>
      </w:tr>
      <w:tr w:rsidR="007D687A" w:rsidRPr="00350EDC" w14:paraId="56EB3F0B"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1823C05A" w14:textId="77777777" w:rsidR="007D687A" w:rsidRPr="00350EDC" w:rsidRDefault="007D687A" w:rsidP="007D687A">
            <w:pPr>
              <w:pStyle w:val="BodyText"/>
            </w:pPr>
            <w:r w:rsidRPr="00350EDC">
              <w:t>19</w:t>
            </w:r>
          </w:p>
        </w:tc>
        <w:tc>
          <w:tcPr>
            <w:tcW w:w="2913" w:type="dxa"/>
            <w:vAlign w:val="center"/>
          </w:tcPr>
          <w:p w14:paraId="2E96E888" w14:textId="77777777" w:rsidR="007D687A" w:rsidRPr="00350EDC" w:rsidRDefault="007D687A" w:rsidP="007D687A">
            <w:pPr>
              <w:pStyle w:val="BodyText"/>
              <w:rPr>
                <w:color w:val="000000" w:themeColor="text1"/>
              </w:rPr>
            </w:pPr>
            <w:r w:rsidRPr="00350EDC">
              <w:rPr>
                <w:color w:val="000000" w:themeColor="text1"/>
              </w:rPr>
              <w:t>Alcohols, C10-16, ethoxylated propoxylated</w:t>
            </w:r>
          </w:p>
        </w:tc>
        <w:tc>
          <w:tcPr>
            <w:tcW w:w="1371" w:type="dxa"/>
            <w:vAlign w:val="center"/>
          </w:tcPr>
          <w:p w14:paraId="6E6366D8" w14:textId="77777777" w:rsidR="007D687A" w:rsidRPr="00350EDC" w:rsidRDefault="007D687A" w:rsidP="007D687A">
            <w:pPr>
              <w:pStyle w:val="BodyText"/>
              <w:rPr>
                <w:color w:val="auto"/>
              </w:rPr>
            </w:pPr>
            <w:r w:rsidRPr="00350EDC">
              <w:rPr>
                <w:color w:val="auto"/>
              </w:rPr>
              <w:t>69227-22-1</w:t>
            </w:r>
          </w:p>
        </w:tc>
        <w:tc>
          <w:tcPr>
            <w:tcW w:w="540" w:type="dxa"/>
            <w:vAlign w:val="center"/>
          </w:tcPr>
          <w:p w14:paraId="766D6A92" w14:textId="77777777" w:rsidR="007D687A" w:rsidRPr="00350EDC" w:rsidRDefault="007D687A" w:rsidP="007D687A">
            <w:pPr>
              <w:pStyle w:val="BodyText"/>
            </w:pPr>
            <w:r w:rsidRPr="00350EDC">
              <w:t>77</w:t>
            </w:r>
          </w:p>
        </w:tc>
        <w:tc>
          <w:tcPr>
            <w:tcW w:w="2492" w:type="dxa"/>
            <w:vAlign w:val="center"/>
          </w:tcPr>
          <w:p w14:paraId="5E9E57DA" w14:textId="77777777" w:rsidR="007D687A" w:rsidRPr="00350EDC" w:rsidRDefault="007D687A" w:rsidP="007D687A">
            <w:pPr>
              <w:pStyle w:val="BodyText"/>
              <w:rPr>
                <w:color w:val="auto"/>
              </w:rPr>
            </w:pPr>
            <w:r w:rsidRPr="00350EDC">
              <w:rPr>
                <w:color w:val="auto"/>
              </w:rPr>
              <w:t>Octamethylcyclotetrasiloxane</w:t>
            </w:r>
          </w:p>
        </w:tc>
        <w:tc>
          <w:tcPr>
            <w:tcW w:w="1343" w:type="dxa"/>
            <w:vAlign w:val="center"/>
          </w:tcPr>
          <w:p w14:paraId="7B9D26ED" w14:textId="77777777" w:rsidR="007D687A" w:rsidRPr="00350EDC" w:rsidRDefault="007D687A" w:rsidP="007D687A">
            <w:pPr>
              <w:pStyle w:val="BodyText"/>
              <w:rPr>
                <w:color w:val="auto"/>
              </w:rPr>
            </w:pPr>
            <w:r w:rsidRPr="00350EDC">
              <w:rPr>
                <w:color w:val="auto"/>
              </w:rPr>
              <w:t>556-67-2</w:t>
            </w:r>
          </w:p>
        </w:tc>
      </w:tr>
      <w:tr w:rsidR="007D687A" w:rsidRPr="00350EDC" w14:paraId="309097CC"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19DE6709" w14:textId="77777777" w:rsidR="007D687A" w:rsidRPr="00350EDC" w:rsidRDefault="007D687A" w:rsidP="007D687A">
            <w:pPr>
              <w:pStyle w:val="BodyText"/>
            </w:pPr>
            <w:r w:rsidRPr="00350EDC">
              <w:t>20</w:t>
            </w:r>
          </w:p>
        </w:tc>
        <w:tc>
          <w:tcPr>
            <w:tcW w:w="2913" w:type="dxa"/>
            <w:vAlign w:val="center"/>
          </w:tcPr>
          <w:p w14:paraId="0423762D" w14:textId="77777777" w:rsidR="007D687A" w:rsidRPr="00350EDC" w:rsidRDefault="007D687A" w:rsidP="007D687A">
            <w:pPr>
              <w:pStyle w:val="BodyText"/>
              <w:rPr>
                <w:color w:val="000000" w:themeColor="text1"/>
              </w:rPr>
            </w:pPr>
            <w:r w:rsidRPr="00350EDC">
              <w:rPr>
                <w:color w:val="000000" w:themeColor="text1"/>
              </w:rPr>
              <w:t>Alcohols, C12-C16, ethoxylated</w:t>
            </w:r>
          </w:p>
        </w:tc>
        <w:tc>
          <w:tcPr>
            <w:tcW w:w="1371" w:type="dxa"/>
            <w:vAlign w:val="center"/>
          </w:tcPr>
          <w:p w14:paraId="5F794EC6" w14:textId="77777777" w:rsidR="007D687A" w:rsidRPr="00350EDC" w:rsidRDefault="007D687A" w:rsidP="007D687A">
            <w:pPr>
              <w:pStyle w:val="BodyText"/>
              <w:rPr>
                <w:color w:val="auto"/>
              </w:rPr>
            </w:pPr>
            <w:r w:rsidRPr="00350EDC">
              <w:rPr>
                <w:color w:val="auto"/>
              </w:rPr>
              <w:t>68551-12-2</w:t>
            </w:r>
          </w:p>
        </w:tc>
        <w:tc>
          <w:tcPr>
            <w:tcW w:w="540" w:type="dxa"/>
            <w:vAlign w:val="center"/>
          </w:tcPr>
          <w:p w14:paraId="4BCFE522" w14:textId="77777777" w:rsidR="007D687A" w:rsidRPr="00350EDC" w:rsidRDefault="007D687A" w:rsidP="007D687A">
            <w:pPr>
              <w:pStyle w:val="BodyText"/>
            </w:pPr>
            <w:r w:rsidRPr="00350EDC">
              <w:t>78</w:t>
            </w:r>
          </w:p>
        </w:tc>
        <w:tc>
          <w:tcPr>
            <w:tcW w:w="2492" w:type="dxa"/>
            <w:vAlign w:val="center"/>
          </w:tcPr>
          <w:p w14:paraId="01963614" w14:textId="77777777" w:rsidR="007D687A" w:rsidRPr="00350EDC" w:rsidRDefault="007D687A" w:rsidP="007D687A">
            <w:pPr>
              <w:pStyle w:val="BodyText"/>
              <w:rPr>
                <w:color w:val="auto"/>
              </w:rPr>
            </w:pPr>
            <w:r w:rsidRPr="00350EDC">
              <w:rPr>
                <w:color w:val="auto"/>
              </w:rPr>
              <w:t>Orthoboric acid with 2-aminoethanol</w:t>
            </w:r>
          </w:p>
        </w:tc>
        <w:tc>
          <w:tcPr>
            <w:tcW w:w="1343" w:type="dxa"/>
            <w:vAlign w:val="center"/>
          </w:tcPr>
          <w:p w14:paraId="7AA53FE1" w14:textId="7DD994C8" w:rsidR="007D687A" w:rsidRPr="00350EDC" w:rsidRDefault="007D687A" w:rsidP="007D687A">
            <w:pPr>
              <w:pStyle w:val="BodyText"/>
              <w:rPr>
                <w:color w:val="auto"/>
              </w:rPr>
            </w:pPr>
            <w:r w:rsidRPr="00350EDC">
              <w:rPr>
                <w:color w:val="auto"/>
              </w:rPr>
              <w:t>26038-87-9</w:t>
            </w:r>
            <w:r w:rsidR="00DE60CE">
              <w:rPr>
                <w:color w:val="auto"/>
              </w:rPr>
              <w:t>*</w:t>
            </w:r>
          </w:p>
        </w:tc>
      </w:tr>
      <w:tr w:rsidR="007D687A" w:rsidRPr="00350EDC" w14:paraId="2DADF571"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361C3245" w14:textId="77777777" w:rsidR="007D687A" w:rsidRPr="00350EDC" w:rsidRDefault="007D687A" w:rsidP="007D687A">
            <w:pPr>
              <w:pStyle w:val="BodyText"/>
            </w:pPr>
            <w:r w:rsidRPr="00350EDC">
              <w:t>21</w:t>
            </w:r>
          </w:p>
        </w:tc>
        <w:tc>
          <w:tcPr>
            <w:tcW w:w="2913" w:type="dxa"/>
            <w:vAlign w:val="center"/>
          </w:tcPr>
          <w:p w14:paraId="72C14DA4" w14:textId="77777777" w:rsidR="007D687A" w:rsidRPr="00350EDC" w:rsidRDefault="007D687A" w:rsidP="007D687A">
            <w:pPr>
              <w:pStyle w:val="BodyText"/>
              <w:rPr>
                <w:color w:val="auto"/>
              </w:rPr>
            </w:pPr>
            <w:r w:rsidRPr="00350EDC">
              <w:rPr>
                <w:color w:val="auto"/>
              </w:rPr>
              <w:t>Alkyl polyglycol ether</w:t>
            </w:r>
          </w:p>
        </w:tc>
        <w:tc>
          <w:tcPr>
            <w:tcW w:w="1371" w:type="dxa"/>
            <w:vAlign w:val="center"/>
          </w:tcPr>
          <w:p w14:paraId="7CCC7ED7" w14:textId="77777777" w:rsidR="007D687A" w:rsidRPr="00350EDC" w:rsidRDefault="007D687A" w:rsidP="007D687A">
            <w:pPr>
              <w:pStyle w:val="BodyText"/>
              <w:rPr>
                <w:color w:val="auto"/>
              </w:rPr>
            </w:pPr>
            <w:r w:rsidRPr="00350EDC">
              <w:rPr>
                <w:color w:val="auto"/>
              </w:rPr>
              <w:t>31726-34-8</w:t>
            </w:r>
          </w:p>
        </w:tc>
        <w:tc>
          <w:tcPr>
            <w:tcW w:w="540" w:type="dxa"/>
            <w:vAlign w:val="center"/>
          </w:tcPr>
          <w:p w14:paraId="4C2AFE75" w14:textId="77777777" w:rsidR="007D687A" w:rsidRPr="00350EDC" w:rsidRDefault="007D687A" w:rsidP="007D687A">
            <w:pPr>
              <w:pStyle w:val="BodyText"/>
            </w:pPr>
            <w:r w:rsidRPr="00350EDC">
              <w:t>79</w:t>
            </w:r>
          </w:p>
        </w:tc>
        <w:tc>
          <w:tcPr>
            <w:tcW w:w="2492" w:type="dxa"/>
            <w:vAlign w:val="center"/>
          </w:tcPr>
          <w:p w14:paraId="2870AE30" w14:textId="77777777" w:rsidR="007D687A" w:rsidRPr="00350EDC" w:rsidRDefault="007D687A" w:rsidP="007D687A">
            <w:pPr>
              <w:pStyle w:val="BodyText"/>
              <w:rPr>
                <w:color w:val="auto"/>
              </w:rPr>
            </w:pPr>
            <w:r w:rsidRPr="00350EDC">
              <w:rPr>
                <w:color w:val="auto"/>
              </w:rPr>
              <w:t>Poly(ethylene glycol)</w:t>
            </w:r>
          </w:p>
        </w:tc>
        <w:tc>
          <w:tcPr>
            <w:tcW w:w="1343" w:type="dxa"/>
            <w:vAlign w:val="center"/>
          </w:tcPr>
          <w:p w14:paraId="05D73F8F" w14:textId="77777777" w:rsidR="007D687A" w:rsidRPr="00350EDC" w:rsidRDefault="007D687A" w:rsidP="007D687A">
            <w:pPr>
              <w:pStyle w:val="BodyText"/>
              <w:rPr>
                <w:color w:val="auto"/>
              </w:rPr>
            </w:pPr>
            <w:r w:rsidRPr="00350EDC">
              <w:rPr>
                <w:color w:val="auto"/>
              </w:rPr>
              <w:t>25322-68-3</w:t>
            </w:r>
          </w:p>
        </w:tc>
      </w:tr>
      <w:tr w:rsidR="007D687A" w:rsidRPr="00350EDC" w14:paraId="53D514BA"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05ADB523" w14:textId="77777777" w:rsidR="007D687A" w:rsidRPr="00350EDC" w:rsidRDefault="007D687A" w:rsidP="007D687A">
            <w:pPr>
              <w:pStyle w:val="BodyText"/>
            </w:pPr>
            <w:r w:rsidRPr="00350EDC">
              <w:t>22</w:t>
            </w:r>
          </w:p>
        </w:tc>
        <w:tc>
          <w:tcPr>
            <w:tcW w:w="2913" w:type="dxa"/>
            <w:vAlign w:val="center"/>
          </w:tcPr>
          <w:p w14:paraId="740AC552" w14:textId="77777777" w:rsidR="007D687A" w:rsidRPr="00350EDC" w:rsidRDefault="007D687A" w:rsidP="007D687A">
            <w:pPr>
              <w:pStyle w:val="BodyText"/>
              <w:rPr>
                <w:color w:val="000000" w:themeColor="text1"/>
              </w:rPr>
            </w:pPr>
            <w:r w:rsidRPr="00350EDC">
              <w:rPr>
                <w:color w:val="000000" w:themeColor="text1"/>
              </w:rPr>
              <w:t>Almandite garnet (Al</w:t>
            </w:r>
            <w:r w:rsidRPr="00350EDC">
              <w:rPr>
                <w:color w:val="000000" w:themeColor="text1"/>
                <w:vertAlign w:val="subscript"/>
              </w:rPr>
              <w:t>2</w:t>
            </w:r>
            <w:r w:rsidRPr="00350EDC">
              <w:rPr>
                <w:color w:val="000000" w:themeColor="text1"/>
              </w:rPr>
              <w:t>Fe</w:t>
            </w:r>
            <w:r w:rsidRPr="00350EDC">
              <w:rPr>
                <w:color w:val="000000" w:themeColor="text1"/>
                <w:vertAlign w:val="subscript"/>
              </w:rPr>
              <w:t>3</w:t>
            </w:r>
            <w:r w:rsidRPr="00350EDC">
              <w:rPr>
                <w:color w:val="000000" w:themeColor="text1"/>
              </w:rPr>
              <w:t>(SiO</w:t>
            </w:r>
            <w:r w:rsidRPr="00350EDC">
              <w:rPr>
                <w:color w:val="000000" w:themeColor="text1"/>
                <w:vertAlign w:val="subscript"/>
              </w:rPr>
              <w:t>4</w:t>
            </w:r>
            <w:r w:rsidRPr="00350EDC">
              <w:rPr>
                <w:color w:val="000000" w:themeColor="text1"/>
              </w:rPr>
              <w:t>)</w:t>
            </w:r>
            <w:r w:rsidRPr="00350EDC">
              <w:rPr>
                <w:color w:val="000000" w:themeColor="text1"/>
                <w:vertAlign w:val="subscript"/>
              </w:rPr>
              <w:t>3</w:t>
            </w:r>
            <w:r w:rsidRPr="00350EDC">
              <w:rPr>
                <w:color w:val="000000" w:themeColor="text1"/>
              </w:rPr>
              <w:t>)</w:t>
            </w:r>
          </w:p>
        </w:tc>
        <w:tc>
          <w:tcPr>
            <w:tcW w:w="1371" w:type="dxa"/>
            <w:vAlign w:val="center"/>
          </w:tcPr>
          <w:p w14:paraId="5C40D12D" w14:textId="77777777" w:rsidR="007D687A" w:rsidRPr="00350EDC" w:rsidRDefault="007D687A" w:rsidP="007D687A">
            <w:pPr>
              <w:pStyle w:val="BodyText"/>
              <w:rPr>
                <w:color w:val="auto"/>
              </w:rPr>
            </w:pPr>
            <w:r w:rsidRPr="00350EDC">
              <w:rPr>
                <w:color w:val="auto"/>
              </w:rPr>
              <w:t>1302-62-1</w:t>
            </w:r>
          </w:p>
        </w:tc>
        <w:tc>
          <w:tcPr>
            <w:tcW w:w="540" w:type="dxa"/>
            <w:vAlign w:val="center"/>
          </w:tcPr>
          <w:p w14:paraId="3DA584E3" w14:textId="77777777" w:rsidR="007D687A" w:rsidRPr="00350EDC" w:rsidRDefault="007D687A" w:rsidP="007D687A">
            <w:pPr>
              <w:pStyle w:val="BodyText"/>
            </w:pPr>
            <w:r w:rsidRPr="00350EDC">
              <w:t>80</w:t>
            </w:r>
          </w:p>
        </w:tc>
        <w:tc>
          <w:tcPr>
            <w:tcW w:w="2492" w:type="dxa"/>
            <w:vAlign w:val="center"/>
          </w:tcPr>
          <w:p w14:paraId="11E7D4A1" w14:textId="77777777" w:rsidR="007D687A" w:rsidRPr="00350EDC" w:rsidRDefault="007D687A" w:rsidP="007D687A">
            <w:pPr>
              <w:pStyle w:val="BodyText"/>
              <w:rPr>
                <w:color w:val="auto"/>
              </w:rPr>
            </w:pPr>
            <w:r w:rsidRPr="00350EDC">
              <w:rPr>
                <w:color w:val="auto"/>
              </w:rPr>
              <w:t>Pontacyl carmine 2B (acid violet 12)</w:t>
            </w:r>
          </w:p>
        </w:tc>
        <w:tc>
          <w:tcPr>
            <w:tcW w:w="1343" w:type="dxa"/>
            <w:vAlign w:val="center"/>
          </w:tcPr>
          <w:p w14:paraId="05D4E801" w14:textId="77777777" w:rsidR="007D687A" w:rsidRPr="00350EDC" w:rsidRDefault="007D687A" w:rsidP="007D687A">
            <w:pPr>
              <w:pStyle w:val="BodyText"/>
              <w:rPr>
                <w:color w:val="auto"/>
              </w:rPr>
            </w:pPr>
            <w:r w:rsidRPr="00350EDC">
              <w:rPr>
                <w:color w:val="auto"/>
              </w:rPr>
              <w:t>6625-46-3</w:t>
            </w:r>
          </w:p>
        </w:tc>
      </w:tr>
      <w:tr w:rsidR="007D687A" w:rsidRPr="00350EDC" w14:paraId="0AA61781"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3088FD69" w14:textId="77777777" w:rsidR="007D687A" w:rsidRPr="00350EDC" w:rsidRDefault="007D687A" w:rsidP="007D687A">
            <w:pPr>
              <w:pStyle w:val="BodyText"/>
            </w:pPr>
            <w:r w:rsidRPr="00350EDC">
              <w:t>23</w:t>
            </w:r>
          </w:p>
        </w:tc>
        <w:tc>
          <w:tcPr>
            <w:tcW w:w="2913" w:type="dxa"/>
            <w:vAlign w:val="center"/>
          </w:tcPr>
          <w:p w14:paraId="126E76D2" w14:textId="77777777" w:rsidR="007D687A" w:rsidRPr="00350EDC" w:rsidRDefault="007D687A" w:rsidP="007D687A">
            <w:pPr>
              <w:pStyle w:val="BodyText"/>
              <w:rPr>
                <w:color w:val="000000" w:themeColor="text1"/>
              </w:rPr>
            </w:pPr>
            <w:r w:rsidRPr="00350EDC">
              <w:rPr>
                <w:color w:val="000000" w:themeColor="text1"/>
              </w:rPr>
              <w:t>Aluminium oxide (Al</w:t>
            </w:r>
            <w:r w:rsidRPr="00350EDC">
              <w:rPr>
                <w:color w:val="000000" w:themeColor="text1"/>
                <w:vertAlign w:val="subscript"/>
              </w:rPr>
              <w:t>2</w:t>
            </w:r>
            <w:r w:rsidRPr="00350EDC">
              <w:rPr>
                <w:color w:val="000000" w:themeColor="text1"/>
              </w:rPr>
              <w:t>O</w:t>
            </w:r>
            <w:r w:rsidRPr="00350EDC">
              <w:rPr>
                <w:color w:val="000000" w:themeColor="text1"/>
                <w:vertAlign w:val="subscript"/>
              </w:rPr>
              <w:t>3</w:t>
            </w:r>
            <w:r w:rsidRPr="00350EDC">
              <w:rPr>
                <w:color w:val="000000" w:themeColor="text1"/>
              </w:rPr>
              <w:t>)</w:t>
            </w:r>
          </w:p>
        </w:tc>
        <w:tc>
          <w:tcPr>
            <w:tcW w:w="1371" w:type="dxa"/>
            <w:vAlign w:val="center"/>
          </w:tcPr>
          <w:p w14:paraId="32D10951" w14:textId="77777777" w:rsidR="007D687A" w:rsidRPr="00350EDC" w:rsidRDefault="007D687A" w:rsidP="007D687A">
            <w:pPr>
              <w:pStyle w:val="BodyText"/>
              <w:rPr>
                <w:color w:val="auto"/>
              </w:rPr>
            </w:pPr>
            <w:r w:rsidRPr="00350EDC">
              <w:rPr>
                <w:color w:val="auto"/>
              </w:rPr>
              <w:t>1344-28-1</w:t>
            </w:r>
          </w:p>
        </w:tc>
        <w:tc>
          <w:tcPr>
            <w:tcW w:w="540" w:type="dxa"/>
            <w:vAlign w:val="center"/>
          </w:tcPr>
          <w:p w14:paraId="185F36A7" w14:textId="77777777" w:rsidR="007D687A" w:rsidRPr="00350EDC" w:rsidRDefault="007D687A" w:rsidP="007D687A">
            <w:pPr>
              <w:pStyle w:val="BodyText"/>
            </w:pPr>
            <w:r w:rsidRPr="00350EDC">
              <w:t>81</w:t>
            </w:r>
          </w:p>
        </w:tc>
        <w:tc>
          <w:tcPr>
            <w:tcW w:w="2492" w:type="dxa"/>
            <w:vAlign w:val="center"/>
          </w:tcPr>
          <w:p w14:paraId="17C0706C" w14:textId="77777777" w:rsidR="007D687A" w:rsidRPr="00350EDC" w:rsidRDefault="007D687A" w:rsidP="007D687A">
            <w:pPr>
              <w:pStyle w:val="BodyText"/>
              <w:rPr>
                <w:color w:val="auto"/>
              </w:rPr>
            </w:pPr>
            <w:r w:rsidRPr="00350EDC">
              <w:rPr>
                <w:color w:val="auto"/>
              </w:rPr>
              <w:t>Portland cement</w:t>
            </w:r>
          </w:p>
        </w:tc>
        <w:tc>
          <w:tcPr>
            <w:tcW w:w="1343" w:type="dxa"/>
            <w:vAlign w:val="center"/>
          </w:tcPr>
          <w:p w14:paraId="4CA5AB36" w14:textId="77777777" w:rsidR="007D687A" w:rsidRPr="00350EDC" w:rsidRDefault="007D687A" w:rsidP="007D687A">
            <w:pPr>
              <w:pStyle w:val="BodyText"/>
              <w:rPr>
                <w:color w:val="auto"/>
              </w:rPr>
            </w:pPr>
            <w:r w:rsidRPr="00350EDC">
              <w:rPr>
                <w:color w:val="auto"/>
              </w:rPr>
              <w:t>65997-15-1</w:t>
            </w:r>
          </w:p>
        </w:tc>
      </w:tr>
      <w:tr w:rsidR="007D687A" w:rsidRPr="00350EDC" w14:paraId="7FE520C6"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20E05E05" w14:textId="77777777" w:rsidR="007D687A" w:rsidRPr="00350EDC" w:rsidRDefault="007D687A" w:rsidP="007D687A">
            <w:pPr>
              <w:pStyle w:val="BodyText"/>
            </w:pPr>
            <w:r w:rsidRPr="00350EDC">
              <w:t>24</w:t>
            </w:r>
          </w:p>
        </w:tc>
        <w:tc>
          <w:tcPr>
            <w:tcW w:w="2913" w:type="dxa"/>
            <w:vAlign w:val="center"/>
          </w:tcPr>
          <w:p w14:paraId="5A83BB75" w14:textId="77777777" w:rsidR="007D687A" w:rsidRPr="00350EDC" w:rsidRDefault="007D687A" w:rsidP="007D687A">
            <w:pPr>
              <w:pStyle w:val="BodyText"/>
              <w:rPr>
                <w:color w:val="auto"/>
              </w:rPr>
            </w:pPr>
            <w:r w:rsidRPr="00350EDC">
              <w:rPr>
                <w:color w:val="auto"/>
              </w:rPr>
              <w:t>Amaranth (acid red 27)</w:t>
            </w:r>
          </w:p>
        </w:tc>
        <w:tc>
          <w:tcPr>
            <w:tcW w:w="1371" w:type="dxa"/>
            <w:vAlign w:val="center"/>
          </w:tcPr>
          <w:p w14:paraId="0ABB68F3" w14:textId="77777777" w:rsidR="007D687A" w:rsidRPr="00350EDC" w:rsidRDefault="007D687A" w:rsidP="007D687A">
            <w:pPr>
              <w:pStyle w:val="BodyText"/>
              <w:rPr>
                <w:color w:val="auto"/>
              </w:rPr>
            </w:pPr>
            <w:r w:rsidRPr="00350EDC">
              <w:rPr>
                <w:color w:val="auto"/>
              </w:rPr>
              <w:t>915-67-3</w:t>
            </w:r>
          </w:p>
        </w:tc>
        <w:tc>
          <w:tcPr>
            <w:tcW w:w="540" w:type="dxa"/>
            <w:vAlign w:val="center"/>
          </w:tcPr>
          <w:p w14:paraId="52B5E5E7" w14:textId="77777777" w:rsidR="007D687A" w:rsidRPr="00350EDC" w:rsidRDefault="007D687A" w:rsidP="007D687A">
            <w:pPr>
              <w:pStyle w:val="BodyText"/>
            </w:pPr>
            <w:r w:rsidRPr="00350EDC">
              <w:t>82</w:t>
            </w:r>
          </w:p>
        </w:tc>
        <w:tc>
          <w:tcPr>
            <w:tcW w:w="2492" w:type="dxa"/>
            <w:vAlign w:val="center"/>
          </w:tcPr>
          <w:p w14:paraId="2741AE87" w14:textId="77777777" w:rsidR="007D687A" w:rsidRPr="00350EDC" w:rsidRDefault="007D687A" w:rsidP="007D687A">
            <w:pPr>
              <w:pStyle w:val="BodyText"/>
              <w:rPr>
                <w:color w:val="auto"/>
              </w:rPr>
            </w:pPr>
            <w:r w:rsidRPr="00350EDC">
              <w:rPr>
                <w:color w:val="auto"/>
              </w:rPr>
              <w:t>Potassium carbonate</w:t>
            </w:r>
          </w:p>
        </w:tc>
        <w:tc>
          <w:tcPr>
            <w:tcW w:w="1343" w:type="dxa"/>
            <w:vAlign w:val="center"/>
          </w:tcPr>
          <w:p w14:paraId="1DD14231" w14:textId="33AA4695" w:rsidR="007D687A" w:rsidRPr="00350EDC" w:rsidRDefault="007D687A" w:rsidP="007D687A">
            <w:pPr>
              <w:pStyle w:val="BodyText"/>
              <w:rPr>
                <w:color w:val="auto"/>
              </w:rPr>
            </w:pPr>
            <w:r w:rsidRPr="00350EDC">
              <w:rPr>
                <w:color w:val="auto"/>
              </w:rPr>
              <w:t>584-08-7</w:t>
            </w:r>
            <w:r w:rsidR="00DE60CE">
              <w:rPr>
                <w:color w:val="auto"/>
              </w:rPr>
              <w:t>*</w:t>
            </w:r>
          </w:p>
        </w:tc>
      </w:tr>
      <w:tr w:rsidR="007D687A" w:rsidRPr="00350EDC" w14:paraId="6AB9AEEA"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14273701" w14:textId="77777777" w:rsidR="007D687A" w:rsidRPr="00350EDC" w:rsidRDefault="007D687A" w:rsidP="007D687A">
            <w:pPr>
              <w:pStyle w:val="BodyText"/>
            </w:pPr>
            <w:r w:rsidRPr="00350EDC">
              <w:t>25</w:t>
            </w:r>
          </w:p>
        </w:tc>
        <w:tc>
          <w:tcPr>
            <w:tcW w:w="2913" w:type="dxa"/>
            <w:vAlign w:val="center"/>
          </w:tcPr>
          <w:p w14:paraId="3F75EA92" w14:textId="77777777" w:rsidR="007D687A" w:rsidRPr="00350EDC" w:rsidRDefault="007D687A" w:rsidP="007D687A">
            <w:pPr>
              <w:pStyle w:val="BodyText"/>
              <w:rPr>
                <w:color w:val="auto"/>
              </w:rPr>
            </w:pPr>
            <w:r w:rsidRPr="00350EDC">
              <w:rPr>
                <w:color w:val="auto"/>
              </w:rPr>
              <w:t>Amines, coco alkyl, ethoxylated</w:t>
            </w:r>
          </w:p>
        </w:tc>
        <w:tc>
          <w:tcPr>
            <w:tcW w:w="1371" w:type="dxa"/>
            <w:vAlign w:val="center"/>
          </w:tcPr>
          <w:p w14:paraId="29B4A846" w14:textId="77777777" w:rsidR="007D687A" w:rsidRPr="00350EDC" w:rsidRDefault="007D687A" w:rsidP="007D687A">
            <w:pPr>
              <w:pStyle w:val="BodyText"/>
              <w:rPr>
                <w:color w:val="auto"/>
              </w:rPr>
            </w:pPr>
            <w:r w:rsidRPr="00350EDC">
              <w:rPr>
                <w:color w:val="auto"/>
              </w:rPr>
              <w:t>61791-14-8</w:t>
            </w:r>
          </w:p>
        </w:tc>
        <w:tc>
          <w:tcPr>
            <w:tcW w:w="540" w:type="dxa"/>
            <w:vAlign w:val="center"/>
          </w:tcPr>
          <w:p w14:paraId="12A858FA" w14:textId="77777777" w:rsidR="007D687A" w:rsidRPr="00350EDC" w:rsidRDefault="007D687A" w:rsidP="007D687A">
            <w:pPr>
              <w:pStyle w:val="BodyText"/>
            </w:pPr>
            <w:r w:rsidRPr="00350EDC">
              <w:t>83</w:t>
            </w:r>
          </w:p>
        </w:tc>
        <w:tc>
          <w:tcPr>
            <w:tcW w:w="2492" w:type="dxa"/>
            <w:vAlign w:val="center"/>
          </w:tcPr>
          <w:p w14:paraId="5F6A369A" w14:textId="77777777" w:rsidR="007D687A" w:rsidRPr="00350EDC" w:rsidRDefault="007D687A" w:rsidP="007D687A">
            <w:pPr>
              <w:pStyle w:val="BodyText"/>
              <w:rPr>
                <w:color w:val="auto"/>
              </w:rPr>
            </w:pPr>
            <w:r w:rsidRPr="00350EDC">
              <w:rPr>
                <w:color w:val="auto"/>
              </w:rPr>
              <w:t>Potassium chloride</w:t>
            </w:r>
          </w:p>
        </w:tc>
        <w:tc>
          <w:tcPr>
            <w:tcW w:w="1343" w:type="dxa"/>
            <w:vAlign w:val="center"/>
          </w:tcPr>
          <w:p w14:paraId="08BD8C3D" w14:textId="0C1C9F6F" w:rsidR="007D687A" w:rsidRPr="00350EDC" w:rsidRDefault="007D687A" w:rsidP="007D687A">
            <w:pPr>
              <w:pStyle w:val="BodyText"/>
              <w:rPr>
                <w:color w:val="auto"/>
              </w:rPr>
            </w:pPr>
            <w:r w:rsidRPr="00350EDC">
              <w:rPr>
                <w:color w:val="auto"/>
              </w:rPr>
              <w:t>7447-40-7</w:t>
            </w:r>
            <w:r w:rsidR="009C61E1">
              <w:rPr>
                <w:color w:val="auto"/>
              </w:rPr>
              <w:t>*</w:t>
            </w:r>
          </w:p>
        </w:tc>
      </w:tr>
      <w:tr w:rsidR="007D687A" w:rsidRPr="00350EDC" w14:paraId="6A81575B"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70782E08" w14:textId="77777777" w:rsidR="007D687A" w:rsidRPr="00350EDC" w:rsidRDefault="007D687A" w:rsidP="007D687A">
            <w:pPr>
              <w:pStyle w:val="BodyText"/>
            </w:pPr>
            <w:r w:rsidRPr="00350EDC">
              <w:t>26</w:t>
            </w:r>
          </w:p>
        </w:tc>
        <w:tc>
          <w:tcPr>
            <w:tcW w:w="2913" w:type="dxa"/>
            <w:vAlign w:val="center"/>
          </w:tcPr>
          <w:p w14:paraId="4D8ADFBE" w14:textId="77777777" w:rsidR="007D687A" w:rsidRPr="00350EDC" w:rsidRDefault="007D687A" w:rsidP="007D687A">
            <w:pPr>
              <w:pStyle w:val="BodyText"/>
              <w:rPr>
                <w:color w:val="auto"/>
              </w:rPr>
            </w:pPr>
            <w:r w:rsidRPr="00350EDC">
              <w:rPr>
                <w:color w:val="auto"/>
              </w:rPr>
              <w:t>Amines, tallow alkyl, ethoxylated</w:t>
            </w:r>
          </w:p>
        </w:tc>
        <w:tc>
          <w:tcPr>
            <w:tcW w:w="1371" w:type="dxa"/>
            <w:vAlign w:val="center"/>
          </w:tcPr>
          <w:p w14:paraId="63B65928" w14:textId="77777777" w:rsidR="007D687A" w:rsidRPr="00350EDC" w:rsidRDefault="007D687A" w:rsidP="007D687A">
            <w:pPr>
              <w:pStyle w:val="BodyText"/>
              <w:rPr>
                <w:color w:val="auto"/>
              </w:rPr>
            </w:pPr>
            <w:r w:rsidRPr="00350EDC">
              <w:rPr>
                <w:color w:val="auto"/>
              </w:rPr>
              <w:t>61791-26-2</w:t>
            </w:r>
          </w:p>
        </w:tc>
        <w:tc>
          <w:tcPr>
            <w:tcW w:w="540" w:type="dxa"/>
            <w:vAlign w:val="center"/>
          </w:tcPr>
          <w:p w14:paraId="65874B44" w14:textId="77777777" w:rsidR="007D687A" w:rsidRPr="00350EDC" w:rsidRDefault="007D687A" w:rsidP="007D687A">
            <w:pPr>
              <w:pStyle w:val="BodyText"/>
            </w:pPr>
            <w:r w:rsidRPr="00350EDC">
              <w:t>84</w:t>
            </w:r>
          </w:p>
        </w:tc>
        <w:tc>
          <w:tcPr>
            <w:tcW w:w="2492" w:type="dxa"/>
            <w:vAlign w:val="center"/>
          </w:tcPr>
          <w:p w14:paraId="125F5396" w14:textId="77777777" w:rsidR="007D687A" w:rsidRPr="00350EDC" w:rsidRDefault="007D687A" w:rsidP="007D687A">
            <w:pPr>
              <w:pStyle w:val="BodyText"/>
              <w:rPr>
                <w:color w:val="auto"/>
              </w:rPr>
            </w:pPr>
            <w:r w:rsidRPr="00350EDC">
              <w:rPr>
                <w:color w:val="auto"/>
              </w:rPr>
              <w:t>Potassium hydroxide</w:t>
            </w:r>
          </w:p>
        </w:tc>
        <w:tc>
          <w:tcPr>
            <w:tcW w:w="1343" w:type="dxa"/>
            <w:vAlign w:val="center"/>
          </w:tcPr>
          <w:p w14:paraId="6E1659D6" w14:textId="77777777" w:rsidR="007D687A" w:rsidRPr="00350EDC" w:rsidRDefault="007D687A" w:rsidP="007D687A">
            <w:pPr>
              <w:pStyle w:val="BodyText"/>
              <w:rPr>
                <w:color w:val="auto"/>
              </w:rPr>
            </w:pPr>
            <w:r w:rsidRPr="00350EDC">
              <w:rPr>
                <w:color w:val="auto"/>
              </w:rPr>
              <w:t>1310-58-3</w:t>
            </w:r>
          </w:p>
        </w:tc>
      </w:tr>
      <w:tr w:rsidR="007D687A" w:rsidRPr="00350EDC" w14:paraId="3D7EF663"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7F013E8F" w14:textId="77777777" w:rsidR="007D687A" w:rsidRPr="00350EDC" w:rsidRDefault="007D687A" w:rsidP="007D687A">
            <w:pPr>
              <w:pStyle w:val="BodyText"/>
            </w:pPr>
            <w:r w:rsidRPr="00350EDC">
              <w:t>27</w:t>
            </w:r>
          </w:p>
        </w:tc>
        <w:tc>
          <w:tcPr>
            <w:tcW w:w="2913" w:type="dxa"/>
            <w:vAlign w:val="center"/>
          </w:tcPr>
          <w:p w14:paraId="6DC9E17E" w14:textId="77777777" w:rsidR="007D687A" w:rsidRPr="00350EDC" w:rsidRDefault="007D687A" w:rsidP="007D687A">
            <w:pPr>
              <w:pStyle w:val="BodyText"/>
              <w:rPr>
                <w:color w:val="auto"/>
              </w:rPr>
            </w:pPr>
            <w:bookmarkStart w:id="164" w:name="OLE_LINK2"/>
            <w:r w:rsidRPr="00350EDC">
              <w:rPr>
                <w:color w:val="auto"/>
              </w:rPr>
              <w:t>Ammonium phosphate</w:t>
            </w:r>
          </w:p>
        </w:tc>
        <w:tc>
          <w:tcPr>
            <w:tcW w:w="1371" w:type="dxa"/>
            <w:vAlign w:val="center"/>
          </w:tcPr>
          <w:p w14:paraId="74DC8E30" w14:textId="77777777" w:rsidR="007D687A" w:rsidRPr="00350EDC" w:rsidRDefault="007D687A" w:rsidP="007D687A">
            <w:pPr>
              <w:pStyle w:val="BodyText"/>
              <w:rPr>
                <w:color w:val="auto"/>
              </w:rPr>
            </w:pPr>
            <w:r w:rsidRPr="00350EDC">
              <w:rPr>
                <w:color w:val="auto"/>
              </w:rPr>
              <w:t>7722-76-1</w:t>
            </w:r>
          </w:p>
        </w:tc>
        <w:tc>
          <w:tcPr>
            <w:tcW w:w="540" w:type="dxa"/>
            <w:vAlign w:val="center"/>
          </w:tcPr>
          <w:p w14:paraId="4C47CB89" w14:textId="77777777" w:rsidR="007D687A" w:rsidRPr="00350EDC" w:rsidRDefault="007D687A" w:rsidP="007D687A">
            <w:pPr>
              <w:pStyle w:val="BodyText"/>
            </w:pPr>
            <w:r w:rsidRPr="00350EDC">
              <w:t>85</w:t>
            </w:r>
          </w:p>
        </w:tc>
        <w:tc>
          <w:tcPr>
            <w:tcW w:w="2492" w:type="dxa"/>
            <w:vAlign w:val="center"/>
          </w:tcPr>
          <w:p w14:paraId="79582999" w14:textId="77777777" w:rsidR="007D687A" w:rsidRPr="00350EDC" w:rsidRDefault="007D687A" w:rsidP="007D687A">
            <w:pPr>
              <w:pStyle w:val="BodyText"/>
              <w:rPr>
                <w:color w:val="auto"/>
              </w:rPr>
            </w:pPr>
            <w:r w:rsidRPr="00350EDC">
              <w:rPr>
                <w:color w:val="auto"/>
              </w:rPr>
              <w:t>Reaction products of dimethyl siloxanes and silicones with silica</w:t>
            </w:r>
          </w:p>
        </w:tc>
        <w:tc>
          <w:tcPr>
            <w:tcW w:w="1343" w:type="dxa"/>
            <w:vAlign w:val="center"/>
          </w:tcPr>
          <w:p w14:paraId="4640C2D3" w14:textId="77777777" w:rsidR="007D687A" w:rsidRPr="00350EDC" w:rsidRDefault="007D687A" w:rsidP="007D687A">
            <w:pPr>
              <w:pStyle w:val="BodyText"/>
              <w:rPr>
                <w:color w:val="auto"/>
              </w:rPr>
            </w:pPr>
            <w:r w:rsidRPr="00350EDC">
              <w:rPr>
                <w:color w:val="auto"/>
              </w:rPr>
              <w:t>67762-90-7</w:t>
            </w:r>
          </w:p>
        </w:tc>
      </w:tr>
      <w:tr w:rsidR="007D687A" w:rsidRPr="00350EDC" w14:paraId="3E5E13BE"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4ABF16B8" w14:textId="77777777" w:rsidR="007D687A" w:rsidRPr="00350EDC" w:rsidRDefault="007D687A" w:rsidP="007D687A">
            <w:pPr>
              <w:pStyle w:val="BodyText"/>
            </w:pPr>
            <w:r w:rsidRPr="00350EDC">
              <w:t>28</w:t>
            </w:r>
          </w:p>
        </w:tc>
        <w:tc>
          <w:tcPr>
            <w:tcW w:w="2913" w:type="dxa"/>
            <w:vAlign w:val="center"/>
          </w:tcPr>
          <w:p w14:paraId="1FD77A1F" w14:textId="77777777" w:rsidR="007D687A" w:rsidRPr="00350EDC" w:rsidRDefault="007D687A" w:rsidP="007D687A">
            <w:pPr>
              <w:pStyle w:val="BodyText"/>
              <w:rPr>
                <w:color w:val="auto"/>
              </w:rPr>
            </w:pPr>
            <w:r w:rsidRPr="00350EDC">
              <w:rPr>
                <w:color w:val="auto"/>
              </w:rPr>
              <w:t>Ammonium sulfate</w:t>
            </w:r>
          </w:p>
        </w:tc>
        <w:tc>
          <w:tcPr>
            <w:tcW w:w="1371" w:type="dxa"/>
            <w:vAlign w:val="center"/>
          </w:tcPr>
          <w:p w14:paraId="2874B29B" w14:textId="75CDBEDD" w:rsidR="007D687A" w:rsidRPr="00350EDC" w:rsidRDefault="007D687A" w:rsidP="007D687A">
            <w:pPr>
              <w:pStyle w:val="BodyText"/>
              <w:rPr>
                <w:color w:val="auto"/>
              </w:rPr>
            </w:pPr>
            <w:r w:rsidRPr="00350EDC">
              <w:rPr>
                <w:color w:val="auto"/>
              </w:rPr>
              <w:t>7783-20-2</w:t>
            </w:r>
            <w:r w:rsidR="00DE60CE">
              <w:rPr>
                <w:color w:val="auto"/>
              </w:rPr>
              <w:t>*</w:t>
            </w:r>
          </w:p>
        </w:tc>
        <w:tc>
          <w:tcPr>
            <w:tcW w:w="540" w:type="dxa"/>
            <w:vAlign w:val="center"/>
          </w:tcPr>
          <w:p w14:paraId="1FF4B8C1" w14:textId="77777777" w:rsidR="007D687A" w:rsidRPr="00350EDC" w:rsidRDefault="007D687A" w:rsidP="007D687A">
            <w:pPr>
              <w:pStyle w:val="BodyText"/>
            </w:pPr>
            <w:r w:rsidRPr="00350EDC">
              <w:t>86</w:t>
            </w:r>
          </w:p>
        </w:tc>
        <w:tc>
          <w:tcPr>
            <w:tcW w:w="2492" w:type="dxa"/>
            <w:vAlign w:val="center"/>
          </w:tcPr>
          <w:p w14:paraId="0A6092CB" w14:textId="77777777" w:rsidR="007D687A" w:rsidRPr="00350EDC" w:rsidRDefault="007D687A" w:rsidP="007D687A">
            <w:pPr>
              <w:pStyle w:val="BodyText"/>
              <w:rPr>
                <w:color w:val="auto"/>
              </w:rPr>
            </w:pPr>
            <w:r w:rsidRPr="00350EDC">
              <w:rPr>
                <w:color w:val="auto"/>
              </w:rPr>
              <w:t>Silica dioxide</w:t>
            </w:r>
          </w:p>
        </w:tc>
        <w:tc>
          <w:tcPr>
            <w:tcW w:w="1343" w:type="dxa"/>
            <w:vAlign w:val="center"/>
          </w:tcPr>
          <w:p w14:paraId="35EC1E95" w14:textId="46DD094E" w:rsidR="007D687A" w:rsidRPr="00350EDC" w:rsidRDefault="007D687A" w:rsidP="007D687A">
            <w:pPr>
              <w:pStyle w:val="BodyText"/>
              <w:rPr>
                <w:color w:val="auto"/>
              </w:rPr>
            </w:pPr>
            <w:r w:rsidRPr="00350EDC">
              <w:rPr>
                <w:color w:val="auto"/>
              </w:rPr>
              <w:t>14464-46-1</w:t>
            </w:r>
            <w:r w:rsidR="00DE60CE">
              <w:rPr>
                <w:color w:val="auto"/>
              </w:rPr>
              <w:t>*</w:t>
            </w:r>
          </w:p>
        </w:tc>
      </w:tr>
      <w:tr w:rsidR="007D687A" w:rsidRPr="00350EDC" w14:paraId="52A251FB"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3A284327" w14:textId="77777777" w:rsidR="007D687A" w:rsidRPr="00350EDC" w:rsidRDefault="007D687A" w:rsidP="007D687A">
            <w:pPr>
              <w:pStyle w:val="BodyText"/>
            </w:pPr>
            <w:r w:rsidRPr="00350EDC">
              <w:t>29</w:t>
            </w:r>
          </w:p>
        </w:tc>
        <w:tc>
          <w:tcPr>
            <w:tcW w:w="2913" w:type="dxa"/>
            <w:vAlign w:val="center"/>
          </w:tcPr>
          <w:p w14:paraId="35A514EC" w14:textId="77777777" w:rsidR="007D687A" w:rsidRPr="00350EDC" w:rsidRDefault="007D687A" w:rsidP="007D687A">
            <w:pPr>
              <w:pStyle w:val="BodyText"/>
              <w:rPr>
                <w:color w:val="auto"/>
              </w:rPr>
            </w:pPr>
            <w:r w:rsidRPr="00350EDC">
              <w:rPr>
                <w:color w:val="auto"/>
              </w:rPr>
              <w:t>Azophloxine (acid red 1)</w:t>
            </w:r>
          </w:p>
        </w:tc>
        <w:tc>
          <w:tcPr>
            <w:tcW w:w="1371" w:type="dxa"/>
            <w:vAlign w:val="center"/>
          </w:tcPr>
          <w:p w14:paraId="19206ED7" w14:textId="77777777" w:rsidR="007D687A" w:rsidRPr="00350EDC" w:rsidRDefault="007D687A" w:rsidP="007D687A">
            <w:pPr>
              <w:pStyle w:val="BodyText"/>
              <w:rPr>
                <w:color w:val="auto"/>
              </w:rPr>
            </w:pPr>
            <w:r w:rsidRPr="00350EDC">
              <w:rPr>
                <w:color w:val="auto"/>
              </w:rPr>
              <w:t>3734-67-6</w:t>
            </w:r>
          </w:p>
        </w:tc>
        <w:tc>
          <w:tcPr>
            <w:tcW w:w="540" w:type="dxa"/>
            <w:vAlign w:val="center"/>
          </w:tcPr>
          <w:p w14:paraId="0C48DE10" w14:textId="77777777" w:rsidR="007D687A" w:rsidRPr="00350EDC" w:rsidRDefault="007D687A" w:rsidP="007D687A">
            <w:pPr>
              <w:pStyle w:val="BodyText"/>
            </w:pPr>
            <w:r w:rsidRPr="00350EDC">
              <w:t>87</w:t>
            </w:r>
          </w:p>
        </w:tc>
        <w:tc>
          <w:tcPr>
            <w:tcW w:w="2492" w:type="dxa"/>
            <w:vAlign w:val="center"/>
          </w:tcPr>
          <w:p w14:paraId="627BC8E1" w14:textId="77777777" w:rsidR="007D687A" w:rsidRPr="00350EDC" w:rsidRDefault="007D687A" w:rsidP="007D687A">
            <w:pPr>
              <w:pStyle w:val="BodyText"/>
              <w:rPr>
                <w:color w:val="auto"/>
              </w:rPr>
            </w:pPr>
            <w:r w:rsidRPr="00350EDC">
              <w:rPr>
                <w:color w:val="auto"/>
              </w:rPr>
              <w:t>Silica dioxide (sand)</w:t>
            </w:r>
          </w:p>
        </w:tc>
        <w:tc>
          <w:tcPr>
            <w:tcW w:w="1343" w:type="dxa"/>
            <w:vAlign w:val="center"/>
          </w:tcPr>
          <w:p w14:paraId="41D63B00" w14:textId="28BAD2C6" w:rsidR="007D687A" w:rsidRPr="00350EDC" w:rsidRDefault="007D687A" w:rsidP="007D687A">
            <w:pPr>
              <w:pStyle w:val="BodyText"/>
              <w:rPr>
                <w:color w:val="auto"/>
              </w:rPr>
            </w:pPr>
            <w:r w:rsidRPr="00350EDC">
              <w:rPr>
                <w:color w:val="auto"/>
              </w:rPr>
              <w:t>14808-60-7</w:t>
            </w:r>
            <w:r w:rsidR="00DE60CE">
              <w:rPr>
                <w:color w:val="auto"/>
              </w:rPr>
              <w:t>*</w:t>
            </w:r>
          </w:p>
        </w:tc>
      </w:tr>
      <w:tr w:rsidR="007D687A" w:rsidRPr="00350EDC" w14:paraId="43F9528D"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382FE200" w14:textId="77777777" w:rsidR="007D687A" w:rsidRPr="00350EDC" w:rsidRDefault="007D687A" w:rsidP="007D687A">
            <w:pPr>
              <w:pStyle w:val="BodyText"/>
            </w:pPr>
            <w:r w:rsidRPr="00350EDC">
              <w:t>30</w:t>
            </w:r>
          </w:p>
        </w:tc>
        <w:tc>
          <w:tcPr>
            <w:tcW w:w="2913" w:type="dxa"/>
            <w:vAlign w:val="center"/>
          </w:tcPr>
          <w:p w14:paraId="1FFDEF58" w14:textId="77777777" w:rsidR="007D687A" w:rsidRPr="00350EDC" w:rsidRDefault="007D687A" w:rsidP="007D687A">
            <w:pPr>
              <w:pStyle w:val="BodyText"/>
              <w:rPr>
                <w:color w:val="auto"/>
              </w:rPr>
            </w:pPr>
            <w:r w:rsidRPr="00350EDC">
              <w:rPr>
                <w:color w:val="auto"/>
              </w:rPr>
              <w:t>Barium sulfate (Barite)</w:t>
            </w:r>
          </w:p>
        </w:tc>
        <w:tc>
          <w:tcPr>
            <w:tcW w:w="1371" w:type="dxa"/>
            <w:vAlign w:val="center"/>
          </w:tcPr>
          <w:p w14:paraId="6BD3D889" w14:textId="27F2F487" w:rsidR="007D687A" w:rsidRPr="00350EDC" w:rsidRDefault="007D687A" w:rsidP="007D687A">
            <w:pPr>
              <w:pStyle w:val="BodyText"/>
              <w:rPr>
                <w:color w:val="auto"/>
              </w:rPr>
            </w:pPr>
            <w:r w:rsidRPr="00350EDC">
              <w:rPr>
                <w:color w:val="auto"/>
              </w:rPr>
              <w:t>7727-43-7</w:t>
            </w:r>
            <w:r w:rsidR="00DE60CE">
              <w:rPr>
                <w:color w:val="auto"/>
              </w:rPr>
              <w:t>*</w:t>
            </w:r>
          </w:p>
        </w:tc>
        <w:tc>
          <w:tcPr>
            <w:tcW w:w="540" w:type="dxa"/>
            <w:vAlign w:val="center"/>
          </w:tcPr>
          <w:p w14:paraId="3926EA3E" w14:textId="77777777" w:rsidR="007D687A" w:rsidRPr="00350EDC" w:rsidRDefault="007D687A" w:rsidP="007D687A">
            <w:pPr>
              <w:pStyle w:val="BodyText"/>
            </w:pPr>
            <w:r w:rsidRPr="00350EDC">
              <w:t>88</w:t>
            </w:r>
          </w:p>
        </w:tc>
        <w:tc>
          <w:tcPr>
            <w:tcW w:w="2492" w:type="dxa"/>
            <w:vAlign w:val="center"/>
          </w:tcPr>
          <w:p w14:paraId="24F52AB6" w14:textId="77777777" w:rsidR="007D687A" w:rsidRPr="00350EDC" w:rsidRDefault="007D687A" w:rsidP="007D687A">
            <w:pPr>
              <w:pStyle w:val="BodyText"/>
              <w:rPr>
                <w:color w:val="auto"/>
              </w:rPr>
            </w:pPr>
            <w:r w:rsidRPr="00350EDC">
              <w:rPr>
                <w:color w:val="auto"/>
              </w:rPr>
              <w:t>Silica gel</w:t>
            </w:r>
          </w:p>
        </w:tc>
        <w:tc>
          <w:tcPr>
            <w:tcW w:w="1343" w:type="dxa"/>
            <w:vAlign w:val="center"/>
          </w:tcPr>
          <w:p w14:paraId="6C7447F4" w14:textId="1BA38065" w:rsidR="007D687A" w:rsidRPr="00350EDC" w:rsidRDefault="007D687A" w:rsidP="00C530AE">
            <w:pPr>
              <w:pStyle w:val="BodyText"/>
              <w:rPr>
                <w:color w:val="auto"/>
              </w:rPr>
            </w:pPr>
            <w:r w:rsidRPr="00350EDC">
              <w:rPr>
                <w:color w:val="auto"/>
              </w:rPr>
              <w:t>112926-00-8</w:t>
            </w:r>
            <w:r w:rsidR="00DE60CE">
              <w:rPr>
                <w:color w:val="auto"/>
              </w:rPr>
              <w:t>*</w:t>
            </w:r>
          </w:p>
        </w:tc>
      </w:tr>
      <w:tr w:rsidR="007D687A" w:rsidRPr="00350EDC" w14:paraId="04395BD1"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4EE0CF40" w14:textId="77777777" w:rsidR="007D687A" w:rsidRPr="00350EDC" w:rsidRDefault="007D687A" w:rsidP="007D687A">
            <w:pPr>
              <w:pStyle w:val="BodyText"/>
            </w:pPr>
            <w:r w:rsidRPr="00350EDC">
              <w:t>31</w:t>
            </w:r>
          </w:p>
        </w:tc>
        <w:tc>
          <w:tcPr>
            <w:tcW w:w="2913" w:type="dxa"/>
            <w:vAlign w:val="center"/>
          </w:tcPr>
          <w:p w14:paraId="217BB6E6" w14:textId="77777777" w:rsidR="007D687A" w:rsidRPr="00350EDC" w:rsidRDefault="007D687A" w:rsidP="007D687A">
            <w:pPr>
              <w:pStyle w:val="BodyText"/>
              <w:rPr>
                <w:color w:val="auto"/>
              </w:rPr>
            </w:pPr>
            <w:r w:rsidRPr="00350EDC">
              <w:rPr>
                <w:color w:val="auto"/>
              </w:rPr>
              <w:t>Boric acid</w:t>
            </w:r>
          </w:p>
        </w:tc>
        <w:tc>
          <w:tcPr>
            <w:tcW w:w="1371" w:type="dxa"/>
            <w:vAlign w:val="center"/>
          </w:tcPr>
          <w:p w14:paraId="22245792" w14:textId="389452A7" w:rsidR="007D687A" w:rsidRPr="00350EDC" w:rsidRDefault="007D687A" w:rsidP="007D687A">
            <w:pPr>
              <w:pStyle w:val="BodyText"/>
              <w:rPr>
                <w:color w:val="auto"/>
              </w:rPr>
            </w:pPr>
            <w:r w:rsidRPr="00350EDC">
              <w:rPr>
                <w:color w:val="auto"/>
              </w:rPr>
              <w:t>10043-35-3</w:t>
            </w:r>
            <w:r w:rsidR="00DE60CE">
              <w:rPr>
                <w:color w:val="auto"/>
              </w:rPr>
              <w:t>*</w:t>
            </w:r>
          </w:p>
        </w:tc>
        <w:tc>
          <w:tcPr>
            <w:tcW w:w="540" w:type="dxa"/>
            <w:vAlign w:val="center"/>
          </w:tcPr>
          <w:p w14:paraId="6740307D" w14:textId="77777777" w:rsidR="007D687A" w:rsidRPr="00350EDC" w:rsidRDefault="007D687A" w:rsidP="007D687A">
            <w:pPr>
              <w:pStyle w:val="BodyText"/>
            </w:pPr>
            <w:r w:rsidRPr="00350EDC">
              <w:t>89</w:t>
            </w:r>
          </w:p>
        </w:tc>
        <w:tc>
          <w:tcPr>
            <w:tcW w:w="2492" w:type="dxa"/>
            <w:vAlign w:val="center"/>
          </w:tcPr>
          <w:p w14:paraId="24910AF2" w14:textId="77777777" w:rsidR="007D687A" w:rsidRPr="00350EDC" w:rsidRDefault="007D687A" w:rsidP="007D687A">
            <w:pPr>
              <w:pStyle w:val="BodyText"/>
              <w:rPr>
                <w:color w:val="auto"/>
              </w:rPr>
            </w:pPr>
            <w:r w:rsidRPr="00350EDC">
              <w:rPr>
                <w:color w:val="auto"/>
              </w:rPr>
              <w:t>Silicon dioxide</w:t>
            </w:r>
          </w:p>
        </w:tc>
        <w:tc>
          <w:tcPr>
            <w:tcW w:w="1343" w:type="dxa"/>
            <w:vAlign w:val="center"/>
          </w:tcPr>
          <w:p w14:paraId="6B5DB017" w14:textId="09D63857" w:rsidR="007D687A" w:rsidRPr="00350EDC" w:rsidRDefault="007D687A" w:rsidP="007D687A">
            <w:pPr>
              <w:pStyle w:val="BodyText"/>
              <w:rPr>
                <w:color w:val="auto"/>
              </w:rPr>
            </w:pPr>
            <w:r w:rsidRPr="00350EDC">
              <w:rPr>
                <w:color w:val="auto"/>
              </w:rPr>
              <w:t>7631-86-9</w:t>
            </w:r>
            <w:r w:rsidR="00DE60CE">
              <w:rPr>
                <w:color w:val="auto"/>
              </w:rPr>
              <w:t>*</w:t>
            </w:r>
          </w:p>
        </w:tc>
      </w:tr>
      <w:tr w:rsidR="007D687A" w:rsidRPr="00350EDC" w14:paraId="0AAE2CFF"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27842556" w14:textId="77777777" w:rsidR="007D687A" w:rsidRPr="00350EDC" w:rsidRDefault="007D687A" w:rsidP="007D687A">
            <w:pPr>
              <w:pStyle w:val="BodyText"/>
            </w:pPr>
            <w:r w:rsidRPr="00350EDC">
              <w:t>32</w:t>
            </w:r>
          </w:p>
        </w:tc>
        <w:tc>
          <w:tcPr>
            <w:tcW w:w="2913" w:type="dxa"/>
            <w:vAlign w:val="center"/>
          </w:tcPr>
          <w:p w14:paraId="139927DD" w14:textId="77777777" w:rsidR="007D687A" w:rsidRPr="00350EDC" w:rsidRDefault="007D687A" w:rsidP="007D687A">
            <w:pPr>
              <w:pStyle w:val="BodyText"/>
              <w:rPr>
                <w:color w:val="auto"/>
              </w:rPr>
            </w:pPr>
            <w:r w:rsidRPr="00350EDC">
              <w:rPr>
                <w:color w:val="auto"/>
              </w:rPr>
              <w:t>C12-18-alkyldimethylbenzyl ammonium chlorides</w:t>
            </w:r>
          </w:p>
        </w:tc>
        <w:tc>
          <w:tcPr>
            <w:tcW w:w="1371" w:type="dxa"/>
            <w:vAlign w:val="center"/>
          </w:tcPr>
          <w:p w14:paraId="759B1808" w14:textId="77777777" w:rsidR="007D687A" w:rsidRPr="00350EDC" w:rsidRDefault="007D687A" w:rsidP="007D687A">
            <w:pPr>
              <w:pStyle w:val="BodyText"/>
              <w:rPr>
                <w:color w:val="auto"/>
              </w:rPr>
            </w:pPr>
            <w:r w:rsidRPr="00350EDC">
              <w:rPr>
                <w:color w:val="auto"/>
              </w:rPr>
              <w:t>68391-01-5</w:t>
            </w:r>
          </w:p>
        </w:tc>
        <w:tc>
          <w:tcPr>
            <w:tcW w:w="540" w:type="dxa"/>
            <w:vAlign w:val="center"/>
          </w:tcPr>
          <w:p w14:paraId="59F5E770" w14:textId="77777777" w:rsidR="007D687A" w:rsidRPr="00350EDC" w:rsidRDefault="007D687A" w:rsidP="007D687A">
            <w:pPr>
              <w:pStyle w:val="BodyText"/>
            </w:pPr>
            <w:r w:rsidRPr="00350EDC">
              <w:t>90</w:t>
            </w:r>
          </w:p>
        </w:tc>
        <w:tc>
          <w:tcPr>
            <w:tcW w:w="2492" w:type="dxa"/>
            <w:vAlign w:val="center"/>
          </w:tcPr>
          <w:p w14:paraId="49BC8955" w14:textId="77777777" w:rsidR="007D687A" w:rsidRPr="00350EDC" w:rsidRDefault="007D687A" w:rsidP="007D687A">
            <w:pPr>
              <w:pStyle w:val="BodyText"/>
              <w:rPr>
                <w:color w:val="auto"/>
              </w:rPr>
            </w:pPr>
            <w:r w:rsidRPr="00350EDC">
              <w:rPr>
                <w:color w:val="auto"/>
              </w:rPr>
              <w:t>Silicone oil (poly(dimethyl siloxane)</w:t>
            </w:r>
          </w:p>
        </w:tc>
        <w:tc>
          <w:tcPr>
            <w:tcW w:w="1343" w:type="dxa"/>
            <w:vAlign w:val="center"/>
          </w:tcPr>
          <w:p w14:paraId="60ED4CF5" w14:textId="77777777" w:rsidR="007D687A" w:rsidRPr="00350EDC" w:rsidRDefault="007D687A" w:rsidP="007D687A">
            <w:pPr>
              <w:pStyle w:val="BodyText"/>
              <w:rPr>
                <w:color w:val="auto"/>
              </w:rPr>
            </w:pPr>
            <w:r w:rsidRPr="00350EDC">
              <w:rPr>
                <w:color w:val="auto"/>
              </w:rPr>
              <w:t>63148-62-9</w:t>
            </w:r>
          </w:p>
        </w:tc>
      </w:tr>
      <w:tr w:rsidR="007D687A" w:rsidRPr="00350EDC" w14:paraId="142FDCF9"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5700EBE1" w14:textId="77777777" w:rsidR="007D687A" w:rsidRPr="00350EDC" w:rsidRDefault="007D687A" w:rsidP="007D687A">
            <w:pPr>
              <w:pStyle w:val="BodyText"/>
            </w:pPr>
            <w:r w:rsidRPr="00350EDC">
              <w:t>33</w:t>
            </w:r>
          </w:p>
        </w:tc>
        <w:tc>
          <w:tcPr>
            <w:tcW w:w="2913" w:type="dxa"/>
            <w:vAlign w:val="center"/>
          </w:tcPr>
          <w:p w14:paraId="59660E3F" w14:textId="77777777" w:rsidR="007D687A" w:rsidRPr="00350EDC" w:rsidRDefault="007D687A" w:rsidP="007D687A">
            <w:pPr>
              <w:pStyle w:val="BodyText"/>
              <w:rPr>
                <w:color w:val="auto"/>
              </w:rPr>
            </w:pPr>
            <w:r w:rsidRPr="00350EDC">
              <w:rPr>
                <w:color w:val="auto"/>
              </w:rPr>
              <w:t>Calcium carbonate (Limestone)</w:t>
            </w:r>
          </w:p>
        </w:tc>
        <w:tc>
          <w:tcPr>
            <w:tcW w:w="1371" w:type="dxa"/>
            <w:vAlign w:val="center"/>
          </w:tcPr>
          <w:p w14:paraId="3B3D7C3A" w14:textId="1335592D" w:rsidR="007D687A" w:rsidRPr="00350EDC" w:rsidRDefault="007D687A" w:rsidP="007D687A">
            <w:pPr>
              <w:pStyle w:val="BodyText"/>
              <w:rPr>
                <w:color w:val="auto"/>
              </w:rPr>
            </w:pPr>
            <w:r w:rsidRPr="00350EDC">
              <w:rPr>
                <w:color w:val="auto"/>
              </w:rPr>
              <w:t>1317-65-3</w:t>
            </w:r>
            <w:r w:rsidR="00DE60CE">
              <w:rPr>
                <w:color w:val="auto"/>
              </w:rPr>
              <w:t>*</w:t>
            </w:r>
          </w:p>
        </w:tc>
        <w:tc>
          <w:tcPr>
            <w:tcW w:w="540" w:type="dxa"/>
            <w:vAlign w:val="center"/>
          </w:tcPr>
          <w:p w14:paraId="40D381C8" w14:textId="77777777" w:rsidR="007D687A" w:rsidRPr="00350EDC" w:rsidRDefault="007D687A" w:rsidP="007D687A">
            <w:pPr>
              <w:pStyle w:val="BodyText"/>
            </w:pPr>
            <w:r w:rsidRPr="00350EDC">
              <w:t>91</w:t>
            </w:r>
          </w:p>
        </w:tc>
        <w:tc>
          <w:tcPr>
            <w:tcW w:w="2492" w:type="dxa"/>
            <w:vAlign w:val="center"/>
          </w:tcPr>
          <w:p w14:paraId="0D269ECA" w14:textId="77777777" w:rsidR="007D687A" w:rsidRPr="00350EDC" w:rsidRDefault="007D687A" w:rsidP="007D687A">
            <w:pPr>
              <w:pStyle w:val="BodyText"/>
              <w:rPr>
                <w:color w:val="auto"/>
              </w:rPr>
            </w:pPr>
            <w:r w:rsidRPr="00350EDC">
              <w:rPr>
                <w:color w:val="auto"/>
              </w:rPr>
              <w:t>Sodium acryloyldimethytaurate</w:t>
            </w:r>
          </w:p>
        </w:tc>
        <w:tc>
          <w:tcPr>
            <w:tcW w:w="1343" w:type="dxa"/>
            <w:vAlign w:val="center"/>
          </w:tcPr>
          <w:p w14:paraId="1DA669A7" w14:textId="77777777" w:rsidR="007D687A" w:rsidRPr="00350EDC" w:rsidRDefault="007D687A" w:rsidP="007D687A">
            <w:pPr>
              <w:pStyle w:val="BodyText"/>
              <w:rPr>
                <w:color w:val="auto"/>
              </w:rPr>
            </w:pPr>
            <w:r w:rsidRPr="00350EDC">
              <w:rPr>
                <w:color w:val="auto"/>
              </w:rPr>
              <w:t>5165-97-9</w:t>
            </w:r>
          </w:p>
        </w:tc>
      </w:tr>
      <w:tr w:rsidR="007D687A" w:rsidRPr="00350EDC" w14:paraId="46734FAC"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0B3D03DE" w14:textId="77777777" w:rsidR="007D687A" w:rsidRPr="00350EDC" w:rsidRDefault="007D687A" w:rsidP="007D687A">
            <w:pPr>
              <w:pStyle w:val="BodyText"/>
            </w:pPr>
            <w:r w:rsidRPr="00350EDC">
              <w:t>34</w:t>
            </w:r>
          </w:p>
        </w:tc>
        <w:tc>
          <w:tcPr>
            <w:tcW w:w="2913" w:type="dxa"/>
            <w:vAlign w:val="center"/>
          </w:tcPr>
          <w:p w14:paraId="3ECA1319" w14:textId="77777777" w:rsidR="007D687A" w:rsidRPr="00350EDC" w:rsidRDefault="007D687A" w:rsidP="007D687A">
            <w:pPr>
              <w:pStyle w:val="BodyText"/>
              <w:rPr>
                <w:color w:val="auto"/>
              </w:rPr>
            </w:pPr>
            <w:r w:rsidRPr="00350EDC">
              <w:rPr>
                <w:color w:val="auto"/>
              </w:rPr>
              <w:t>Calcium chloride</w:t>
            </w:r>
          </w:p>
        </w:tc>
        <w:tc>
          <w:tcPr>
            <w:tcW w:w="1371" w:type="dxa"/>
            <w:vAlign w:val="center"/>
          </w:tcPr>
          <w:p w14:paraId="694B6971" w14:textId="2E9BB729" w:rsidR="007D687A" w:rsidRPr="00350EDC" w:rsidRDefault="007D687A" w:rsidP="007D687A">
            <w:pPr>
              <w:pStyle w:val="BodyText"/>
              <w:rPr>
                <w:color w:val="auto"/>
              </w:rPr>
            </w:pPr>
            <w:r w:rsidRPr="00350EDC">
              <w:rPr>
                <w:color w:val="auto"/>
              </w:rPr>
              <w:t>10043-52-4</w:t>
            </w:r>
            <w:r w:rsidR="00DE60CE">
              <w:rPr>
                <w:color w:val="auto"/>
              </w:rPr>
              <w:t>*</w:t>
            </w:r>
          </w:p>
        </w:tc>
        <w:tc>
          <w:tcPr>
            <w:tcW w:w="540" w:type="dxa"/>
            <w:vAlign w:val="center"/>
          </w:tcPr>
          <w:p w14:paraId="0D18F935" w14:textId="77777777" w:rsidR="007D687A" w:rsidRPr="00350EDC" w:rsidRDefault="007D687A" w:rsidP="007D687A">
            <w:pPr>
              <w:pStyle w:val="BodyText"/>
            </w:pPr>
            <w:r w:rsidRPr="00350EDC">
              <w:t>92</w:t>
            </w:r>
          </w:p>
        </w:tc>
        <w:tc>
          <w:tcPr>
            <w:tcW w:w="2492" w:type="dxa"/>
            <w:vAlign w:val="center"/>
          </w:tcPr>
          <w:p w14:paraId="121D21FA" w14:textId="77777777" w:rsidR="007D687A" w:rsidRPr="00350EDC" w:rsidRDefault="007D687A" w:rsidP="007D687A">
            <w:pPr>
              <w:pStyle w:val="BodyText"/>
              <w:rPr>
                <w:color w:val="auto"/>
              </w:rPr>
            </w:pPr>
            <w:r w:rsidRPr="00350EDC">
              <w:rPr>
                <w:color w:val="auto"/>
              </w:rPr>
              <w:t>Sodium bisulfite</w:t>
            </w:r>
          </w:p>
        </w:tc>
        <w:tc>
          <w:tcPr>
            <w:tcW w:w="1343" w:type="dxa"/>
            <w:vAlign w:val="center"/>
          </w:tcPr>
          <w:p w14:paraId="02AD1E62" w14:textId="77777777" w:rsidR="007D687A" w:rsidRPr="00350EDC" w:rsidRDefault="007D687A" w:rsidP="007D687A">
            <w:pPr>
              <w:pStyle w:val="BodyText"/>
              <w:rPr>
                <w:color w:val="auto"/>
              </w:rPr>
            </w:pPr>
            <w:r w:rsidRPr="00350EDC">
              <w:rPr>
                <w:color w:val="auto"/>
              </w:rPr>
              <w:t>7631-90-5</w:t>
            </w:r>
          </w:p>
        </w:tc>
      </w:tr>
      <w:tr w:rsidR="007D687A" w:rsidRPr="00350EDC" w14:paraId="12F8058F"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50C44A8F" w14:textId="77777777" w:rsidR="007D687A" w:rsidRPr="00350EDC" w:rsidRDefault="007D687A" w:rsidP="007D687A">
            <w:pPr>
              <w:pStyle w:val="BodyText"/>
            </w:pPr>
            <w:r w:rsidRPr="00350EDC">
              <w:t>35</w:t>
            </w:r>
          </w:p>
        </w:tc>
        <w:tc>
          <w:tcPr>
            <w:tcW w:w="2913" w:type="dxa"/>
            <w:vAlign w:val="center"/>
          </w:tcPr>
          <w:p w14:paraId="156D2EF6" w14:textId="77777777" w:rsidR="007D687A" w:rsidRPr="00350EDC" w:rsidRDefault="007D687A" w:rsidP="007D687A">
            <w:pPr>
              <w:pStyle w:val="BodyText"/>
              <w:rPr>
                <w:color w:val="auto"/>
              </w:rPr>
            </w:pPr>
            <w:r w:rsidRPr="00350EDC">
              <w:rPr>
                <w:color w:val="auto"/>
              </w:rPr>
              <w:t>Calcium sulfate</w:t>
            </w:r>
          </w:p>
        </w:tc>
        <w:tc>
          <w:tcPr>
            <w:tcW w:w="1371" w:type="dxa"/>
            <w:vAlign w:val="center"/>
          </w:tcPr>
          <w:p w14:paraId="18AF5322" w14:textId="77777777" w:rsidR="007D687A" w:rsidRPr="00350EDC" w:rsidRDefault="007D687A" w:rsidP="007D687A">
            <w:pPr>
              <w:pStyle w:val="BodyText"/>
              <w:rPr>
                <w:color w:val="auto"/>
              </w:rPr>
            </w:pPr>
            <w:r w:rsidRPr="00350EDC">
              <w:rPr>
                <w:color w:val="auto"/>
              </w:rPr>
              <w:t>7778-18-9</w:t>
            </w:r>
          </w:p>
        </w:tc>
        <w:tc>
          <w:tcPr>
            <w:tcW w:w="540" w:type="dxa"/>
            <w:vAlign w:val="center"/>
          </w:tcPr>
          <w:p w14:paraId="191508EF" w14:textId="77777777" w:rsidR="007D687A" w:rsidRPr="00350EDC" w:rsidRDefault="007D687A" w:rsidP="007D687A">
            <w:pPr>
              <w:pStyle w:val="BodyText"/>
            </w:pPr>
            <w:r w:rsidRPr="00350EDC">
              <w:t>93</w:t>
            </w:r>
          </w:p>
        </w:tc>
        <w:tc>
          <w:tcPr>
            <w:tcW w:w="2492" w:type="dxa"/>
            <w:vAlign w:val="center"/>
          </w:tcPr>
          <w:p w14:paraId="57047A89" w14:textId="77777777" w:rsidR="007D687A" w:rsidRPr="00350EDC" w:rsidRDefault="007D687A" w:rsidP="007D687A">
            <w:pPr>
              <w:pStyle w:val="BodyText"/>
              <w:rPr>
                <w:color w:val="auto"/>
              </w:rPr>
            </w:pPr>
            <w:r w:rsidRPr="00350EDC">
              <w:rPr>
                <w:color w:val="auto"/>
              </w:rPr>
              <w:t>Sodium bicarbonate</w:t>
            </w:r>
          </w:p>
        </w:tc>
        <w:tc>
          <w:tcPr>
            <w:tcW w:w="1343" w:type="dxa"/>
            <w:vAlign w:val="center"/>
          </w:tcPr>
          <w:p w14:paraId="61DDBF12" w14:textId="0A4D92CE" w:rsidR="007D687A" w:rsidRPr="00350EDC" w:rsidRDefault="007D687A" w:rsidP="007D687A">
            <w:pPr>
              <w:pStyle w:val="BodyText"/>
              <w:rPr>
                <w:color w:val="auto"/>
              </w:rPr>
            </w:pPr>
            <w:r w:rsidRPr="00350EDC">
              <w:rPr>
                <w:color w:val="auto"/>
              </w:rPr>
              <w:t>144-55-8</w:t>
            </w:r>
            <w:r w:rsidR="00DE60CE">
              <w:rPr>
                <w:color w:val="auto"/>
              </w:rPr>
              <w:t>*</w:t>
            </w:r>
          </w:p>
        </w:tc>
      </w:tr>
      <w:tr w:rsidR="007D687A" w:rsidRPr="00350EDC" w14:paraId="6EC5B099"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4FFA07A1" w14:textId="77777777" w:rsidR="007D687A" w:rsidRPr="00350EDC" w:rsidRDefault="007D687A" w:rsidP="007D687A">
            <w:pPr>
              <w:pStyle w:val="BodyText"/>
            </w:pPr>
            <w:r w:rsidRPr="00350EDC">
              <w:t>36</w:t>
            </w:r>
          </w:p>
        </w:tc>
        <w:tc>
          <w:tcPr>
            <w:tcW w:w="2913" w:type="dxa"/>
            <w:vAlign w:val="center"/>
          </w:tcPr>
          <w:p w14:paraId="46038CAC" w14:textId="02BA36B9" w:rsidR="007D687A" w:rsidRPr="00350EDC" w:rsidRDefault="007D687A" w:rsidP="007D687A">
            <w:pPr>
              <w:pStyle w:val="BodyText"/>
              <w:rPr>
                <w:color w:val="auto"/>
              </w:rPr>
            </w:pPr>
            <w:r w:rsidRPr="00350EDC">
              <w:rPr>
                <w:color w:val="auto"/>
              </w:rPr>
              <w:t>Chromium (VI)</w:t>
            </w:r>
            <w:r w:rsidR="000F63CC">
              <w:rPr>
                <w:color w:val="auto"/>
              </w:rPr>
              <w:t xml:space="preserve"> (soluble hexavalent chromium compounds) </w:t>
            </w:r>
          </w:p>
        </w:tc>
        <w:tc>
          <w:tcPr>
            <w:tcW w:w="1371" w:type="dxa"/>
            <w:vAlign w:val="center"/>
          </w:tcPr>
          <w:p w14:paraId="11386C84" w14:textId="77777777" w:rsidR="007D687A" w:rsidRPr="00350EDC" w:rsidRDefault="007D687A" w:rsidP="007D687A">
            <w:pPr>
              <w:pStyle w:val="BodyText"/>
              <w:rPr>
                <w:color w:val="auto"/>
              </w:rPr>
            </w:pPr>
            <w:r w:rsidRPr="00350EDC">
              <w:rPr>
                <w:color w:val="auto"/>
              </w:rPr>
              <w:t>18540-29-9</w:t>
            </w:r>
          </w:p>
        </w:tc>
        <w:tc>
          <w:tcPr>
            <w:tcW w:w="540" w:type="dxa"/>
            <w:vAlign w:val="center"/>
          </w:tcPr>
          <w:p w14:paraId="3CA7C91D" w14:textId="77777777" w:rsidR="007D687A" w:rsidRPr="00350EDC" w:rsidRDefault="007D687A" w:rsidP="007D687A">
            <w:pPr>
              <w:pStyle w:val="BodyText"/>
            </w:pPr>
            <w:r w:rsidRPr="00350EDC">
              <w:t>94</w:t>
            </w:r>
          </w:p>
        </w:tc>
        <w:tc>
          <w:tcPr>
            <w:tcW w:w="2492" w:type="dxa"/>
            <w:vAlign w:val="center"/>
          </w:tcPr>
          <w:p w14:paraId="0BDB2A1E" w14:textId="77777777" w:rsidR="007D687A" w:rsidRPr="00350EDC" w:rsidRDefault="007D687A" w:rsidP="007D687A">
            <w:pPr>
              <w:pStyle w:val="BodyText"/>
              <w:rPr>
                <w:color w:val="auto"/>
              </w:rPr>
            </w:pPr>
            <w:r w:rsidRPr="00350EDC">
              <w:rPr>
                <w:color w:val="auto"/>
              </w:rPr>
              <w:t>Sodium bromate</w:t>
            </w:r>
          </w:p>
        </w:tc>
        <w:tc>
          <w:tcPr>
            <w:tcW w:w="1343" w:type="dxa"/>
            <w:vAlign w:val="center"/>
          </w:tcPr>
          <w:p w14:paraId="71EB666F" w14:textId="77777777" w:rsidR="007D687A" w:rsidRPr="00350EDC" w:rsidRDefault="007D687A" w:rsidP="007D687A">
            <w:pPr>
              <w:pStyle w:val="BodyText"/>
              <w:rPr>
                <w:color w:val="auto"/>
              </w:rPr>
            </w:pPr>
            <w:r w:rsidRPr="00350EDC">
              <w:rPr>
                <w:color w:val="auto"/>
              </w:rPr>
              <w:t>7789-38-0</w:t>
            </w:r>
          </w:p>
        </w:tc>
      </w:tr>
      <w:tr w:rsidR="007D687A" w:rsidRPr="00350EDC" w14:paraId="6797414F"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3114DC96" w14:textId="77777777" w:rsidR="007D687A" w:rsidRPr="00350EDC" w:rsidRDefault="007D687A" w:rsidP="007D687A">
            <w:pPr>
              <w:pStyle w:val="BodyText"/>
            </w:pPr>
            <w:r w:rsidRPr="00350EDC">
              <w:t>37</w:t>
            </w:r>
          </w:p>
        </w:tc>
        <w:tc>
          <w:tcPr>
            <w:tcW w:w="2913" w:type="dxa"/>
            <w:vAlign w:val="center"/>
          </w:tcPr>
          <w:p w14:paraId="085F3BD7" w14:textId="77777777" w:rsidR="007D687A" w:rsidRPr="00350EDC" w:rsidRDefault="007D687A" w:rsidP="007D687A">
            <w:pPr>
              <w:pStyle w:val="BodyText"/>
              <w:rPr>
                <w:color w:val="auto"/>
              </w:rPr>
            </w:pPr>
            <w:r w:rsidRPr="00350EDC">
              <w:rPr>
                <w:color w:val="auto"/>
              </w:rPr>
              <w:t>Cinnamaldehyde</w:t>
            </w:r>
          </w:p>
        </w:tc>
        <w:tc>
          <w:tcPr>
            <w:tcW w:w="1371" w:type="dxa"/>
            <w:vAlign w:val="center"/>
          </w:tcPr>
          <w:p w14:paraId="4887564F" w14:textId="77777777" w:rsidR="007D687A" w:rsidRPr="00350EDC" w:rsidRDefault="007D687A" w:rsidP="007D687A">
            <w:pPr>
              <w:pStyle w:val="BodyText"/>
              <w:rPr>
                <w:color w:val="auto"/>
              </w:rPr>
            </w:pPr>
            <w:r w:rsidRPr="00350EDC">
              <w:rPr>
                <w:color w:val="auto"/>
              </w:rPr>
              <w:t>104-55-2</w:t>
            </w:r>
          </w:p>
        </w:tc>
        <w:tc>
          <w:tcPr>
            <w:tcW w:w="540" w:type="dxa"/>
            <w:vAlign w:val="center"/>
          </w:tcPr>
          <w:p w14:paraId="0B06FF2D" w14:textId="77777777" w:rsidR="007D687A" w:rsidRPr="00350EDC" w:rsidRDefault="007D687A" w:rsidP="007D687A">
            <w:pPr>
              <w:pStyle w:val="BodyText"/>
            </w:pPr>
            <w:r w:rsidRPr="00350EDC">
              <w:t>95</w:t>
            </w:r>
          </w:p>
        </w:tc>
        <w:tc>
          <w:tcPr>
            <w:tcW w:w="2492" w:type="dxa"/>
            <w:vAlign w:val="center"/>
          </w:tcPr>
          <w:p w14:paraId="26781919" w14:textId="77777777" w:rsidR="007D687A" w:rsidRPr="00350EDC" w:rsidRDefault="007D687A" w:rsidP="007D687A">
            <w:pPr>
              <w:pStyle w:val="BodyText"/>
              <w:rPr>
                <w:color w:val="auto"/>
              </w:rPr>
            </w:pPr>
            <w:r w:rsidRPr="00350EDC">
              <w:rPr>
                <w:color w:val="auto"/>
              </w:rPr>
              <w:t>Sodium calcium borate (ulexite)</w:t>
            </w:r>
          </w:p>
        </w:tc>
        <w:tc>
          <w:tcPr>
            <w:tcW w:w="1343" w:type="dxa"/>
            <w:vAlign w:val="center"/>
          </w:tcPr>
          <w:p w14:paraId="68678CF3" w14:textId="77777777" w:rsidR="007D687A" w:rsidRPr="00350EDC" w:rsidRDefault="007D687A" w:rsidP="007D687A">
            <w:pPr>
              <w:pStyle w:val="BodyText"/>
              <w:rPr>
                <w:color w:val="auto"/>
              </w:rPr>
            </w:pPr>
            <w:r w:rsidRPr="00350EDC">
              <w:rPr>
                <w:color w:val="auto"/>
              </w:rPr>
              <w:t>1319-33-1</w:t>
            </w:r>
          </w:p>
        </w:tc>
      </w:tr>
      <w:tr w:rsidR="007D687A" w:rsidRPr="00350EDC" w14:paraId="40D1C72C"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30B15748" w14:textId="77777777" w:rsidR="007D687A" w:rsidRPr="00350EDC" w:rsidRDefault="007D687A" w:rsidP="007D687A">
            <w:pPr>
              <w:pStyle w:val="BodyText"/>
            </w:pPr>
            <w:r w:rsidRPr="00350EDC">
              <w:t>38</w:t>
            </w:r>
          </w:p>
        </w:tc>
        <w:tc>
          <w:tcPr>
            <w:tcW w:w="2913" w:type="dxa"/>
            <w:vAlign w:val="center"/>
          </w:tcPr>
          <w:p w14:paraId="1E6E27FF" w14:textId="77777777" w:rsidR="007D687A" w:rsidRPr="00350EDC" w:rsidRDefault="007D687A" w:rsidP="007D687A">
            <w:pPr>
              <w:pStyle w:val="BodyText"/>
              <w:rPr>
                <w:color w:val="auto"/>
              </w:rPr>
            </w:pPr>
            <w:r w:rsidRPr="00350EDC">
              <w:rPr>
                <w:color w:val="auto"/>
              </w:rPr>
              <w:t>Citric acid</w:t>
            </w:r>
          </w:p>
        </w:tc>
        <w:tc>
          <w:tcPr>
            <w:tcW w:w="1371" w:type="dxa"/>
            <w:vAlign w:val="center"/>
          </w:tcPr>
          <w:p w14:paraId="03011604" w14:textId="52A255E8" w:rsidR="007D687A" w:rsidRPr="00350EDC" w:rsidRDefault="007D687A" w:rsidP="007D687A">
            <w:pPr>
              <w:pStyle w:val="BodyText"/>
              <w:rPr>
                <w:color w:val="auto"/>
              </w:rPr>
            </w:pPr>
            <w:r w:rsidRPr="00350EDC">
              <w:rPr>
                <w:color w:val="auto"/>
              </w:rPr>
              <w:t>77-92-9</w:t>
            </w:r>
            <w:r>
              <w:rPr>
                <w:color w:val="auto"/>
              </w:rPr>
              <w:t>*</w:t>
            </w:r>
          </w:p>
        </w:tc>
        <w:tc>
          <w:tcPr>
            <w:tcW w:w="540" w:type="dxa"/>
            <w:vAlign w:val="center"/>
          </w:tcPr>
          <w:p w14:paraId="5BB649A7" w14:textId="77777777" w:rsidR="007D687A" w:rsidRPr="00350EDC" w:rsidRDefault="007D687A" w:rsidP="007D687A">
            <w:pPr>
              <w:pStyle w:val="BodyText"/>
            </w:pPr>
            <w:r w:rsidRPr="00350EDC">
              <w:t>96</w:t>
            </w:r>
          </w:p>
        </w:tc>
        <w:tc>
          <w:tcPr>
            <w:tcW w:w="2492" w:type="dxa"/>
            <w:vAlign w:val="center"/>
          </w:tcPr>
          <w:p w14:paraId="7B348055" w14:textId="77777777" w:rsidR="007D687A" w:rsidRPr="00350EDC" w:rsidRDefault="007D687A" w:rsidP="007D687A">
            <w:pPr>
              <w:pStyle w:val="BodyText"/>
              <w:rPr>
                <w:color w:val="auto"/>
              </w:rPr>
            </w:pPr>
            <w:r w:rsidRPr="00350EDC">
              <w:rPr>
                <w:color w:val="auto"/>
              </w:rPr>
              <w:t>Sodium carbonate</w:t>
            </w:r>
          </w:p>
        </w:tc>
        <w:tc>
          <w:tcPr>
            <w:tcW w:w="1343" w:type="dxa"/>
            <w:vAlign w:val="center"/>
          </w:tcPr>
          <w:p w14:paraId="282C269B" w14:textId="5D059D36" w:rsidR="007D687A" w:rsidRPr="00350EDC" w:rsidRDefault="007D687A" w:rsidP="007D687A">
            <w:pPr>
              <w:pStyle w:val="BodyText"/>
              <w:rPr>
                <w:color w:val="auto"/>
              </w:rPr>
            </w:pPr>
            <w:r w:rsidRPr="00350EDC">
              <w:rPr>
                <w:color w:val="auto"/>
              </w:rPr>
              <w:t>497-19-8</w:t>
            </w:r>
            <w:r w:rsidR="00DE60CE">
              <w:rPr>
                <w:color w:val="auto"/>
              </w:rPr>
              <w:t>*</w:t>
            </w:r>
          </w:p>
        </w:tc>
      </w:tr>
      <w:tr w:rsidR="007D687A" w:rsidRPr="00350EDC" w14:paraId="0AE64836"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4AD2CC09" w14:textId="77777777" w:rsidR="007D687A" w:rsidRPr="00350EDC" w:rsidRDefault="007D687A" w:rsidP="007D687A">
            <w:pPr>
              <w:pStyle w:val="BodyText"/>
            </w:pPr>
            <w:r w:rsidRPr="00350EDC">
              <w:t>39</w:t>
            </w:r>
          </w:p>
        </w:tc>
        <w:tc>
          <w:tcPr>
            <w:tcW w:w="2913" w:type="dxa"/>
            <w:vAlign w:val="center"/>
          </w:tcPr>
          <w:p w14:paraId="13EA4213" w14:textId="77777777" w:rsidR="007D687A" w:rsidRPr="00350EDC" w:rsidRDefault="007D687A" w:rsidP="007D687A">
            <w:pPr>
              <w:pStyle w:val="BodyText"/>
              <w:rPr>
                <w:color w:val="auto"/>
              </w:rPr>
            </w:pPr>
            <w:r w:rsidRPr="00350EDC">
              <w:rPr>
                <w:color w:val="auto"/>
              </w:rPr>
              <w:t>Citronellol</w:t>
            </w:r>
          </w:p>
        </w:tc>
        <w:tc>
          <w:tcPr>
            <w:tcW w:w="1371" w:type="dxa"/>
            <w:vAlign w:val="center"/>
          </w:tcPr>
          <w:p w14:paraId="1CF58D59" w14:textId="77777777" w:rsidR="007D687A" w:rsidRPr="00350EDC" w:rsidRDefault="007D687A" w:rsidP="007D687A">
            <w:pPr>
              <w:pStyle w:val="BodyText"/>
              <w:rPr>
                <w:color w:val="auto"/>
              </w:rPr>
            </w:pPr>
            <w:r w:rsidRPr="00350EDC">
              <w:rPr>
                <w:color w:val="auto"/>
              </w:rPr>
              <w:t>106-22-9</w:t>
            </w:r>
          </w:p>
        </w:tc>
        <w:tc>
          <w:tcPr>
            <w:tcW w:w="540" w:type="dxa"/>
            <w:vAlign w:val="center"/>
          </w:tcPr>
          <w:p w14:paraId="133C5CE3" w14:textId="77777777" w:rsidR="007D687A" w:rsidRPr="00350EDC" w:rsidRDefault="007D687A" w:rsidP="007D687A">
            <w:pPr>
              <w:pStyle w:val="BodyText"/>
            </w:pPr>
            <w:r w:rsidRPr="00350EDC">
              <w:t>97</w:t>
            </w:r>
          </w:p>
        </w:tc>
        <w:tc>
          <w:tcPr>
            <w:tcW w:w="2492" w:type="dxa"/>
            <w:vAlign w:val="center"/>
          </w:tcPr>
          <w:p w14:paraId="0DC423DE" w14:textId="77777777" w:rsidR="007D687A" w:rsidRPr="00350EDC" w:rsidRDefault="007D687A" w:rsidP="007D687A">
            <w:pPr>
              <w:pStyle w:val="BodyText"/>
              <w:rPr>
                <w:color w:val="auto"/>
              </w:rPr>
            </w:pPr>
            <w:r w:rsidRPr="00350EDC">
              <w:rPr>
                <w:color w:val="auto"/>
              </w:rPr>
              <w:t>Sodium chloride</w:t>
            </w:r>
          </w:p>
        </w:tc>
        <w:tc>
          <w:tcPr>
            <w:tcW w:w="1343" w:type="dxa"/>
            <w:vAlign w:val="center"/>
          </w:tcPr>
          <w:p w14:paraId="38A0C65A" w14:textId="516B2629" w:rsidR="007D687A" w:rsidRPr="00350EDC" w:rsidRDefault="007D687A" w:rsidP="007D687A">
            <w:pPr>
              <w:pStyle w:val="BodyText"/>
              <w:rPr>
                <w:color w:val="auto"/>
              </w:rPr>
            </w:pPr>
            <w:r w:rsidRPr="00350EDC">
              <w:rPr>
                <w:color w:val="auto"/>
              </w:rPr>
              <w:t>7647-14-5</w:t>
            </w:r>
            <w:r w:rsidR="00DE60CE">
              <w:rPr>
                <w:color w:val="auto"/>
              </w:rPr>
              <w:t>*</w:t>
            </w:r>
          </w:p>
        </w:tc>
      </w:tr>
      <w:tr w:rsidR="007D687A" w:rsidRPr="00350EDC" w14:paraId="617A2CE0"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3F6CE71B" w14:textId="77777777" w:rsidR="007D687A" w:rsidRPr="00350EDC" w:rsidRDefault="007D687A" w:rsidP="007D687A">
            <w:pPr>
              <w:pStyle w:val="BodyText"/>
            </w:pPr>
            <w:r w:rsidRPr="00350EDC">
              <w:t>40</w:t>
            </w:r>
          </w:p>
        </w:tc>
        <w:tc>
          <w:tcPr>
            <w:tcW w:w="2913" w:type="dxa"/>
            <w:vAlign w:val="center"/>
          </w:tcPr>
          <w:p w14:paraId="4FEAC615" w14:textId="77777777" w:rsidR="007D687A" w:rsidRPr="00350EDC" w:rsidRDefault="007D687A" w:rsidP="007D687A">
            <w:pPr>
              <w:pStyle w:val="BodyText"/>
              <w:rPr>
                <w:color w:val="auto"/>
              </w:rPr>
            </w:pPr>
            <w:r w:rsidRPr="00350EDC">
              <w:rPr>
                <w:color w:val="auto"/>
              </w:rPr>
              <w:t>Coffee bean oil</w:t>
            </w:r>
          </w:p>
        </w:tc>
        <w:tc>
          <w:tcPr>
            <w:tcW w:w="1371" w:type="dxa"/>
            <w:vAlign w:val="center"/>
          </w:tcPr>
          <w:p w14:paraId="7CBDF435" w14:textId="77777777" w:rsidR="007D687A" w:rsidRPr="00350EDC" w:rsidRDefault="007D687A" w:rsidP="007D687A">
            <w:pPr>
              <w:pStyle w:val="BodyText"/>
              <w:rPr>
                <w:color w:val="auto"/>
              </w:rPr>
            </w:pPr>
            <w:r w:rsidRPr="00350EDC">
              <w:rPr>
                <w:color w:val="auto"/>
              </w:rPr>
              <w:t>8001-67-0</w:t>
            </w:r>
          </w:p>
        </w:tc>
        <w:tc>
          <w:tcPr>
            <w:tcW w:w="540" w:type="dxa"/>
            <w:vAlign w:val="center"/>
          </w:tcPr>
          <w:p w14:paraId="1E4E9AA1" w14:textId="77777777" w:rsidR="007D687A" w:rsidRPr="00350EDC" w:rsidRDefault="007D687A" w:rsidP="007D687A">
            <w:pPr>
              <w:pStyle w:val="BodyText"/>
            </w:pPr>
            <w:r w:rsidRPr="00350EDC">
              <w:t>98</w:t>
            </w:r>
          </w:p>
        </w:tc>
        <w:tc>
          <w:tcPr>
            <w:tcW w:w="2492" w:type="dxa"/>
            <w:vAlign w:val="center"/>
          </w:tcPr>
          <w:p w14:paraId="488ED241" w14:textId="77777777" w:rsidR="007D687A" w:rsidRPr="00350EDC" w:rsidRDefault="007D687A" w:rsidP="007D687A">
            <w:pPr>
              <w:pStyle w:val="BodyText"/>
              <w:rPr>
                <w:color w:val="auto"/>
              </w:rPr>
            </w:pPr>
            <w:r w:rsidRPr="00350EDC">
              <w:rPr>
                <w:color w:val="auto"/>
              </w:rPr>
              <w:t>Sodium chlorite (NaClO</w:t>
            </w:r>
            <w:r w:rsidRPr="00350EDC">
              <w:rPr>
                <w:color w:val="auto"/>
                <w:vertAlign w:val="subscript"/>
              </w:rPr>
              <w:t>2</w:t>
            </w:r>
            <w:r w:rsidRPr="00350EDC">
              <w:rPr>
                <w:color w:val="auto"/>
              </w:rPr>
              <w:t>)</w:t>
            </w:r>
          </w:p>
        </w:tc>
        <w:tc>
          <w:tcPr>
            <w:tcW w:w="1343" w:type="dxa"/>
            <w:vAlign w:val="center"/>
          </w:tcPr>
          <w:p w14:paraId="2A24D132" w14:textId="17CB251A" w:rsidR="007D687A" w:rsidRPr="00350EDC" w:rsidRDefault="007D687A" w:rsidP="007D687A">
            <w:pPr>
              <w:pStyle w:val="BodyText"/>
              <w:rPr>
                <w:color w:val="auto"/>
              </w:rPr>
            </w:pPr>
            <w:r w:rsidRPr="00350EDC">
              <w:rPr>
                <w:color w:val="auto"/>
              </w:rPr>
              <w:t>7758-19-2</w:t>
            </w:r>
            <w:r w:rsidR="009C61E1">
              <w:rPr>
                <w:color w:val="auto"/>
              </w:rPr>
              <w:t>*</w:t>
            </w:r>
          </w:p>
        </w:tc>
      </w:tr>
      <w:tr w:rsidR="007D687A" w:rsidRPr="00350EDC" w14:paraId="5AA444BA"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271872AE" w14:textId="77777777" w:rsidR="007D687A" w:rsidRPr="00350EDC" w:rsidRDefault="007D687A" w:rsidP="007D687A">
            <w:pPr>
              <w:pStyle w:val="BodyText"/>
            </w:pPr>
            <w:r w:rsidRPr="00350EDC">
              <w:t>41</w:t>
            </w:r>
          </w:p>
        </w:tc>
        <w:tc>
          <w:tcPr>
            <w:tcW w:w="2913" w:type="dxa"/>
            <w:vAlign w:val="center"/>
          </w:tcPr>
          <w:p w14:paraId="6FF446DD" w14:textId="77777777" w:rsidR="007D687A" w:rsidRPr="00350EDC" w:rsidRDefault="007D687A" w:rsidP="007D687A">
            <w:pPr>
              <w:pStyle w:val="BodyText"/>
              <w:rPr>
                <w:color w:val="000000" w:themeColor="text1"/>
              </w:rPr>
            </w:pPr>
            <w:r w:rsidRPr="00350EDC">
              <w:rPr>
                <w:color w:val="000000" w:themeColor="text1"/>
              </w:rPr>
              <w:t>Coco alkyldimethyl oxide</w:t>
            </w:r>
          </w:p>
        </w:tc>
        <w:tc>
          <w:tcPr>
            <w:tcW w:w="1371" w:type="dxa"/>
            <w:vAlign w:val="center"/>
          </w:tcPr>
          <w:p w14:paraId="094F7B55" w14:textId="77777777" w:rsidR="007D687A" w:rsidRPr="00350EDC" w:rsidRDefault="007D687A" w:rsidP="007D687A">
            <w:pPr>
              <w:pStyle w:val="BodyText"/>
              <w:rPr>
                <w:color w:val="auto"/>
              </w:rPr>
            </w:pPr>
            <w:r w:rsidRPr="00350EDC">
              <w:rPr>
                <w:color w:val="auto"/>
              </w:rPr>
              <w:t>61788-90-7</w:t>
            </w:r>
          </w:p>
        </w:tc>
        <w:tc>
          <w:tcPr>
            <w:tcW w:w="540" w:type="dxa"/>
            <w:vAlign w:val="center"/>
          </w:tcPr>
          <w:p w14:paraId="493B26D9" w14:textId="77777777" w:rsidR="007D687A" w:rsidRPr="00350EDC" w:rsidRDefault="007D687A" w:rsidP="007D687A">
            <w:pPr>
              <w:pStyle w:val="BodyText"/>
            </w:pPr>
            <w:r w:rsidRPr="00350EDC">
              <w:t>99</w:t>
            </w:r>
          </w:p>
        </w:tc>
        <w:tc>
          <w:tcPr>
            <w:tcW w:w="2492" w:type="dxa"/>
            <w:vAlign w:val="center"/>
          </w:tcPr>
          <w:p w14:paraId="7D4E2ACB" w14:textId="77777777" w:rsidR="007D687A" w:rsidRPr="00350EDC" w:rsidRDefault="007D687A" w:rsidP="007D687A">
            <w:pPr>
              <w:pStyle w:val="BodyText"/>
              <w:rPr>
                <w:color w:val="auto"/>
              </w:rPr>
            </w:pPr>
            <w:r w:rsidRPr="00350EDC">
              <w:rPr>
                <w:color w:val="auto"/>
              </w:rPr>
              <w:t>Sodium hydroxide</w:t>
            </w:r>
          </w:p>
        </w:tc>
        <w:tc>
          <w:tcPr>
            <w:tcW w:w="1343" w:type="dxa"/>
            <w:vAlign w:val="center"/>
          </w:tcPr>
          <w:p w14:paraId="3ACCB764" w14:textId="16A3DE45" w:rsidR="007D687A" w:rsidRPr="00350EDC" w:rsidRDefault="007D687A" w:rsidP="007D687A">
            <w:pPr>
              <w:pStyle w:val="BodyText"/>
              <w:rPr>
                <w:color w:val="auto"/>
              </w:rPr>
            </w:pPr>
            <w:r w:rsidRPr="00350EDC">
              <w:rPr>
                <w:color w:val="auto"/>
              </w:rPr>
              <w:t>1310-73-2</w:t>
            </w:r>
            <w:r w:rsidR="00DE60CE">
              <w:rPr>
                <w:color w:val="auto"/>
              </w:rPr>
              <w:t>*</w:t>
            </w:r>
          </w:p>
        </w:tc>
      </w:tr>
      <w:tr w:rsidR="007D687A" w:rsidRPr="00350EDC" w14:paraId="516DD111"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6AED85C2" w14:textId="77777777" w:rsidR="007D687A" w:rsidRPr="00350EDC" w:rsidRDefault="007D687A" w:rsidP="007D687A">
            <w:pPr>
              <w:pStyle w:val="BodyText"/>
            </w:pPr>
            <w:r w:rsidRPr="00350EDC">
              <w:t>42</w:t>
            </w:r>
          </w:p>
        </w:tc>
        <w:tc>
          <w:tcPr>
            <w:tcW w:w="2913" w:type="dxa"/>
            <w:vAlign w:val="center"/>
          </w:tcPr>
          <w:p w14:paraId="35315CC9" w14:textId="77777777" w:rsidR="007D687A" w:rsidRPr="00350EDC" w:rsidRDefault="007D687A" w:rsidP="007D687A">
            <w:pPr>
              <w:pStyle w:val="BodyText"/>
              <w:rPr>
                <w:color w:val="auto"/>
              </w:rPr>
            </w:pPr>
            <w:r w:rsidRPr="00350EDC">
              <w:rPr>
                <w:color w:val="auto"/>
              </w:rPr>
              <w:t>Corundum (Al</w:t>
            </w:r>
            <w:r w:rsidRPr="00350EDC">
              <w:rPr>
                <w:color w:val="auto"/>
                <w:vertAlign w:val="subscript"/>
              </w:rPr>
              <w:t>2</w:t>
            </w:r>
            <w:r w:rsidRPr="00350EDC">
              <w:rPr>
                <w:color w:val="auto"/>
              </w:rPr>
              <w:t>O</w:t>
            </w:r>
            <w:r w:rsidRPr="00350EDC">
              <w:rPr>
                <w:color w:val="auto"/>
                <w:vertAlign w:val="subscript"/>
              </w:rPr>
              <w:t>3</w:t>
            </w:r>
            <w:r w:rsidRPr="00350EDC">
              <w:rPr>
                <w:color w:val="auto"/>
              </w:rPr>
              <w:t>)</w:t>
            </w:r>
          </w:p>
        </w:tc>
        <w:tc>
          <w:tcPr>
            <w:tcW w:w="1371" w:type="dxa"/>
            <w:vAlign w:val="center"/>
          </w:tcPr>
          <w:p w14:paraId="41C167DB" w14:textId="77777777" w:rsidR="007D687A" w:rsidRPr="00350EDC" w:rsidRDefault="007D687A" w:rsidP="007D687A">
            <w:pPr>
              <w:pStyle w:val="BodyText"/>
              <w:rPr>
                <w:color w:val="auto"/>
              </w:rPr>
            </w:pPr>
            <w:r w:rsidRPr="00350EDC">
              <w:rPr>
                <w:color w:val="auto"/>
              </w:rPr>
              <w:t>1302-74-5</w:t>
            </w:r>
          </w:p>
        </w:tc>
        <w:tc>
          <w:tcPr>
            <w:tcW w:w="540" w:type="dxa"/>
            <w:vAlign w:val="center"/>
          </w:tcPr>
          <w:p w14:paraId="33BA186C" w14:textId="77777777" w:rsidR="007D687A" w:rsidRPr="00350EDC" w:rsidRDefault="007D687A" w:rsidP="007D687A">
            <w:pPr>
              <w:pStyle w:val="BodyText"/>
            </w:pPr>
            <w:r w:rsidRPr="00350EDC">
              <w:t>100</w:t>
            </w:r>
          </w:p>
        </w:tc>
        <w:tc>
          <w:tcPr>
            <w:tcW w:w="2492" w:type="dxa"/>
            <w:vAlign w:val="center"/>
          </w:tcPr>
          <w:p w14:paraId="0547B53D" w14:textId="77777777" w:rsidR="007D687A" w:rsidRPr="00350EDC" w:rsidRDefault="007D687A" w:rsidP="007D687A">
            <w:pPr>
              <w:pStyle w:val="BodyText"/>
              <w:rPr>
                <w:color w:val="auto"/>
              </w:rPr>
            </w:pPr>
            <w:r w:rsidRPr="00350EDC">
              <w:rPr>
                <w:color w:val="auto"/>
              </w:rPr>
              <w:t>Sodium hypochlorite</w:t>
            </w:r>
          </w:p>
        </w:tc>
        <w:tc>
          <w:tcPr>
            <w:tcW w:w="1343" w:type="dxa"/>
            <w:vAlign w:val="center"/>
          </w:tcPr>
          <w:p w14:paraId="2B009C02" w14:textId="6C072738" w:rsidR="007D687A" w:rsidRPr="00350EDC" w:rsidRDefault="007D687A" w:rsidP="007D687A">
            <w:pPr>
              <w:pStyle w:val="BodyText"/>
              <w:rPr>
                <w:color w:val="auto"/>
              </w:rPr>
            </w:pPr>
            <w:r w:rsidRPr="00350EDC">
              <w:rPr>
                <w:color w:val="auto"/>
              </w:rPr>
              <w:t>7681-52-9</w:t>
            </w:r>
            <w:r w:rsidR="009C61E1">
              <w:rPr>
                <w:color w:val="auto"/>
              </w:rPr>
              <w:t>*</w:t>
            </w:r>
          </w:p>
        </w:tc>
      </w:tr>
      <w:tr w:rsidR="007D687A" w:rsidRPr="00350EDC" w14:paraId="16D76715"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7CFA58EE" w14:textId="77777777" w:rsidR="007D687A" w:rsidRPr="00350EDC" w:rsidRDefault="007D687A" w:rsidP="007D687A">
            <w:pPr>
              <w:pStyle w:val="BodyText"/>
            </w:pPr>
            <w:r w:rsidRPr="00350EDC">
              <w:t>43</w:t>
            </w:r>
          </w:p>
        </w:tc>
        <w:tc>
          <w:tcPr>
            <w:tcW w:w="2913" w:type="dxa"/>
            <w:vAlign w:val="center"/>
          </w:tcPr>
          <w:p w14:paraId="2B32A7E9" w14:textId="745D1216" w:rsidR="007D687A" w:rsidRPr="00350EDC" w:rsidRDefault="00BF3C18" w:rsidP="007D687A">
            <w:pPr>
              <w:pStyle w:val="BodyText"/>
              <w:rPr>
                <w:color w:val="auto"/>
              </w:rPr>
            </w:pPr>
            <w:r>
              <w:rPr>
                <w:color w:val="auto"/>
              </w:rPr>
              <w:t>Copper (II)</w:t>
            </w:r>
            <w:r w:rsidRPr="00350EDC">
              <w:rPr>
                <w:color w:val="auto"/>
              </w:rPr>
              <w:t xml:space="preserve"> </w:t>
            </w:r>
            <w:r w:rsidR="007D687A" w:rsidRPr="00350EDC">
              <w:rPr>
                <w:color w:val="auto"/>
              </w:rPr>
              <w:t>sulfate</w:t>
            </w:r>
          </w:p>
        </w:tc>
        <w:tc>
          <w:tcPr>
            <w:tcW w:w="1371" w:type="dxa"/>
            <w:vAlign w:val="center"/>
          </w:tcPr>
          <w:p w14:paraId="51605C73" w14:textId="77777777" w:rsidR="007D687A" w:rsidRPr="00350EDC" w:rsidRDefault="007D687A" w:rsidP="007D687A">
            <w:pPr>
              <w:pStyle w:val="BodyText"/>
              <w:rPr>
                <w:color w:val="auto"/>
              </w:rPr>
            </w:pPr>
            <w:r w:rsidRPr="00350EDC">
              <w:rPr>
                <w:color w:val="auto"/>
              </w:rPr>
              <w:t>7758-98-7</w:t>
            </w:r>
          </w:p>
        </w:tc>
        <w:tc>
          <w:tcPr>
            <w:tcW w:w="540" w:type="dxa"/>
            <w:vAlign w:val="center"/>
          </w:tcPr>
          <w:p w14:paraId="78C79A90" w14:textId="77777777" w:rsidR="007D687A" w:rsidRPr="00350EDC" w:rsidRDefault="007D687A" w:rsidP="007D687A">
            <w:pPr>
              <w:pStyle w:val="BodyText"/>
            </w:pPr>
            <w:r w:rsidRPr="00350EDC">
              <w:t>101</w:t>
            </w:r>
          </w:p>
        </w:tc>
        <w:tc>
          <w:tcPr>
            <w:tcW w:w="2492" w:type="dxa"/>
            <w:vAlign w:val="center"/>
          </w:tcPr>
          <w:p w14:paraId="1C819102" w14:textId="77777777" w:rsidR="007D687A" w:rsidRPr="00350EDC" w:rsidRDefault="007D687A" w:rsidP="007D687A">
            <w:pPr>
              <w:pStyle w:val="BodyText"/>
              <w:rPr>
                <w:color w:val="auto"/>
              </w:rPr>
            </w:pPr>
            <w:r w:rsidRPr="00350EDC">
              <w:rPr>
                <w:color w:val="auto"/>
              </w:rPr>
              <w:t>Sodium iodide</w:t>
            </w:r>
          </w:p>
        </w:tc>
        <w:tc>
          <w:tcPr>
            <w:tcW w:w="1343" w:type="dxa"/>
            <w:vAlign w:val="center"/>
          </w:tcPr>
          <w:p w14:paraId="31A4B598" w14:textId="77777777" w:rsidR="007D687A" w:rsidRPr="00350EDC" w:rsidRDefault="007D687A" w:rsidP="007D687A">
            <w:pPr>
              <w:pStyle w:val="BodyText"/>
              <w:rPr>
                <w:color w:val="auto"/>
              </w:rPr>
            </w:pPr>
            <w:r w:rsidRPr="00350EDC">
              <w:rPr>
                <w:color w:val="auto"/>
              </w:rPr>
              <w:t>7681-82-5</w:t>
            </w:r>
          </w:p>
        </w:tc>
      </w:tr>
      <w:tr w:rsidR="007D687A" w:rsidRPr="00350EDC" w14:paraId="2104EF45"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609A4274" w14:textId="77777777" w:rsidR="007D687A" w:rsidRPr="00350EDC" w:rsidRDefault="007D687A" w:rsidP="007D687A">
            <w:pPr>
              <w:pStyle w:val="BodyText"/>
            </w:pPr>
            <w:r w:rsidRPr="00350EDC">
              <w:t>44</w:t>
            </w:r>
          </w:p>
        </w:tc>
        <w:tc>
          <w:tcPr>
            <w:tcW w:w="2913" w:type="dxa"/>
            <w:vAlign w:val="center"/>
          </w:tcPr>
          <w:p w14:paraId="18F45454" w14:textId="77777777" w:rsidR="007D687A" w:rsidRPr="00350EDC" w:rsidRDefault="007D687A" w:rsidP="007D687A">
            <w:pPr>
              <w:pStyle w:val="BodyText"/>
              <w:rPr>
                <w:color w:val="auto"/>
              </w:rPr>
            </w:pPr>
            <w:r w:rsidRPr="00350EDC">
              <w:rPr>
                <w:color w:val="auto"/>
              </w:rPr>
              <w:t>Decamethylcyclopentasiloxane</w:t>
            </w:r>
          </w:p>
        </w:tc>
        <w:tc>
          <w:tcPr>
            <w:tcW w:w="1371" w:type="dxa"/>
            <w:vAlign w:val="center"/>
          </w:tcPr>
          <w:p w14:paraId="7053DB7A" w14:textId="77777777" w:rsidR="007D687A" w:rsidRPr="00350EDC" w:rsidRDefault="007D687A" w:rsidP="007D687A">
            <w:pPr>
              <w:pStyle w:val="BodyText"/>
              <w:rPr>
                <w:color w:val="auto"/>
              </w:rPr>
            </w:pPr>
            <w:r w:rsidRPr="00350EDC">
              <w:rPr>
                <w:color w:val="auto"/>
              </w:rPr>
              <w:t>541-02-6</w:t>
            </w:r>
          </w:p>
        </w:tc>
        <w:tc>
          <w:tcPr>
            <w:tcW w:w="540" w:type="dxa"/>
            <w:vAlign w:val="center"/>
          </w:tcPr>
          <w:p w14:paraId="5C17C3AA" w14:textId="77777777" w:rsidR="007D687A" w:rsidRPr="00350EDC" w:rsidRDefault="007D687A" w:rsidP="007D687A">
            <w:pPr>
              <w:pStyle w:val="BodyText"/>
            </w:pPr>
            <w:r w:rsidRPr="00350EDC">
              <w:t>102</w:t>
            </w:r>
          </w:p>
        </w:tc>
        <w:tc>
          <w:tcPr>
            <w:tcW w:w="2492" w:type="dxa"/>
            <w:vAlign w:val="center"/>
          </w:tcPr>
          <w:p w14:paraId="16BA43C7" w14:textId="77777777" w:rsidR="007D687A" w:rsidRPr="00350EDC" w:rsidRDefault="007D687A" w:rsidP="007D687A">
            <w:pPr>
              <w:pStyle w:val="BodyText"/>
              <w:rPr>
                <w:color w:val="auto"/>
              </w:rPr>
            </w:pPr>
            <w:r w:rsidRPr="00350EDC">
              <w:rPr>
                <w:color w:val="auto"/>
              </w:rPr>
              <w:t>Sodium persulfate</w:t>
            </w:r>
          </w:p>
        </w:tc>
        <w:tc>
          <w:tcPr>
            <w:tcW w:w="1343" w:type="dxa"/>
            <w:vAlign w:val="center"/>
          </w:tcPr>
          <w:p w14:paraId="02C6D5CE" w14:textId="3B6CF92F" w:rsidR="007D687A" w:rsidRPr="00350EDC" w:rsidRDefault="007D687A" w:rsidP="007D687A">
            <w:pPr>
              <w:pStyle w:val="BodyText"/>
              <w:rPr>
                <w:color w:val="auto"/>
              </w:rPr>
            </w:pPr>
            <w:r w:rsidRPr="00350EDC">
              <w:rPr>
                <w:color w:val="auto"/>
              </w:rPr>
              <w:t>7775-27-1</w:t>
            </w:r>
            <w:r w:rsidR="00DE60CE">
              <w:rPr>
                <w:color w:val="auto"/>
              </w:rPr>
              <w:t>*</w:t>
            </w:r>
          </w:p>
        </w:tc>
      </w:tr>
      <w:tr w:rsidR="007D687A" w:rsidRPr="00350EDC" w14:paraId="0BC47559"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555BDCB8" w14:textId="77777777" w:rsidR="007D687A" w:rsidRPr="00350EDC" w:rsidRDefault="007D687A" w:rsidP="007D687A">
            <w:pPr>
              <w:pStyle w:val="BodyText"/>
            </w:pPr>
            <w:r w:rsidRPr="00350EDC">
              <w:t>45</w:t>
            </w:r>
          </w:p>
        </w:tc>
        <w:tc>
          <w:tcPr>
            <w:tcW w:w="2913" w:type="dxa"/>
            <w:vAlign w:val="center"/>
          </w:tcPr>
          <w:p w14:paraId="402F6798" w14:textId="77777777" w:rsidR="007D687A" w:rsidRPr="00350EDC" w:rsidRDefault="007D687A" w:rsidP="007D687A">
            <w:pPr>
              <w:pStyle w:val="BodyText"/>
              <w:rPr>
                <w:color w:val="auto"/>
              </w:rPr>
            </w:pPr>
            <w:r w:rsidRPr="00350EDC">
              <w:rPr>
                <w:color w:val="auto"/>
              </w:rPr>
              <w:t>Diatomaceous earth, calcined powder</w:t>
            </w:r>
          </w:p>
        </w:tc>
        <w:tc>
          <w:tcPr>
            <w:tcW w:w="1371" w:type="dxa"/>
            <w:vAlign w:val="center"/>
          </w:tcPr>
          <w:p w14:paraId="75A60982" w14:textId="2234BCD0" w:rsidR="007D687A" w:rsidRPr="00350EDC" w:rsidRDefault="007D687A" w:rsidP="007D687A">
            <w:pPr>
              <w:pStyle w:val="BodyText"/>
              <w:rPr>
                <w:color w:val="auto"/>
              </w:rPr>
            </w:pPr>
            <w:r w:rsidRPr="00350EDC">
              <w:rPr>
                <w:color w:val="auto"/>
              </w:rPr>
              <w:t>91053-39-3</w:t>
            </w:r>
            <w:r w:rsidR="00DE60CE">
              <w:rPr>
                <w:color w:val="auto"/>
              </w:rPr>
              <w:t>*</w:t>
            </w:r>
          </w:p>
        </w:tc>
        <w:tc>
          <w:tcPr>
            <w:tcW w:w="540" w:type="dxa"/>
            <w:vAlign w:val="center"/>
          </w:tcPr>
          <w:p w14:paraId="7DC7B184" w14:textId="77777777" w:rsidR="007D687A" w:rsidRPr="00350EDC" w:rsidRDefault="007D687A" w:rsidP="007D687A">
            <w:pPr>
              <w:pStyle w:val="BodyText"/>
            </w:pPr>
            <w:r w:rsidRPr="00350EDC">
              <w:t>103</w:t>
            </w:r>
          </w:p>
        </w:tc>
        <w:tc>
          <w:tcPr>
            <w:tcW w:w="2492" w:type="dxa"/>
            <w:vAlign w:val="center"/>
          </w:tcPr>
          <w:p w14:paraId="70F2075E" w14:textId="77777777" w:rsidR="007D687A" w:rsidRPr="00350EDC" w:rsidRDefault="007D687A" w:rsidP="007D687A">
            <w:pPr>
              <w:pStyle w:val="BodyText"/>
              <w:rPr>
                <w:color w:val="auto"/>
              </w:rPr>
            </w:pPr>
            <w:r w:rsidRPr="00350EDC">
              <w:rPr>
                <w:color w:val="auto"/>
              </w:rPr>
              <w:t>Sodium pyrophosphate</w:t>
            </w:r>
          </w:p>
        </w:tc>
        <w:tc>
          <w:tcPr>
            <w:tcW w:w="1343" w:type="dxa"/>
            <w:vAlign w:val="center"/>
          </w:tcPr>
          <w:p w14:paraId="10118914" w14:textId="552D6CCB" w:rsidR="007D687A" w:rsidRPr="00350EDC" w:rsidRDefault="00C530AE" w:rsidP="007D687A">
            <w:pPr>
              <w:pStyle w:val="BodyText"/>
              <w:rPr>
                <w:color w:val="auto"/>
              </w:rPr>
            </w:pPr>
            <w:r w:rsidRPr="00C530AE">
              <w:rPr>
                <w:color w:val="auto"/>
              </w:rPr>
              <w:t>7447-40-7</w:t>
            </w:r>
            <w:r w:rsidR="00DE60CE">
              <w:rPr>
                <w:color w:val="auto"/>
              </w:rPr>
              <w:t>*</w:t>
            </w:r>
          </w:p>
        </w:tc>
      </w:tr>
      <w:tr w:rsidR="007D687A" w:rsidRPr="00350EDC" w14:paraId="5D0C0473"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0AD689D6" w14:textId="77777777" w:rsidR="007D687A" w:rsidRPr="00350EDC" w:rsidRDefault="007D687A" w:rsidP="007D687A">
            <w:pPr>
              <w:pStyle w:val="BodyText"/>
            </w:pPr>
            <w:r w:rsidRPr="00350EDC">
              <w:t>46</w:t>
            </w:r>
          </w:p>
        </w:tc>
        <w:tc>
          <w:tcPr>
            <w:tcW w:w="2913" w:type="dxa"/>
            <w:vAlign w:val="center"/>
          </w:tcPr>
          <w:p w14:paraId="63729A8D" w14:textId="77777777" w:rsidR="007D687A" w:rsidRPr="00350EDC" w:rsidRDefault="007D687A" w:rsidP="007D687A">
            <w:pPr>
              <w:pStyle w:val="BodyText"/>
              <w:rPr>
                <w:color w:val="auto"/>
              </w:rPr>
            </w:pPr>
            <w:r w:rsidRPr="00350EDC">
              <w:rPr>
                <w:color w:val="auto"/>
              </w:rPr>
              <w:t>Dicoco dimethyl ammonium chloride</w:t>
            </w:r>
          </w:p>
        </w:tc>
        <w:tc>
          <w:tcPr>
            <w:tcW w:w="1371" w:type="dxa"/>
            <w:vAlign w:val="center"/>
          </w:tcPr>
          <w:p w14:paraId="3E9FFBD3" w14:textId="77777777" w:rsidR="007D687A" w:rsidRPr="00350EDC" w:rsidRDefault="007D687A" w:rsidP="007D687A">
            <w:pPr>
              <w:pStyle w:val="BodyText"/>
              <w:rPr>
                <w:color w:val="auto"/>
              </w:rPr>
            </w:pPr>
            <w:r w:rsidRPr="00350EDC">
              <w:rPr>
                <w:color w:val="auto"/>
              </w:rPr>
              <w:t>61789-77-3</w:t>
            </w:r>
          </w:p>
        </w:tc>
        <w:tc>
          <w:tcPr>
            <w:tcW w:w="540" w:type="dxa"/>
            <w:vAlign w:val="center"/>
          </w:tcPr>
          <w:p w14:paraId="1A8C9702" w14:textId="77777777" w:rsidR="007D687A" w:rsidRPr="00350EDC" w:rsidRDefault="007D687A" w:rsidP="007D687A">
            <w:pPr>
              <w:pStyle w:val="BodyText"/>
            </w:pPr>
            <w:r w:rsidRPr="00350EDC">
              <w:t>104</w:t>
            </w:r>
          </w:p>
        </w:tc>
        <w:tc>
          <w:tcPr>
            <w:tcW w:w="2492" w:type="dxa"/>
            <w:vAlign w:val="center"/>
          </w:tcPr>
          <w:p w14:paraId="1E89FAE6" w14:textId="77777777" w:rsidR="007D687A" w:rsidRPr="00350EDC" w:rsidRDefault="007D687A" w:rsidP="007D687A">
            <w:pPr>
              <w:pStyle w:val="BodyText"/>
              <w:rPr>
                <w:color w:val="auto"/>
              </w:rPr>
            </w:pPr>
            <w:r w:rsidRPr="00350EDC">
              <w:rPr>
                <w:color w:val="auto"/>
              </w:rPr>
              <w:t>Sodium sulfate</w:t>
            </w:r>
          </w:p>
        </w:tc>
        <w:tc>
          <w:tcPr>
            <w:tcW w:w="1343" w:type="dxa"/>
            <w:vAlign w:val="center"/>
          </w:tcPr>
          <w:p w14:paraId="2E6B14DC" w14:textId="55573470" w:rsidR="007D687A" w:rsidRPr="00350EDC" w:rsidRDefault="007D687A" w:rsidP="007D687A">
            <w:pPr>
              <w:pStyle w:val="BodyText"/>
              <w:rPr>
                <w:color w:val="auto"/>
              </w:rPr>
            </w:pPr>
            <w:r w:rsidRPr="00350EDC">
              <w:rPr>
                <w:color w:val="auto"/>
              </w:rPr>
              <w:t>7757-82-6</w:t>
            </w:r>
            <w:r w:rsidR="00DE60CE">
              <w:rPr>
                <w:color w:val="auto"/>
              </w:rPr>
              <w:t>*</w:t>
            </w:r>
          </w:p>
        </w:tc>
      </w:tr>
      <w:tr w:rsidR="007D687A" w:rsidRPr="00350EDC" w14:paraId="18001A2B"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3113A963" w14:textId="77777777" w:rsidR="007D687A" w:rsidRPr="00350EDC" w:rsidRDefault="007D687A" w:rsidP="007D687A">
            <w:pPr>
              <w:pStyle w:val="BodyText"/>
            </w:pPr>
            <w:r w:rsidRPr="00350EDC">
              <w:t>47</w:t>
            </w:r>
          </w:p>
        </w:tc>
        <w:tc>
          <w:tcPr>
            <w:tcW w:w="2913" w:type="dxa"/>
            <w:vAlign w:val="center"/>
          </w:tcPr>
          <w:p w14:paraId="5A560D3C" w14:textId="77777777" w:rsidR="007D687A" w:rsidRPr="00350EDC" w:rsidRDefault="007D687A" w:rsidP="007D687A">
            <w:pPr>
              <w:pStyle w:val="BodyText"/>
              <w:rPr>
                <w:color w:val="auto"/>
              </w:rPr>
            </w:pPr>
            <w:r w:rsidRPr="00350EDC">
              <w:rPr>
                <w:color w:val="auto"/>
              </w:rPr>
              <w:t>Diethylene glycol</w:t>
            </w:r>
          </w:p>
        </w:tc>
        <w:tc>
          <w:tcPr>
            <w:tcW w:w="1371" w:type="dxa"/>
            <w:vAlign w:val="center"/>
          </w:tcPr>
          <w:p w14:paraId="3246A192" w14:textId="77777777" w:rsidR="007D687A" w:rsidRPr="00350EDC" w:rsidRDefault="007D687A" w:rsidP="007D687A">
            <w:pPr>
              <w:pStyle w:val="BodyText"/>
              <w:rPr>
                <w:color w:val="auto"/>
              </w:rPr>
            </w:pPr>
            <w:r w:rsidRPr="00350EDC">
              <w:rPr>
                <w:color w:val="auto"/>
              </w:rPr>
              <w:t>111-46-6</w:t>
            </w:r>
          </w:p>
        </w:tc>
        <w:tc>
          <w:tcPr>
            <w:tcW w:w="540" w:type="dxa"/>
            <w:vAlign w:val="center"/>
          </w:tcPr>
          <w:p w14:paraId="5AB131A8" w14:textId="77777777" w:rsidR="007D687A" w:rsidRPr="00350EDC" w:rsidRDefault="007D687A" w:rsidP="007D687A">
            <w:pPr>
              <w:pStyle w:val="BodyText"/>
            </w:pPr>
            <w:r w:rsidRPr="00350EDC">
              <w:t>105</w:t>
            </w:r>
          </w:p>
        </w:tc>
        <w:tc>
          <w:tcPr>
            <w:tcW w:w="2492" w:type="dxa"/>
            <w:vAlign w:val="center"/>
          </w:tcPr>
          <w:p w14:paraId="5ACAEF25" w14:textId="77777777" w:rsidR="007D687A" w:rsidRPr="00350EDC" w:rsidRDefault="007D687A" w:rsidP="007D687A">
            <w:pPr>
              <w:pStyle w:val="BodyText"/>
              <w:rPr>
                <w:color w:val="auto"/>
              </w:rPr>
            </w:pPr>
            <w:r w:rsidRPr="00350EDC">
              <w:rPr>
                <w:color w:val="auto"/>
              </w:rPr>
              <w:t>Sodium sulfite</w:t>
            </w:r>
          </w:p>
        </w:tc>
        <w:tc>
          <w:tcPr>
            <w:tcW w:w="1343" w:type="dxa"/>
            <w:vAlign w:val="center"/>
          </w:tcPr>
          <w:p w14:paraId="3645349C" w14:textId="2792BBB5" w:rsidR="007D687A" w:rsidRPr="00350EDC" w:rsidRDefault="007D687A" w:rsidP="007D687A">
            <w:pPr>
              <w:pStyle w:val="BodyText"/>
              <w:rPr>
                <w:color w:val="auto"/>
              </w:rPr>
            </w:pPr>
            <w:r w:rsidRPr="00350EDC">
              <w:rPr>
                <w:color w:val="auto"/>
              </w:rPr>
              <w:t>7757-83-7</w:t>
            </w:r>
            <w:r w:rsidR="00DE60CE">
              <w:rPr>
                <w:color w:val="auto"/>
              </w:rPr>
              <w:t>*</w:t>
            </w:r>
          </w:p>
        </w:tc>
      </w:tr>
      <w:tr w:rsidR="007D687A" w:rsidRPr="00350EDC" w14:paraId="04965782"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56F8A0C3" w14:textId="77777777" w:rsidR="007D687A" w:rsidRPr="00350EDC" w:rsidRDefault="007D687A" w:rsidP="007D687A">
            <w:pPr>
              <w:pStyle w:val="BodyText"/>
            </w:pPr>
            <w:r w:rsidRPr="00350EDC">
              <w:t>48</w:t>
            </w:r>
          </w:p>
        </w:tc>
        <w:tc>
          <w:tcPr>
            <w:tcW w:w="2913" w:type="dxa"/>
            <w:vAlign w:val="center"/>
          </w:tcPr>
          <w:p w14:paraId="1B3C3B13" w14:textId="77777777" w:rsidR="007D687A" w:rsidRPr="00350EDC" w:rsidRDefault="007D687A" w:rsidP="007D687A">
            <w:pPr>
              <w:pStyle w:val="BodyText"/>
              <w:rPr>
                <w:color w:val="auto"/>
              </w:rPr>
            </w:pPr>
            <w:r w:rsidRPr="00350EDC">
              <w:rPr>
                <w:color w:val="auto"/>
              </w:rPr>
              <w:t>Dipentene terpene hydrocarbon byproducts</w:t>
            </w:r>
          </w:p>
        </w:tc>
        <w:tc>
          <w:tcPr>
            <w:tcW w:w="1371" w:type="dxa"/>
            <w:vAlign w:val="center"/>
          </w:tcPr>
          <w:p w14:paraId="70B30065" w14:textId="77777777" w:rsidR="007D687A" w:rsidRPr="00350EDC" w:rsidRDefault="007D687A" w:rsidP="007D687A">
            <w:pPr>
              <w:pStyle w:val="BodyText"/>
              <w:rPr>
                <w:color w:val="auto"/>
              </w:rPr>
            </w:pPr>
            <w:r w:rsidRPr="00350EDC">
              <w:rPr>
                <w:color w:val="auto"/>
              </w:rPr>
              <w:t>68956-56-9</w:t>
            </w:r>
          </w:p>
        </w:tc>
        <w:tc>
          <w:tcPr>
            <w:tcW w:w="540" w:type="dxa"/>
            <w:vAlign w:val="center"/>
          </w:tcPr>
          <w:p w14:paraId="1E23213F" w14:textId="77777777" w:rsidR="007D687A" w:rsidRPr="00350EDC" w:rsidRDefault="007D687A" w:rsidP="007D687A">
            <w:pPr>
              <w:pStyle w:val="BodyText"/>
            </w:pPr>
            <w:r w:rsidRPr="00350EDC">
              <w:t>106</w:t>
            </w:r>
          </w:p>
        </w:tc>
        <w:tc>
          <w:tcPr>
            <w:tcW w:w="2492" w:type="dxa"/>
            <w:vAlign w:val="center"/>
          </w:tcPr>
          <w:p w14:paraId="44BF3FC9" w14:textId="77777777" w:rsidR="007D687A" w:rsidRPr="00350EDC" w:rsidRDefault="007D687A" w:rsidP="007D687A">
            <w:pPr>
              <w:pStyle w:val="BodyText"/>
              <w:rPr>
                <w:color w:val="auto"/>
              </w:rPr>
            </w:pPr>
            <w:r w:rsidRPr="00350EDC">
              <w:rPr>
                <w:color w:val="auto"/>
              </w:rPr>
              <w:t>Sodium tetraborate</w:t>
            </w:r>
          </w:p>
        </w:tc>
        <w:tc>
          <w:tcPr>
            <w:tcW w:w="1343" w:type="dxa"/>
            <w:vAlign w:val="center"/>
          </w:tcPr>
          <w:p w14:paraId="77FEC9F3" w14:textId="77777777" w:rsidR="007D687A" w:rsidRPr="00350EDC" w:rsidRDefault="007D687A" w:rsidP="007D687A">
            <w:pPr>
              <w:pStyle w:val="BodyText"/>
              <w:rPr>
                <w:color w:val="auto"/>
              </w:rPr>
            </w:pPr>
            <w:r w:rsidRPr="00350EDC">
              <w:rPr>
                <w:color w:val="auto"/>
              </w:rPr>
              <w:t>1330-43-4</w:t>
            </w:r>
          </w:p>
        </w:tc>
      </w:tr>
      <w:tr w:rsidR="007D687A" w:rsidRPr="00350EDC" w14:paraId="3EAAE042"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16A7BCD1" w14:textId="77777777" w:rsidR="007D687A" w:rsidRPr="00350EDC" w:rsidRDefault="007D687A" w:rsidP="007D687A">
            <w:pPr>
              <w:pStyle w:val="BodyText"/>
            </w:pPr>
            <w:r w:rsidRPr="00350EDC">
              <w:t>49</w:t>
            </w:r>
          </w:p>
        </w:tc>
        <w:tc>
          <w:tcPr>
            <w:tcW w:w="2913" w:type="dxa"/>
            <w:vAlign w:val="center"/>
          </w:tcPr>
          <w:p w14:paraId="3C03664F" w14:textId="77777777" w:rsidR="007D687A" w:rsidRPr="00350EDC" w:rsidRDefault="007D687A" w:rsidP="007D687A">
            <w:pPr>
              <w:pStyle w:val="BodyText"/>
              <w:rPr>
                <w:color w:val="auto"/>
              </w:rPr>
            </w:pPr>
            <w:r w:rsidRPr="00350EDC">
              <w:rPr>
                <w:color w:val="auto"/>
              </w:rPr>
              <w:t>Disodium octaborate tetrahydrate</w:t>
            </w:r>
          </w:p>
        </w:tc>
        <w:tc>
          <w:tcPr>
            <w:tcW w:w="1371" w:type="dxa"/>
            <w:vAlign w:val="center"/>
          </w:tcPr>
          <w:p w14:paraId="6978AA01" w14:textId="19DE3D12" w:rsidR="007D687A" w:rsidRPr="00350EDC" w:rsidRDefault="007D687A" w:rsidP="007D687A">
            <w:pPr>
              <w:pStyle w:val="BodyText"/>
              <w:rPr>
                <w:color w:val="auto"/>
              </w:rPr>
            </w:pPr>
            <w:r w:rsidRPr="00350EDC">
              <w:rPr>
                <w:color w:val="auto"/>
              </w:rPr>
              <w:t>12008-41-2</w:t>
            </w:r>
            <w:r w:rsidR="00DE60CE">
              <w:rPr>
                <w:color w:val="auto"/>
              </w:rPr>
              <w:t>*</w:t>
            </w:r>
          </w:p>
        </w:tc>
        <w:tc>
          <w:tcPr>
            <w:tcW w:w="540" w:type="dxa"/>
            <w:vAlign w:val="center"/>
          </w:tcPr>
          <w:p w14:paraId="551EE93D" w14:textId="77777777" w:rsidR="007D687A" w:rsidRPr="00350EDC" w:rsidRDefault="007D687A" w:rsidP="007D687A">
            <w:pPr>
              <w:pStyle w:val="BodyText"/>
            </w:pPr>
            <w:r w:rsidRPr="00350EDC">
              <w:t>107</w:t>
            </w:r>
          </w:p>
        </w:tc>
        <w:tc>
          <w:tcPr>
            <w:tcW w:w="2492" w:type="dxa"/>
            <w:vAlign w:val="center"/>
          </w:tcPr>
          <w:p w14:paraId="1DE6B330" w14:textId="77777777" w:rsidR="007D687A" w:rsidRPr="00350EDC" w:rsidRDefault="007D687A" w:rsidP="007D687A">
            <w:pPr>
              <w:pStyle w:val="BodyText"/>
              <w:rPr>
                <w:color w:val="auto"/>
              </w:rPr>
            </w:pPr>
            <w:r w:rsidRPr="00350EDC">
              <w:rPr>
                <w:color w:val="auto"/>
              </w:rPr>
              <w:t>Sodium thiosulfate</w:t>
            </w:r>
          </w:p>
        </w:tc>
        <w:tc>
          <w:tcPr>
            <w:tcW w:w="1343" w:type="dxa"/>
            <w:vAlign w:val="center"/>
          </w:tcPr>
          <w:p w14:paraId="3674ECBD" w14:textId="0D838DF3" w:rsidR="007D687A" w:rsidRPr="00350EDC" w:rsidRDefault="007D687A" w:rsidP="007D687A">
            <w:pPr>
              <w:pStyle w:val="BodyText"/>
              <w:rPr>
                <w:color w:val="auto"/>
              </w:rPr>
            </w:pPr>
            <w:r w:rsidRPr="00350EDC">
              <w:rPr>
                <w:color w:val="auto"/>
              </w:rPr>
              <w:t>7772-98-7</w:t>
            </w:r>
            <w:r w:rsidR="00DE60CE">
              <w:rPr>
                <w:color w:val="auto"/>
              </w:rPr>
              <w:t>*</w:t>
            </w:r>
          </w:p>
        </w:tc>
      </w:tr>
      <w:tr w:rsidR="007D687A" w:rsidRPr="00350EDC" w14:paraId="3AF8725D"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3C6A1666" w14:textId="77777777" w:rsidR="007D687A" w:rsidRPr="00350EDC" w:rsidRDefault="007D687A" w:rsidP="007D687A">
            <w:pPr>
              <w:pStyle w:val="BodyText"/>
            </w:pPr>
            <w:r w:rsidRPr="00350EDC">
              <w:t>50</w:t>
            </w:r>
          </w:p>
        </w:tc>
        <w:tc>
          <w:tcPr>
            <w:tcW w:w="2913" w:type="dxa"/>
            <w:vAlign w:val="center"/>
          </w:tcPr>
          <w:p w14:paraId="4CEA1967" w14:textId="77777777" w:rsidR="007D687A" w:rsidRPr="00350EDC" w:rsidRDefault="007D687A" w:rsidP="007D687A">
            <w:pPr>
              <w:pStyle w:val="BodyText"/>
              <w:rPr>
                <w:color w:val="auto"/>
              </w:rPr>
            </w:pPr>
            <w:r w:rsidRPr="00350EDC">
              <w:rPr>
                <w:color w:val="auto"/>
              </w:rPr>
              <w:t>Diutan gum</w:t>
            </w:r>
          </w:p>
        </w:tc>
        <w:tc>
          <w:tcPr>
            <w:tcW w:w="1371" w:type="dxa"/>
            <w:vAlign w:val="center"/>
          </w:tcPr>
          <w:p w14:paraId="4BDD4FCC" w14:textId="77777777" w:rsidR="007D687A" w:rsidRPr="00350EDC" w:rsidRDefault="007D687A" w:rsidP="007D687A">
            <w:pPr>
              <w:pStyle w:val="BodyText"/>
              <w:rPr>
                <w:color w:val="auto"/>
              </w:rPr>
            </w:pPr>
            <w:r w:rsidRPr="00350EDC">
              <w:rPr>
                <w:color w:val="auto"/>
              </w:rPr>
              <w:t>595585-15-2</w:t>
            </w:r>
          </w:p>
        </w:tc>
        <w:tc>
          <w:tcPr>
            <w:tcW w:w="540" w:type="dxa"/>
            <w:vAlign w:val="center"/>
          </w:tcPr>
          <w:p w14:paraId="044B149D" w14:textId="77777777" w:rsidR="007D687A" w:rsidRPr="00350EDC" w:rsidRDefault="007D687A" w:rsidP="007D687A">
            <w:pPr>
              <w:pStyle w:val="BodyText"/>
            </w:pPr>
            <w:r w:rsidRPr="00350EDC">
              <w:t>108</w:t>
            </w:r>
          </w:p>
        </w:tc>
        <w:tc>
          <w:tcPr>
            <w:tcW w:w="2492" w:type="dxa"/>
            <w:vAlign w:val="center"/>
          </w:tcPr>
          <w:p w14:paraId="4F6273CC" w14:textId="77777777" w:rsidR="007D687A" w:rsidRPr="00350EDC" w:rsidRDefault="007D687A" w:rsidP="007D687A">
            <w:pPr>
              <w:pStyle w:val="BodyText"/>
              <w:rPr>
                <w:color w:val="auto"/>
              </w:rPr>
            </w:pPr>
            <w:r w:rsidRPr="00350EDC">
              <w:rPr>
                <w:color w:val="auto"/>
              </w:rPr>
              <w:t>Tall oil (fatty acids)</w:t>
            </w:r>
          </w:p>
        </w:tc>
        <w:tc>
          <w:tcPr>
            <w:tcW w:w="1343" w:type="dxa"/>
            <w:vAlign w:val="center"/>
          </w:tcPr>
          <w:p w14:paraId="0F012BC2" w14:textId="77777777" w:rsidR="007D687A" w:rsidRPr="00350EDC" w:rsidRDefault="007D687A" w:rsidP="007D687A">
            <w:pPr>
              <w:pStyle w:val="BodyText"/>
              <w:rPr>
                <w:color w:val="auto"/>
              </w:rPr>
            </w:pPr>
            <w:r w:rsidRPr="00350EDC">
              <w:rPr>
                <w:color w:val="auto"/>
              </w:rPr>
              <w:t>61790-12-3</w:t>
            </w:r>
          </w:p>
        </w:tc>
      </w:tr>
      <w:tr w:rsidR="007D687A" w:rsidRPr="00350EDC" w14:paraId="3DFA7E70"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68483F29" w14:textId="77777777" w:rsidR="007D687A" w:rsidRPr="00350EDC" w:rsidRDefault="007D687A" w:rsidP="007D687A">
            <w:pPr>
              <w:pStyle w:val="BodyText"/>
            </w:pPr>
            <w:r w:rsidRPr="00350EDC">
              <w:t>51</w:t>
            </w:r>
          </w:p>
        </w:tc>
        <w:tc>
          <w:tcPr>
            <w:tcW w:w="2913" w:type="dxa"/>
            <w:vAlign w:val="center"/>
          </w:tcPr>
          <w:p w14:paraId="36ABFEE2" w14:textId="77777777" w:rsidR="007D687A" w:rsidRPr="00350EDC" w:rsidRDefault="007D687A" w:rsidP="007D687A">
            <w:pPr>
              <w:pStyle w:val="BodyText"/>
              <w:rPr>
                <w:color w:val="auto"/>
              </w:rPr>
            </w:pPr>
            <w:r w:rsidRPr="00350EDC">
              <w:rPr>
                <w:color w:val="auto"/>
              </w:rPr>
              <w:t>Dodecamethylcyclohexasiloxane</w:t>
            </w:r>
          </w:p>
        </w:tc>
        <w:tc>
          <w:tcPr>
            <w:tcW w:w="1371" w:type="dxa"/>
            <w:vAlign w:val="center"/>
          </w:tcPr>
          <w:p w14:paraId="7F5DE8A8" w14:textId="77777777" w:rsidR="007D687A" w:rsidRPr="00350EDC" w:rsidRDefault="007D687A" w:rsidP="007D687A">
            <w:pPr>
              <w:pStyle w:val="BodyText"/>
              <w:rPr>
                <w:color w:val="auto"/>
              </w:rPr>
            </w:pPr>
            <w:r w:rsidRPr="00350EDC">
              <w:rPr>
                <w:color w:val="auto"/>
              </w:rPr>
              <w:t>540-97-6</w:t>
            </w:r>
          </w:p>
        </w:tc>
        <w:tc>
          <w:tcPr>
            <w:tcW w:w="540" w:type="dxa"/>
            <w:vAlign w:val="center"/>
          </w:tcPr>
          <w:p w14:paraId="50B37CF3" w14:textId="77777777" w:rsidR="007D687A" w:rsidRPr="00350EDC" w:rsidRDefault="007D687A" w:rsidP="007D687A">
            <w:pPr>
              <w:pStyle w:val="BodyText"/>
            </w:pPr>
            <w:r w:rsidRPr="00350EDC">
              <w:t>109</w:t>
            </w:r>
          </w:p>
        </w:tc>
        <w:tc>
          <w:tcPr>
            <w:tcW w:w="2492" w:type="dxa"/>
            <w:vAlign w:val="center"/>
          </w:tcPr>
          <w:p w14:paraId="10CD634D" w14:textId="77777777" w:rsidR="007D687A" w:rsidRPr="00350EDC" w:rsidRDefault="007D687A" w:rsidP="007D687A">
            <w:pPr>
              <w:pStyle w:val="BodyText"/>
              <w:rPr>
                <w:color w:val="auto"/>
              </w:rPr>
            </w:pPr>
            <w:r w:rsidRPr="00350EDC">
              <w:rPr>
                <w:color w:val="auto"/>
              </w:rPr>
              <w:t>Tar bases, quinoline derivatives , benzyl chlorde-quaternized</w:t>
            </w:r>
          </w:p>
        </w:tc>
        <w:tc>
          <w:tcPr>
            <w:tcW w:w="1343" w:type="dxa"/>
            <w:vAlign w:val="center"/>
          </w:tcPr>
          <w:p w14:paraId="32673F77" w14:textId="77777777" w:rsidR="007D687A" w:rsidRPr="00350EDC" w:rsidRDefault="007D687A" w:rsidP="007D687A">
            <w:pPr>
              <w:pStyle w:val="BodyText"/>
              <w:rPr>
                <w:color w:val="auto"/>
              </w:rPr>
            </w:pPr>
            <w:r w:rsidRPr="00350EDC">
              <w:rPr>
                <w:color w:val="auto"/>
              </w:rPr>
              <w:t>72480-70-7</w:t>
            </w:r>
          </w:p>
        </w:tc>
      </w:tr>
      <w:tr w:rsidR="007D687A" w:rsidRPr="00350EDC" w14:paraId="621F5D6F"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4DD17018" w14:textId="77777777" w:rsidR="007D687A" w:rsidRPr="00350EDC" w:rsidRDefault="007D687A" w:rsidP="007D687A">
            <w:pPr>
              <w:pStyle w:val="BodyText"/>
            </w:pPr>
            <w:r w:rsidRPr="00350EDC">
              <w:t>52</w:t>
            </w:r>
          </w:p>
        </w:tc>
        <w:tc>
          <w:tcPr>
            <w:tcW w:w="2913" w:type="dxa"/>
            <w:vAlign w:val="center"/>
          </w:tcPr>
          <w:p w14:paraId="76C627A6" w14:textId="77777777" w:rsidR="007D687A" w:rsidRPr="00350EDC" w:rsidRDefault="007D687A" w:rsidP="007D687A">
            <w:pPr>
              <w:pStyle w:val="BodyText"/>
              <w:rPr>
                <w:color w:val="auto"/>
              </w:rPr>
            </w:pPr>
            <w:r w:rsidRPr="00350EDC">
              <w:rPr>
                <w:color w:val="auto"/>
              </w:rPr>
              <w:t>Ethylene glycol</w:t>
            </w:r>
          </w:p>
        </w:tc>
        <w:tc>
          <w:tcPr>
            <w:tcW w:w="1371" w:type="dxa"/>
            <w:vAlign w:val="center"/>
          </w:tcPr>
          <w:p w14:paraId="2AEC10D4" w14:textId="38C67E12" w:rsidR="007D687A" w:rsidRPr="00350EDC" w:rsidRDefault="007D687A" w:rsidP="007D687A">
            <w:pPr>
              <w:pStyle w:val="BodyText"/>
              <w:rPr>
                <w:color w:val="auto"/>
              </w:rPr>
            </w:pPr>
            <w:r w:rsidRPr="00350EDC">
              <w:rPr>
                <w:color w:val="auto"/>
              </w:rPr>
              <w:t>107-21-1</w:t>
            </w:r>
            <w:r>
              <w:rPr>
                <w:color w:val="auto"/>
              </w:rPr>
              <w:t>*</w:t>
            </w:r>
          </w:p>
        </w:tc>
        <w:tc>
          <w:tcPr>
            <w:tcW w:w="540" w:type="dxa"/>
            <w:vAlign w:val="center"/>
          </w:tcPr>
          <w:p w14:paraId="3D4E62DE" w14:textId="77777777" w:rsidR="007D687A" w:rsidRPr="00350EDC" w:rsidRDefault="007D687A" w:rsidP="007D687A">
            <w:pPr>
              <w:pStyle w:val="BodyText"/>
            </w:pPr>
            <w:r w:rsidRPr="00350EDC">
              <w:t>110</w:t>
            </w:r>
          </w:p>
        </w:tc>
        <w:tc>
          <w:tcPr>
            <w:tcW w:w="2492" w:type="dxa"/>
            <w:vAlign w:val="center"/>
          </w:tcPr>
          <w:p w14:paraId="0333ADED" w14:textId="77777777" w:rsidR="007D687A" w:rsidRPr="00350EDC" w:rsidRDefault="007D687A" w:rsidP="007D687A">
            <w:pPr>
              <w:pStyle w:val="BodyText"/>
              <w:rPr>
                <w:color w:val="auto"/>
              </w:rPr>
            </w:pPr>
            <w:r w:rsidRPr="00350EDC">
              <w:rPr>
                <w:color w:val="auto"/>
              </w:rPr>
              <w:t>Tetrakis(hydroxymethyl) phosphonium sulfate</w:t>
            </w:r>
          </w:p>
        </w:tc>
        <w:tc>
          <w:tcPr>
            <w:tcW w:w="1343" w:type="dxa"/>
            <w:vAlign w:val="center"/>
          </w:tcPr>
          <w:p w14:paraId="70A41750" w14:textId="701B8D43" w:rsidR="007D687A" w:rsidRPr="00350EDC" w:rsidRDefault="007D687A" w:rsidP="007D687A">
            <w:pPr>
              <w:pStyle w:val="BodyText"/>
              <w:rPr>
                <w:color w:val="auto"/>
              </w:rPr>
            </w:pPr>
            <w:r w:rsidRPr="00350EDC">
              <w:rPr>
                <w:color w:val="auto"/>
              </w:rPr>
              <w:t>55566-30-8</w:t>
            </w:r>
            <w:r w:rsidR="009C61E1">
              <w:rPr>
                <w:color w:val="auto"/>
              </w:rPr>
              <w:t>*</w:t>
            </w:r>
          </w:p>
        </w:tc>
      </w:tr>
      <w:tr w:rsidR="007D687A" w:rsidRPr="00350EDC" w14:paraId="6C3C8287"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68506887" w14:textId="77777777" w:rsidR="007D687A" w:rsidRPr="00350EDC" w:rsidRDefault="007D687A" w:rsidP="007D687A">
            <w:pPr>
              <w:pStyle w:val="BodyText"/>
            </w:pPr>
            <w:r w:rsidRPr="00350EDC">
              <w:t>53</w:t>
            </w:r>
          </w:p>
        </w:tc>
        <w:tc>
          <w:tcPr>
            <w:tcW w:w="2913" w:type="dxa"/>
            <w:vAlign w:val="center"/>
          </w:tcPr>
          <w:p w14:paraId="6FC6F0E3" w14:textId="77777777" w:rsidR="007D687A" w:rsidRPr="00350EDC" w:rsidRDefault="007D687A" w:rsidP="007D687A">
            <w:pPr>
              <w:pStyle w:val="BodyText"/>
              <w:rPr>
                <w:color w:val="auto"/>
              </w:rPr>
            </w:pPr>
            <w:r w:rsidRPr="00350EDC">
              <w:rPr>
                <w:color w:val="auto"/>
              </w:rPr>
              <w:t>Ethylene glycol butyl ether</w:t>
            </w:r>
          </w:p>
        </w:tc>
        <w:tc>
          <w:tcPr>
            <w:tcW w:w="1371" w:type="dxa"/>
            <w:vAlign w:val="center"/>
          </w:tcPr>
          <w:p w14:paraId="3E14193E" w14:textId="52086AB8" w:rsidR="007D687A" w:rsidRPr="00350EDC" w:rsidRDefault="007D687A" w:rsidP="007D687A">
            <w:pPr>
              <w:pStyle w:val="BodyText"/>
              <w:rPr>
                <w:color w:val="auto"/>
              </w:rPr>
            </w:pPr>
            <w:r w:rsidRPr="00350EDC">
              <w:rPr>
                <w:color w:val="auto"/>
              </w:rPr>
              <w:t>111-76-2</w:t>
            </w:r>
            <w:r w:rsidR="00DE60CE">
              <w:rPr>
                <w:color w:val="auto"/>
              </w:rPr>
              <w:t>*</w:t>
            </w:r>
          </w:p>
        </w:tc>
        <w:tc>
          <w:tcPr>
            <w:tcW w:w="540" w:type="dxa"/>
            <w:vAlign w:val="center"/>
          </w:tcPr>
          <w:p w14:paraId="24194534" w14:textId="77777777" w:rsidR="007D687A" w:rsidRPr="00350EDC" w:rsidRDefault="007D687A" w:rsidP="007D687A">
            <w:pPr>
              <w:pStyle w:val="BodyText"/>
            </w:pPr>
            <w:r w:rsidRPr="00350EDC">
              <w:t>111</w:t>
            </w:r>
          </w:p>
        </w:tc>
        <w:tc>
          <w:tcPr>
            <w:tcW w:w="2492" w:type="dxa"/>
            <w:vAlign w:val="center"/>
          </w:tcPr>
          <w:p w14:paraId="7880A205" w14:textId="77777777" w:rsidR="007D687A" w:rsidRPr="00350EDC" w:rsidRDefault="007D687A" w:rsidP="007D687A">
            <w:pPr>
              <w:pStyle w:val="BodyText"/>
              <w:rPr>
                <w:color w:val="auto"/>
              </w:rPr>
            </w:pPr>
            <w:r w:rsidRPr="00350EDC">
              <w:rPr>
                <w:color w:val="auto"/>
              </w:rPr>
              <w:t>Tetrasodium ethylenediaminetetraacetate</w:t>
            </w:r>
          </w:p>
        </w:tc>
        <w:tc>
          <w:tcPr>
            <w:tcW w:w="1343" w:type="dxa"/>
            <w:vAlign w:val="center"/>
          </w:tcPr>
          <w:p w14:paraId="79D49A9D" w14:textId="6B6E36F9" w:rsidR="007D687A" w:rsidRPr="00350EDC" w:rsidRDefault="007D687A" w:rsidP="00C530AE">
            <w:pPr>
              <w:pStyle w:val="BodyText"/>
              <w:rPr>
                <w:color w:val="auto"/>
              </w:rPr>
            </w:pPr>
            <w:r w:rsidRPr="00350EDC">
              <w:rPr>
                <w:color w:val="auto"/>
              </w:rPr>
              <w:t>64-02-8</w:t>
            </w:r>
            <w:r w:rsidR="00DE60CE">
              <w:rPr>
                <w:color w:val="auto"/>
              </w:rPr>
              <w:t>*</w:t>
            </w:r>
          </w:p>
        </w:tc>
      </w:tr>
      <w:tr w:rsidR="007D687A" w:rsidRPr="00350EDC" w14:paraId="6A58102D"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68685ADE" w14:textId="77777777" w:rsidR="007D687A" w:rsidRPr="00350EDC" w:rsidRDefault="007D687A" w:rsidP="007D687A">
            <w:pPr>
              <w:pStyle w:val="BodyText"/>
            </w:pPr>
            <w:r w:rsidRPr="00350EDC">
              <w:t>54</w:t>
            </w:r>
          </w:p>
        </w:tc>
        <w:tc>
          <w:tcPr>
            <w:tcW w:w="2913" w:type="dxa"/>
            <w:vAlign w:val="center"/>
          </w:tcPr>
          <w:p w14:paraId="0672F129" w14:textId="77777777" w:rsidR="007D687A" w:rsidRPr="00350EDC" w:rsidRDefault="007D687A" w:rsidP="007D687A">
            <w:pPr>
              <w:pStyle w:val="BodyText"/>
              <w:rPr>
                <w:color w:val="auto"/>
              </w:rPr>
            </w:pPr>
            <w:r w:rsidRPr="00350EDC">
              <w:rPr>
                <w:color w:val="auto"/>
              </w:rPr>
              <w:t>Ferric oxide</w:t>
            </w:r>
          </w:p>
        </w:tc>
        <w:tc>
          <w:tcPr>
            <w:tcW w:w="1371" w:type="dxa"/>
            <w:vAlign w:val="center"/>
          </w:tcPr>
          <w:p w14:paraId="029A64B3" w14:textId="77777777" w:rsidR="007D687A" w:rsidRPr="00350EDC" w:rsidRDefault="007D687A" w:rsidP="007D687A">
            <w:pPr>
              <w:pStyle w:val="BodyText"/>
              <w:rPr>
                <w:color w:val="auto"/>
              </w:rPr>
            </w:pPr>
            <w:r w:rsidRPr="00350EDC">
              <w:rPr>
                <w:color w:val="auto"/>
              </w:rPr>
              <w:t>1309-37-1</w:t>
            </w:r>
          </w:p>
        </w:tc>
        <w:tc>
          <w:tcPr>
            <w:tcW w:w="540" w:type="dxa"/>
            <w:vAlign w:val="center"/>
          </w:tcPr>
          <w:p w14:paraId="7815E058" w14:textId="77777777" w:rsidR="007D687A" w:rsidRPr="00350EDC" w:rsidRDefault="007D687A" w:rsidP="007D687A">
            <w:pPr>
              <w:pStyle w:val="BodyText"/>
            </w:pPr>
            <w:r w:rsidRPr="00350EDC">
              <w:t>112</w:t>
            </w:r>
          </w:p>
        </w:tc>
        <w:tc>
          <w:tcPr>
            <w:tcW w:w="2492" w:type="dxa"/>
            <w:vAlign w:val="center"/>
          </w:tcPr>
          <w:p w14:paraId="7A4C8E72" w14:textId="77777777" w:rsidR="007D687A" w:rsidRPr="00350EDC" w:rsidRDefault="007D687A" w:rsidP="007D687A">
            <w:pPr>
              <w:pStyle w:val="BodyText"/>
              <w:rPr>
                <w:color w:val="auto"/>
              </w:rPr>
            </w:pPr>
            <w:r w:rsidRPr="00350EDC">
              <w:rPr>
                <w:color w:val="auto"/>
              </w:rPr>
              <w:t>Tributyl-tetradecylphosphonium chloride</w:t>
            </w:r>
          </w:p>
        </w:tc>
        <w:tc>
          <w:tcPr>
            <w:tcW w:w="1343" w:type="dxa"/>
            <w:vAlign w:val="center"/>
          </w:tcPr>
          <w:p w14:paraId="6601B3B5" w14:textId="69786E20" w:rsidR="007D687A" w:rsidRPr="00350EDC" w:rsidRDefault="007D687A" w:rsidP="007D687A">
            <w:pPr>
              <w:pStyle w:val="BodyText"/>
              <w:rPr>
                <w:color w:val="auto"/>
              </w:rPr>
            </w:pPr>
            <w:r w:rsidRPr="00350EDC">
              <w:rPr>
                <w:color w:val="auto"/>
              </w:rPr>
              <w:t>81741-28-8</w:t>
            </w:r>
            <w:r w:rsidR="009C61E1">
              <w:rPr>
                <w:color w:val="auto"/>
              </w:rPr>
              <w:t>*</w:t>
            </w:r>
          </w:p>
        </w:tc>
      </w:tr>
      <w:tr w:rsidR="007D687A" w:rsidRPr="00350EDC" w14:paraId="4A5A0BC5"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4F717DFD" w14:textId="77777777" w:rsidR="007D687A" w:rsidRPr="00350EDC" w:rsidRDefault="007D687A" w:rsidP="007D687A">
            <w:pPr>
              <w:pStyle w:val="BodyText"/>
            </w:pPr>
            <w:r w:rsidRPr="00350EDC">
              <w:t>55</w:t>
            </w:r>
          </w:p>
        </w:tc>
        <w:tc>
          <w:tcPr>
            <w:tcW w:w="2913" w:type="dxa"/>
            <w:vAlign w:val="center"/>
          </w:tcPr>
          <w:p w14:paraId="4FFB457A" w14:textId="77777777" w:rsidR="007D687A" w:rsidRPr="00350EDC" w:rsidRDefault="007D687A" w:rsidP="007D687A">
            <w:pPr>
              <w:pStyle w:val="BodyText"/>
              <w:rPr>
                <w:color w:val="auto"/>
              </w:rPr>
            </w:pPr>
            <w:r w:rsidRPr="00350EDC">
              <w:rPr>
                <w:color w:val="auto"/>
              </w:rPr>
              <w:t>Formic acid</w:t>
            </w:r>
          </w:p>
        </w:tc>
        <w:tc>
          <w:tcPr>
            <w:tcW w:w="1371" w:type="dxa"/>
            <w:vAlign w:val="center"/>
          </w:tcPr>
          <w:p w14:paraId="75A528BE" w14:textId="77777777" w:rsidR="007D687A" w:rsidRPr="00350EDC" w:rsidRDefault="007D687A" w:rsidP="007D687A">
            <w:pPr>
              <w:pStyle w:val="BodyText"/>
              <w:rPr>
                <w:color w:val="auto"/>
              </w:rPr>
            </w:pPr>
            <w:r w:rsidRPr="00350EDC">
              <w:rPr>
                <w:color w:val="auto"/>
              </w:rPr>
              <w:t>64-18-6</w:t>
            </w:r>
          </w:p>
        </w:tc>
        <w:tc>
          <w:tcPr>
            <w:tcW w:w="540" w:type="dxa"/>
            <w:vAlign w:val="center"/>
          </w:tcPr>
          <w:p w14:paraId="5C18EF8B" w14:textId="77777777" w:rsidR="007D687A" w:rsidRPr="00350EDC" w:rsidRDefault="007D687A" w:rsidP="007D687A">
            <w:pPr>
              <w:pStyle w:val="BodyText"/>
            </w:pPr>
            <w:r w:rsidRPr="00350EDC">
              <w:t>113</w:t>
            </w:r>
          </w:p>
        </w:tc>
        <w:tc>
          <w:tcPr>
            <w:tcW w:w="2492" w:type="dxa"/>
            <w:vAlign w:val="center"/>
          </w:tcPr>
          <w:p w14:paraId="43AA7E57" w14:textId="77777777" w:rsidR="007D687A" w:rsidRPr="00350EDC" w:rsidRDefault="007D687A" w:rsidP="007D687A">
            <w:pPr>
              <w:pStyle w:val="BodyText"/>
              <w:rPr>
                <w:color w:val="auto"/>
              </w:rPr>
            </w:pPr>
            <w:r w:rsidRPr="00350EDC">
              <w:rPr>
                <w:color w:val="auto"/>
              </w:rPr>
              <w:t>Titanium dioxide</w:t>
            </w:r>
          </w:p>
        </w:tc>
        <w:tc>
          <w:tcPr>
            <w:tcW w:w="1343" w:type="dxa"/>
            <w:vAlign w:val="center"/>
          </w:tcPr>
          <w:p w14:paraId="7EBD9715" w14:textId="77777777" w:rsidR="007D687A" w:rsidRPr="00350EDC" w:rsidRDefault="007D687A" w:rsidP="007D687A">
            <w:pPr>
              <w:pStyle w:val="BodyText"/>
              <w:rPr>
                <w:color w:val="auto"/>
              </w:rPr>
            </w:pPr>
            <w:r w:rsidRPr="00350EDC">
              <w:rPr>
                <w:color w:val="auto"/>
              </w:rPr>
              <w:t>13463-67-7</w:t>
            </w:r>
          </w:p>
        </w:tc>
      </w:tr>
      <w:tr w:rsidR="007D687A" w:rsidRPr="00350EDC" w14:paraId="0B1958CF"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7B826A3E" w14:textId="77777777" w:rsidR="007D687A" w:rsidRPr="00350EDC" w:rsidRDefault="007D687A" w:rsidP="007D687A">
            <w:pPr>
              <w:pStyle w:val="BodyText"/>
            </w:pPr>
            <w:r w:rsidRPr="00350EDC">
              <w:t>56</w:t>
            </w:r>
          </w:p>
        </w:tc>
        <w:tc>
          <w:tcPr>
            <w:tcW w:w="2913" w:type="dxa"/>
            <w:vAlign w:val="center"/>
          </w:tcPr>
          <w:p w14:paraId="5532B905" w14:textId="77777777" w:rsidR="007D687A" w:rsidRPr="00350EDC" w:rsidRDefault="007D687A" w:rsidP="007D687A">
            <w:pPr>
              <w:pStyle w:val="BodyText"/>
              <w:rPr>
                <w:color w:val="auto"/>
              </w:rPr>
            </w:pPr>
            <w:r w:rsidRPr="00350EDC">
              <w:rPr>
                <w:color w:val="auto"/>
              </w:rPr>
              <w:t>Fumaric acid</w:t>
            </w:r>
          </w:p>
        </w:tc>
        <w:tc>
          <w:tcPr>
            <w:tcW w:w="1371" w:type="dxa"/>
            <w:vAlign w:val="center"/>
          </w:tcPr>
          <w:p w14:paraId="15F0CF42" w14:textId="77777777" w:rsidR="007D687A" w:rsidRPr="00350EDC" w:rsidRDefault="007D687A" w:rsidP="007D687A">
            <w:pPr>
              <w:pStyle w:val="BodyText"/>
              <w:rPr>
                <w:color w:val="auto"/>
              </w:rPr>
            </w:pPr>
            <w:r w:rsidRPr="00350EDC">
              <w:rPr>
                <w:color w:val="auto"/>
              </w:rPr>
              <w:t>110-17-8</w:t>
            </w:r>
          </w:p>
        </w:tc>
        <w:tc>
          <w:tcPr>
            <w:tcW w:w="540" w:type="dxa"/>
            <w:vAlign w:val="center"/>
          </w:tcPr>
          <w:p w14:paraId="524BD3AB" w14:textId="77777777" w:rsidR="007D687A" w:rsidRPr="00350EDC" w:rsidRDefault="007D687A" w:rsidP="007D687A">
            <w:pPr>
              <w:pStyle w:val="BodyText"/>
            </w:pPr>
            <w:r w:rsidRPr="00350EDC">
              <w:t>114</w:t>
            </w:r>
          </w:p>
        </w:tc>
        <w:tc>
          <w:tcPr>
            <w:tcW w:w="2492" w:type="dxa"/>
            <w:vAlign w:val="center"/>
          </w:tcPr>
          <w:p w14:paraId="420425E8" w14:textId="77777777" w:rsidR="007D687A" w:rsidRPr="00350EDC" w:rsidRDefault="007D687A" w:rsidP="007D687A">
            <w:pPr>
              <w:pStyle w:val="BodyText"/>
              <w:rPr>
                <w:color w:val="auto"/>
              </w:rPr>
            </w:pPr>
            <w:r w:rsidRPr="00350EDC">
              <w:rPr>
                <w:color w:val="auto"/>
              </w:rPr>
              <w:t>Urea</w:t>
            </w:r>
          </w:p>
        </w:tc>
        <w:tc>
          <w:tcPr>
            <w:tcW w:w="1343" w:type="dxa"/>
            <w:vAlign w:val="center"/>
          </w:tcPr>
          <w:p w14:paraId="342F0681" w14:textId="77777777" w:rsidR="007D687A" w:rsidRPr="00350EDC" w:rsidRDefault="007D687A" w:rsidP="007D687A">
            <w:pPr>
              <w:pStyle w:val="BodyText"/>
              <w:rPr>
                <w:color w:val="auto"/>
              </w:rPr>
            </w:pPr>
            <w:r w:rsidRPr="00350EDC">
              <w:rPr>
                <w:color w:val="auto"/>
              </w:rPr>
              <w:t>57-13-6</w:t>
            </w:r>
          </w:p>
        </w:tc>
      </w:tr>
      <w:tr w:rsidR="007D687A" w:rsidRPr="00350EDC" w14:paraId="0571342D" w14:textId="77777777" w:rsidTr="440230F0">
        <w:trPr>
          <w:cnfStyle w:val="000000100000" w:firstRow="0" w:lastRow="0" w:firstColumn="0" w:lastColumn="0" w:oddVBand="0" w:evenVBand="0" w:oddHBand="1" w:evenHBand="0" w:firstRowFirstColumn="0" w:firstRowLastColumn="0" w:lastRowFirstColumn="0" w:lastRowLastColumn="0"/>
        </w:trPr>
        <w:tc>
          <w:tcPr>
            <w:tcW w:w="555" w:type="dxa"/>
            <w:vAlign w:val="center"/>
          </w:tcPr>
          <w:p w14:paraId="6670BDC9" w14:textId="77777777" w:rsidR="007D687A" w:rsidRPr="00350EDC" w:rsidRDefault="007D687A" w:rsidP="007D687A">
            <w:pPr>
              <w:pStyle w:val="BodyText"/>
            </w:pPr>
            <w:r w:rsidRPr="00350EDC">
              <w:t>57</w:t>
            </w:r>
          </w:p>
        </w:tc>
        <w:tc>
          <w:tcPr>
            <w:tcW w:w="2913" w:type="dxa"/>
            <w:vAlign w:val="center"/>
          </w:tcPr>
          <w:p w14:paraId="0E2DB7E4" w14:textId="77777777" w:rsidR="007D687A" w:rsidRPr="00350EDC" w:rsidRDefault="007D687A" w:rsidP="007D687A">
            <w:pPr>
              <w:pStyle w:val="BodyText"/>
              <w:rPr>
                <w:color w:val="auto"/>
              </w:rPr>
            </w:pPr>
            <w:r w:rsidRPr="00350EDC">
              <w:rPr>
                <w:color w:val="auto"/>
              </w:rPr>
              <w:t>Glutaraldehyde</w:t>
            </w:r>
          </w:p>
        </w:tc>
        <w:tc>
          <w:tcPr>
            <w:tcW w:w="1371" w:type="dxa"/>
            <w:vAlign w:val="center"/>
          </w:tcPr>
          <w:p w14:paraId="0AF46093" w14:textId="675B2545" w:rsidR="007D687A" w:rsidRPr="00350EDC" w:rsidRDefault="007D687A" w:rsidP="007D687A">
            <w:pPr>
              <w:pStyle w:val="BodyText"/>
              <w:rPr>
                <w:color w:val="auto"/>
              </w:rPr>
            </w:pPr>
            <w:r w:rsidRPr="00350EDC">
              <w:rPr>
                <w:color w:val="auto"/>
              </w:rPr>
              <w:t>111-30-8</w:t>
            </w:r>
            <w:r w:rsidR="009C61E1">
              <w:rPr>
                <w:color w:val="auto"/>
              </w:rPr>
              <w:t>*</w:t>
            </w:r>
          </w:p>
        </w:tc>
        <w:tc>
          <w:tcPr>
            <w:tcW w:w="540" w:type="dxa"/>
            <w:vAlign w:val="center"/>
          </w:tcPr>
          <w:p w14:paraId="5C29AA76" w14:textId="77777777" w:rsidR="007D687A" w:rsidRPr="00350EDC" w:rsidRDefault="007D687A" w:rsidP="007D687A">
            <w:pPr>
              <w:pStyle w:val="BodyText"/>
            </w:pPr>
            <w:r w:rsidRPr="00350EDC">
              <w:t>115</w:t>
            </w:r>
          </w:p>
        </w:tc>
        <w:tc>
          <w:tcPr>
            <w:tcW w:w="2492" w:type="dxa"/>
            <w:vAlign w:val="center"/>
          </w:tcPr>
          <w:p w14:paraId="457D6083" w14:textId="77777777" w:rsidR="007D687A" w:rsidRPr="00350EDC" w:rsidRDefault="007D687A" w:rsidP="007D687A">
            <w:pPr>
              <w:pStyle w:val="BodyText"/>
              <w:rPr>
                <w:color w:val="auto"/>
              </w:rPr>
            </w:pPr>
            <w:r w:rsidRPr="00350EDC">
              <w:rPr>
                <w:color w:val="auto"/>
              </w:rPr>
              <w:t>Water</w:t>
            </w:r>
          </w:p>
        </w:tc>
        <w:tc>
          <w:tcPr>
            <w:tcW w:w="1343" w:type="dxa"/>
            <w:vAlign w:val="center"/>
          </w:tcPr>
          <w:p w14:paraId="75EC4DCA" w14:textId="56A0584F" w:rsidR="007D687A" w:rsidRPr="00350EDC" w:rsidRDefault="007D687A" w:rsidP="007D687A">
            <w:pPr>
              <w:pStyle w:val="BodyText"/>
              <w:rPr>
                <w:color w:val="auto"/>
              </w:rPr>
            </w:pPr>
            <w:r w:rsidRPr="00350EDC">
              <w:rPr>
                <w:color w:val="auto"/>
              </w:rPr>
              <w:t>7732-18-5</w:t>
            </w:r>
            <w:r w:rsidR="00DE60CE">
              <w:rPr>
                <w:color w:val="auto"/>
              </w:rPr>
              <w:t>*</w:t>
            </w:r>
          </w:p>
        </w:tc>
      </w:tr>
      <w:tr w:rsidR="007D687A" w:rsidRPr="00350EDC" w14:paraId="5154059A" w14:textId="77777777" w:rsidTr="440230F0">
        <w:trPr>
          <w:cnfStyle w:val="000000010000" w:firstRow="0" w:lastRow="0" w:firstColumn="0" w:lastColumn="0" w:oddVBand="0" w:evenVBand="0" w:oddHBand="0" w:evenHBand="1" w:firstRowFirstColumn="0" w:firstRowLastColumn="0" w:lastRowFirstColumn="0" w:lastRowLastColumn="0"/>
        </w:trPr>
        <w:tc>
          <w:tcPr>
            <w:tcW w:w="555" w:type="dxa"/>
            <w:vAlign w:val="center"/>
          </w:tcPr>
          <w:p w14:paraId="62EB4423" w14:textId="77777777" w:rsidR="007D687A" w:rsidRPr="00350EDC" w:rsidRDefault="007D687A" w:rsidP="007D687A">
            <w:pPr>
              <w:pStyle w:val="BodyText"/>
            </w:pPr>
            <w:r w:rsidRPr="00350EDC">
              <w:t>58</w:t>
            </w:r>
          </w:p>
        </w:tc>
        <w:tc>
          <w:tcPr>
            <w:tcW w:w="2913" w:type="dxa"/>
            <w:vAlign w:val="center"/>
          </w:tcPr>
          <w:p w14:paraId="76A1EFD8" w14:textId="77777777" w:rsidR="007D687A" w:rsidRPr="00350EDC" w:rsidRDefault="007D687A" w:rsidP="007D687A">
            <w:pPr>
              <w:pStyle w:val="BodyText"/>
              <w:rPr>
                <w:color w:val="auto"/>
              </w:rPr>
            </w:pPr>
            <w:r w:rsidRPr="00350EDC">
              <w:rPr>
                <w:color w:val="auto"/>
              </w:rPr>
              <w:t>Glycerol</w:t>
            </w:r>
          </w:p>
        </w:tc>
        <w:tc>
          <w:tcPr>
            <w:tcW w:w="1371" w:type="dxa"/>
            <w:vAlign w:val="center"/>
          </w:tcPr>
          <w:p w14:paraId="3D7B1859" w14:textId="561BC8D7" w:rsidR="007D687A" w:rsidRPr="00350EDC" w:rsidRDefault="007D687A" w:rsidP="007D687A">
            <w:pPr>
              <w:pStyle w:val="BodyText"/>
              <w:rPr>
                <w:color w:val="auto"/>
              </w:rPr>
            </w:pPr>
            <w:r w:rsidRPr="00350EDC">
              <w:rPr>
                <w:color w:val="auto"/>
              </w:rPr>
              <w:t>56-81-5</w:t>
            </w:r>
            <w:r w:rsidR="00DE60CE">
              <w:rPr>
                <w:color w:val="auto"/>
              </w:rPr>
              <w:t>*</w:t>
            </w:r>
          </w:p>
        </w:tc>
        <w:tc>
          <w:tcPr>
            <w:tcW w:w="540" w:type="dxa"/>
            <w:vAlign w:val="center"/>
          </w:tcPr>
          <w:p w14:paraId="3661D0F2" w14:textId="77777777" w:rsidR="007D687A" w:rsidRPr="00350EDC" w:rsidRDefault="007D687A" w:rsidP="007D687A">
            <w:pPr>
              <w:pStyle w:val="BodyText"/>
            </w:pPr>
            <w:r w:rsidRPr="00350EDC">
              <w:t>116</w:t>
            </w:r>
          </w:p>
        </w:tc>
        <w:tc>
          <w:tcPr>
            <w:tcW w:w="2492" w:type="dxa"/>
            <w:vAlign w:val="center"/>
          </w:tcPr>
          <w:p w14:paraId="619999BF" w14:textId="77777777" w:rsidR="007D687A" w:rsidRPr="00350EDC" w:rsidRDefault="007D687A" w:rsidP="007D687A">
            <w:pPr>
              <w:pStyle w:val="BodyText"/>
              <w:rPr>
                <w:color w:val="auto"/>
              </w:rPr>
            </w:pPr>
            <w:r w:rsidRPr="00350EDC">
              <w:rPr>
                <w:color w:val="auto"/>
              </w:rPr>
              <w:t>Xanthan gum</w:t>
            </w:r>
          </w:p>
        </w:tc>
        <w:tc>
          <w:tcPr>
            <w:tcW w:w="1343" w:type="dxa"/>
            <w:vAlign w:val="center"/>
          </w:tcPr>
          <w:p w14:paraId="5CAC1950" w14:textId="6068BD71" w:rsidR="007D687A" w:rsidRPr="00350EDC" w:rsidRDefault="007D687A" w:rsidP="007D687A">
            <w:pPr>
              <w:pStyle w:val="BodyText"/>
              <w:rPr>
                <w:color w:val="auto"/>
              </w:rPr>
            </w:pPr>
            <w:r w:rsidRPr="00350EDC">
              <w:rPr>
                <w:color w:val="auto"/>
              </w:rPr>
              <w:t>11138-66-2</w:t>
            </w:r>
            <w:r w:rsidR="00DE60CE">
              <w:rPr>
                <w:color w:val="auto"/>
              </w:rPr>
              <w:t>*</w:t>
            </w:r>
          </w:p>
        </w:tc>
      </w:tr>
    </w:tbl>
    <w:bookmarkEnd w:id="164"/>
    <w:p w14:paraId="7C1222BF" w14:textId="30697350" w:rsidR="00487954" w:rsidRDefault="00487954" w:rsidP="00487954">
      <w:pPr>
        <w:pStyle w:val="SourceornoteforTableorFigure"/>
      </w:pPr>
      <w:r w:rsidRPr="00C83434">
        <w:t>* chemical w</w:t>
      </w:r>
      <w:r>
        <w:t xml:space="preserve">ere </w:t>
      </w:r>
      <w:r w:rsidRPr="00C83434">
        <w:t xml:space="preserve">assessed in the </w:t>
      </w:r>
      <w:r>
        <w:t>N</w:t>
      </w:r>
      <w:r w:rsidRPr="00C83434">
        <w:t xml:space="preserve">ational </w:t>
      </w:r>
      <w:r>
        <w:t>A</w:t>
      </w:r>
      <w:r w:rsidRPr="00C83434">
        <w:t xml:space="preserve">ssessment of </w:t>
      </w:r>
      <w:r>
        <w:t>C</w:t>
      </w:r>
      <w:r w:rsidRPr="00C83434">
        <w:t xml:space="preserve">hemicals </w:t>
      </w:r>
      <w:r>
        <w:t>A</w:t>
      </w:r>
      <w:r w:rsidRPr="00C83434">
        <w:t xml:space="preserve">ssociated with </w:t>
      </w:r>
      <w:r>
        <w:t xml:space="preserve">CSG </w:t>
      </w:r>
      <w:r w:rsidRPr="00C83434">
        <w:t xml:space="preserve">extraction in Australia </w:t>
      </w:r>
      <w:r w:rsidRPr="00C83434">
        <w:fldChar w:fldCharType="begin"/>
      </w:r>
      <w:r w:rsidR="00B761C6">
        <w:instrText xml:space="preserve"> ADDIN EN.CITE &lt;EndNote&gt;&lt;Cite&gt;&lt;Author&gt;NICNAS&lt;/Author&gt;&lt;Year&gt;2017&lt;/Year&gt;&lt;RecNum&gt;3194&lt;/RecNum&gt;&lt;DisplayText&gt;(NICNAS, 2017)&lt;/DisplayText&gt;&lt;record&gt;&lt;rec-number&gt;3194&lt;/rec-number&gt;&lt;foreign-keys&gt;&lt;key app="EN" db-id="ravxtp90r2tre2eprpyp2rf7s20e95z20rat" timestamp="1513394331"&gt;3194&lt;/key&gt;&lt;/foreign-keys&gt;&lt;ref-type name="Report"&gt;27&lt;/ref-type&gt;&lt;contributors&gt;&lt;authors&gt;&lt;author&gt;NICNAS&lt;/author&gt;&lt;/authors&gt;&lt;/contributors&gt;&lt;titles&gt;&lt;title&gt;Identification of chemicals associated with coal seam gas extraction in Australia, Project report prepared by the National Industrial Chemicals Notification and  assessment Scheme (NICNAS) as part of the National Assessment of Chemicals Associated with Coal Seam Gas Extraction in Australia, Commonwealth of Australia, Canberra.&lt;/title&gt;&lt;/titles&gt;&lt;keywords&gt;&lt;keyword&gt;fracking&lt;/keyword&gt;&lt;keyword&gt;fracturing fluids&lt;/keyword&gt;&lt;keyword&gt;CSG&lt;/keyword&gt;&lt;keyword&gt;Australia&lt;/keyword&gt;&lt;keyword&gt;barium&lt;/keyword&gt;&lt;keyword&gt;produced formation water&lt;/keyword&gt;&lt;keyword&gt;well head&lt;/keyword&gt;&lt;/keywords&gt;&lt;dates&gt;&lt;year&gt;2017&lt;/year&gt;&lt;/dates&gt;&lt;label&gt;pdf only&lt;/label&gt;&lt;urls&gt;&lt;/urls&gt;&lt;/record&gt;&lt;/Cite&gt;&lt;/EndNote&gt;</w:instrText>
      </w:r>
      <w:r w:rsidRPr="00C83434">
        <w:fldChar w:fldCharType="separate"/>
      </w:r>
      <w:r>
        <w:rPr>
          <w:noProof/>
        </w:rPr>
        <w:t>(NICNAS, 2017)</w:t>
      </w:r>
      <w:r w:rsidRPr="00C83434">
        <w:fldChar w:fldCharType="end"/>
      </w:r>
      <w:r w:rsidR="00E917A8">
        <w:t xml:space="preserve">; </w:t>
      </w:r>
      <w:r w:rsidR="00E917A8" w:rsidRPr="00E917A8">
        <w:t xml:space="preserve">Source: </w:t>
      </w:r>
      <w:r w:rsidR="00E917A8" w:rsidRPr="00E917A8">
        <w:rPr>
          <w:rStyle w:val="BodyTextChar"/>
          <w:color w:val="146692" w:themeColor="text2"/>
        </w:rPr>
        <w:t>Geological and Bioregional Assessments, 2018</w:t>
      </w:r>
    </w:p>
    <w:p w14:paraId="7CF4698C" w14:textId="562FC768" w:rsidR="0083739D" w:rsidRPr="0074157B" w:rsidRDefault="0083739D" w:rsidP="0074157B">
      <w:pPr>
        <w:pStyle w:val="BodyText"/>
      </w:pPr>
      <w:r w:rsidRPr="00ED50BF">
        <w:t xml:space="preserve">In </w:t>
      </w:r>
      <w:r w:rsidR="00461132">
        <w:t xml:space="preserve">the </w:t>
      </w:r>
      <w:r w:rsidRPr="00ED50BF">
        <w:t>U</w:t>
      </w:r>
      <w:r>
        <w:t>nited States of America (USA)</w:t>
      </w:r>
      <w:r w:rsidRPr="00ED50BF">
        <w:t xml:space="preserve">, </w:t>
      </w:r>
      <w:r>
        <w:t>&gt;</w:t>
      </w:r>
      <w:r w:rsidRPr="00ED50BF">
        <w:t xml:space="preserve">300 </w:t>
      </w:r>
      <w:r>
        <w:t xml:space="preserve">industrial </w:t>
      </w:r>
      <w:r w:rsidRPr="00ED50BF">
        <w:t xml:space="preserve">chemicals were identified </w:t>
      </w:r>
      <w:r>
        <w:t xml:space="preserve">(randomly selected 100 wells from </w:t>
      </w:r>
      <w:r w:rsidR="00CE6759">
        <w:t>o</w:t>
      </w:r>
      <w:r>
        <w:t xml:space="preserve">perations across the USA) as being used between January 2016 and January 2018 for hydraulic fracturing at shale gas operations </w:t>
      </w:r>
      <w:r w:rsidRPr="00ED50BF">
        <w:t>(</w:t>
      </w:r>
      <w:r>
        <w:t xml:space="preserve">FracFocus Chemical Disclosure Registry, extracted 16 March 2018) </w:t>
      </w:r>
      <w:r>
        <w:fldChar w:fldCharType="begin"/>
      </w:r>
      <w:r w:rsidR="00DC5CD4">
        <w:instrText xml:space="preserve"> ADDIN EN.CITE &lt;EndNote&gt;&lt;Cite&gt;&lt;Author&gt;Ground Water Protection Council&lt;/Author&gt;&lt;Year&gt;2018&lt;/Year&gt;&lt;RecNum&gt;678&lt;/RecNum&gt;&lt;DisplayText&gt;(Ground Water Protection Council et al., 2018)&lt;/DisplayText&gt;&lt;record&gt;&lt;rec-number&gt;678&lt;/rec-number&gt;&lt;foreign-keys&gt;&lt;key app="EN" db-id="wdf9tzzdhw2saee559kv0vezt0wfsta0zedv" timestamp="1545264443"&gt;678&lt;/key&gt;&lt;/foreign-keys&gt;&lt;ref-type name="Dataset"&gt;59&lt;/ref-type&gt;&lt;contributors&gt;&lt;authors&gt;&lt;author&gt;Ground Water Protection Council,&lt;/author&gt;&lt;author&gt;Interstate Oil,&lt;/author&gt;&lt;author&gt;Gas Compact Commission,&lt;/author&gt;&lt;/authors&gt;&lt;/contributors&gt;&lt;titles&gt;&lt;title&gt;Fracfocus chemical data from 100 shale gas wells in USA&lt;/title&gt;&lt;/titles&gt;&lt;keywords&gt;&lt;keyword&gt;Environmental resources protection and conservation, environmental resources, energy, water and waste systems&lt;/keyword&gt;&lt;/keywords&gt;&lt;dates&gt;&lt;year&gt;2018&lt;/year&gt;&lt;/dates&gt;&lt;pub-location&gt;Canberra&lt;/pub-location&gt;&lt;label&gt;00F41402-0D60-44D4-822E-8864AA77564E&lt;/label&gt;&lt;urls&gt;&lt;related-urls&gt;&lt;url&gt;http://fracfocus.org/&lt;/url&gt;&lt;/related-urls&gt;&lt;/urls&gt;&lt;custom2&gt;unit of observation&lt;/custom2&gt;&lt;custom3&gt;tabular&lt;/custom3&gt;&lt;custom4&gt;dataset&lt;/custom4&gt;&lt;access-date&gt;28 November 2018&lt;/access-date&gt;&lt;/record&gt;&lt;/Cite&gt;&lt;/EndNote&gt;</w:instrText>
      </w:r>
      <w:r>
        <w:fldChar w:fldCharType="separate"/>
      </w:r>
      <w:r>
        <w:rPr>
          <w:noProof/>
        </w:rPr>
        <w:t>(Ground Water Protection Council et al., 2018)</w:t>
      </w:r>
      <w:r>
        <w:fldChar w:fldCharType="end"/>
      </w:r>
      <w:r>
        <w:t xml:space="preserve">. The large number of chemicals recently being used in USA likely illustrates the dynamic nature of the industry to adapt to site-specific conditions, improve gas extraction efficiency and well integrity, improve environmental performance, and reduce costs. </w:t>
      </w:r>
    </w:p>
    <w:p w14:paraId="3901453F" w14:textId="77777777" w:rsidR="00132FB8" w:rsidRPr="00991100" w:rsidRDefault="00132FB8" w:rsidP="00452D15">
      <w:pPr>
        <w:pStyle w:val="Heading4"/>
      </w:pPr>
      <w:r w:rsidRPr="00991100">
        <w:t>Qualitative environmental risk assessment of chemicals</w:t>
      </w:r>
    </w:p>
    <w:p w14:paraId="00CA5F8D" w14:textId="7A51861A" w:rsidR="00132FB8" w:rsidRPr="0074157B" w:rsidRDefault="00556574" w:rsidP="0074157B">
      <w:pPr>
        <w:pStyle w:val="BodyText"/>
      </w:pPr>
      <w:r>
        <w:t xml:space="preserve">The </w:t>
      </w:r>
      <w:r w:rsidR="00052340">
        <w:t xml:space="preserve">Tier 1 </w:t>
      </w:r>
      <w:r w:rsidR="00132FB8" w:rsidRPr="00922B38">
        <w:t>screening of 116 chemicals identified 42 of ‘low concern’ (Screen 1 (13) and Screen 4 (29)), 33 of ‘potentially high concern’ (Screen 2)</w:t>
      </w:r>
      <w:r>
        <w:t>,</w:t>
      </w:r>
      <w:r w:rsidR="00132FB8" w:rsidRPr="00922B38">
        <w:t xml:space="preserve"> and 41 of ‘potential concern’ (Screen 3 (18) and Screen 4 (23</w:t>
      </w:r>
      <w:r w:rsidR="00132FB8" w:rsidRPr="0074157B">
        <w:t>)) (</w:t>
      </w:r>
      <w:r w:rsidR="00E14755">
        <w:rPr>
          <w:rStyle w:val="BodyTextChar"/>
        </w:rPr>
        <w:fldChar w:fldCharType="begin"/>
      </w:r>
      <w:r w:rsidR="00E14755">
        <w:rPr>
          <w:rStyle w:val="BodyTextChar"/>
        </w:rPr>
        <w:instrText xml:space="preserve"> REF _Ref2612883 \h </w:instrText>
      </w:r>
      <w:r w:rsidR="0074157B">
        <w:rPr>
          <w:rStyle w:val="BodyTextChar"/>
        </w:rPr>
        <w:instrText xml:space="preserve"> \* MERGEFORMAT </w:instrText>
      </w:r>
      <w:r w:rsidR="00E14755">
        <w:rPr>
          <w:rStyle w:val="BodyTextChar"/>
        </w:rPr>
      </w:r>
      <w:r w:rsidR="00E14755">
        <w:rPr>
          <w:rStyle w:val="BodyTextChar"/>
        </w:rPr>
        <w:fldChar w:fldCharType="separate"/>
      </w:r>
      <w:r w:rsidR="0087762C">
        <w:t xml:space="preserve">Figure </w:t>
      </w:r>
      <w:r w:rsidR="0087762C">
        <w:rPr>
          <w:noProof/>
        </w:rPr>
        <w:t>3</w:t>
      </w:r>
      <w:r w:rsidR="00E14755">
        <w:rPr>
          <w:rStyle w:val="BodyTextChar"/>
        </w:rPr>
        <w:fldChar w:fldCharType="end"/>
      </w:r>
      <w:r w:rsidR="00132FB8" w:rsidRPr="0074157B">
        <w:t>)</w:t>
      </w:r>
      <w:r w:rsidR="00D5121F" w:rsidRPr="0074157B">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w:t>
      </w:r>
    </w:p>
    <w:p w14:paraId="16BE28B0" w14:textId="303EE072" w:rsidR="003A5CE0" w:rsidRDefault="004F04E0" w:rsidP="00A51665">
      <w:pPr>
        <w:pStyle w:val="BodyText"/>
        <w:sectPr w:rsidR="003A5CE0" w:rsidSect="0040272E">
          <w:headerReference w:type="default" r:id="rId51"/>
          <w:pgSz w:w="11906" w:h="16838" w:code="9"/>
          <w:pgMar w:top="1247" w:right="1134" w:bottom="1134" w:left="1134" w:header="510" w:footer="624" w:gutter="0"/>
          <w:cols w:space="284"/>
          <w:docGrid w:linePitch="360"/>
        </w:sectPr>
      </w:pPr>
      <w:r w:rsidRPr="00922B38">
        <w:t>Of the 33 chemicals identified as being of ‘potentially high concern’, 5 chemicals (1 biocide and 4</w:t>
      </w:r>
      <w:r w:rsidR="00487954">
        <w:t> </w:t>
      </w:r>
      <w:r w:rsidRPr="00922B38">
        <w:t>defoaming agents) are not likely to be easily degraded (persistent), are bioaccumulative (potentially can accumulate in organisms), and exhibit very high acute toxicity to aquatic organisms (</w:t>
      </w:r>
      <w:r w:rsidR="000F63CC">
        <w:t xml:space="preserve">normally </w:t>
      </w:r>
      <w:r w:rsidRPr="00922B38">
        <w:t>P, B, T chemicals</w:t>
      </w:r>
      <w:r w:rsidRPr="0074157B">
        <w:t>) (</w:t>
      </w:r>
      <w:r w:rsidR="00E14755">
        <w:rPr>
          <w:rStyle w:val="BodyTextChar"/>
        </w:rPr>
        <w:fldChar w:fldCharType="begin"/>
      </w:r>
      <w:r w:rsidR="00E14755">
        <w:rPr>
          <w:rStyle w:val="BodyTextChar"/>
        </w:rPr>
        <w:instrText xml:space="preserve"> REF _Ref2612936 \h </w:instrText>
      </w:r>
      <w:r w:rsidR="0074157B">
        <w:rPr>
          <w:rStyle w:val="BodyTextChar"/>
        </w:rPr>
        <w:instrText xml:space="preserve"> \* MERGEFORMAT </w:instrText>
      </w:r>
      <w:r w:rsidR="00E14755">
        <w:rPr>
          <w:rStyle w:val="BodyTextChar"/>
        </w:rPr>
      </w:r>
      <w:r w:rsidR="00E14755">
        <w:rPr>
          <w:rStyle w:val="BodyTextChar"/>
        </w:rPr>
        <w:fldChar w:fldCharType="separate"/>
      </w:r>
      <w:r w:rsidR="0087762C">
        <w:t xml:space="preserve">Table </w:t>
      </w:r>
      <w:r w:rsidR="0087762C">
        <w:rPr>
          <w:noProof/>
        </w:rPr>
        <w:t>5</w:t>
      </w:r>
      <w:r w:rsidR="00E14755">
        <w:rPr>
          <w:rStyle w:val="BodyTextChar"/>
        </w:rPr>
        <w:fldChar w:fldCharType="end"/>
      </w:r>
      <w:r w:rsidR="00E14755" w:rsidRPr="0074157B">
        <w:t xml:space="preserve">; </w:t>
      </w:r>
      <w:r w:rsidR="00E14755">
        <w:rPr>
          <w:rStyle w:val="BodyTextChar"/>
        </w:rPr>
        <w:fldChar w:fldCharType="begin"/>
      </w:r>
      <w:r w:rsidR="00E14755">
        <w:rPr>
          <w:rStyle w:val="BodyTextChar"/>
        </w:rPr>
        <w:instrText xml:space="preserve"> REF _Ref2612883 \h </w:instrText>
      </w:r>
      <w:r w:rsidR="0074157B">
        <w:rPr>
          <w:rStyle w:val="BodyTextChar"/>
        </w:rPr>
        <w:instrText xml:space="preserve"> \* MERGEFORMAT </w:instrText>
      </w:r>
      <w:r w:rsidR="00E14755">
        <w:rPr>
          <w:rStyle w:val="BodyTextChar"/>
        </w:rPr>
      </w:r>
      <w:r w:rsidR="00E14755">
        <w:rPr>
          <w:rStyle w:val="BodyTextChar"/>
        </w:rPr>
        <w:fldChar w:fldCharType="separate"/>
      </w:r>
      <w:r w:rsidR="0087762C">
        <w:t xml:space="preserve">Figure </w:t>
      </w:r>
      <w:r w:rsidR="0087762C">
        <w:rPr>
          <w:noProof/>
        </w:rPr>
        <w:t>3</w:t>
      </w:r>
      <w:r w:rsidR="00E14755">
        <w:rPr>
          <w:rStyle w:val="BodyTextChar"/>
        </w:rPr>
        <w:fldChar w:fldCharType="end"/>
      </w:r>
      <w:r w:rsidRPr="0074157B">
        <w:t>)</w:t>
      </w:r>
      <w:r w:rsidRPr="00922B38">
        <w:t xml:space="preserve">. Such chemicals are considered a high concern/risk to the environment, as they can pose </w:t>
      </w:r>
      <w:r w:rsidR="00556574">
        <w:t xml:space="preserve">serious harm </w:t>
      </w:r>
      <w:r w:rsidR="00A0335D">
        <w:t xml:space="preserve">to aquatic ecosystems </w:t>
      </w:r>
      <w:r w:rsidRPr="00922B38">
        <w:t>if released and require specific controls to prevent their release into the environment.</w:t>
      </w:r>
    </w:p>
    <w:p w14:paraId="39654670" w14:textId="0D01CF3D" w:rsidR="003A5CE0" w:rsidRDefault="00064858" w:rsidP="00685A94">
      <w:pPr>
        <w:jc w:val="center"/>
        <w:rPr>
          <w:rFonts w:asciiTheme="minorHAnsi" w:eastAsia="Times New Roman" w:hAnsiTheme="minorHAnsi" w:cstheme="minorHAnsi"/>
          <w:color w:val="auto"/>
        </w:rPr>
      </w:pPr>
      <w:r>
        <w:rPr>
          <w:rFonts w:asciiTheme="minorHAnsi" w:eastAsia="Times New Roman" w:hAnsiTheme="minorHAnsi" w:cstheme="minorHAnsi"/>
          <w:noProof/>
          <w:color w:val="auto"/>
        </w:rPr>
        <w:drawing>
          <wp:inline distT="0" distB="0" distL="0" distR="0" wp14:anchorId="56D0FB63" wp14:editId="159562AB">
            <wp:extent cx="7810500" cy="515745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l="9392" b="11925"/>
                    <a:stretch/>
                  </pic:blipFill>
                  <pic:spPr bwMode="auto">
                    <a:xfrm>
                      <a:off x="0" y="0"/>
                      <a:ext cx="7885899" cy="5207247"/>
                    </a:xfrm>
                    <a:prstGeom prst="rect">
                      <a:avLst/>
                    </a:prstGeom>
                    <a:noFill/>
                    <a:ln>
                      <a:noFill/>
                    </a:ln>
                    <a:extLst>
                      <a:ext uri="{53640926-AAD7-44D8-BBD7-CCE9431645EC}">
                        <a14:shadowObscured xmlns:a14="http://schemas.microsoft.com/office/drawing/2010/main"/>
                      </a:ext>
                    </a:extLst>
                  </pic:spPr>
                </pic:pic>
              </a:graphicData>
            </a:graphic>
          </wp:inline>
        </w:drawing>
      </w:r>
    </w:p>
    <w:p w14:paraId="0BB35545" w14:textId="5F416A99" w:rsidR="00A0335D" w:rsidRDefault="006354D7" w:rsidP="006354D7">
      <w:pPr>
        <w:pStyle w:val="Caption"/>
      </w:pPr>
      <w:bookmarkStart w:id="165" w:name="_Ref2612883"/>
      <w:bookmarkStart w:id="166" w:name="_Toc12016469"/>
      <w:bookmarkStart w:id="167" w:name="_Toc12018776"/>
      <w:bookmarkStart w:id="168" w:name="_Toc33707684"/>
      <w:r>
        <w:t xml:space="preserve">Figure </w:t>
      </w:r>
      <w:r w:rsidR="003B488B">
        <w:rPr>
          <w:noProof/>
        </w:rPr>
        <w:fldChar w:fldCharType="begin"/>
      </w:r>
      <w:r w:rsidR="003B488B">
        <w:rPr>
          <w:noProof/>
        </w:rPr>
        <w:instrText xml:space="preserve"> SEQ Figure \* ARABIC </w:instrText>
      </w:r>
      <w:r w:rsidR="003B488B">
        <w:rPr>
          <w:noProof/>
        </w:rPr>
        <w:fldChar w:fldCharType="separate"/>
      </w:r>
      <w:r w:rsidR="0087762C">
        <w:rPr>
          <w:noProof/>
        </w:rPr>
        <w:t>3</w:t>
      </w:r>
      <w:r w:rsidR="003B488B">
        <w:rPr>
          <w:noProof/>
        </w:rPr>
        <w:fldChar w:fldCharType="end"/>
      </w:r>
      <w:bookmarkEnd w:id="165"/>
      <w:r>
        <w:t xml:space="preserve"> </w:t>
      </w:r>
      <w:r w:rsidR="009D1CE2" w:rsidRPr="001D432B">
        <w:rPr>
          <w:szCs w:val="20"/>
        </w:rPr>
        <w:t xml:space="preserve">Tier 1 qualitative </w:t>
      </w:r>
      <w:r w:rsidR="00A0335D">
        <w:rPr>
          <w:szCs w:val="20"/>
        </w:rPr>
        <w:t xml:space="preserve">ERA </w:t>
      </w:r>
      <w:r w:rsidR="009D1CE2" w:rsidRPr="001D432B">
        <w:rPr>
          <w:szCs w:val="20"/>
        </w:rPr>
        <w:t>of chemicals associated with shale, tight and deep coal gas operations in Australia</w:t>
      </w:r>
      <w:r w:rsidR="009D1CE2">
        <w:rPr>
          <w:szCs w:val="20"/>
        </w:rPr>
        <w:t xml:space="preserve"> (</w:t>
      </w:r>
      <w:r w:rsidR="009D1CE2" w:rsidRPr="001D432B">
        <w:rPr>
          <w:szCs w:val="20"/>
        </w:rPr>
        <w:t>Refer to</w:t>
      </w:r>
      <w:r w:rsidR="00E32679">
        <w:rPr>
          <w:szCs w:val="20"/>
        </w:rPr>
        <w:t xml:space="preserve"> </w:t>
      </w:r>
      <w:r w:rsidR="002B1F77">
        <w:rPr>
          <w:szCs w:val="20"/>
        </w:rPr>
        <w:fldChar w:fldCharType="begin"/>
      </w:r>
      <w:r w:rsidR="002B1F77">
        <w:rPr>
          <w:szCs w:val="20"/>
        </w:rPr>
        <w:instrText xml:space="preserve"> REF _Ref2612724 \h </w:instrText>
      </w:r>
      <w:r w:rsidR="002B1F77">
        <w:rPr>
          <w:szCs w:val="20"/>
        </w:rPr>
      </w:r>
      <w:r w:rsidR="002B1F77">
        <w:rPr>
          <w:szCs w:val="20"/>
        </w:rPr>
        <w:fldChar w:fldCharType="separate"/>
      </w:r>
      <w:r w:rsidR="0087762C">
        <w:t xml:space="preserve">Figure </w:t>
      </w:r>
      <w:r w:rsidR="0087762C">
        <w:rPr>
          <w:noProof/>
        </w:rPr>
        <w:t>2</w:t>
      </w:r>
      <w:r w:rsidR="002B1F77">
        <w:rPr>
          <w:szCs w:val="20"/>
        </w:rPr>
        <w:fldChar w:fldCharType="end"/>
      </w:r>
      <w:r w:rsidR="00E32679">
        <w:rPr>
          <w:szCs w:val="20"/>
        </w:rPr>
        <w:t xml:space="preserve"> </w:t>
      </w:r>
      <w:r w:rsidR="009D1CE2" w:rsidRPr="001D432B">
        <w:rPr>
          <w:szCs w:val="20"/>
        </w:rPr>
        <w:t>for Screen 1 to 4 details</w:t>
      </w:r>
      <w:r w:rsidR="009D1CE2">
        <w:rPr>
          <w:szCs w:val="20"/>
        </w:rPr>
        <w:t xml:space="preserve">; </w:t>
      </w:r>
      <w:r w:rsidR="009D1CE2" w:rsidRPr="001D432B">
        <w:rPr>
          <w:szCs w:val="20"/>
        </w:rPr>
        <w:t>percentage of chemicals in each category are shown in each segment</w:t>
      </w:r>
      <w:r w:rsidR="009D1CE2">
        <w:rPr>
          <w:szCs w:val="20"/>
        </w:rPr>
        <w:t>; f</w:t>
      </w:r>
      <w:r w:rsidR="009D1CE2" w:rsidRPr="001D432B">
        <w:rPr>
          <w:szCs w:val="20"/>
        </w:rPr>
        <w:t>urther breakdown of chemicals of ‘potential concern’ and ‘potentially high concern’ are shown in the smaller coloured circles</w:t>
      </w:r>
      <w:r w:rsidR="009D1CE2">
        <w:rPr>
          <w:szCs w:val="20"/>
        </w:rPr>
        <w:t xml:space="preserve">; </w:t>
      </w:r>
      <w:r w:rsidR="009D1CE2" w:rsidRPr="001D432B">
        <w:rPr>
          <w:szCs w:val="20"/>
        </w:rPr>
        <w:t>P = persistent; B = bioaccumulative; T = toxic</w:t>
      </w:r>
      <w:r w:rsidR="009D1CE2">
        <w:rPr>
          <w:szCs w:val="20"/>
        </w:rPr>
        <w:t>)</w:t>
      </w:r>
      <w:bookmarkEnd w:id="166"/>
      <w:bookmarkEnd w:id="167"/>
      <w:bookmarkEnd w:id="168"/>
    </w:p>
    <w:p w14:paraId="029BA2EE" w14:textId="10B7259B" w:rsidR="003A5CE0" w:rsidRPr="000B08AD" w:rsidRDefault="00E917A8" w:rsidP="000B08AD">
      <w:pPr>
        <w:pStyle w:val="SourceornoteforTableorFigure"/>
        <w:sectPr w:rsidR="003A5CE0" w:rsidRPr="000B08AD" w:rsidSect="0053044E">
          <w:headerReference w:type="default" r:id="rId53"/>
          <w:pgSz w:w="16838" w:h="11906" w:orient="landscape" w:code="9"/>
          <w:pgMar w:top="1134" w:right="1247" w:bottom="1134" w:left="1134" w:header="510" w:footer="624" w:gutter="0"/>
          <w:cols w:space="284"/>
          <w:docGrid w:linePitch="360"/>
        </w:sectPr>
      </w:pPr>
      <w:r w:rsidRPr="00E917A8">
        <w:t xml:space="preserve">Source: </w:t>
      </w:r>
      <w:r w:rsidRPr="00E917A8">
        <w:rPr>
          <w:rStyle w:val="BodyTextChar"/>
          <w:color w:val="146692" w:themeColor="text2"/>
        </w:rPr>
        <w:t>Geological and Bioregional Assessments, 2018</w:t>
      </w:r>
      <w:r w:rsidR="000B08AD">
        <w:rPr>
          <w:rStyle w:val="BodyTextChar"/>
          <w:color w:val="146692" w:themeColor="text2"/>
        </w:rPr>
        <w:br/>
      </w:r>
      <w:r w:rsidR="000B08AD" w:rsidRPr="00A0335D">
        <w:t>Element: GBA-COO-2-117</w:t>
      </w:r>
    </w:p>
    <w:p w14:paraId="320990D5" w14:textId="15BA7509" w:rsidR="00C83434" w:rsidRPr="00D35A0C" w:rsidRDefault="00C83434" w:rsidP="00C83434">
      <w:pPr>
        <w:pStyle w:val="Caption"/>
      </w:pPr>
      <w:bookmarkStart w:id="169" w:name="_Ref2612936"/>
      <w:bookmarkStart w:id="170" w:name="_Toc12016476"/>
      <w:bookmarkStart w:id="171" w:name="_Toc12018783"/>
      <w:bookmarkStart w:id="172" w:name="_Toc33707691"/>
      <w:bookmarkStart w:id="173" w:name="_Ref532827101"/>
      <w:bookmarkStart w:id="174" w:name="_Toc532387430"/>
      <w:r>
        <w:t xml:space="preserve">Table </w:t>
      </w:r>
      <w:r>
        <w:rPr>
          <w:noProof/>
        </w:rPr>
        <w:fldChar w:fldCharType="begin"/>
      </w:r>
      <w:r>
        <w:rPr>
          <w:noProof/>
        </w:rPr>
        <w:instrText xml:space="preserve"> SEQ Table \* ARABIC </w:instrText>
      </w:r>
      <w:r>
        <w:rPr>
          <w:noProof/>
        </w:rPr>
        <w:fldChar w:fldCharType="separate"/>
      </w:r>
      <w:r w:rsidR="0087762C">
        <w:rPr>
          <w:noProof/>
        </w:rPr>
        <w:t>5</w:t>
      </w:r>
      <w:r>
        <w:rPr>
          <w:noProof/>
        </w:rPr>
        <w:fldChar w:fldCharType="end"/>
      </w:r>
      <w:bookmarkEnd w:id="169"/>
      <w:r w:rsidRPr="00D35A0C">
        <w:t xml:space="preserve"> </w:t>
      </w:r>
      <w:r>
        <w:t>C</w:t>
      </w:r>
      <w:r w:rsidRPr="00AA18A0">
        <w:t>hemicals</w:t>
      </w:r>
      <w:r>
        <w:t xml:space="preserve"> of ‘potentially high concern’ that are persistent (P) and bioaccumulative (B), and exhibit very high acute toxicity (T)</w:t>
      </w:r>
      <w:bookmarkEnd w:id="170"/>
      <w:bookmarkEnd w:id="171"/>
      <w:bookmarkEnd w:id="172"/>
      <w:r>
        <w:t xml:space="preserve"> </w:t>
      </w:r>
    </w:p>
    <w:tbl>
      <w:tblPr>
        <w:tblStyle w:val="TableBAHeaderRow3"/>
        <w:tblW w:w="4870" w:type="pct"/>
        <w:tblLook w:val="04A0" w:firstRow="1" w:lastRow="0" w:firstColumn="1" w:lastColumn="0" w:noHBand="0" w:noVBand="1"/>
      </w:tblPr>
      <w:tblGrid>
        <w:gridCol w:w="3713"/>
        <w:gridCol w:w="1218"/>
        <w:gridCol w:w="2833"/>
        <w:gridCol w:w="541"/>
        <w:gridCol w:w="541"/>
        <w:gridCol w:w="541"/>
      </w:tblGrid>
      <w:tr w:rsidR="00C83434" w:rsidRPr="00D35A0C" w14:paraId="07A6E8FC" w14:textId="77777777" w:rsidTr="009D781C">
        <w:trPr>
          <w:cnfStyle w:val="100000000000" w:firstRow="1" w:lastRow="0" w:firstColumn="0" w:lastColumn="0" w:oddVBand="0" w:evenVBand="0" w:oddHBand="0" w:evenHBand="0" w:firstRowFirstColumn="0" w:firstRowLastColumn="0" w:lastRowFirstColumn="0" w:lastRowLastColumn="0"/>
          <w:tblHeader/>
        </w:trPr>
        <w:tc>
          <w:tcPr>
            <w:tcW w:w="1978" w:type="pct"/>
          </w:tcPr>
          <w:p w14:paraId="3405FD18" w14:textId="77777777" w:rsidR="00C83434" w:rsidRPr="00D35A0C" w:rsidRDefault="00C83434" w:rsidP="009D781C">
            <w:pPr>
              <w:keepNext/>
              <w:tabs>
                <w:tab w:val="left" w:pos="4927"/>
              </w:tabs>
              <w:spacing w:after="20"/>
              <w:rPr>
                <w:rFonts w:eastAsia="Times New Roman" w:cs="Arial"/>
                <w:color w:val="FFFFFF"/>
              </w:rPr>
            </w:pPr>
            <w:r w:rsidRPr="2216BCD3">
              <w:rPr>
                <w:rFonts w:eastAsia="Times New Roman" w:cs="Arial"/>
                <w:color w:val="FFFFFF" w:themeColor="background1"/>
              </w:rPr>
              <w:t>Chemical</w:t>
            </w:r>
          </w:p>
        </w:tc>
        <w:tc>
          <w:tcPr>
            <w:tcW w:w="649" w:type="pct"/>
          </w:tcPr>
          <w:p w14:paraId="64CB40A8" w14:textId="77777777" w:rsidR="00C83434" w:rsidRPr="00D35A0C" w:rsidRDefault="00C83434" w:rsidP="009D781C">
            <w:pPr>
              <w:keepNext/>
              <w:tabs>
                <w:tab w:val="left" w:pos="4927"/>
              </w:tabs>
              <w:spacing w:after="20"/>
              <w:rPr>
                <w:rFonts w:eastAsia="Times New Roman" w:cs="Arial"/>
                <w:color w:val="FFFFFF"/>
              </w:rPr>
            </w:pPr>
            <w:r w:rsidRPr="2216BCD3">
              <w:rPr>
                <w:rFonts w:eastAsia="Times New Roman" w:cs="Arial"/>
                <w:color w:val="FFFFFF" w:themeColor="background1"/>
              </w:rPr>
              <w:t>CAS RN</w:t>
            </w:r>
          </w:p>
        </w:tc>
        <w:tc>
          <w:tcPr>
            <w:tcW w:w="1509" w:type="pct"/>
          </w:tcPr>
          <w:p w14:paraId="647C5D0C" w14:textId="77777777" w:rsidR="00C83434" w:rsidRPr="00D35A0C" w:rsidRDefault="00C83434" w:rsidP="009D781C">
            <w:pPr>
              <w:keepNext/>
              <w:tabs>
                <w:tab w:val="left" w:pos="4927"/>
              </w:tabs>
              <w:spacing w:after="20"/>
              <w:rPr>
                <w:rFonts w:eastAsia="Times New Roman" w:cs="Arial"/>
                <w:color w:val="FFFFFF"/>
              </w:rPr>
            </w:pPr>
            <w:r w:rsidRPr="2216BCD3">
              <w:rPr>
                <w:rFonts w:eastAsia="Times New Roman" w:cs="Arial"/>
                <w:color w:val="FFFFFF" w:themeColor="background1"/>
              </w:rPr>
              <w:t>Use</w:t>
            </w:r>
          </w:p>
        </w:tc>
        <w:tc>
          <w:tcPr>
            <w:tcW w:w="288" w:type="pct"/>
          </w:tcPr>
          <w:p w14:paraId="120A8468" w14:textId="77777777" w:rsidR="00C83434" w:rsidRPr="00D35A0C" w:rsidRDefault="00C83434" w:rsidP="009D781C">
            <w:pPr>
              <w:keepNext/>
              <w:tabs>
                <w:tab w:val="left" w:pos="4927"/>
              </w:tabs>
              <w:spacing w:after="20"/>
              <w:jc w:val="center"/>
              <w:rPr>
                <w:rFonts w:eastAsia="Times New Roman" w:cs="Arial"/>
                <w:color w:val="FFFFFF"/>
              </w:rPr>
            </w:pPr>
            <w:r w:rsidRPr="2216BCD3">
              <w:rPr>
                <w:rFonts w:eastAsia="Times New Roman" w:cs="Arial"/>
                <w:color w:val="FFFFFF" w:themeColor="background1"/>
              </w:rPr>
              <w:t>P</w:t>
            </w:r>
            <w:r w:rsidRPr="2216BCD3">
              <w:rPr>
                <w:rFonts w:eastAsia="Times New Roman" w:cs="Arial"/>
                <w:color w:val="FFFFFF" w:themeColor="background1"/>
                <w:vertAlign w:val="superscript"/>
              </w:rPr>
              <w:t>1</w:t>
            </w:r>
          </w:p>
        </w:tc>
        <w:tc>
          <w:tcPr>
            <w:tcW w:w="288" w:type="pct"/>
          </w:tcPr>
          <w:p w14:paraId="3886449A" w14:textId="77777777" w:rsidR="00C83434" w:rsidRPr="00D35A0C" w:rsidRDefault="00C83434" w:rsidP="009D781C">
            <w:pPr>
              <w:keepNext/>
              <w:tabs>
                <w:tab w:val="left" w:pos="4927"/>
              </w:tabs>
              <w:spacing w:after="20"/>
              <w:jc w:val="center"/>
              <w:rPr>
                <w:rFonts w:eastAsia="Times New Roman" w:cs="Arial"/>
                <w:color w:val="FFFFFF"/>
              </w:rPr>
            </w:pPr>
            <w:r w:rsidRPr="2216BCD3">
              <w:rPr>
                <w:rFonts w:eastAsia="Times New Roman" w:cs="Arial"/>
                <w:color w:val="FFFFFF" w:themeColor="background1"/>
              </w:rPr>
              <w:t>B</w:t>
            </w:r>
            <w:r w:rsidRPr="2216BCD3">
              <w:rPr>
                <w:rFonts w:eastAsia="Times New Roman" w:cs="Arial"/>
                <w:color w:val="FFFFFF" w:themeColor="background1"/>
                <w:vertAlign w:val="superscript"/>
              </w:rPr>
              <w:t>2</w:t>
            </w:r>
          </w:p>
        </w:tc>
        <w:tc>
          <w:tcPr>
            <w:tcW w:w="288" w:type="pct"/>
          </w:tcPr>
          <w:p w14:paraId="120291FA" w14:textId="77777777" w:rsidR="00C83434" w:rsidRPr="00D35A0C" w:rsidRDefault="00C83434" w:rsidP="009D781C">
            <w:pPr>
              <w:keepNext/>
              <w:tabs>
                <w:tab w:val="left" w:pos="4927"/>
              </w:tabs>
              <w:spacing w:after="20"/>
              <w:jc w:val="center"/>
              <w:rPr>
                <w:rFonts w:eastAsia="Times New Roman" w:cs="Arial"/>
                <w:color w:val="FFFFFF"/>
              </w:rPr>
            </w:pPr>
            <w:r w:rsidRPr="2216BCD3">
              <w:rPr>
                <w:rFonts w:eastAsia="Times New Roman" w:cs="Arial"/>
                <w:color w:val="FFFFFF" w:themeColor="background1"/>
              </w:rPr>
              <w:t>T</w:t>
            </w:r>
            <w:r w:rsidRPr="2216BCD3">
              <w:rPr>
                <w:rFonts w:eastAsia="Times New Roman" w:cs="Arial"/>
                <w:color w:val="FFFFFF" w:themeColor="background1"/>
                <w:vertAlign w:val="superscript"/>
              </w:rPr>
              <w:t>3</w:t>
            </w:r>
          </w:p>
        </w:tc>
      </w:tr>
      <w:tr w:rsidR="00C83434" w:rsidRPr="00D35A0C" w14:paraId="7B83B47D" w14:textId="77777777" w:rsidTr="009D781C">
        <w:trPr>
          <w:cnfStyle w:val="000000100000" w:firstRow="0" w:lastRow="0" w:firstColumn="0" w:lastColumn="0" w:oddVBand="0" w:evenVBand="0" w:oddHBand="1" w:evenHBand="0" w:firstRowFirstColumn="0" w:firstRowLastColumn="0" w:lastRowFirstColumn="0" w:lastRowLastColumn="0"/>
        </w:trPr>
        <w:tc>
          <w:tcPr>
            <w:tcW w:w="1978" w:type="pct"/>
          </w:tcPr>
          <w:p w14:paraId="2944B1C3"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Dicoco dimethyl ammonium chloride</w:t>
            </w:r>
          </w:p>
        </w:tc>
        <w:tc>
          <w:tcPr>
            <w:tcW w:w="649" w:type="pct"/>
          </w:tcPr>
          <w:p w14:paraId="4B6451BE"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61789-77-3</w:t>
            </w:r>
          </w:p>
        </w:tc>
        <w:tc>
          <w:tcPr>
            <w:tcW w:w="1509" w:type="pct"/>
          </w:tcPr>
          <w:p w14:paraId="62A0BFF0"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222222"/>
              </w:rPr>
              <w:t>Biocide/surfactant</w:t>
            </w:r>
          </w:p>
        </w:tc>
        <w:tc>
          <w:tcPr>
            <w:tcW w:w="288" w:type="pct"/>
            <w:shd w:val="clear" w:color="auto" w:fill="DEF0FA"/>
          </w:tcPr>
          <w:p w14:paraId="4BF032D4"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288" w:type="pct"/>
            <w:shd w:val="clear" w:color="auto" w:fill="DEF0FA"/>
          </w:tcPr>
          <w:p w14:paraId="58DAC448"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288" w:type="pct"/>
            <w:shd w:val="clear" w:color="auto" w:fill="DEF0FA"/>
          </w:tcPr>
          <w:p w14:paraId="5BA8F31E"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Pr>
                <w:rFonts w:eastAsia="Times New Roman" w:cstheme="minorHAnsi"/>
                <w:color w:val="222222"/>
              </w:rPr>
              <w:t>**</w:t>
            </w:r>
          </w:p>
        </w:tc>
      </w:tr>
      <w:tr w:rsidR="00C83434" w:rsidRPr="00D35A0C" w14:paraId="3DE3F984" w14:textId="77777777" w:rsidTr="009D781C">
        <w:trPr>
          <w:cnfStyle w:val="000000010000" w:firstRow="0" w:lastRow="0" w:firstColumn="0" w:lastColumn="0" w:oddVBand="0" w:evenVBand="0" w:oddHBand="0" w:evenHBand="1" w:firstRowFirstColumn="0" w:firstRowLastColumn="0" w:lastRowFirstColumn="0" w:lastRowLastColumn="0"/>
        </w:trPr>
        <w:tc>
          <w:tcPr>
            <w:tcW w:w="1978" w:type="pct"/>
          </w:tcPr>
          <w:p w14:paraId="06B02383"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Decamethylcyclopentasiloxane (D5)</w:t>
            </w:r>
          </w:p>
        </w:tc>
        <w:tc>
          <w:tcPr>
            <w:tcW w:w="649" w:type="pct"/>
          </w:tcPr>
          <w:p w14:paraId="2E4F150F"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541-02-6</w:t>
            </w:r>
          </w:p>
        </w:tc>
        <w:tc>
          <w:tcPr>
            <w:tcW w:w="1509" w:type="pct"/>
          </w:tcPr>
          <w:p w14:paraId="2AE7AA55"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222222"/>
              </w:rPr>
              <w:t>Defoaming agent/surfactant</w:t>
            </w:r>
          </w:p>
        </w:tc>
        <w:tc>
          <w:tcPr>
            <w:tcW w:w="288" w:type="pct"/>
          </w:tcPr>
          <w:p w14:paraId="147E361B"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288" w:type="pct"/>
          </w:tcPr>
          <w:p w14:paraId="48EE5844"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288" w:type="pct"/>
          </w:tcPr>
          <w:p w14:paraId="7ABCF3DA"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Pr>
                <w:rFonts w:eastAsia="Times New Roman" w:cstheme="minorHAnsi"/>
                <w:color w:val="222222"/>
              </w:rPr>
              <w:t>**</w:t>
            </w:r>
          </w:p>
        </w:tc>
      </w:tr>
      <w:tr w:rsidR="00C83434" w:rsidRPr="00D35A0C" w14:paraId="2FF934CB" w14:textId="77777777" w:rsidTr="009D781C">
        <w:trPr>
          <w:cnfStyle w:val="000000100000" w:firstRow="0" w:lastRow="0" w:firstColumn="0" w:lastColumn="0" w:oddVBand="0" w:evenVBand="0" w:oddHBand="1" w:evenHBand="0" w:firstRowFirstColumn="0" w:firstRowLastColumn="0" w:lastRowFirstColumn="0" w:lastRowLastColumn="0"/>
        </w:trPr>
        <w:tc>
          <w:tcPr>
            <w:tcW w:w="1978" w:type="pct"/>
          </w:tcPr>
          <w:p w14:paraId="6DE81897"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Silicone oil (poly(dimethyl siloxane)</w:t>
            </w:r>
          </w:p>
        </w:tc>
        <w:tc>
          <w:tcPr>
            <w:tcW w:w="649" w:type="pct"/>
          </w:tcPr>
          <w:p w14:paraId="7C043850"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63148-62-9</w:t>
            </w:r>
          </w:p>
        </w:tc>
        <w:tc>
          <w:tcPr>
            <w:tcW w:w="1509" w:type="pct"/>
          </w:tcPr>
          <w:p w14:paraId="48F13EC9"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222222"/>
              </w:rPr>
              <w:t>Defoaming agent/surfactant</w:t>
            </w:r>
          </w:p>
        </w:tc>
        <w:tc>
          <w:tcPr>
            <w:tcW w:w="288" w:type="pct"/>
            <w:shd w:val="clear" w:color="auto" w:fill="DEF0FA"/>
          </w:tcPr>
          <w:p w14:paraId="6A028A3F"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288" w:type="pct"/>
            <w:shd w:val="clear" w:color="auto" w:fill="DEF0FA"/>
          </w:tcPr>
          <w:p w14:paraId="7E7E7BEF"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288" w:type="pct"/>
            <w:shd w:val="clear" w:color="auto" w:fill="DEF0FA"/>
          </w:tcPr>
          <w:p w14:paraId="556572FD"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Pr>
                <w:rFonts w:eastAsia="Times New Roman" w:cstheme="minorHAnsi"/>
                <w:color w:val="222222"/>
              </w:rPr>
              <w:t>**</w:t>
            </w:r>
          </w:p>
        </w:tc>
      </w:tr>
      <w:tr w:rsidR="00C83434" w:rsidRPr="00D35A0C" w14:paraId="5E40ACED" w14:textId="77777777" w:rsidTr="009D781C">
        <w:trPr>
          <w:cnfStyle w:val="000000010000" w:firstRow="0" w:lastRow="0" w:firstColumn="0" w:lastColumn="0" w:oddVBand="0" w:evenVBand="0" w:oddHBand="0" w:evenHBand="1" w:firstRowFirstColumn="0" w:firstRowLastColumn="0" w:lastRowFirstColumn="0" w:lastRowLastColumn="0"/>
        </w:trPr>
        <w:tc>
          <w:tcPr>
            <w:tcW w:w="1978" w:type="pct"/>
          </w:tcPr>
          <w:p w14:paraId="066B2445"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Dodecamethylcyclohexasiloxane (D6)</w:t>
            </w:r>
          </w:p>
        </w:tc>
        <w:tc>
          <w:tcPr>
            <w:tcW w:w="649" w:type="pct"/>
          </w:tcPr>
          <w:p w14:paraId="575B1A58"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540-97-6</w:t>
            </w:r>
          </w:p>
        </w:tc>
        <w:tc>
          <w:tcPr>
            <w:tcW w:w="1509" w:type="pct"/>
          </w:tcPr>
          <w:p w14:paraId="5D0E9369"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222222"/>
              </w:rPr>
              <w:t>Defoaming agent/surfactant</w:t>
            </w:r>
          </w:p>
        </w:tc>
        <w:tc>
          <w:tcPr>
            <w:tcW w:w="288" w:type="pct"/>
          </w:tcPr>
          <w:p w14:paraId="1339FD23"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288" w:type="pct"/>
          </w:tcPr>
          <w:p w14:paraId="32B0E0F6"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288" w:type="pct"/>
          </w:tcPr>
          <w:p w14:paraId="46B30E84"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Pr>
                <w:rFonts w:eastAsia="Times New Roman" w:cstheme="minorHAnsi"/>
                <w:color w:val="222222"/>
              </w:rPr>
              <w:t>**</w:t>
            </w:r>
          </w:p>
        </w:tc>
      </w:tr>
      <w:tr w:rsidR="00C83434" w:rsidRPr="00D35A0C" w14:paraId="7295F435" w14:textId="77777777" w:rsidTr="009D781C">
        <w:trPr>
          <w:cnfStyle w:val="000000100000" w:firstRow="0" w:lastRow="0" w:firstColumn="0" w:lastColumn="0" w:oddVBand="0" w:evenVBand="0" w:oddHBand="1" w:evenHBand="0" w:firstRowFirstColumn="0" w:firstRowLastColumn="0" w:lastRowFirstColumn="0" w:lastRowLastColumn="0"/>
        </w:trPr>
        <w:tc>
          <w:tcPr>
            <w:tcW w:w="1978" w:type="pct"/>
          </w:tcPr>
          <w:p w14:paraId="7236EB2B"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Octamethylcyclotetrasiloxane (D4)</w:t>
            </w:r>
          </w:p>
        </w:tc>
        <w:tc>
          <w:tcPr>
            <w:tcW w:w="649" w:type="pct"/>
          </w:tcPr>
          <w:p w14:paraId="3FE8C01D"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auto"/>
              </w:rPr>
              <w:t>556-67-2</w:t>
            </w:r>
          </w:p>
        </w:tc>
        <w:tc>
          <w:tcPr>
            <w:tcW w:w="1509" w:type="pct"/>
          </w:tcPr>
          <w:p w14:paraId="5F1EFD2A" w14:textId="77777777" w:rsidR="00C83434" w:rsidRPr="00D35A0C" w:rsidRDefault="00C83434" w:rsidP="009D781C">
            <w:pPr>
              <w:keepNext/>
              <w:tabs>
                <w:tab w:val="left" w:pos="4927"/>
              </w:tabs>
              <w:spacing w:after="20"/>
              <w:rPr>
                <w:rFonts w:eastAsia="Times New Roman" w:cstheme="minorHAnsi"/>
                <w:color w:val="222222"/>
              </w:rPr>
            </w:pPr>
            <w:r w:rsidRPr="00D35A0C">
              <w:rPr>
                <w:rFonts w:eastAsia="Times New Roman" w:cstheme="minorHAnsi"/>
                <w:color w:val="222222"/>
              </w:rPr>
              <w:t>Defoaming agent/surfactant</w:t>
            </w:r>
          </w:p>
        </w:tc>
        <w:tc>
          <w:tcPr>
            <w:tcW w:w="288" w:type="pct"/>
            <w:shd w:val="clear" w:color="auto" w:fill="DEF0FA"/>
          </w:tcPr>
          <w:p w14:paraId="42E30BED"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288" w:type="pct"/>
            <w:shd w:val="clear" w:color="auto" w:fill="DEF0FA"/>
          </w:tcPr>
          <w:p w14:paraId="1B4D4A82"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288" w:type="pct"/>
            <w:shd w:val="clear" w:color="auto" w:fill="DEF0FA"/>
          </w:tcPr>
          <w:p w14:paraId="7F3014AC" w14:textId="77777777" w:rsidR="00C83434" w:rsidRPr="00D35A0C" w:rsidRDefault="00C83434" w:rsidP="009D781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Pr>
                <w:rFonts w:eastAsia="Times New Roman" w:cstheme="minorHAnsi"/>
                <w:color w:val="222222"/>
              </w:rPr>
              <w:t>**</w:t>
            </w:r>
          </w:p>
        </w:tc>
      </w:tr>
    </w:tbl>
    <w:p w14:paraId="6B603E0B" w14:textId="6284A336" w:rsidR="00C83434" w:rsidRDefault="00C83434" w:rsidP="00CE6759">
      <w:pPr>
        <w:pStyle w:val="NormalWeb"/>
        <w:keepNext/>
        <w:spacing w:before="0" w:after="0"/>
        <w:rPr>
          <w:rFonts w:asciiTheme="minorHAnsi" w:eastAsia="Times New Roman" w:hAnsiTheme="minorHAnsi" w:cstheme="minorHAnsi"/>
          <w:color w:val="146692" w:themeColor="text2"/>
          <w:sz w:val="20"/>
          <w:szCs w:val="20"/>
        </w:rPr>
      </w:pPr>
      <w:r w:rsidRPr="00D35A0C">
        <w:rPr>
          <w:rFonts w:asciiTheme="minorHAnsi" w:eastAsia="Times New Roman" w:hAnsiTheme="minorHAnsi" w:cstheme="minorHAnsi"/>
          <w:color w:val="146692" w:themeColor="text2"/>
          <w:sz w:val="20"/>
          <w:szCs w:val="20"/>
          <w:vertAlign w:val="superscript"/>
        </w:rPr>
        <w:t>1</w:t>
      </w:r>
      <w:r w:rsidRPr="00D35A0C">
        <w:rPr>
          <w:rFonts w:asciiTheme="minorHAnsi" w:eastAsia="Times New Roman" w:hAnsiTheme="minorHAnsi" w:cstheme="minorHAnsi"/>
          <w:color w:val="146692" w:themeColor="text2"/>
          <w:sz w:val="20"/>
          <w:szCs w:val="20"/>
        </w:rPr>
        <w:t>Persistence = half-life &gt;</w:t>
      </w:r>
      <w:r>
        <w:rPr>
          <w:rFonts w:asciiTheme="minorHAnsi" w:eastAsia="Times New Roman" w:hAnsiTheme="minorHAnsi" w:cstheme="minorHAnsi"/>
          <w:color w:val="146692" w:themeColor="text2"/>
          <w:sz w:val="20"/>
          <w:szCs w:val="20"/>
        </w:rPr>
        <w:t xml:space="preserve"> </w:t>
      </w:r>
      <w:r w:rsidRPr="00D35A0C">
        <w:rPr>
          <w:rFonts w:asciiTheme="minorHAnsi" w:eastAsia="Times New Roman" w:hAnsiTheme="minorHAnsi" w:cstheme="minorHAnsi"/>
          <w:color w:val="146692" w:themeColor="text2"/>
          <w:sz w:val="20"/>
          <w:szCs w:val="20"/>
        </w:rPr>
        <w:t>60 days (#</w:t>
      </w:r>
      <w:r>
        <w:rPr>
          <w:rFonts w:asciiTheme="minorHAnsi" w:eastAsia="Times New Roman" w:hAnsiTheme="minorHAnsi" w:cstheme="minorHAnsi"/>
          <w:color w:val="146692" w:themeColor="text2"/>
          <w:sz w:val="20"/>
          <w:szCs w:val="20"/>
        </w:rPr>
        <w:t>#</w:t>
      </w:r>
      <w:r w:rsidRPr="00D35A0C">
        <w:rPr>
          <w:rFonts w:asciiTheme="minorHAnsi" w:eastAsia="Times New Roman" w:hAnsiTheme="minorHAnsi" w:cstheme="minorHAnsi"/>
          <w:color w:val="146692" w:themeColor="text2"/>
          <w:sz w:val="20"/>
          <w:szCs w:val="20"/>
        </w:rPr>
        <w:t>)</w:t>
      </w:r>
      <w:r w:rsidR="00CE6759">
        <w:rPr>
          <w:rFonts w:asciiTheme="minorHAnsi" w:eastAsia="Times New Roman" w:hAnsiTheme="minorHAnsi" w:cstheme="minorHAnsi"/>
          <w:color w:val="146692" w:themeColor="text2"/>
          <w:sz w:val="20"/>
          <w:szCs w:val="20"/>
        </w:rPr>
        <w:t xml:space="preserve">; </w:t>
      </w:r>
      <w:r w:rsidRPr="69EB75D5">
        <w:rPr>
          <w:rFonts w:asciiTheme="minorHAnsi" w:eastAsia="Times New Roman" w:hAnsiTheme="minorHAnsi" w:cstheme="minorBidi"/>
          <w:color w:val="146692" w:themeColor="text2"/>
          <w:sz w:val="20"/>
          <w:szCs w:val="20"/>
          <w:vertAlign w:val="superscript"/>
        </w:rPr>
        <w:t>2</w:t>
      </w:r>
      <w:r w:rsidRPr="69EB75D5">
        <w:rPr>
          <w:rFonts w:asciiTheme="minorHAnsi" w:eastAsia="Times New Roman" w:hAnsiTheme="minorHAnsi" w:cstheme="minorBidi"/>
          <w:color w:val="146692" w:themeColor="text2"/>
          <w:sz w:val="20"/>
          <w:szCs w:val="20"/>
        </w:rPr>
        <w:t xml:space="preserve">Bioconcentration factor = BCF &gt; 2000 or </w:t>
      </w:r>
      <w:r w:rsidR="00A0335D">
        <w:rPr>
          <w:rFonts w:asciiTheme="minorHAnsi" w:eastAsia="Times New Roman" w:hAnsiTheme="minorHAnsi" w:cstheme="minorBidi"/>
          <w:color w:val="146692" w:themeColor="text2"/>
          <w:sz w:val="20"/>
          <w:szCs w:val="20"/>
        </w:rPr>
        <w:t xml:space="preserve">Octanol/water partition coefficient = </w:t>
      </w:r>
      <w:r w:rsidRPr="69EB75D5">
        <w:rPr>
          <w:rFonts w:asciiTheme="minorHAnsi" w:eastAsia="Times New Roman" w:hAnsiTheme="minorHAnsi" w:cstheme="minorBidi"/>
          <w:color w:val="146692" w:themeColor="text2"/>
          <w:sz w:val="20"/>
          <w:szCs w:val="20"/>
        </w:rPr>
        <w:t>Log Kow ≥ 4.2 (‡‡)</w:t>
      </w:r>
      <w:r w:rsidR="00CE6759">
        <w:rPr>
          <w:rFonts w:asciiTheme="minorHAnsi" w:eastAsia="Times New Roman" w:hAnsiTheme="minorHAnsi" w:cstheme="minorBidi"/>
          <w:color w:val="146692" w:themeColor="text2"/>
          <w:sz w:val="20"/>
          <w:szCs w:val="20"/>
        </w:rPr>
        <w:t xml:space="preserve">; </w:t>
      </w:r>
      <w:r w:rsidRPr="00D35A0C">
        <w:rPr>
          <w:rFonts w:asciiTheme="minorHAnsi" w:eastAsia="Times New Roman" w:hAnsiTheme="minorHAnsi" w:cstheme="minorHAnsi"/>
          <w:color w:val="146692" w:themeColor="text2"/>
          <w:sz w:val="20"/>
          <w:szCs w:val="20"/>
          <w:vertAlign w:val="superscript"/>
        </w:rPr>
        <w:t>3</w:t>
      </w:r>
      <w:r w:rsidRPr="00D35A0C">
        <w:rPr>
          <w:rFonts w:asciiTheme="minorHAnsi" w:eastAsia="Times New Roman" w:hAnsiTheme="minorHAnsi" w:cstheme="minorHAnsi"/>
          <w:color w:val="146692" w:themeColor="text2"/>
          <w:sz w:val="20"/>
          <w:szCs w:val="20"/>
        </w:rPr>
        <w:t>Toxicity = ≤1 mg/L (*</w:t>
      </w:r>
      <w:r>
        <w:rPr>
          <w:rFonts w:asciiTheme="minorHAnsi" w:eastAsia="Times New Roman" w:hAnsiTheme="minorHAnsi" w:cstheme="minorHAnsi"/>
          <w:color w:val="146692" w:themeColor="text2"/>
          <w:sz w:val="20"/>
          <w:szCs w:val="20"/>
        </w:rPr>
        <w:t>**</w:t>
      </w:r>
      <w:r w:rsidRPr="00D35A0C">
        <w:rPr>
          <w:rFonts w:asciiTheme="minorHAnsi" w:eastAsia="Times New Roman" w:hAnsiTheme="minorHAnsi" w:cstheme="minorHAnsi"/>
          <w:color w:val="146692" w:themeColor="text2"/>
          <w:sz w:val="20"/>
          <w:szCs w:val="20"/>
        </w:rPr>
        <w:t>)</w:t>
      </w:r>
      <w:r w:rsidR="00CE6759">
        <w:rPr>
          <w:rFonts w:asciiTheme="minorHAnsi" w:eastAsia="Times New Roman" w:hAnsiTheme="minorHAnsi" w:cstheme="minorHAnsi"/>
          <w:color w:val="146692" w:themeColor="text2"/>
          <w:sz w:val="20"/>
          <w:szCs w:val="20"/>
        </w:rPr>
        <w:t xml:space="preserve">; </w:t>
      </w:r>
      <w:r w:rsidRPr="00D35A0C">
        <w:rPr>
          <w:rFonts w:asciiTheme="minorHAnsi" w:eastAsia="Times New Roman" w:hAnsiTheme="minorHAnsi" w:cstheme="minorHAnsi"/>
          <w:color w:val="146692" w:themeColor="text2"/>
          <w:sz w:val="20"/>
          <w:szCs w:val="20"/>
        </w:rPr>
        <w:t>CAS RN = Chemical Abstracts Services Registry Number</w:t>
      </w:r>
    </w:p>
    <w:p w14:paraId="7B65FAE8" w14:textId="4EA7FC84" w:rsidR="00E917A8" w:rsidRPr="00E917A8" w:rsidRDefault="00E917A8" w:rsidP="00CE6759">
      <w:pPr>
        <w:pStyle w:val="NormalWeb"/>
        <w:keepNext/>
        <w:spacing w:before="0" w:after="0"/>
        <w:rPr>
          <w:rFonts w:asciiTheme="minorHAnsi" w:eastAsia="Times New Roman" w:hAnsiTheme="minorHAnsi" w:cstheme="minorHAnsi"/>
          <w:color w:val="146692" w:themeColor="text2"/>
          <w:sz w:val="18"/>
          <w:szCs w:val="18"/>
        </w:rPr>
      </w:pPr>
      <w:r w:rsidRPr="00E917A8">
        <w:rPr>
          <w:rFonts w:asciiTheme="minorHAnsi" w:hAnsiTheme="minorHAnsi" w:cstheme="minorHAnsi"/>
          <w:color w:val="146692" w:themeColor="text2"/>
          <w:sz w:val="18"/>
          <w:szCs w:val="18"/>
        </w:rPr>
        <w:t xml:space="preserve">Source: </w:t>
      </w:r>
      <w:r w:rsidRPr="00E917A8">
        <w:rPr>
          <w:rStyle w:val="BodyTextChar"/>
          <w:rFonts w:asciiTheme="minorHAnsi" w:hAnsiTheme="minorHAnsi" w:cstheme="minorHAnsi"/>
          <w:color w:val="146692" w:themeColor="text2"/>
          <w:sz w:val="18"/>
          <w:szCs w:val="18"/>
        </w:rPr>
        <w:t>Geological and Bioregional Assessments, 2018</w:t>
      </w:r>
    </w:p>
    <w:p w14:paraId="66390FA6" w14:textId="17C14AE6" w:rsidR="00C83434" w:rsidRDefault="00C83434" w:rsidP="0074157B">
      <w:pPr>
        <w:pStyle w:val="BodyText"/>
      </w:pPr>
      <w:r w:rsidRPr="00D35A0C">
        <w:t xml:space="preserve">The remaining 28 chemicals identified as being of ‘potentially high concern’ are persistent or bioaccumulative and </w:t>
      </w:r>
      <w:r w:rsidR="00A0335D">
        <w:t xml:space="preserve">harmful to </w:t>
      </w:r>
      <w:r w:rsidRPr="00D35A0C">
        <w:t>very toxic chemicals (n=18) (</w:t>
      </w:r>
      <w:r w:rsidR="002B1F77">
        <w:fldChar w:fldCharType="begin"/>
      </w:r>
      <w:r w:rsidR="002B1F77">
        <w:instrText xml:space="preserve"> REF _Ref2957236 \h </w:instrText>
      </w:r>
      <w:r w:rsidR="0074157B">
        <w:instrText xml:space="preserve"> \* MERGEFORMAT </w:instrText>
      </w:r>
      <w:r w:rsidR="002B1F77">
        <w:fldChar w:fldCharType="separate"/>
      </w:r>
      <w:r w:rsidR="0087762C">
        <w:t xml:space="preserve">Table </w:t>
      </w:r>
      <w:r w:rsidR="0087762C">
        <w:rPr>
          <w:noProof/>
        </w:rPr>
        <w:t>6</w:t>
      </w:r>
      <w:r w:rsidR="002B1F77">
        <w:fldChar w:fldCharType="end"/>
      </w:r>
      <w:r>
        <w:t xml:space="preserve">; </w:t>
      </w:r>
      <w:r>
        <w:fldChar w:fldCharType="begin"/>
      </w:r>
      <w:r>
        <w:instrText xml:space="preserve"> REF _Ref2612883 \h </w:instrText>
      </w:r>
      <w:r w:rsidR="0074157B">
        <w:instrText xml:space="preserve"> \* MERGEFORMAT </w:instrText>
      </w:r>
      <w:r>
        <w:fldChar w:fldCharType="separate"/>
      </w:r>
      <w:r w:rsidR="0087762C">
        <w:t xml:space="preserve">Figure </w:t>
      </w:r>
      <w:r w:rsidR="0087762C">
        <w:rPr>
          <w:noProof/>
        </w:rPr>
        <w:t>3</w:t>
      </w:r>
      <w:r>
        <w:fldChar w:fldCharType="end"/>
      </w:r>
      <w:r>
        <w:t>)</w:t>
      </w:r>
      <w:r w:rsidRPr="0074157B">
        <w:t>, or not persistent or bioaccumulative (or no data available) and very toxic (n=10) chemicals (</w:t>
      </w:r>
      <w:r w:rsidR="002B1F77">
        <w:rPr>
          <w:rStyle w:val="BodyTextChar"/>
        </w:rPr>
        <w:fldChar w:fldCharType="begin"/>
      </w:r>
      <w:r w:rsidR="002B1F77">
        <w:rPr>
          <w:rStyle w:val="BodyTextChar"/>
        </w:rPr>
        <w:instrText xml:space="preserve"> REF _Ref532827121 \h </w:instrText>
      </w:r>
      <w:r w:rsidR="0074157B">
        <w:rPr>
          <w:rStyle w:val="BodyTextChar"/>
        </w:rPr>
        <w:instrText xml:space="preserve"> \* MERGEFORMAT </w:instrText>
      </w:r>
      <w:r w:rsidR="002B1F77">
        <w:rPr>
          <w:rStyle w:val="BodyTextChar"/>
        </w:rPr>
      </w:r>
      <w:r w:rsidR="002B1F77">
        <w:rPr>
          <w:rStyle w:val="BodyTextChar"/>
        </w:rPr>
        <w:fldChar w:fldCharType="separate"/>
      </w:r>
      <w:r w:rsidR="0087762C">
        <w:t xml:space="preserve">Table </w:t>
      </w:r>
      <w:r w:rsidR="0087762C">
        <w:rPr>
          <w:noProof/>
        </w:rPr>
        <w:t>7</w:t>
      </w:r>
      <w:r w:rsidR="002B1F77">
        <w:rPr>
          <w:rStyle w:val="BodyTextChar"/>
        </w:rPr>
        <w:fldChar w:fldCharType="end"/>
      </w:r>
      <w:r w:rsidRPr="0074157B">
        <w:t xml:space="preserve">; </w:t>
      </w:r>
      <w:r>
        <w:rPr>
          <w:rStyle w:val="BodyTextChar"/>
        </w:rPr>
        <w:fldChar w:fldCharType="begin"/>
      </w:r>
      <w:r>
        <w:rPr>
          <w:rStyle w:val="BodyTextChar"/>
        </w:rPr>
        <w:instrText xml:space="preserve"> REF _Ref2612883 \h </w:instrText>
      </w:r>
      <w:r w:rsidR="0074157B">
        <w:rPr>
          <w:rStyle w:val="BodyTextChar"/>
        </w:rPr>
        <w:instrText xml:space="preserve"> \* MERGEFORMAT </w:instrText>
      </w:r>
      <w:r>
        <w:rPr>
          <w:rStyle w:val="BodyTextChar"/>
        </w:rPr>
      </w:r>
      <w:r>
        <w:rPr>
          <w:rStyle w:val="BodyTextChar"/>
        </w:rPr>
        <w:fldChar w:fldCharType="separate"/>
      </w:r>
      <w:r w:rsidR="0087762C">
        <w:t xml:space="preserve">Figure </w:t>
      </w:r>
      <w:r w:rsidR="0087762C">
        <w:rPr>
          <w:noProof/>
        </w:rPr>
        <w:t>3</w:t>
      </w:r>
      <w:r>
        <w:rPr>
          <w:rStyle w:val="BodyTextChar"/>
        </w:rPr>
        <w:fldChar w:fldCharType="end"/>
      </w:r>
      <w:r w:rsidRPr="0074157B">
        <w:t>)</w:t>
      </w:r>
      <w:r w:rsidR="0075156C" w:rsidRPr="0074157B">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 xml:space="preserve">. </w:t>
      </w:r>
      <w:r w:rsidRPr="00D35A0C">
        <w:t>These chemicals can pose serious harm to aquatic ecosystems if released and require specific controls to prevent their release into the environment. Persistent and bioaccumulative chemicals are generally considered of high concern in the environment due to the potential for organisms to be exposed for longer time</w:t>
      </w:r>
      <w:r w:rsidR="007D1955">
        <w:t xml:space="preserve"> periods</w:t>
      </w:r>
      <w:r w:rsidRPr="00D35A0C">
        <w:t xml:space="preserve"> (chronic e</w:t>
      </w:r>
      <w:r>
        <w:t>ffects)</w:t>
      </w:r>
      <w:r w:rsidRPr="00D35A0C">
        <w:t xml:space="preserve">. </w:t>
      </w:r>
      <w:r>
        <w:t>There w</w:t>
      </w:r>
      <w:r w:rsidR="00052340">
        <w:t xml:space="preserve">as </w:t>
      </w:r>
      <w:r>
        <w:t xml:space="preserve">limited </w:t>
      </w:r>
      <w:r w:rsidR="00A0335D">
        <w:t xml:space="preserve">aquatic </w:t>
      </w:r>
      <w:r>
        <w:t xml:space="preserve">chronic data available (using standard tests) </w:t>
      </w:r>
      <w:r w:rsidR="00A0335D">
        <w:t xml:space="preserve">for </w:t>
      </w:r>
      <w:r>
        <w:t>most of the 116</w:t>
      </w:r>
      <w:r w:rsidR="000F6F02">
        <w:t> </w:t>
      </w:r>
      <w:r>
        <w:t xml:space="preserve">chemicals associated with shale, tight and deep coal gas operations in Australia. </w:t>
      </w:r>
    </w:p>
    <w:p w14:paraId="361A43A0" w14:textId="56E6D91C" w:rsidR="00C83434" w:rsidRDefault="00C83434" w:rsidP="0074157B">
      <w:pPr>
        <w:pStyle w:val="BodyText"/>
      </w:pPr>
      <w:r w:rsidRPr="00D35A0C">
        <w:t>The 41 chemicals identified as ‘potential concern’ are not persistent and not bioaccumulative (or</w:t>
      </w:r>
      <w:r w:rsidR="00CE6759">
        <w:t xml:space="preserve"> </w:t>
      </w:r>
      <w:r w:rsidRPr="00D35A0C">
        <w:t xml:space="preserve">no persistence and </w:t>
      </w:r>
      <w:r w:rsidR="00587CAB" w:rsidRPr="00D35A0C">
        <w:t>bioaccumulati</w:t>
      </w:r>
      <w:r w:rsidR="00587CAB">
        <w:t>on</w:t>
      </w:r>
      <w:r w:rsidR="00587CAB" w:rsidRPr="00D35A0C">
        <w:t xml:space="preserve"> </w:t>
      </w:r>
      <w:r w:rsidRPr="00D35A0C">
        <w:t xml:space="preserve">data </w:t>
      </w:r>
      <w:r w:rsidR="00CE6759">
        <w:t xml:space="preserve">could be </w:t>
      </w:r>
      <w:r w:rsidRPr="00D35A0C">
        <w:t>sourced), but are toxic or harmful chemicals (n=18) (Screen 3), and are chemicals with incomplete data that require professional judgement (n=23) (Screen 4</w:t>
      </w:r>
      <w:r w:rsidRPr="0074157B">
        <w:t>) (</w:t>
      </w:r>
      <w:r>
        <w:rPr>
          <w:rStyle w:val="BodyTextChar"/>
        </w:rPr>
        <w:fldChar w:fldCharType="begin"/>
      </w:r>
      <w:r>
        <w:rPr>
          <w:rStyle w:val="BodyTextChar"/>
        </w:rPr>
        <w:instrText xml:space="preserve"> REF _Ref2612883 \h </w:instrText>
      </w:r>
      <w:r w:rsidR="0074157B">
        <w:rPr>
          <w:rStyle w:val="BodyTextChar"/>
        </w:rPr>
        <w:instrText xml:space="preserve"> \* MERGEFORMAT </w:instrText>
      </w:r>
      <w:r>
        <w:rPr>
          <w:rStyle w:val="BodyTextChar"/>
        </w:rPr>
      </w:r>
      <w:r>
        <w:rPr>
          <w:rStyle w:val="BodyTextChar"/>
        </w:rPr>
        <w:fldChar w:fldCharType="separate"/>
      </w:r>
      <w:r w:rsidR="0087762C">
        <w:t xml:space="preserve">Figure </w:t>
      </w:r>
      <w:r w:rsidR="0087762C">
        <w:rPr>
          <w:noProof/>
        </w:rPr>
        <w:t>3</w:t>
      </w:r>
      <w:r>
        <w:rPr>
          <w:rStyle w:val="BodyTextChar"/>
        </w:rPr>
        <w:fldChar w:fldCharType="end"/>
      </w:r>
      <w:r w:rsidRPr="0074157B">
        <w:t>)</w:t>
      </w:r>
      <w:r w:rsidR="00D5121F" w:rsidRPr="0074157B">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w:t>
      </w:r>
      <w:r w:rsidR="00D5121F">
        <w:t xml:space="preserve"> </w:t>
      </w:r>
      <w:r w:rsidRPr="00D35A0C">
        <w:t xml:space="preserve">These chemicals have the potential to harm aquatic ecosystems if released and may require specific control and management measures to prevent their release into the environment. </w:t>
      </w:r>
    </w:p>
    <w:p w14:paraId="28A10F51" w14:textId="119B246C" w:rsidR="00C83434" w:rsidRDefault="00C83434" w:rsidP="0074157B">
      <w:pPr>
        <w:pStyle w:val="BodyText"/>
        <w:rPr>
          <w:rFonts w:asciiTheme="minorHAnsi" w:eastAsia="Times New Roman" w:hAnsiTheme="minorHAnsi" w:cstheme="minorHAnsi"/>
          <w:color w:val="auto"/>
        </w:rPr>
      </w:pPr>
      <w:r w:rsidRPr="00D35A0C">
        <w:rPr>
          <w:rFonts w:asciiTheme="minorHAnsi" w:eastAsia="Times New Roman" w:hAnsiTheme="minorHAnsi" w:cstheme="minorHAnsi"/>
          <w:color w:val="auto"/>
        </w:rPr>
        <w:t xml:space="preserve">For Screen </w:t>
      </w:r>
      <w:r w:rsidRPr="0074157B">
        <w:t>4 (</w:t>
      </w:r>
      <w:r>
        <w:rPr>
          <w:rStyle w:val="BodyTextChar"/>
        </w:rPr>
        <w:fldChar w:fldCharType="begin"/>
      </w:r>
      <w:r>
        <w:rPr>
          <w:rStyle w:val="BodyTextChar"/>
        </w:rPr>
        <w:instrText xml:space="preserve"> REF _Ref2612883 \h </w:instrText>
      </w:r>
      <w:r w:rsidR="0074157B">
        <w:rPr>
          <w:rStyle w:val="BodyTextChar"/>
        </w:rPr>
        <w:instrText xml:space="preserve"> \* MERGEFORMAT </w:instrText>
      </w:r>
      <w:r>
        <w:rPr>
          <w:rStyle w:val="BodyTextChar"/>
        </w:rPr>
      </w:r>
      <w:r>
        <w:rPr>
          <w:rStyle w:val="BodyTextChar"/>
        </w:rPr>
        <w:fldChar w:fldCharType="separate"/>
      </w:r>
      <w:r w:rsidR="0087762C">
        <w:t xml:space="preserve">Figure </w:t>
      </w:r>
      <w:r w:rsidR="0087762C">
        <w:rPr>
          <w:noProof/>
        </w:rPr>
        <w:t>3</w:t>
      </w:r>
      <w:r>
        <w:rPr>
          <w:rStyle w:val="BodyTextChar"/>
        </w:rPr>
        <w:fldChar w:fldCharType="end"/>
      </w:r>
      <w:r w:rsidRPr="0074157B">
        <w:t>),</w:t>
      </w:r>
      <w:r w:rsidRPr="00D35A0C">
        <w:rPr>
          <w:rFonts w:asciiTheme="minorHAnsi" w:eastAsia="Times New Roman" w:hAnsiTheme="minorHAnsi" w:cstheme="minorHAnsi"/>
          <w:color w:val="auto"/>
        </w:rPr>
        <w:t xml:space="preserve"> 7 of the 52 chemicals identified were found to be persistent or bioaccumulative, and have low toxicity</w:t>
      </w:r>
      <w:r w:rsidR="00D5121F">
        <w:rPr>
          <w:rFonts w:asciiTheme="minorHAnsi" w:eastAsia="Times New Roman" w:hAnsiTheme="minorHAnsi" w:cstheme="minorHAnsi"/>
          <w:color w:val="auto"/>
        </w:rPr>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 xml:space="preserve">. </w:t>
      </w:r>
      <w:r w:rsidRPr="00D35A0C">
        <w:rPr>
          <w:rFonts w:asciiTheme="minorHAnsi" w:eastAsia="Times New Roman" w:hAnsiTheme="minorHAnsi" w:cstheme="minorHAnsi"/>
          <w:color w:val="auto"/>
        </w:rPr>
        <w:t>These seven chemicals are</w:t>
      </w:r>
      <w:r w:rsidR="00A0335D">
        <w:rPr>
          <w:rFonts w:asciiTheme="minorHAnsi" w:eastAsia="Times New Roman" w:hAnsiTheme="minorHAnsi" w:cstheme="minorHAnsi"/>
          <w:color w:val="auto"/>
        </w:rPr>
        <w:t>:</w:t>
      </w:r>
      <w:r w:rsidRPr="00D35A0C">
        <w:rPr>
          <w:rFonts w:asciiTheme="minorHAnsi" w:eastAsia="Times New Roman" w:hAnsiTheme="minorHAnsi" w:cstheme="minorHAnsi"/>
          <w:color w:val="auto"/>
        </w:rPr>
        <w:t xml:space="preserve"> (i) 1-benzyl quinolinium chloride; (ii) sodium acryloyldimethytaurate; (iii)</w:t>
      </w:r>
      <w:r w:rsidR="000F6F02">
        <w:rPr>
          <w:rFonts w:asciiTheme="minorHAnsi" w:eastAsia="Times New Roman" w:hAnsiTheme="minorHAnsi" w:cstheme="minorHAnsi"/>
          <w:color w:val="auto"/>
        </w:rPr>
        <w:t> </w:t>
      </w:r>
      <w:r w:rsidRPr="00D35A0C">
        <w:rPr>
          <w:rFonts w:asciiTheme="minorHAnsi" w:eastAsia="Times New Roman" w:hAnsiTheme="minorHAnsi" w:cstheme="minorHAnsi"/>
          <w:color w:val="auto"/>
        </w:rPr>
        <w:t>Amaranth (acid red 27); (iv) alcohols, C6-12 ethoxylated propoxylated; (v) ethylene glycol butyl ether; (vi) poly(ethylene glycol); and (vii)</w:t>
      </w:r>
      <w:r w:rsidR="00117DB7">
        <w:rPr>
          <w:rFonts w:asciiTheme="minorHAnsi" w:eastAsia="Times New Roman" w:hAnsiTheme="minorHAnsi" w:cstheme="minorHAnsi"/>
          <w:color w:val="auto"/>
        </w:rPr>
        <w:t> </w:t>
      </w:r>
      <w:r w:rsidRPr="00D35A0C">
        <w:rPr>
          <w:rFonts w:asciiTheme="minorHAnsi" w:eastAsia="Times New Roman" w:hAnsiTheme="minorHAnsi" w:cstheme="minorHAnsi"/>
          <w:color w:val="auto"/>
        </w:rPr>
        <w:t xml:space="preserve">Tall oil (fatty acids). Since the </w:t>
      </w:r>
      <w:r w:rsidR="00A0335D">
        <w:rPr>
          <w:rFonts w:asciiTheme="minorHAnsi" w:eastAsia="Times New Roman" w:hAnsiTheme="minorHAnsi" w:cstheme="minorHAnsi"/>
          <w:color w:val="auto"/>
        </w:rPr>
        <w:t>T</w:t>
      </w:r>
      <w:r w:rsidRPr="00D35A0C">
        <w:rPr>
          <w:rFonts w:asciiTheme="minorHAnsi" w:eastAsia="Times New Roman" w:hAnsiTheme="minorHAnsi" w:cstheme="minorHAnsi"/>
          <w:color w:val="auto"/>
        </w:rPr>
        <w:t xml:space="preserve">ier 1 </w:t>
      </w:r>
      <w:r w:rsidR="00A0335D">
        <w:rPr>
          <w:rFonts w:asciiTheme="minorHAnsi" w:eastAsia="Times New Roman" w:hAnsiTheme="minorHAnsi" w:cstheme="minorHAnsi"/>
          <w:color w:val="auto"/>
        </w:rPr>
        <w:t xml:space="preserve">ERA </w:t>
      </w:r>
      <w:r w:rsidRPr="00D35A0C">
        <w:rPr>
          <w:rFonts w:asciiTheme="minorHAnsi" w:eastAsia="Times New Roman" w:hAnsiTheme="minorHAnsi" w:cstheme="minorHAnsi"/>
          <w:color w:val="auto"/>
        </w:rPr>
        <w:t xml:space="preserve">used mainly acute toxicity data these chemicals </w:t>
      </w:r>
      <w:r w:rsidR="00CE6759">
        <w:rPr>
          <w:rFonts w:asciiTheme="minorHAnsi" w:eastAsia="Times New Roman" w:hAnsiTheme="minorHAnsi" w:cstheme="minorHAnsi"/>
          <w:color w:val="auto"/>
        </w:rPr>
        <w:t xml:space="preserve">are </w:t>
      </w:r>
      <w:r w:rsidRPr="00D35A0C">
        <w:rPr>
          <w:rFonts w:asciiTheme="minorHAnsi" w:eastAsia="Times New Roman" w:hAnsiTheme="minorHAnsi" w:cstheme="minorHAnsi"/>
          <w:color w:val="auto"/>
        </w:rPr>
        <w:t>considered to be of ‘potential concern’ due to their unknown effects on organisms that may occur due to long-ter</w:t>
      </w:r>
      <w:r>
        <w:rPr>
          <w:rFonts w:asciiTheme="minorHAnsi" w:eastAsia="Times New Roman" w:hAnsiTheme="minorHAnsi" w:cstheme="minorHAnsi"/>
          <w:color w:val="auto"/>
        </w:rPr>
        <w:t>m exposure (chronic toxicity).</w:t>
      </w:r>
    </w:p>
    <w:p w14:paraId="3DCBC4E4" w14:textId="63953425" w:rsidR="00D35A0C" w:rsidRPr="00D35A0C" w:rsidRDefault="006354D7" w:rsidP="006354D7">
      <w:pPr>
        <w:pStyle w:val="Caption"/>
      </w:pPr>
      <w:bookmarkStart w:id="175" w:name="_Ref2957236"/>
      <w:bookmarkStart w:id="176" w:name="_Toc12016477"/>
      <w:bookmarkStart w:id="177" w:name="_Toc12018784"/>
      <w:bookmarkStart w:id="178" w:name="_Toc33707692"/>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6</w:t>
      </w:r>
      <w:r w:rsidR="003B488B">
        <w:rPr>
          <w:noProof/>
        </w:rPr>
        <w:fldChar w:fldCharType="end"/>
      </w:r>
      <w:bookmarkEnd w:id="173"/>
      <w:bookmarkEnd w:id="175"/>
      <w:r w:rsidR="00D35A0C" w:rsidRPr="00D35A0C">
        <w:t xml:space="preserve"> </w:t>
      </w:r>
      <w:r w:rsidR="00E32679">
        <w:t>Chemicals of ‘potentially high concern’ that are p</w:t>
      </w:r>
      <w:r w:rsidR="00E32679" w:rsidRPr="00AA18A0">
        <w:t>ersistent</w:t>
      </w:r>
      <w:r w:rsidR="00E32679">
        <w:t xml:space="preserve"> (P)</w:t>
      </w:r>
      <w:r w:rsidR="00E32679" w:rsidRPr="00AA18A0">
        <w:t xml:space="preserve"> or bioaccumulative</w:t>
      </w:r>
      <w:r w:rsidR="00E32679">
        <w:t xml:space="preserve"> (B),</w:t>
      </w:r>
      <w:r w:rsidR="00E32679" w:rsidRPr="00AA18A0">
        <w:t xml:space="preserve"> and very toxic</w:t>
      </w:r>
      <w:r w:rsidR="00E32679">
        <w:t xml:space="preserve"> (T)</w:t>
      </w:r>
      <w:bookmarkEnd w:id="174"/>
      <w:bookmarkEnd w:id="176"/>
      <w:bookmarkEnd w:id="177"/>
      <w:bookmarkEnd w:id="178"/>
    </w:p>
    <w:tbl>
      <w:tblPr>
        <w:tblStyle w:val="TableBAHeaderRow4"/>
        <w:tblW w:w="0" w:type="auto"/>
        <w:tblLook w:val="04A0" w:firstRow="1" w:lastRow="0" w:firstColumn="1" w:lastColumn="0" w:noHBand="0" w:noVBand="1"/>
      </w:tblPr>
      <w:tblGrid>
        <w:gridCol w:w="4128"/>
        <w:gridCol w:w="1048"/>
        <w:gridCol w:w="2787"/>
        <w:gridCol w:w="519"/>
        <w:gridCol w:w="48"/>
        <w:gridCol w:w="425"/>
        <w:gridCol w:w="47"/>
        <w:gridCol w:w="520"/>
      </w:tblGrid>
      <w:tr w:rsidR="00D35A0C" w:rsidRPr="00D35A0C" w14:paraId="609AA322" w14:textId="77777777" w:rsidTr="00D35A0C">
        <w:trPr>
          <w:cnfStyle w:val="100000000000" w:firstRow="1" w:lastRow="0" w:firstColumn="0" w:lastColumn="0" w:oddVBand="0" w:evenVBand="0" w:oddHBand="0" w:evenHBand="0" w:firstRowFirstColumn="0" w:firstRowLastColumn="0" w:lastRowFirstColumn="0" w:lastRowLastColumn="0"/>
          <w:tblHeader/>
        </w:trPr>
        <w:tc>
          <w:tcPr>
            <w:tcW w:w="0" w:type="auto"/>
          </w:tcPr>
          <w:p w14:paraId="4D4D2A35" w14:textId="77777777" w:rsidR="00D35A0C" w:rsidRPr="00D35A0C" w:rsidRDefault="00D35A0C" w:rsidP="00D35A0C">
            <w:pPr>
              <w:keepNext/>
              <w:keepLines/>
              <w:tabs>
                <w:tab w:val="left" w:pos="4927"/>
              </w:tabs>
              <w:spacing w:after="20"/>
              <w:rPr>
                <w:rFonts w:eastAsia="Times New Roman" w:cs="Arial"/>
                <w:color w:val="FFFFFF"/>
              </w:rPr>
            </w:pPr>
            <w:r w:rsidRPr="2216BCD3">
              <w:rPr>
                <w:rFonts w:eastAsia="Times New Roman" w:cs="Arial"/>
                <w:color w:val="FFFFFF" w:themeColor="background1"/>
              </w:rPr>
              <w:t>Chemical</w:t>
            </w:r>
          </w:p>
        </w:tc>
        <w:tc>
          <w:tcPr>
            <w:tcW w:w="0" w:type="auto"/>
          </w:tcPr>
          <w:p w14:paraId="245902C1" w14:textId="2E1C03A3" w:rsidR="00D35A0C" w:rsidRPr="00D35A0C" w:rsidRDefault="00D35A0C" w:rsidP="00D35A0C">
            <w:pPr>
              <w:keepNext/>
              <w:keepLines/>
              <w:tabs>
                <w:tab w:val="left" w:pos="4927"/>
              </w:tabs>
              <w:spacing w:after="20"/>
              <w:rPr>
                <w:rFonts w:eastAsia="Times New Roman" w:cs="Arial"/>
                <w:color w:val="FFFFFF"/>
              </w:rPr>
            </w:pPr>
            <w:r w:rsidRPr="2216BCD3">
              <w:rPr>
                <w:rFonts w:eastAsia="Times New Roman" w:cs="Arial"/>
                <w:color w:val="FFFFFF" w:themeColor="background1"/>
              </w:rPr>
              <w:t xml:space="preserve">CAS </w:t>
            </w:r>
            <w:r w:rsidR="00490BF8">
              <w:rPr>
                <w:rFonts w:eastAsia="Times New Roman" w:cs="Arial"/>
                <w:color w:val="FFFFFF" w:themeColor="background1"/>
              </w:rPr>
              <w:t>RN</w:t>
            </w:r>
          </w:p>
        </w:tc>
        <w:tc>
          <w:tcPr>
            <w:tcW w:w="2787" w:type="dxa"/>
          </w:tcPr>
          <w:p w14:paraId="05CB753E" w14:textId="77777777" w:rsidR="00D35A0C" w:rsidRPr="00D35A0C" w:rsidRDefault="00D35A0C" w:rsidP="00D35A0C">
            <w:pPr>
              <w:keepNext/>
              <w:keepLines/>
              <w:tabs>
                <w:tab w:val="left" w:pos="4927"/>
              </w:tabs>
              <w:spacing w:after="20"/>
              <w:rPr>
                <w:rFonts w:eastAsia="Times New Roman" w:cs="Arial"/>
                <w:color w:val="FFFFFF"/>
              </w:rPr>
            </w:pPr>
            <w:r w:rsidRPr="2216BCD3">
              <w:rPr>
                <w:rFonts w:eastAsia="Times New Roman" w:cs="Arial"/>
                <w:color w:val="FFFFFF" w:themeColor="background1"/>
              </w:rPr>
              <w:t>Use</w:t>
            </w:r>
          </w:p>
        </w:tc>
        <w:tc>
          <w:tcPr>
            <w:tcW w:w="567" w:type="dxa"/>
            <w:gridSpan w:val="2"/>
          </w:tcPr>
          <w:p w14:paraId="695D77CE" w14:textId="77777777" w:rsidR="00D35A0C" w:rsidRPr="00D35A0C" w:rsidRDefault="00D35A0C" w:rsidP="00D35A0C">
            <w:pPr>
              <w:keepNext/>
              <w:keepLines/>
              <w:tabs>
                <w:tab w:val="left" w:pos="4927"/>
              </w:tabs>
              <w:spacing w:after="20"/>
              <w:jc w:val="center"/>
              <w:rPr>
                <w:rFonts w:eastAsia="Times New Roman" w:cs="Arial"/>
                <w:color w:val="FFFFFF"/>
              </w:rPr>
            </w:pPr>
            <w:r w:rsidRPr="2216BCD3">
              <w:rPr>
                <w:rFonts w:eastAsia="Times New Roman" w:cs="Arial"/>
                <w:color w:val="FFFFFF" w:themeColor="background1"/>
              </w:rPr>
              <w:t>P</w:t>
            </w:r>
            <w:r w:rsidRPr="2216BCD3">
              <w:rPr>
                <w:rFonts w:eastAsia="Times New Roman" w:cs="Arial"/>
                <w:color w:val="FFFFFF" w:themeColor="background1"/>
                <w:vertAlign w:val="superscript"/>
              </w:rPr>
              <w:t>1</w:t>
            </w:r>
          </w:p>
        </w:tc>
        <w:tc>
          <w:tcPr>
            <w:tcW w:w="425" w:type="dxa"/>
          </w:tcPr>
          <w:p w14:paraId="41CA0116" w14:textId="77777777" w:rsidR="00D35A0C" w:rsidRPr="00D35A0C" w:rsidRDefault="00D35A0C" w:rsidP="00D35A0C">
            <w:pPr>
              <w:keepNext/>
              <w:keepLines/>
              <w:tabs>
                <w:tab w:val="left" w:pos="4927"/>
              </w:tabs>
              <w:spacing w:after="20"/>
              <w:jc w:val="center"/>
              <w:rPr>
                <w:rFonts w:eastAsia="Times New Roman" w:cs="Arial"/>
                <w:color w:val="FFFFFF"/>
              </w:rPr>
            </w:pPr>
            <w:r w:rsidRPr="2216BCD3">
              <w:rPr>
                <w:rFonts w:eastAsia="Times New Roman" w:cs="Arial"/>
                <w:color w:val="FFFFFF" w:themeColor="background1"/>
              </w:rPr>
              <w:t>B</w:t>
            </w:r>
            <w:r w:rsidRPr="2216BCD3">
              <w:rPr>
                <w:rFonts w:eastAsia="Times New Roman" w:cs="Arial"/>
                <w:color w:val="FFFFFF" w:themeColor="background1"/>
                <w:vertAlign w:val="superscript"/>
              </w:rPr>
              <w:t>2</w:t>
            </w:r>
          </w:p>
        </w:tc>
        <w:tc>
          <w:tcPr>
            <w:tcW w:w="567" w:type="dxa"/>
            <w:gridSpan w:val="2"/>
          </w:tcPr>
          <w:p w14:paraId="7D988E5E" w14:textId="77777777" w:rsidR="00D35A0C" w:rsidRPr="00D35A0C" w:rsidRDefault="00D35A0C" w:rsidP="00D35A0C">
            <w:pPr>
              <w:keepNext/>
              <w:keepLines/>
              <w:tabs>
                <w:tab w:val="left" w:pos="4927"/>
              </w:tabs>
              <w:spacing w:after="20"/>
              <w:jc w:val="center"/>
              <w:rPr>
                <w:rFonts w:eastAsia="Times New Roman" w:cs="Arial"/>
                <w:color w:val="FFFFFF"/>
              </w:rPr>
            </w:pPr>
            <w:r w:rsidRPr="2216BCD3">
              <w:rPr>
                <w:rFonts w:eastAsia="Times New Roman" w:cs="Arial"/>
                <w:color w:val="FFFFFF" w:themeColor="background1"/>
              </w:rPr>
              <w:t>T</w:t>
            </w:r>
            <w:r w:rsidRPr="2216BCD3">
              <w:rPr>
                <w:rFonts w:eastAsia="Times New Roman" w:cs="Arial"/>
                <w:color w:val="FFFFFF" w:themeColor="background1"/>
                <w:vertAlign w:val="superscript"/>
              </w:rPr>
              <w:t>3</w:t>
            </w:r>
          </w:p>
        </w:tc>
      </w:tr>
      <w:tr w:rsidR="00D35A0C" w:rsidRPr="00D35A0C" w14:paraId="08480140" w14:textId="77777777" w:rsidTr="00D35A0C">
        <w:trPr>
          <w:cnfStyle w:val="000000100000" w:firstRow="0" w:lastRow="0" w:firstColumn="0" w:lastColumn="0" w:oddVBand="0" w:evenVBand="0" w:oddHBand="1" w:evenHBand="0" w:firstRowFirstColumn="0" w:firstRowLastColumn="0" w:lastRowFirstColumn="0" w:lastRowLastColumn="0"/>
        </w:trPr>
        <w:tc>
          <w:tcPr>
            <w:tcW w:w="0" w:type="auto"/>
          </w:tcPr>
          <w:p w14:paraId="27713A47"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1,2,4-Trimethylbenzene</w:t>
            </w:r>
          </w:p>
        </w:tc>
        <w:tc>
          <w:tcPr>
            <w:tcW w:w="0" w:type="auto"/>
          </w:tcPr>
          <w:p w14:paraId="3DD570FD"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95-63-6</w:t>
            </w:r>
          </w:p>
        </w:tc>
        <w:tc>
          <w:tcPr>
            <w:tcW w:w="2787" w:type="dxa"/>
          </w:tcPr>
          <w:p w14:paraId="405C606B"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Solvent</w:t>
            </w:r>
          </w:p>
        </w:tc>
        <w:tc>
          <w:tcPr>
            <w:tcW w:w="519" w:type="dxa"/>
            <w:shd w:val="clear" w:color="auto" w:fill="DEF0FA"/>
          </w:tcPr>
          <w:p w14:paraId="32EBBFCA" w14:textId="64D4F950"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c>
          <w:tcPr>
            <w:tcW w:w="520" w:type="dxa"/>
            <w:gridSpan w:val="3"/>
            <w:shd w:val="clear" w:color="auto" w:fill="DEF0FA"/>
          </w:tcPr>
          <w:p w14:paraId="192976D6" w14:textId="02D949C3"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shd w:val="clear" w:color="auto" w:fill="DEF0FA"/>
          </w:tcPr>
          <w:p w14:paraId="66C0AA09" w14:textId="77777777"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p>
        </w:tc>
      </w:tr>
      <w:tr w:rsidR="00D35A0C" w:rsidRPr="00D35A0C" w14:paraId="46665A3F" w14:textId="77777777" w:rsidTr="00D35A0C">
        <w:trPr>
          <w:cnfStyle w:val="000000010000" w:firstRow="0" w:lastRow="0" w:firstColumn="0" w:lastColumn="0" w:oddVBand="0" w:evenVBand="0" w:oddHBand="0" w:evenHBand="1" w:firstRowFirstColumn="0" w:firstRowLastColumn="0" w:lastRowFirstColumn="0" w:lastRowLastColumn="0"/>
        </w:trPr>
        <w:tc>
          <w:tcPr>
            <w:tcW w:w="0" w:type="auto"/>
          </w:tcPr>
          <w:p w14:paraId="4D64AFE4"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1-Benzyl methyl pyridinium chloride</w:t>
            </w:r>
          </w:p>
        </w:tc>
        <w:tc>
          <w:tcPr>
            <w:tcW w:w="0" w:type="auto"/>
          </w:tcPr>
          <w:p w14:paraId="2ABCAE26"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68909-18-2</w:t>
            </w:r>
          </w:p>
        </w:tc>
        <w:tc>
          <w:tcPr>
            <w:tcW w:w="2787" w:type="dxa"/>
          </w:tcPr>
          <w:p w14:paraId="2371A5FF"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Corrosion inhibitor</w:t>
            </w:r>
          </w:p>
        </w:tc>
        <w:tc>
          <w:tcPr>
            <w:tcW w:w="519" w:type="dxa"/>
          </w:tcPr>
          <w:p w14:paraId="59F9F855" w14:textId="46457D6B"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c>
          <w:tcPr>
            <w:tcW w:w="520" w:type="dxa"/>
            <w:gridSpan w:val="3"/>
          </w:tcPr>
          <w:p w14:paraId="65B8C6C5" w14:textId="42D1A876"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tcPr>
          <w:p w14:paraId="7CAE5100" w14:textId="4E1D0C46" w:rsidR="00D35A0C" w:rsidRPr="00D35A0C" w:rsidRDefault="00ED44D2" w:rsidP="00D35A0C">
            <w:pPr>
              <w:keepNext/>
              <w:keepLines/>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r>
      <w:tr w:rsidR="00D35A0C" w:rsidRPr="00D35A0C" w14:paraId="71B5C96F" w14:textId="77777777" w:rsidTr="00D35A0C">
        <w:trPr>
          <w:cnfStyle w:val="000000100000" w:firstRow="0" w:lastRow="0" w:firstColumn="0" w:lastColumn="0" w:oddVBand="0" w:evenVBand="0" w:oddHBand="1" w:evenHBand="0" w:firstRowFirstColumn="0" w:firstRowLastColumn="0" w:lastRowFirstColumn="0" w:lastRowLastColumn="0"/>
        </w:trPr>
        <w:tc>
          <w:tcPr>
            <w:tcW w:w="0" w:type="auto"/>
          </w:tcPr>
          <w:p w14:paraId="5FA0F66E"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5-Chloro-2-methyl-4-isothiazolol-3-one</w:t>
            </w:r>
          </w:p>
        </w:tc>
        <w:tc>
          <w:tcPr>
            <w:tcW w:w="0" w:type="auto"/>
          </w:tcPr>
          <w:p w14:paraId="3D1AC81B"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26172-55-4</w:t>
            </w:r>
          </w:p>
        </w:tc>
        <w:tc>
          <w:tcPr>
            <w:tcW w:w="2787" w:type="dxa"/>
          </w:tcPr>
          <w:p w14:paraId="477B8E19"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Biocide</w:t>
            </w:r>
          </w:p>
        </w:tc>
        <w:tc>
          <w:tcPr>
            <w:tcW w:w="519" w:type="dxa"/>
            <w:shd w:val="clear" w:color="auto" w:fill="DEF0FA"/>
          </w:tcPr>
          <w:p w14:paraId="6A072A33" w14:textId="4B6CBDC2"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c>
          <w:tcPr>
            <w:tcW w:w="520" w:type="dxa"/>
            <w:gridSpan w:val="3"/>
            <w:shd w:val="clear" w:color="auto" w:fill="DEF0FA"/>
          </w:tcPr>
          <w:p w14:paraId="2FEACD8E" w14:textId="06F58057"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shd w:val="clear" w:color="auto" w:fill="DEF0FA"/>
          </w:tcPr>
          <w:p w14:paraId="5DDC910F" w14:textId="1BD411D1"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r>
      <w:tr w:rsidR="00D35A0C" w:rsidRPr="00D35A0C" w14:paraId="190EC292" w14:textId="77777777" w:rsidTr="00D35A0C">
        <w:trPr>
          <w:cnfStyle w:val="000000010000" w:firstRow="0" w:lastRow="0" w:firstColumn="0" w:lastColumn="0" w:oddVBand="0" w:evenVBand="0" w:oddHBand="0" w:evenHBand="1" w:firstRowFirstColumn="0" w:firstRowLastColumn="0" w:lastRowFirstColumn="0" w:lastRowLastColumn="0"/>
        </w:trPr>
        <w:tc>
          <w:tcPr>
            <w:tcW w:w="0" w:type="auto"/>
          </w:tcPr>
          <w:p w14:paraId="65FD911F"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2-Mercaptoethyl alcohol</w:t>
            </w:r>
          </w:p>
        </w:tc>
        <w:tc>
          <w:tcPr>
            <w:tcW w:w="0" w:type="auto"/>
          </w:tcPr>
          <w:p w14:paraId="4BB53E62"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60-24-2</w:t>
            </w:r>
          </w:p>
        </w:tc>
        <w:tc>
          <w:tcPr>
            <w:tcW w:w="2787" w:type="dxa"/>
          </w:tcPr>
          <w:p w14:paraId="03271391"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Surfactant</w:t>
            </w:r>
          </w:p>
        </w:tc>
        <w:tc>
          <w:tcPr>
            <w:tcW w:w="519" w:type="dxa"/>
          </w:tcPr>
          <w:p w14:paraId="0D264C9D" w14:textId="31BC4E33"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c>
          <w:tcPr>
            <w:tcW w:w="520" w:type="dxa"/>
            <w:gridSpan w:val="3"/>
          </w:tcPr>
          <w:p w14:paraId="1155D997" w14:textId="7CB7EAD6"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tcPr>
          <w:p w14:paraId="258922F4" w14:textId="7CF4EFDD"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r>
      <w:tr w:rsidR="00D35A0C" w:rsidRPr="00D35A0C" w14:paraId="182E852A" w14:textId="77777777" w:rsidTr="00D35A0C">
        <w:trPr>
          <w:cnfStyle w:val="000000100000" w:firstRow="0" w:lastRow="0" w:firstColumn="0" w:lastColumn="0" w:oddVBand="0" w:evenVBand="0" w:oddHBand="1" w:evenHBand="0" w:firstRowFirstColumn="0" w:firstRowLastColumn="0" w:lastRowFirstColumn="0" w:lastRowLastColumn="0"/>
        </w:trPr>
        <w:tc>
          <w:tcPr>
            <w:tcW w:w="0" w:type="auto"/>
          </w:tcPr>
          <w:p w14:paraId="664B27A7"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2-Methyl-4-isothiazol-3-one</w:t>
            </w:r>
          </w:p>
        </w:tc>
        <w:tc>
          <w:tcPr>
            <w:tcW w:w="0" w:type="auto"/>
          </w:tcPr>
          <w:p w14:paraId="6C3D143C"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2682-20-4</w:t>
            </w:r>
          </w:p>
        </w:tc>
        <w:tc>
          <w:tcPr>
            <w:tcW w:w="2787" w:type="dxa"/>
          </w:tcPr>
          <w:p w14:paraId="7E3E2CCA"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Biocide</w:t>
            </w:r>
          </w:p>
        </w:tc>
        <w:tc>
          <w:tcPr>
            <w:tcW w:w="519" w:type="dxa"/>
            <w:shd w:val="clear" w:color="auto" w:fill="DEF0FA"/>
          </w:tcPr>
          <w:p w14:paraId="32495046" w14:textId="5BA2DF94" w:rsidR="00D35A0C" w:rsidRPr="00D35A0C" w:rsidRDefault="00ED44D2" w:rsidP="00D35A0C">
            <w:pPr>
              <w:keepNext/>
              <w:keepLines/>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c>
          <w:tcPr>
            <w:tcW w:w="520" w:type="dxa"/>
            <w:gridSpan w:val="3"/>
            <w:shd w:val="clear" w:color="auto" w:fill="DEF0FA"/>
          </w:tcPr>
          <w:p w14:paraId="41994FE4" w14:textId="3ECDBA95"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shd w:val="clear" w:color="auto" w:fill="DEF0FA"/>
          </w:tcPr>
          <w:p w14:paraId="319ABC17" w14:textId="0847E14B"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r>
      <w:tr w:rsidR="00D35A0C" w:rsidRPr="00D35A0C" w14:paraId="582C850A" w14:textId="77777777" w:rsidTr="00D35A0C">
        <w:trPr>
          <w:cnfStyle w:val="000000010000" w:firstRow="0" w:lastRow="0" w:firstColumn="0" w:lastColumn="0" w:oddVBand="0" w:evenVBand="0" w:oddHBand="0" w:evenHBand="1" w:firstRowFirstColumn="0" w:firstRowLastColumn="0" w:lastRowFirstColumn="0" w:lastRowLastColumn="0"/>
        </w:trPr>
        <w:tc>
          <w:tcPr>
            <w:tcW w:w="0" w:type="auto"/>
          </w:tcPr>
          <w:p w14:paraId="4BB768AF"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Acrylamide</w:t>
            </w:r>
          </w:p>
        </w:tc>
        <w:tc>
          <w:tcPr>
            <w:tcW w:w="0" w:type="auto"/>
          </w:tcPr>
          <w:p w14:paraId="5637E5E7"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79-06-1</w:t>
            </w:r>
          </w:p>
        </w:tc>
        <w:tc>
          <w:tcPr>
            <w:tcW w:w="2787" w:type="dxa"/>
          </w:tcPr>
          <w:p w14:paraId="397BB113"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Friction reducer/gelling agent</w:t>
            </w:r>
          </w:p>
        </w:tc>
        <w:tc>
          <w:tcPr>
            <w:tcW w:w="519" w:type="dxa"/>
          </w:tcPr>
          <w:p w14:paraId="5944FDCB" w14:textId="489ABD02" w:rsidR="00D35A0C" w:rsidRPr="00D35A0C" w:rsidRDefault="00ED44D2" w:rsidP="00D35A0C">
            <w:pPr>
              <w:keepNext/>
              <w:keepLines/>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c>
          <w:tcPr>
            <w:tcW w:w="520" w:type="dxa"/>
            <w:gridSpan w:val="3"/>
          </w:tcPr>
          <w:p w14:paraId="46C9310F" w14:textId="153611A8"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tcPr>
          <w:p w14:paraId="2F6BDDE6" w14:textId="79B9B125"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p>
        </w:tc>
      </w:tr>
      <w:tr w:rsidR="00D35A0C" w:rsidRPr="00D35A0C" w14:paraId="284A7F9C" w14:textId="77777777" w:rsidTr="00D35A0C">
        <w:trPr>
          <w:cnfStyle w:val="000000100000" w:firstRow="0" w:lastRow="0" w:firstColumn="0" w:lastColumn="0" w:oddVBand="0" w:evenVBand="0" w:oddHBand="1" w:evenHBand="0" w:firstRowFirstColumn="0" w:firstRowLastColumn="0" w:lastRowFirstColumn="0" w:lastRowLastColumn="0"/>
        </w:trPr>
        <w:tc>
          <w:tcPr>
            <w:tcW w:w="0" w:type="auto"/>
          </w:tcPr>
          <w:p w14:paraId="3EF8AB39"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000000" w:themeColor="text1"/>
              </w:rPr>
              <w:t>Alcohols, C10-16, ethoxylated propoxylated</w:t>
            </w:r>
          </w:p>
        </w:tc>
        <w:tc>
          <w:tcPr>
            <w:tcW w:w="0" w:type="auto"/>
          </w:tcPr>
          <w:p w14:paraId="64CD7455"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69227-22-1</w:t>
            </w:r>
          </w:p>
        </w:tc>
        <w:tc>
          <w:tcPr>
            <w:tcW w:w="2787" w:type="dxa"/>
          </w:tcPr>
          <w:p w14:paraId="38F4DDC9"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Surfactant</w:t>
            </w:r>
          </w:p>
        </w:tc>
        <w:tc>
          <w:tcPr>
            <w:tcW w:w="519" w:type="dxa"/>
            <w:shd w:val="clear" w:color="auto" w:fill="DEF0FA"/>
          </w:tcPr>
          <w:p w14:paraId="24ED39FE" w14:textId="2D7FE254" w:rsidR="00D35A0C" w:rsidRPr="00D35A0C" w:rsidRDefault="00ED44D2" w:rsidP="00D35A0C">
            <w:pPr>
              <w:keepNext/>
              <w:keepLines/>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c>
          <w:tcPr>
            <w:tcW w:w="520" w:type="dxa"/>
            <w:gridSpan w:val="3"/>
            <w:shd w:val="clear" w:color="auto" w:fill="DEF0FA"/>
          </w:tcPr>
          <w:p w14:paraId="3BD6942C" w14:textId="4B0D3F19"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shd w:val="clear" w:color="auto" w:fill="DEF0FA"/>
          </w:tcPr>
          <w:p w14:paraId="31FF4017" w14:textId="2AC8B80A"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r>
      <w:tr w:rsidR="00D35A0C" w:rsidRPr="00D35A0C" w14:paraId="020D602C" w14:textId="77777777" w:rsidTr="00D35A0C">
        <w:trPr>
          <w:cnfStyle w:val="000000010000" w:firstRow="0" w:lastRow="0" w:firstColumn="0" w:lastColumn="0" w:oddVBand="0" w:evenVBand="0" w:oddHBand="0" w:evenHBand="1" w:firstRowFirstColumn="0" w:firstRowLastColumn="0" w:lastRowFirstColumn="0" w:lastRowLastColumn="0"/>
        </w:trPr>
        <w:tc>
          <w:tcPr>
            <w:tcW w:w="0" w:type="auto"/>
          </w:tcPr>
          <w:p w14:paraId="4D0E4190"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000000" w:themeColor="text1"/>
              </w:rPr>
              <w:t>Alcohols, C12-C16, ethoxylated</w:t>
            </w:r>
          </w:p>
        </w:tc>
        <w:tc>
          <w:tcPr>
            <w:tcW w:w="0" w:type="auto"/>
          </w:tcPr>
          <w:p w14:paraId="36F60C80"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68551-12-2</w:t>
            </w:r>
          </w:p>
        </w:tc>
        <w:tc>
          <w:tcPr>
            <w:tcW w:w="2787" w:type="dxa"/>
          </w:tcPr>
          <w:p w14:paraId="184A6684"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Surfactant</w:t>
            </w:r>
          </w:p>
        </w:tc>
        <w:tc>
          <w:tcPr>
            <w:tcW w:w="519" w:type="dxa"/>
          </w:tcPr>
          <w:p w14:paraId="794B8B86" w14:textId="714912D3"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c>
          <w:tcPr>
            <w:tcW w:w="520" w:type="dxa"/>
            <w:gridSpan w:val="3"/>
          </w:tcPr>
          <w:p w14:paraId="62348F03" w14:textId="691377E7"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tcPr>
          <w:p w14:paraId="155F3F55" w14:textId="2114533E"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r>
      <w:tr w:rsidR="00D35A0C" w:rsidRPr="00D35A0C" w14:paraId="66E24AE4" w14:textId="77777777" w:rsidTr="00D35A0C">
        <w:trPr>
          <w:cnfStyle w:val="000000100000" w:firstRow="0" w:lastRow="0" w:firstColumn="0" w:lastColumn="0" w:oddVBand="0" w:evenVBand="0" w:oddHBand="1" w:evenHBand="0" w:firstRowFirstColumn="0" w:firstRowLastColumn="0" w:lastRowFirstColumn="0" w:lastRowLastColumn="0"/>
        </w:trPr>
        <w:tc>
          <w:tcPr>
            <w:tcW w:w="0" w:type="auto"/>
          </w:tcPr>
          <w:p w14:paraId="562F259D"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Amines, tallow alkyl, ethoxylated</w:t>
            </w:r>
          </w:p>
        </w:tc>
        <w:tc>
          <w:tcPr>
            <w:tcW w:w="0" w:type="auto"/>
          </w:tcPr>
          <w:p w14:paraId="69C2E9A0"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61791-26-2</w:t>
            </w:r>
          </w:p>
        </w:tc>
        <w:tc>
          <w:tcPr>
            <w:tcW w:w="2787" w:type="dxa"/>
          </w:tcPr>
          <w:p w14:paraId="75899E0D"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Surfactant</w:t>
            </w:r>
          </w:p>
        </w:tc>
        <w:tc>
          <w:tcPr>
            <w:tcW w:w="519" w:type="dxa"/>
            <w:shd w:val="clear" w:color="auto" w:fill="DEF0FA"/>
          </w:tcPr>
          <w:p w14:paraId="3B814D63" w14:textId="23CA22C1"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c>
          <w:tcPr>
            <w:tcW w:w="520" w:type="dxa"/>
            <w:gridSpan w:val="3"/>
            <w:shd w:val="clear" w:color="auto" w:fill="DEF0FA"/>
          </w:tcPr>
          <w:p w14:paraId="6A82A1C2" w14:textId="12168E85"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shd w:val="clear" w:color="auto" w:fill="DEF0FA"/>
          </w:tcPr>
          <w:p w14:paraId="308484AA" w14:textId="51086F6A"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r>
      <w:tr w:rsidR="00D35A0C" w:rsidRPr="00D35A0C" w14:paraId="52C9FC93" w14:textId="77777777" w:rsidTr="00D35A0C">
        <w:trPr>
          <w:cnfStyle w:val="000000010000" w:firstRow="0" w:lastRow="0" w:firstColumn="0" w:lastColumn="0" w:oddVBand="0" w:evenVBand="0" w:oddHBand="0" w:evenHBand="1" w:firstRowFirstColumn="0" w:firstRowLastColumn="0" w:lastRowFirstColumn="0" w:lastRowLastColumn="0"/>
        </w:trPr>
        <w:tc>
          <w:tcPr>
            <w:tcW w:w="0" w:type="auto"/>
          </w:tcPr>
          <w:p w14:paraId="12600491"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C12-18-alkyldimethylbenzyl ammonium chlorides</w:t>
            </w:r>
          </w:p>
        </w:tc>
        <w:tc>
          <w:tcPr>
            <w:tcW w:w="0" w:type="auto"/>
          </w:tcPr>
          <w:p w14:paraId="089BEC32"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68391-01-5</w:t>
            </w:r>
          </w:p>
        </w:tc>
        <w:tc>
          <w:tcPr>
            <w:tcW w:w="2787" w:type="dxa"/>
          </w:tcPr>
          <w:p w14:paraId="60C0F282"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Biocide</w:t>
            </w:r>
          </w:p>
        </w:tc>
        <w:tc>
          <w:tcPr>
            <w:tcW w:w="519" w:type="dxa"/>
          </w:tcPr>
          <w:p w14:paraId="652455D8" w14:textId="4BA709A7" w:rsidR="00D35A0C" w:rsidRPr="00D35A0C" w:rsidRDefault="00ED44D2" w:rsidP="00D35A0C">
            <w:pPr>
              <w:keepNext/>
              <w:keepLines/>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c>
          <w:tcPr>
            <w:tcW w:w="520" w:type="dxa"/>
            <w:gridSpan w:val="3"/>
          </w:tcPr>
          <w:p w14:paraId="3DFE1988" w14:textId="14368A34"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tcPr>
          <w:p w14:paraId="58265CFB" w14:textId="36A82DF1"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r>
      <w:tr w:rsidR="00D35A0C" w:rsidRPr="00D35A0C" w14:paraId="666FFDAD" w14:textId="77777777" w:rsidTr="00D35A0C">
        <w:trPr>
          <w:cnfStyle w:val="000000100000" w:firstRow="0" w:lastRow="0" w:firstColumn="0" w:lastColumn="0" w:oddVBand="0" w:evenVBand="0" w:oddHBand="1" w:evenHBand="0" w:firstRowFirstColumn="0" w:firstRowLastColumn="0" w:lastRowFirstColumn="0" w:lastRowLastColumn="0"/>
        </w:trPr>
        <w:tc>
          <w:tcPr>
            <w:tcW w:w="0" w:type="auto"/>
          </w:tcPr>
          <w:p w14:paraId="29EB62C1"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000000" w:themeColor="text1"/>
              </w:rPr>
              <w:t>Coco alkyldimethyl oxide</w:t>
            </w:r>
          </w:p>
        </w:tc>
        <w:tc>
          <w:tcPr>
            <w:tcW w:w="0" w:type="auto"/>
          </w:tcPr>
          <w:p w14:paraId="4638474D"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61788-90-7</w:t>
            </w:r>
          </w:p>
        </w:tc>
        <w:tc>
          <w:tcPr>
            <w:tcW w:w="2787" w:type="dxa"/>
          </w:tcPr>
          <w:p w14:paraId="78142FDC"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Surfactant</w:t>
            </w:r>
          </w:p>
        </w:tc>
        <w:tc>
          <w:tcPr>
            <w:tcW w:w="519" w:type="dxa"/>
            <w:shd w:val="clear" w:color="auto" w:fill="DEF0FA"/>
          </w:tcPr>
          <w:p w14:paraId="397CF16D" w14:textId="6CF74380"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520" w:type="dxa"/>
            <w:gridSpan w:val="3"/>
            <w:shd w:val="clear" w:color="auto" w:fill="DEF0FA"/>
          </w:tcPr>
          <w:p w14:paraId="0946A8A9" w14:textId="15EABE03"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r w:rsidR="00ED44D2" w:rsidRPr="00D35A0C">
              <w:rPr>
                <w:rFonts w:eastAsia="Times New Roman" w:cs="Calibri"/>
                <w:color w:val="auto"/>
              </w:rPr>
              <w:t>‡</w:t>
            </w:r>
          </w:p>
        </w:tc>
        <w:tc>
          <w:tcPr>
            <w:tcW w:w="520" w:type="dxa"/>
            <w:shd w:val="clear" w:color="auto" w:fill="DEF0FA"/>
          </w:tcPr>
          <w:p w14:paraId="76C10880" w14:textId="777BFBFE"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ED44D2">
              <w:rPr>
                <w:rFonts w:eastAsia="Times New Roman" w:cstheme="minorHAnsi"/>
                <w:color w:val="222222"/>
              </w:rPr>
              <w:t>**</w:t>
            </w:r>
          </w:p>
        </w:tc>
      </w:tr>
      <w:tr w:rsidR="00D35A0C" w:rsidRPr="00D35A0C" w14:paraId="12C4BA03" w14:textId="77777777" w:rsidTr="00D35A0C">
        <w:trPr>
          <w:cnfStyle w:val="000000010000" w:firstRow="0" w:lastRow="0" w:firstColumn="0" w:lastColumn="0" w:oddVBand="0" w:evenVBand="0" w:oddHBand="0" w:evenHBand="1" w:firstRowFirstColumn="0" w:firstRowLastColumn="0" w:lastRowFirstColumn="0" w:lastRowLastColumn="0"/>
        </w:trPr>
        <w:tc>
          <w:tcPr>
            <w:tcW w:w="0" w:type="auto"/>
          </w:tcPr>
          <w:p w14:paraId="7163B454"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Dipentene terpene hydrocarbon byproducts</w:t>
            </w:r>
          </w:p>
        </w:tc>
        <w:tc>
          <w:tcPr>
            <w:tcW w:w="0" w:type="auto"/>
          </w:tcPr>
          <w:p w14:paraId="1909FC98"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68956-56-9</w:t>
            </w:r>
          </w:p>
        </w:tc>
        <w:tc>
          <w:tcPr>
            <w:tcW w:w="2787" w:type="dxa"/>
          </w:tcPr>
          <w:p w14:paraId="2F2C1349"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Friction reducer/gelling agent</w:t>
            </w:r>
          </w:p>
        </w:tc>
        <w:tc>
          <w:tcPr>
            <w:tcW w:w="519" w:type="dxa"/>
          </w:tcPr>
          <w:p w14:paraId="48EC969C" w14:textId="6A7F3968"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520" w:type="dxa"/>
            <w:gridSpan w:val="3"/>
          </w:tcPr>
          <w:p w14:paraId="375AB644" w14:textId="2B99D445"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r w:rsidR="00ED44D2" w:rsidRPr="00D35A0C">
              <w:rPr>
                <w:rFonts w:eastAsia="Times New Roman" w:cs="Calibri"/>
                <w:color w:val="auto"/>
              </w:rPr>
              <w:t>‡</w:t>
            </w:r>
          </w:p>
        </w:tc>
        <w:tc>
          <w:tcPr>
            <w:tcW w:w="520" w:type="dxa"/>
          </w:tcPr>
          <w:p w14:paraId="2E0F0F25" w14:textId="77777777"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p>
        </w:tc>
      </w:tr>
      <w:tr w:rsidR="00D35A0C" w:rsidRPr="00D35A0C" w14:paraId="485DA845" w14:textId="77777777" w:rsidTr="00D35A0C">
        <w:trPr>
          <w:cnfStyle w:val="000000100000" w:firstRow="0" w:lastRow="0" w:firstColumn="0" w:lastColumn="0" w:oddVBand="0" w:evenVBand="0" w:oddHBand="1" w:evenHBand="0" w:firstRowFirstColumn="0" w:firstRowLastColumn="0" w:lastRowFirstColumn="0" w:lastRowLastColumn="0"/>
        </w:trPr>
        <w:tc>
          <w:tcPr>
            <w:tcW w:w="0" w:type="auto"/>
          </w:tcPr>
          <w:p w14:paraId="2020C814"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Naphthalene</w:t>
            </w:r>
          </w:p>
        </w:tc>
        <w:tc>
          <w:tcPr>
            <w:tcW w:w="0" w:type="auto"/>
          </w:tcPr>
          <w:p w14:paraId="24A86994"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91-20-3</w:t>
            </w:r>
          </w:p>
        </w:tc>
        <w:tc>
          <w:tcPr>
            <w:tcW w:w="2787" w:type="dxa"/>
          </w:tcPr>
          <w:p w14:paraId="6BE72316"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Friction reducer/gelling agent</w:t>
            </w:r>
          </w:p>
        </w:tc>
        <w:tc>
          <w:tcPr>
            <w:tcW w:w="519" w:type="dxa"/>
            <w:shd w:val="clear" w:color="auto" w:fill="DEF0FA"/>
          </w:tcPr>
          <w:p w14:paraId="1D39F868" w14:textId="3D2797FE" w:rsidR="00D35A0C" w:rsidRPr="00D35A0C" w:rsidRDefault="006328EE" w:rsidP="00D35A0C">
            <w:pPr>
              <w:keepNext/>
              <w:keepLines/>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c>
          <w:tcPr>
            <w:tcW w:w="520" w:type="dxa"/>
            <w:gridSpan w:val="3"/>
            <w:shd w:val="clear" w:color="auto" w:fill="DEF0FA"/>
          </w:tcPr>
          <w:p w14:paraId="53FB7988" w14:textId="10EEB4F7"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shd w:val="clear" w:color="auto" w:fill="DEF0FA"/>
          </w:tcPr>
          <w:p w14:paraId="717248BE" w14:textId="53289731"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6328EE">
              <w:rPr>
                <w:rFonts w:eastAsia="Times New Roman" w:cstheme="minorHAnsi"/>
                <w:color w:val="222222"/>
              </w:rPr>
              <w:t>**</w:t>
            </w:r>
          </w:p>
        </w:tc>
      </w:tr>
      <w:tr w:rsidR="00D35A0C" w:rsidRPr="00D35A0C" w14:paraId="20358C18" w14:textId="77777777" w:rsidTr="00D35A0C">
        <w:trPr>
          <w:cnfStyle w:val="000000010000" w:firstRow="0" w:lastRow="0" w:firstColumn="0" w:lastColumn="0" w:oddVBand="0" w:evenVBand="0" w:oddHBand="0" w:evenHBand="1" w:firstRowFirstColumn="0" w:firstRowLastColumn="0" w:lastRowFirstColumn="0" w:lastRowLastColumn="0"/>
        </w:trPr>
        <w:tc>
          <w:tcPr>
            <w:tcW w:w="0" w:type="auto"/>
          </w:tcPr>
          <w:p w14:paraId="4C0D33A9"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Naphthenic acids, ethoxylated</w:t>
            </w:r>
          </w:p>
        </w:tc>
        <w:tc>
          <w:tcPr>
            <w:tcW w:w="0" w:type="auto"/>
          </w:tcPr>
          <w:p w14:paraId="3183B702"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68410-62-8</w:t>
            </w:r>
          </w:p>
        </w:tc>
        <w:tc>
          <w:tcPr>
            <w:tcW w:w="2787" w:type="dxa"/>
          </w:tcPr>
          <w:p w14:paraId="25108EB0"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Friction reducer/gelling agent</w:t>
            </w:r>
          </w:p>
        </w:tc>
        <w:tc>
          <w:tcPr>
            <w:tcW w:w="519" w:type="dxa"/>
          </w:tcPr>
          <w:p w14:paraId="073EA9F1" w14:textId="573D1302" w:rsidR="00D35A0C" w:rsidRPr="00D35A0C" w:rsidRDefault="006328EE" w:rsidP="00D35A0C">
            <w:pPr>
              <w:keepNext/>
              <w:keepLines/>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c>
          <w:tcPr>
            <w:tcW w:w="520" w:type="dxa"/>
            <w:gridSpan w:val="3"/>
          </w:tcPr>
          <w:p w14:paraId="0A0A3847" w14:textId="6FC13C09"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tcPr>
          <w:p w14:paraId="451DB856" w14:textId="0B8B6A0E"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p>
        </w:tc>
      </w:tr>
      <w:tr w:rsidR="00D35A0C" w:rsidRPr="00D35A0C" w14:paraId="3F7DD45B" w14:textId="77777777" w:rsidTr="00D35A0C">
        <w:trPr>
          <w:cnfStyle w:val="000000100000" w:firstRow="0" w:lastRow="0" w:firstColumn="0" w:lastColumn="0" w:oddVBand="0" w:evenVBand="0" w:oddHBand="1" w:evenHBand="0" w:firstRowFirstColumn="0" w:firstRowLastColumn="0" w:lastRowFirstColumn="0" w:lastRowLastColumn="0"/>
        </w:trPr>
        <w:tc>
          <w:tcPr>
            <w:tcW w:w="0" w:type="auto"/>
          </w:tcPr>
          <w:p w14:paraId="414C27D2"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Polyethylene glycol monohexyl ether</w:t>
            </w:r>
          </w:p>
        </w:tc>
        <w:tc>
          <w:tcPr>
            <w:tcW w:w="0" w:type="auto"/>
          </w:tcPr>
          <w:p w14:paraId="21A0787C"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auto"/>
              </w:rPr>
              <w:t>31726-34-8</w:t>
            </w:r>
          </w:p>
        </w:tc>
        <w:tc>
          <w:tcPr>
            <w:tcW w:w="2787" w:type="dxa"/>
          </w:tcPr>
          <w:p w14:paraId="243AF4AE" w14:textId="77777777" w:rsidR="00D35A0C" w:rsidRPr="00D35A0C" w:rsidRDefault="00D35A0C" w:rsidP="00D35A0C">
            <w:pPr>
              <w:keepNext/>
              <w:keepLines/>
              <w:tabs>
                <w:tab w:val="left" w:pos="4927"/>
              </w:tabs>
              <w:spacing w:after="20"/>
              <w:rPr>
                <w:rFonts w:eastAsia="Times New Roman" w:cstheme="minorHAnsi"/>
                <w:color w:val="222222"/>
              </w:rPr>
            </w:pPr>
            <w:r w:rsidRPr="00D35A0C">
              <w:rPr>
                <w:rFonts w:eastAsia="Times New Roman" w:cstheme="minorHAnsi"/>
                <w:color w:val="222222"/>
              </w:rPr>
              <w:t>Non emulsifier</w:t>
            </w:r>
          </w:p>
        </w:tc>
        <w:tc>
          <w:tcPr>
            <w:tcW w:w="519" w:type="dxa"/>
            <w:shd w:val="clear" w:color="auto" w:fill="DEF0FA"/>
          </w:tcPr>
          <w:p w14:paraId="04C98391" w14:textId="77636049"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r w:rsidR="006328EE">
              <w:rPr>
                <w:rFonts w:eastAsia="Times New Roman" w:cstheme="minorHAnsi"/>
                <w:color w:val="222222"/>
              </w:rPr>
              <w:t>#</w:t>
            </w:r>
          </w:p>
        </w:tc>
        <w:tc>
          <w:tcPr>
            <w:tcW w:w="520" w:type="dxa"/>
            <w:gridSpan w:val="3"/>
            <w:shd w:val="clear" w:color="auto" w:fill="DEF0FA"/>
          </w:tcPr>
          <w:p w14:paraId="41C908AC" w14:textId="3A71C75B"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shd w:val="clear" w:color="auto" w:fill="DEF0FA"/>
          </w:tcPr>
          <w:p w14:paraId="585E94C3" w14:textId="309A5138" w:rsidR="00D35A0C" w:rsidRPr="00D35A0C" w:rsidRDefault="00D35A0C" w:rsidP="00D35A0C">
            <w:pPr>
              <w:keepNext/>
              <w:keepLines/>
              <w:tabs>
                <w:tab w:val="left" w:pos="4927"/>
              </w:tabs>
              <w:spacing w:after="20"/>
              <w:jc w:val="center"/>
              <w:rPr>
                <w:rFonts w:eastAsia="Times New Roman" w:cstheme="minorHAnsi"/>
                <w:color w:val="222222"/>
              </w:rPr>
            </w:pPr>
            <w:r w:rsidRPr="00D35A0C">
              <w:rPr>
                <w:rFonts w:eastAsia="Times New Roman" w:cstheme="minorHAnsi"/>
                <w:color w:val="222222"/>
              </w:rPr>
              <w:t>*</w:t>
            </w:r>
          </w:p>
        </w:tc>
      </w:tr>
      <w:tr w:rsidR="00D35A0C" w:rsidRPr="00D35A0C" w14:paraId="029C8B11" w14:textId="77777777" w:rsidTr="00D35A0C">
        <w:trPr>
          <w:cnfStyle w:val="000000010000" w:firstRow="0" w:lastRow="0" w:firstColumn="0" w:lastColumn="0" w:oddVBand="0" w:evenVBand="0" w:oddHBand="0" w:evenHBand="1" w:firstRowFirstColumn="0" w:firstRowLastColumn="0" w:lastRowFirstColumn="0" w:lastRowLastColumn="0"/>
        </w:trPr>
        <w:tc>
          <w:tcPr>
            <w:tcW w:w="0" w:type="auto"/>
          </w:tcPr>
          <w:p w14:paraId="594886E4"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Pontacyl carmine 2B (acid violet 12)</w:t>
            </w:r>
          </w:p>
        </w:tc>
        <w:tc>
          <w:tcPr>
            <w:tcW w:w="0" w:type="auto"/>
          </w:tcPr>
          <w:p w14:paraId="4E6BBEE1"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6625-46-3</w:t>
            </w:r>
          </w:p>
        </w:tc>
        <w:tc>
          <w:tcPr>
            <w:tcW w:w="2787" w:type="dxa"/>
          </w:tcPr>
          <w:p w14:paraId="1686A6B7"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222222"/>
              </w:rPr>
              <w:t>Tracking dye</w:t>
            </w:r>
          </w:p>
        </w:tc>
        <w:tc>
          <w:tcPr>
            <w:tcW w:w="519" w:type="dxa"/>
          </w:tcPr>
          <w:p w14:paraId="46B68050" w14:textId="11B17481" w:rsidR="00D35A0C" w:rsidRPr="00D35A0C" w:rsidRDefault="006328EE" w:rsidP="00D35A0C">
            <w:pPr>
              <w:keepNext/>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c>
          <w:tcPr>
            <w:tcW w:w="520" w:type="dxa"/>
            <w:gridSpan w:val="3"/>
          </w:tcPr>
          <w:p w14:paraId="626561FD" w14:textId="2EEEA4E6"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tcPr>
          <w:p w14:paraId="666D1A73" w14:textId="63BC2832"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p>
        </w:tc>
      </w:tr>
      <w:tr w:rsidR="00D35A0C" w:rsidRPr="00D35A0C" w14:paraId="6B54681C" w14:textId="77777777" w:rsidTr="00D35A0C">
        <w:trPr>
          <w:cnfStyle w:val="000000100000" w:firstRow="0" w:lastRow="0" w:firstColumn="0" w:lastColumn="0" w:oddVBand="0" w:evenVBand="0" w:oddHBand="1" w:evenHBand="0" w:firstRowFirstColumn="0" w:firstRowLastColumn="0" w:lastRowFirstColumn="0" w:lastRowLastColumn="0"/>
        </w:trPr>
        <w:tc>
          <w:tcPr>
            <w:tcW w:w="0" w:type="auto"/>
          </w:tcPr>
          <w:p w14:paraId="4A8FC41F"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Heavy aromatic solvent naphtha (petroleum)</w:t>
            </w:r>
          </w:p>
        </w:tc>
        <w:tc>
          <w:tcPr>
            <w:tcW w:w="0" w:type="auto"/>
          </w:tcPr>
          <w:p w14:paraId="0863B4E8"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64742-94-5</w:t>
            </w:r>
          </w:p>
        </w:tc>
        <w:tc>
          <w:tcPr>
            <w:tcW w:w="2787" w:type="dxa"/>
          </w:tcPr>
          <w:p w14:paraId="741FD203"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222222"/>
              </w:rPr>
              <w:t>Friction reducer/gelling agent</w:t>
            </w:r>
          </w:p>
        </w:tc>
        <w:tc>
          <w:tcPr>
            <w:tcW w:w="519" w:type="dxa"/>
            <w:shd w:val="clear" w:color="auto" w:fill="DEF0FA"/>
          </w:tcPr>
          <w:p w14:paraId="03C8C3F7" w14:textId="30367DA6"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sidR="006328EE">
              <w:rPr>
                <w:rFonts w:eastAsia="Times New Roman" w:cstheme="minorHAnsi"/>
                <w:color w:val="222222"/>
              </w:rPr>
              <w:t>#</w:t>
            </w:r>
          </w:p>
        </w:tc>
        <w:tc>
          <w:tcPr>
            <w:tcW w:w="520" w:type="dxa"/>
            <w:gridSpan w:val="3"/>
            <w:shd w:val="clear" w:color="auto" w:fill="DEF0FA"/>
          </w:tcPr>
          <w:p w14:paraId="48128C68" w14:textId="1399FCED"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shd w:val="clear" w:color="auto" w:fill="DEF0FA"/>
          </w:tcPr>
          <w:p w14:paraId="0AA15C08" w14:textId="7777777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p>
        </w:tc>
      </w:tr>
      <w:tr w:rsidR="00D35A0C" w:rsidRPr="00D35A0C" w14:paraId="18091126" w14:textId="77777777" w:rsidTr="00D35A0C">
        <w:trPr>
          <w:cnfStyle w:val="000000010000" w:firstRow="0" w:lastRow="0" w:firstColumn="0" w:lastColumn="0" w:oddVBand="0" w:evenVBand="0" w:oddHBand="0" w:evenHBand="1" w:firstRowFirstColumn="0" w:firstRowLastColumn="0" w:lastRowFirstColumn="0" w:lastRowLastColumn="0"/>
        </w:trPr>
        <w:tc>
          <w:tcPr>
            <w:tcW w:w="0" w:type="auto"/>
          </w:tcPr>
          <w:p w14:paraId="202AE5C5"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Hydrotreated light distillate (C13-C14 isoparaffin)</w:t>
            </w:r>
          </w:p>
        </w:tc>
        <w:tc>
          <w:tcPr>
            <w:tcW w:w="0" w:type="auto"/>
          </w:tcPr>
          <w:p w14:paraId="28BD8A1D"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64742-47-8</w:t>
            </w:r>
          </w:p>
        </w:tc>
        <w:tc>
          <w:tcPr>
            <w:tcW w:w="2787" w:type="dxa"/>
          </w:tcPr>
          <w:p w14:paraId="0A684252"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222222"/>
              </w:rPr>
              <w:t>Friction reducer/gelling agent</w:t>
            </w:r>
          </w:p>
        </w:tc>
        <w:tc>
          <w:tcPr>
            <w:tcW w:w="519" w:type="dxa"/>
          </w:tcPr>
          <w:p w14:paraId="5CC4F7B7" w14:textId="7073F03E" w:rsidR="00D35A0C" w:rsidRPr="00D35A0C" w:rsidRDefault="006328EE" w:rsidP="00D35A0C">
            <w:pPr>
              <w:keepNext/>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c>
          <w:tcPr>
            <w:tcW w:w="520" w:type="dxa"/>
            <w:gridSpan w:val="3"/>
          </w:tcPr>
          <w:p w14:paraId="0B5FFC9A" w14:textId="744D8380"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520" w:type="dxa"/>
          </w:tcPr>
          <w:p w14:paraId="7C6A609B" w14:textId="027655A2" w:rsidR="00D35A0C" w:rsidRPr="00D35A0C" w:rsidRDefault="006328EE" w:rsidP="00D35A0C">
            <w:pPr>
              <w:keepNext/>
              <w:tabs>
                <w:tab w:val="left" w:pos="4927"/>
              </w:tabs>
              <w:spacing w:after="20"/>
              <w:jc w:val="center"/>
              <w:rPr>
                <w:rFonts w:eastAsia="Times New Roman" w:cstheme="minorHAnsi"/>
                <w:color w:val="222222"/>
              </w:rPr>
            </w:pPr>
            <w:r>
              <w:rPr>
                <w:rFonts w:eastAsia="Times New Roman" w:cstheme="minorHAnsi"/>
                <w:color w:val="222222"/>
              </w:rPr>
              <w:t>**</w:t>
            </w:r>
            <w:r w:rsidR="00D35A0C" w:rsidRPr="00D35A0C">
              <w:rPr>
                <w:rFonts w:eastAsia="Times New Roman" w:cstheme="minorHAnsi"/>
                <w:color w:val="222222"/>
              </w:rPr>
              <w:t>*</w:t>
            </w:r>
          </w:p>
        </w:tc>
      </w:tr>
    </w:tbl>
    <w:p w14:paraId="78411AB8" w14:textId="5CCDD26A" w:rsidR="00D35A0C" w:rsidRDefault="00D35A0C" w:rsidP="00D35A0C">
      <w:pPr>
        <w:spacing w:before="0" w:after="0" w:line="240" w:lineRule="auto"/>
        <w:rPr>
          <w:rFonts w:asciiTheme="minorHAnsi" w:eastAsia="Times New Roman" w:hAnsiTheme="minorHAnsi" w:cstheme="minorHAnsi"/>
          <w:color w:val="146692" w:themeColor="text2"/>
          <w:sz w:val="20"/>
          <w:szCs w:val="20"/>
        </w:rPr>
      </w:pPr>
      <w:bookmarkStart w:id="179" w:name="_Ref527964602"/>
      <w:bookmarkStart w:id="180" w:name="_Ref528588309"/>
      <w:bookmarkStart w:id="181" w:name="_Toc528325696"/>
      <w:bookmarkStart w:id="182" w:name="_Toc528329139"/>
      <w:bookmarkStart w:id="183" w:name="_Toc528588952"/>
      <w:bookmarkStart w:id="184" w:name="_Toc528594041"/>
      <w:bookmarkStart w:id="185" w:name="_Toc529877949"/>
      <w:bookmarkStart w:id="186" w:name="_Toc532387431"/>
      <w:r w:rsidRPr="0058521C">
        <w:rPr>
          <w:rFonts w:asciiTheme="minorHAnsi" w:eastAsia="Times New Roman" w:hAnsiTheme="minorHAnsi" w:cstheme="minorHAnsi"/>
          <w:color w:val="146692" w:themeColor="text2"/>
          <w:sz w:val="20"/>
          <w:szCs w:val="20"/>
          <w:vertAlign w:val="superscript"/>
        </w:rPr>
        <w:t>1</w:t>
      </w:r>
      <w:r w:rsidRPr="0058521C">
        <w:rPr>
          <w:rFonts w:asciiTheme="minorHAnsi" w:eastAsia="Times New Roman" w:hAnsiTheme="minorHAnsi" w:cstheme="minorHAnsi"/>
          <w:color w:val="146692" w:themeColor="text2"/>
          <w:sz w:val="20"/>
          <w:szCs w:val="20"/>
        </w:rPr>
        <w:t>Persistence = half-life &gt;60 days (#</w:t>
      </w:r>
      <w:r w:rsidR="00ED44D2">
        <w:rPr>
          <w:rFonts w:asciiTheme="minorHAnsi" w:eastAsia="Times New Roman" w:hAnsiTheme="minorHAnsi" w:cstheme="minorHAnsi"/>
          <w:color w:val="146692" w:themeColor="text2"/>
          <w:sz w:val="20"/>
          <w:szCs w:val="20"/>
        </w:rPr>
        <w:t>#</w:t>
      </w:r>
      <w:r w:rsidRPr="0058521C">
        <w:rPr>
          <w:rFonts w:asciiTheme="minorHAnsi" w:eastAsia="Times New Roman" w:hAnsiTheme="minorHAnsi" w:cstheme="minorHAnsi"/>
          <w:color w:val="146692" w:themeColor="text2"/>
          <w:sz w:val="20"/>
          <w:szCs w:val="20"/>
        </w:rPr>
        <w:t>), half-life ≤60 days (#)</w:t>
      </w:r>
      <w:r w:rsidR="00CE6759">
        <w:rPr>
          <w:rFonts w:asciiTheme="minorHAnsi" w:eastAsia="Times New Roman" w:hAnsiTheme="minorHAnsi" w:cstheme="minorHAnsi"/>
          <w:color w:val="146692" w:themeColor="text2"/>
          <w:sz w:val="20"/>
          <w:szCs w:val="20"/>
        </w:rPr>
        <w:t xml:space="preserve">; </w:t>
      </w:r>
      <w:r w:rsidR="69EB75D5" w:rsidRPr="69EB75D5">
        <w:rPr>
          <w:rFonts w:asciiTheme="minorHAnsi" w:eastAsia="Times New Roman" w:hAnsiTheme="minorHAnsi" w:cstheme="minorBidi"/>
          <w:color w:val="146692" w:themeColor="text2"/>
          <w:sz w:val="20"/>
          <w:szCs w:val="20"/>
          <w:vertAlign w:val="superscript"/>
        </w:rPr>
        <w:t>2</w:t>
      </w:r>
      <w:r w:rsidR="69EB75D5" w:rsidRPr="69EB75D5">
        <w:rPr>
          <w:rFonts w:asciiTheme="minorHAnsi" w:eastAsia="Times New Roman" w:hAnsiTheme="minorHAnsi" w:cstheme="minorBidi"/>
          <w:color w:val="146692" w:themeColor="text2"/>
          <w:sz w:val="20"/>
          <w:szCs w:val="20"/>
        </w:rPr>
        <w:t xml:space="preserve">Bioconcentration factor = BCF &gt;2000 or </w:t>
      </w:r>
      <w:r w:rsidR="0075156C">
        <w:rPr>
          <w:rFonts w:asciiTheme="minorHAnsi" w:hAnsiTheme="minorHAnsi" w:cstheme="minorBidi"/>
          <w:color w:val="146692" w:themeColor="text2"/>
          <w:sz w:val="20"/>
          <w:szCs w:val="20"/>
        </w:rPr>
        <w:t xml:space="preserve">Octanol/water </w:t>
      </w:r>
      <w:r w:rsidR="0075156C" w:rsidRPr="00E917A8">
        <w:rPr>
          <w:rFonts w:asciiTheme="minorHAnsi" w:hAnsiTheme="minorHAnsi" w:cstheme="minorBidi"/>
          <w:color w:val="146692" w:themeColor="text2"/>
          <w:sz w:val="20"/>
          <w:szCs w:val="20"/>
        </w:rPr>
        <w:t xml:space="preserve">partition coefficient = </w:t>
      </w:r>
      <w:r w:rsidR="69EB75D5" w:rsidRPr="00E917A8">
        <w:rPr>
          <w:rFonts w:asciiTheme="minorHAnsi" w:eastAsia="Times New Roman" w:hAnsiTheme="minorHAnsi" w:cstheme="minorBidi"/>
          <w:color w:val="146692" w:themeColor="text2"/>
          <w:sz w:val="20"/>
          <w:szCs w:val="20"/>
        </w:rPr>
        <w:t>Log Kow ≥4.2 (‡</w:t>
      </w:r>
      <w:r w:rsidR="00ED44D2" w:rsidRPr="00E917A8">
        <w:rPr>
          <w:rFonts w:asciiTheme="minorHAnsi" w:eastAsia="Times New Roman" w:hAnsiTheme="minorHAnsi" w:cstheme="minorBidi"/>
          <w:color w:val="146692" w:themeColor="text2"/>
          <w:sz w:val="20"/>
          <w:szCs w:val="20"/>
        </w:rPr>
        <w:t>‡</w:t>
      </w:r>
      <w:r w:rsidR="69EB75D5" w:rsidRPr="00E917A8">
        <w:rPr>
          <w:rFonts w:asciiTheme="minorHAnsi" w:eastAsia="Times New Roman" w:hAnsiTheme="minorHAnsi" w:cstheme="minorBidi"/>
          <w:color w:val="146692" w:themeColor="text2"/>
          <w:sz w:val="20"/>
          <w:szCs w:val="20"/>
        </w:rPr>
        <w:t>), BCF ≤2000 or Log Kow &lt;4.2 (‡)</w:t>
      </w:r>
      <w:r w:rsidR="00A0335D" w:rsidRPr="00E917A8">
        <w:rPr>
          <w:rFonts w:asciiTheme="minorHAnsi" w:eastAsia="Times New Roman" w:hAnsiTheme="minorHAnsi" w:cstheme="minorBidi"/>
          <w:color w:val="146692" w:themeColor="text2"/>
          <w:sz w:val="20"/>
          <w:szCs w:val="20"/>
        </w:rPr>
        <w:t xml:space="preserve">; </w:t>
      </w:r>
      <w:r w:rsidRPr="00E917A8">
        <w:rPr>
          <w:rFonts w:asciiTheme="minorHAnsi" w:eastAsia="Times New Roman" w:hAnsiTheme="minorHAnsi" w:cstheme="minorHAnsi"/>
          <w:color w:val="146692" w:themeColor="text2"/>
          <w:sz w:val="20"/>
          <w:szCs w:val="20"/>
          <w:vertAlign w:val="superscript"/>
        </w:rPr>
        <w:t>3</w:t>
      </w:r>
      <w:r w:rsidR="00991774" w:rsidRPr="00E917A8">
        <w:rPr>
          <w:rFonts w:asciiTheme="minorHAnsi" w:eastAsia="Times New Roman" w:hAnsiTheme="minorHAnsi" w:cstheme="minorHAnsi"/>
          <w:color w:val="146692" w:themeColor="text2"/>
          <w:sz w:val="20"/>
          <w:szCs w:val="20"/>
        </w:rPr>
        <w:t>Acute t</w:t>
      </w:r>
      <w:r w:rsidRPr="00E917A8">
        <w:rPr>
          <w:rFonts w:asciiTheme="minorHAnsi" w:eastAsia="Times New Roman" w:hAnsiTheme="minorHAnsi" w:cstheme="minorHAnsi"/>
          <w:color w:val="146692" w:themeColor="text2"/>
          <w:sz w:val="20"/>
          <w:szCs w:val="20"/>
        </w:rPr>
        <w:t>oxicity = ≤ 1 mg/L (*</w:t>
      </w:r>
      <w:r w:rsidR="00ED44D2" w:rsidRPr="00E917A8">
        <w:rPr>
          <w:rFonts w:asciiTheme="minorHAnsi" w:eastAsia="Times New Roman" w:hAnsiTheme="minorHAnsi" w:cstheme="minorHAnsi"/>
          <w:color w:val="146692" w:themeColor="text2"/>
          <w:sz w:val="20"/>
          <w:szCs w:val="20"/>
        </w:rPr>
        <w:t>**</w:t>
      </w:r>
      <w:r w:rsidRPr="00E917A8">
        <w:rPr>
          <w:rFonts w:asciiTheme="minorHAnsi" w:eastAsia="Times New Roman" w:hAnsiTheme="minorHAnsi" w:cstheme="minorHAnsi"/>
          <w:color w:val="146692" w:themeColor="text2"/>
          <w:sz w:val="20"/>
          <w:szCs w:val="20"/>
        </w:rPr>
        <w:t>), &gt;1 to ≤10 mg/L (**), &gt;10 to ≤100 mg/L (*)</w:t>
      </w:r>
      <w:r w:rsidR="00A0335D" w:rsidRPr="00E917A8">
        <w:rPr>
          <w:rFonts w:asciiTheme="minorHAnsi" w:eastAsia="Times New Roman" w:hAnsiTheme="minorHAnsi" w:cstheme="minorHAnsi"/>
          <w:color w:val="146692" w:themeColor="text2"/>
          <w:sz w:val="20"/>
          <w:szCs w:val="20"/>
        </w:rPr>
        <w:t xml:space="preserve">; </w:t>
      </w:r>
      <w:r w:rsidRPr="00E917A8">
        <w:rPr>
          <w:rFonts w:asciiTheme="minorHAnsi" w:eastAsia="Times New Roman" w:hAnsiTheme="minorHAnsi" w:cstheme="minorHAnsi"/>
          <w:color w:val="146692" w:themeColor="text2"/>
          <w:sz w:val="20"/>
          <w:szCs w:val="20"/>
        </w:rPr>
        <w:t>CAS RN = Chemical Abstracts Services Registry Number</w:t>
      </w:r>
      <w:r w:rsidR="00E418F9">
        <w:rPr>
          <w:rFonts w:asciiTheme="minorHAnsi" w:eastAsia="Times New Roman" w:hAnsiTheme="minorHAnsi" w:cstheme="minorHAnsi"/>
          <w:color w:val="146692" w:themeColor="text2"/>
          <w:sz w:val="20"/>
          <w:szCs w:val="20"/>
        </w:rPr>
        <w:t>.</w:t>
      </w:r>
      <w:r w:rsidR="00E917A8" w:rsidRPr="00E917A8">
        <w:rPr>
          <w:rFonts w:asciiTheme="minorHAnsi" w:eastAsia="Times New Roman" w:hAnsiTheme="minorHAnsi" w:cstheme="minorHAnsi"/>
          <w:color w:val="146692" w:themeColor="text2"/>
          <w:sz w:val="20"/>
          <w:szCs w:val="20"/>
        </w:rPr>
        <w:t xml:space="preserve"> </w:t>
      </w:r>
      <w:r w:rsidR="00E418F9">
        <w:rPr>
          <w:rFonts w:asciiTheme="minorHAnsi" w:eastAsia="Times New Roman" w:hAnsiTheme="minorHAnsi" w:cstheme="minorHAnsi"/>
          <w:color w:val="146692" w:themeColor="text2"/>
          <w:sz w:val="20"/>
          <w:szCs w:val="20"/>
        </w:rPr>
        <w:br/>
      </w:r>
      <w:r w:rsidR="00E917A8" w:rsidRPr="00E917A8">
        <w:rPr>
          <w:color w:val="146692" w:themeColor="text2"/>
          <w:sz w:val="20"/>
          <w:szCs w:val="20"/>
        </w:rPr>
        <w:t xml:space="preserve">Source: </w:t>
      </w:r>
      <w:r w:rsidR="00E917A8" w:rsidRPr="00E917A8">
        <w:rPr>
          <w:rStyle w:val="BodyTextChar"/>
          <w:color w:val="146692" w:themeColor="text2"/>
          <w:sz w:val="20"/>
          <w:szCs w:val="20"/>
        </w:rPr>
        <w:t>Geological and Bioregional Assessments, 2018</w:t>
      </w:r>
    </w:p>
    <w:p w14:paraId="2953C299" w14:textId="62B99E4C" w:rsidR="00D35A0C" w:rsidRPr="00D35A0C" w:rsidRDefault="006354D7" w:rsidP="006354D7">
      <w:pPr>
        <w:pStyle w:val="Caption"/>
      </w:pPr>
      <w:bookmarkStart w:id="187" w:name="_Ref532827121"/>
      <w:bookmarkStart w:id="188" w:name="_Toc12016478"/>
      <w:bookmarkStart w:id="189" w:name="_Toc12018785"/>
      <w:bookmarkStart w:id="190" w:name="_Toc33707693"/>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7</w:t>
      </w:r>
      <w:r w:rsidR="003B488B">
        <w:rPr>
          <w:noProof/>
        </w:rPr>
        <w:fldChar w:fldCharType="end"/>
      </w:r>
      <w:bookmarkEnd w:id="179"/>
      <w:bookmarkEnd w:id="180"/>
      <w:bookmarkEnd w:id="187"/>
      <w:r w:rsidR="00D35A0C" w:rsidRPr="00D35A0C">
        <w:t xml:space="preserve"> </w:t>
      </w:r>
      <w:r w:rsidR="00E32679">
        <w:t>Chemicals of ‘potentially high concern’ that are</w:t>
      </w:r>
      <w:r w:rsidR="00E32679" w:rsidRPr="00AA18A0">
        <w:t xml:space="preserve"> </w:t>
      </w:r>
      <w:r w:rsidR="00E32679">
        <w:t>n</w:t>
      </w:r>
      <w:r w:rsidR="00E32679" w:rsidRPr="00AA18A0">
        <w:t>ot persistent</w:t>
      </w:r>
      <w:r w:rsidR="00E32679">
        <w:t xml:space="preserve"> (P)</w:t>
      </w:r>
      <w:r w:rsidR="00E32679" w:rsidRPr="00AA18A0">
        <w:t xml:space="preserve"> or bioaccumulative</w:t>
      </w:r>
      <w:r w:rsidR="00E32679">
        <w:t xml:space="preserve"> (B),</w:t>
      </w:r>
      <w:r w:rsidR="00E32679" w:rsidRPr="00AA18A0">
        <w:t xml:space="preserve"> and very toxic</w:t>
      </w:r>
      <w:r w:rsidR="00E32679">
        <w:t xml:space="preserve"> (T)</w:t>
      </w:r>
      <w:bookmarkEnd w:id="188"/>
      <w:bookmarkEnd w:id="189"/>
      <w:bookmarkEnd w:id="190"/>
      <w:r w:rsidR="00E32679" w:rsidRPr="00AA18A0">
        <w:t xml:space="preserve"> </w:t>
      </w:r>
      <w:bookmarkEnd w:id="181"/>
      <w:bookmarkEnd w:id="182"/>
      <w:bookmarkEnd w:id="183"/>
      <w:bookmarkEnd w:id="184"/>
      <w:bookmarkEnd w:id="185"/>
      <w:bookmarkEnd w:id="186"/>
    </w:p>
    <w:tbl>
      <w:tblPr>
        <w:tblStyle w:val="TableBAHeaderRow4"/>
        <w:tblW w:w="0" w:type="auto"/>
        <w:tblLook w:val="04A0" w:firstRow="1" w:lastRow="0" w:firstColumn="1" w:lastColumn="0" w:noHBand="0" w:noVBand="1"/>
      </w:tblPr>
      <w:tblGrid>
        <w:gridCol w:w="4084"/>
        <w:gridCol w:w="1409"/>
        <w:gridCol w:w="2117"/>
        <w:gridCol w:w="657"/>
        <w:gridCol w:w="657"/>
        <w:gridCol w:w="657"/>
      </w:tblGrid>
      <w:tr w:rsidR="00D35A0C" w:rsidRPr="00D35A0C" w14:paraId="3A983AB0" w14:textId="77777777" w:rsidTr="00D35A0C">
        <w:trPr>
          <w:cnfStyle w:val="100000000000" w:firstRow="1" w:lastRow="0" w:firstColumn="0" w:lastColumn="0" w:oddVBand="0" w:evenVBand="0" w:oddHBand="0" w:evenHBand="0" w:firstRowFirstColumn="0" w:firstRowLastColumn="0" w:lastRowFirstColumn="0" w:lastRowLastColumn="0"/>
          <w:tblHeader/>
        </w:trPr>
        <w:tc>
          <w:tcPr>
            <w:tcW w:w="4084" w:type="dxa"/>
          </w:tcPr>
          <w:p w14:paraId="0D5D2002" w14:textId="77777777" w:rsidR="00D35A0C" w:rsidRPr="00D35A0C" w:rsidRDefault="00D35A0C" w:rsidP="00D35A0C">
            <w:pPr>
              <w:keepNext/>
              <w:tabs>
                <w:tab w:val="left" w:pos="4927"/>
              </w:tabs>
              <w:spacing w:after="20"/>
              <w:rPr>
                <w:rFonts w:eastAsia="Times New Roman" w:cs="Arial"/>
                <w:color w:val="FFFFFF"/>
              </w:rPr>
            </w:pPr>
            <w:r w:rsidRPr="2216BCD3">
              <w:rPr>
                <w:rFonts w:eastAsia="Times New Roman" w:cs="Arial"/>
                <w:color w:val="FFFFFF" w:themeColor="background1"/>
              </w:rPr>
              <w:t>Chemical</w:t>
            </w:r>
          </w:p>
        </w:tc>
        <w:tc>
          <w:tcPr>
            <w:tcW w:w="1409" w:type="dxa"/>
          </w:tcPr>
          <w:p w14:paraId="48A19796" w14:textId="10F10B41" w:rsidR="00D35A0C" w:rsidRPr="00D35A0C" w:rsidRDefault="00D35A0C" w:rsidP="00D35A0C">
            <w:pPr>
              <w:keepNext/>
              <w:tabs>
                <w:tab w:val="left" w:pos="4927"/>
              </w:tabs>
              <w:spacing w:after="20"/>
              <w:rPr>
                <w:rFonts w:eastAsia="Times New Roman" w:cs="Arial"/>
                <w:color w:val="FFFFFF"/>
              </w:rPr>
            </w:pPr>
            <w:r w:rsidRPr="2216BCD3">
              <w:rPr>
                <w:rFonts w:eastAsia="Times New Roman" w:cs="Arial"/>
                <w:color w:val="FFFFFF" w:themeColor="background1"/>
              </w:rPr>
              <w:t xml:space="preserve">CAS </w:t>
            </w:r>
            <w:r w:rsidR="00490BF8">
              <w:rPr>
                <w:rFonts w:eastAsia="Times New Roman" w:cs="Arial"/>
                <w:color w:val="FFFFFF" w:themeColor="background1"/>
              </w:rPr>
              <w:t>RN</w:t>
            </w:r>
          </w:p>
        </w:tc>
        <w:tc>
          <w:tcPr>
            <w:tcW w:w="2117" w:type="dxa"/>
          </w:tcPr>
          <w:p w14:paraId="7A412B6F" w14:textId="77777777" w:rsidR="00D35A0C" w:rsidRPr="00D35A0C" w:rsidRDefault="00D35A0C" w:rsidP="00D35A0C">
            <w:pPr>
              <w:keepNext/>
              <w:tabs>
                <w:tab w:val="left" w:pos="4927"/>
              </w:tabs>
              <w:spacing w:after="20"/>
              <w:rPr>
                <w:rFonts w:eastAsia="Times New Roman" w:cs="Arial"/>
                <w:color w:val="FFFFFF"/>
              </w:rPr>
            </w:pPr>
            <w:r w:rsidRPr="2216BCD3">
              <w:rPr>
                <w:rFonts w:eastAsia="Times New Roman" w:cs="Arial"/>
                <w:color w:val="FFFFFF" w:themeColor="background1"/>
              </w:rPr>
              <w:t>Use</w:t>
            </w:r>
          </w:p>
        </w:tc>
        <w:tc>
          <w:tcPr>
            <w:tcW w:w="657" w:type="dxa"/>
          </w:tcPr>
          <w:p w14:paraId="312C2847" w14:textId="77777777" w:rsidR="00D35A0C" w:rsidRPr="00D35A0C" w:rsidRDefault="00D35A0C" w:rsidP="00D35A0C">
            <w:pPr>
              <w:keepNext/>
              <w:tabs>
                <w:tab w:val="left" w:pos="4927"/>
              </w:tabs>
              <w:spacing w:after="20"/>
              <w:jc w:val="center"/>
              <w:rPr>
                <w:rFonts w:eastAsia="Times New Roman" w:cs="Arial"/>
                <w:color w:val="FFFFFF"/>
              </w:rPr>
            </w:pPr>
            <w:r w:rsidRPr="2216BCD3">
              <w:rPr>
                <w:rFonts w:eastAsia="Times New Roman" w:cs="Arial"/>
                <w:color w:val="FFFFFF" w:themeColor="background1"/>
              </w:rPr>
              <w:t>P</w:t>
            </w:r>
            <w:r w:rsidRPr="2216BCD3">
              <w:rPr>
                <w:rFonts w:eastAsia="Times New Roman" w:cs="Arial"/>
                <w:color w:val="FFFFFF" w:themeColor="background1"/>
                <w:vertAlign w:val="superscript"/>
              </w:rPr>
              <w:t>1</w:t>
            </w:r>
          </w:p>
        </w:tc>
        <w:tc>
          <w:tcPr>
            <w:tcW w:w="657" w:type="dxa"/>
          </w:tcPr>
          <w:p w14:paraId="0611F574" w14:textId="77777777" w:rsidR="00D35A0C" w:rsidRPr="00D35A0C" w:rsidRDefault="00D35A0C" w:rsidP="00D35A0C">
            <w:pPr>
              <w:keepNext/>
              <w:tabs>
                <w:tab w:val="left" w:pos="4927"/>
              </w:tabs>
              <w:spacing w:after="20"/>
              <w:jc w:val="center"/>
              <w:rPr>
                <w:rFonts w:eastAsia="Times New Roman" w:cs="Arial"/>
                <w:color w:val="FFFFFF"/>
              </w:rPr>
            </w:pPr>
            <w:r w:rsidRPr="2216BCD3">
              <w:rPr>
                <w:rFonts w:eastAsia="Times New Roman" w:cs="Arial"/>
                <w:color w:val="FFFFFF" w:themeColor="background1"/>
              </w:rPr>
              <w:t>B</w:t>
            </w:r>
            <w:r w:rsidRPr="2216BCD3">
              <w:rPr>
                <w:rFonts w:eastAsia="Times New Roman" w:cs="Arial"/>
                <w:color w:val="FFFFFF" w:themeColor="background1"/>
                <w:vertAlign w:val="superscript"/>
              </w:rPr>
              <w:t>2</w:t>
            </w:r>
          </w:p>
        </w:tc>
        <w:tc>
          <w:tcPr>
            <w:tcW w:w="657" w:type="dxa"/>
          </w:tcPr>
          <w:p w14:paraId="7A020574" w14:textId="77777777" w:rsidR="00D35A0C" w:rsidRPr="00D35A0C" w:rsidRDefault="00D35A0C" w:rsidP="00D35A0C">
            <w:pPr>
              <w:keepNext/>
              <w:tabs>
                <w:tab w:val="left" w:pos="4927"/>
              </w:tabs>
              <w:spacing w:after="20"/>
              <w:jc w:val="center"/>
              <w:rPr>
                <w:rFonts w:eastAsia="Times New Roman" w:cs="Arial"/>
                <w:color w:val="FFFFFF"/>
              </w:rPr>
            </w:pPr>
            <w:r w:rsidRPr="2216BCD3">
              <w:rPr>
                <w:rFonts w:eastAsia="Times New Roman" w:cs="Arial"/>
                <w:color w:val="FFFFFF" w:themeColor="background1"/>
              </w:rPr>
              <w:t>T</w:t>
            </w:r>
            <w:r w:rsidRPr="2216BCD3">
              <w:rPr>
                <w:rFonts w:eastAsia="Times New Roman" w:cs="Arial"/>
                <w:color w:val="FFFFFF" w:themeColor="background1"/>
                <w:vertAlign w:val="superscript"/>
              </w:rPr>
              <w:t>3</w:t>
            </w:r>
          </w:p>
        </w:tc>
      </w:tr>
      <w:tr w:rsidR="00D35A0C" w:rsidRPr="00D35A0C" w14:paraId="1EA5CE73" w14:textId="77777777" w:rsidTr="00D35A0C">
        <w:trPr>
          <w:cnfStyle w:val="000000100000" w:firstRow="0" w:lastRow="0" w:firstColumn="0" w:lastColumn="0" w:oddVBand="0" w:evenVBand="0" w:oddHBand="1" w:evenHBand="0" w:firstRowFirstColumn="0" w:firstRowLastColumn="0" w:lastRowFirstColumn="0" w:lastRowLastColumn="0"/>
        </w:trPr>
        <w:tc>
          <w:tcPr>
            <w:tcW w:w="4084" w:type="dxa"/>
          </w:tcPr>
          <w:p w14:paraId="7D103C0A"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2-Bromo-2-nitro-1,3-propanediol</w:t>
            </w:r>
          </w:p>
        </w:tc>
        <w:tc>
          <w:tcPr>
            <w:tcW w:w="1409" w:type="dxa"/>
          </w:tcPr>
          <w:p w14:paraId="72DC3E1F"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52-51-7</w:t>
            </w:r>
          </w:p>
        </w:tc>
        <w:tc>
          <w:tcPr>
            <w:tcW w:w="2117" w:type="dxa"/>
          </w:tcPr>
          <w:p w14:paraId="06481A16"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222222"/>
              </w:rPr>
              <w:t>Biocide</w:t>
            </w:r>
          </w:p>
        </w:tc>
        <w:tc>
          <w:tcPr>
            <w:tcW w:w="657" w:type="dxa"/>
            <w:shd w:val="clear" w:color="auto" w:fill="DEF0FA"/>
          </w:tcPr>
          <w:p w14:paraId="171D63FC" w14:textId="1DF85E3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657" w:type="dxa"/>
            <w:shd w:val="clear" w:color="auto" w:fill="DEF0FA"/>
          </w:tcPr>
          <w:p w14:paraId="5D91718B" w14:textId="36EBB6D2"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657" w:type="dxa"/>
            <w:shd w:val="clear" w:color="auto" w:fill="DEF0FA"/>
          </w:tcPr>
          <w:p w14:paraId="2FBDC7C6" w14:textId="6B1B1EC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r w:rsidR="00D35A0C" w:rsidRPr="00D35A0C" w14:paraId="61913EF3" w14:textId="77777777" w:rsidTr="00D35A0C">
        <w:trPr>
          <w:cnfStyle w:val="000000010000" w:firstRow="0" w:lastRow="0" w:firstColumn="0" w:lastColumn="0" w:oddVBand="0" w:evenVBand="0" w:oddHBand="0" w:evenHBand="1" w:firstRowFirstColumn="0" w:firstRowLastColumn="0" w:lastRowFirstColumn="0" w:lastRowLastColumn="0"/>
        </w:trPr>
        <w:tc>
          <w:tcPr>
            <w:tcW w:w="4084" w:type="dxa"/>
          </w:tcPr>
          <w:p w14:paraId="59EDCB3F" w14:textId="3F7810C2"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Chromium (VI)</w:t>
            </w:r>
            <w:r w:rsidR="000F63CC">
              <w:rPr>
                <w:rFonts w:eastAsia="Times New Roman" w:cstheme="minorHAnsi"/>
                <w:color w:val="auto"/>
              </w:rPr>
              <w:t xml:space="preserve"> soluble</w:t>
            </w:r>
          </w:p>
        </w:tc>
        <w:tc>
          <w:tcPr>
            <w:tcW w:w="1409" w:type="dxa"/>
          </w:tcPr>
          <w:p w14:paraId="129B15F1"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18540-29-9</w:t>
            </w:r>
          </w:p>
        </w:tc>
        <w:tc>
          <w:tcPr>
            <w:tcW w:w="2117" w:type="dxa"/>
          </w:tcPr>
          <w:p w14:paraId="62A58129"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222222"/>
              </w:rPr>
              <w:t>Breaker</w:t>
            </w:r>
          </w:p>
        </w:tc>
        <w:tc>
          <w:tcPr>
            <w:tcW w:w="657" w:type="dxa"/>
          </w:tcPr>
          <w:p w14:paraId="0258EE18" w14:textId="7777777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tcPr>
          <w:p w14:paraId="28B2CD49" w14:textId="7777777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tcPr>
          <w:p w14:paraId="6E7A36B2" w14:textId="017A7CBB"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r w:rsidR="00D35A0C" w:rsidRPr="00D35A0C" w14:paraId="0F396CD9" w14:textId="77777777" w:rsidTr="00D35A0C">
        <w:trPr>
          <w:cnfStyle w:val="000000100000" w:firstRow="0" w:lastRow="0" w:firstColumn="0" w:lastColumn="0" w:oddVBand="0" w:evenVBand="0" w:oddHBand="1" w:evenHBand="0" w:firstRowFirstColumn="0" w:firstRowLastColumn="0" w:lastRowFirstColumn="0" w:lastRowLastColumn="0"/>
        </w:trPr>
        <w:tc>
          <w:tcPr>
            <w:tcW w:w="4084" w:type="dxa"/>
          </w:tcPr>
          <w:p w14:paraId="1C28ECE3" w14:textId="1DC8DBC1" w:rsidR="00D35A0C" w:rsidRPr="00D35A0C" w:rsidRDefault="00B9071B" w:rsidP="00D35A0C">
            <w:pPr>
              <w:keepNext/>
              <w:tabs>
                <w:tab w:val="left" w:pos="4927"/>
              </w:tabs>
              <w:spacing w:after="20"/>
              <w:rPr>
                <w:rFonts w:eastAsia="Times New Roman" w:cstheme="minorHAnsi"/>
                <w:color w:val="222222"/>
              </w:rPr>
            </w:pPr>
            <w:r>
              <w:rPr>
                <w:rFonts w:eastAsia="Times New Roman" w:cstheme="minorHAnsi"/>
                <w:color w:val="auto"/>
              </w:rPr>
              <w:t>Copper (II)</w:t>
            </w:r>
            <w:r w:rsidRPr="00D35A0C">
              <w:rPr>
                <w:rFonts w:eastAsia="Times New Roman" w:cstheme="minorHAnsi"/>
                <w:color w:val="auto"/>
              </w:rPr>
              <w:t xml:space="preserve"> </w:t>
            </w:r>
            <w:r w:rsidR="00D35A0C" w:rsidRPr="00D35A0C">
              <w:rPr>
                <w:rFonts w:eastAsia="Times New Roman" w:cstheme="minorHAnsi"/>
                <w:color w:val="auto"/>
              </w:rPr>
              <w:t>sulfate</w:t>
            </w:r>
          </w:p>
        </w:tc>
        <w:tc>
          <w:tcPr>
            <w:tcW w:w="1409" w:type="dxa"/>
          </w:tcPr>
          <w:p w14:paraId="69147690"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7758-98-7</w:t>
            </w:r>
          </w:p>
        </w:tc>
        <w:tc>
          <w:tcPr>
            <w:tcW w:w="2117" w:type="dxa"/>
          </w:tcPr>
          <w:p w14:paraId="511551B2"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222222"/>
              </w:rPr>
              <w:t>Biocide/breaker</w:t>
            </w:r>
          </w:p>
        </w:tc>
        <w:tc>
          <w:tcPr>
            <w:tcW w:w="657" w:type="dxa"/>
            <w:shd w:val="clear" w:color="auto" w:fill="DEF0FA"/>
          </w:tcPr>
          <w:p w14:paraId="39EBFC45" w14:textId="7777777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shd w:val="clear" w:color="auto" w:fill="DEF0FA"/>
          </w:tcPr>
          <w:p w14:paraId="2D39BE68" w14:textId="7777777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shd w:val="clear" w:color="auto" w:fill="DEF0FA"/>
          </w:tcPr>
          <w:p w14:paraId="1B4A5F5E" w14:textId="1BD16600"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r w:rsidR="00D35A0C" w:rsidRPr="00D35A0C" w14:paraId="4C9D4B77" w14:textId="77777777" w:rsidTr="00D35A0C">
        <w:trPr>
          <w:cnfStyle w:val="000000010000" w:firstRow="0" w:lastRow="0" w:firstColumn="0" w:lastColumn="0" w:oddVBand="0" w:evenVBand="0" w:oddHBand="0" w:evenHBand="1" w:firstRowFirstColumn="0" w:firstRowLastColumn="0" w:lastRowFirstColumn="0" w:lastRowLastColumn="0"/>
        </w:trPr>
        <w:tc>
          <w:tcPr>
            <w:tcW w:w="4084" w:type="dxa"/>
          </w:tcPr>
          <w:p w14:paraId="29117030"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Glutaraldehyde</w:t>
            </w:r>
          </w:p>
        </w:tc>
        <w:tc>
          <w:tcPr>
            <w:tcW w:w="1409" w:type="dxa"/>
          </w:tcPr>
          <w:p w14:paraId="1D09B37D"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111-30-8</w:t>
            </w:r>
          </w:p>
        </w:tc>
        <w:tc>
          <w:tcPr>
            <w:tcW w:w="2117" w:type="dxa"/>
          </w:tcPr>
          <w:p w14:paraId="183771EB"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222222"/>
              </w:rPr>
              <w:t>Biocide</w:t>
            </w:r>
          </w:p>
        </w:tc>
        <w:tc>
          <w:tcPr>
            <w:tcW w:w="657" w:type="dxa"/>
          </w:tcPr>
          <w:p w14:paraId="2219FDFE" w14:textId="72C44874"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657" w:type="dxa"/>
          </w:tcPr>
          <w:p w14:paraId="5A31C6E6" w14:textId="47946379"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Calibri"/>
                <w:color w:val="auto"/>
              </w:rPr>
              <w:t>‡</w:t>
            </w:r>
          </w:p>
        </w:tc>
        <w:tc>
          <w:tcPr>
            <w:tcW w:w="657" w:type="dxa"/>
          </w:tcPr>
          <w:p w14:paraId="42A8464A" w14:textId="494C8C8D"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r w:rsidR="00D35A0C" w:rsidRPr="00D35A0C" w14:paraId="55D77058" w14:textId="77777777" w:rsidTr="00D35A0C">
        <w:trPr>
          <w:cnfStyle w:val="000000100000" w:firstRow="0" w:lastRow="0" w:firstColumn="0" w:lastColumn="0" w:oddVBand="0" w:evenVBand="0" w:oddHBand="1" w:evenHBand="0" w:firstRowFirstColumn="0" w:firstRowLastColumn="0" w:lastRowFirstColumn="0" w:lastRowLastColumn="0"/>
        </w:trPr>
        <w:tc>
          <w:tcPr>
            <w:tcW w:w="4084" w:type="dxa"/>
          </w:tcPr>
          <w:p w14:paraId="4964F21E"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Hydrochloric acid</w:t>
            </w:r>
          </w:p>
        </w:tc>
        <w:tc>
          <w:tcPr>
            <w:tcW w:w="1409" w:type="dxa"/>
          </w:tcPr>
          <w:p w14:paraId="40A9333A"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7647-01-0</w:t>
            </w:r>
          </w:p>
        </w:tc>
        <w:tc>
          <w:tcPr>
            <w:tcW w:w="2117" w:type="dxa"/>
          </w:tcPr>
          <w:p w14:paraId="361F191A"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222222"/>
              </w:rPr>
              <w:t>Scale remover</w:t>
            </w:r>
          </w:p>
        </w:tc>
        <w:tc>
          <w:tcPr>
            <w:tcW w:w="657" w:type="dxa"/>
            <w:shd w:val="clear" w:color="auto" w:fill="DEF0FA"/>
          </w:tcPr>
          <w:p w14:paraId="6212DCE6" w14:textId="7777777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shd w:val="clear" w:color="auto" w:fill="DEF0FA"/>
          </w:tcPr>
          <w:p w14:paraId="08B15753" w14:textId="7777777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shd w:val="clear" w:color="auto" w:fill="DEF0FA"/>
          </w:tcPr>
          <w:p w14:paraId="166FB09F" w14:textId="02AC2BA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r w:rsidR="00D35A0C" w:rsidRPr="00D35A0C" w14:paraId="4C46A37C" w14:textId="77777777" w:rsidTr="00D35A0C">
        <w:trPr>
          <w:cnfStyle w:val="000000010000" w:firstRow="0" w:lastRow="0" w:firstColumn="0" w:lastColumn="0" w:oddVBand="0" w:evenVBand="0" w:oddHBand="0" w:evenHBand="1" w:firstRowFirstColumn="0" w:firstRowLastColumn="0" w:lastRowFirstColumn="0" w:lastRowLastColumn="0"/>
        </w:trPr>
        <w:tc>
          <w:tcPr>
            <w:tcW w:w="4084" w:type="dxa"/>
          </w:tcPr>
          <w:p w14:paraId="44FDBCBB"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Sodium chlorite (NaClO</w:t>
            </w:r>
            <w:r w:rsidRPr="00D35A0C">
              <w:rPr>
                <w:rFonts w:eastAsia="Times New Roman" w:cstheme="minorHAnsi"/>
                <w:color w:val="auto"/>
                <w:vertAlign w:val="subscript"/>
              </w:rPr>
              <w:t>2</w:t>
            </w:r>
            <w:r w:rsidRPr="00D35A0C">
              <w:rPr>
                <w:rFonts w:eastAsia="Times New Roman" w:cstheme="minorHAnsi"/>
                <w:color w:val="auto"/>
              </w:rPr>
              <w:t>)</w:t>
            </w:r>
          </w:p>
        </w:tc>
        <w:tc>
          <w:tcPr>
            <w:tcW w:w="1409" w:type="dxa"/>
          </w:tcPr>
          <w:p w14:paraId="553E26D4"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auto"/>
              </w:rPr>
              <w:t>7758-19-2</w:t>
            </w:r>
          </w:p>
        </w:tc>
        <w:tc>
          <w:tcPr>
            <w:tcW w:w="2117" w:type="dxa"/>
          </w:tcPr>
          <w:p w14:paraId="4C646523" w14:textId="77777777" w:rsidR="00D35A0C" w:rsidRPr="00D35A0C" w:rsidRDefault="00D35A0C" w:rsidP="00D35A0C">
            <w:pPr>
              <w:keepNext/>
              <w:tabs>
                <w:tab w:val="left" w:pos="4927"/>
              </w:tabs>
              <w:spacing w:after="20"/>
              <w:rPr>
                <w:rFonts w:eastAsia="Times New Roman" w:cstheme="minorHAnsi"/>
                <w:color w:val="222222"/>
              </w:rPr>
            </w:pPr>
            <w:r w:rsidRPr="00D35A0C">
              <w:rPr>
                <w:rFonts w:eastAsia="Times New Roman" w:cstheme="minorHAnsi"/>
                <w:color w:val="222222"/>
              </w:rPr>
              <w:t>Biocide/breaker</w:t>
            </w:r>
          </w:p>
        </w:tc>
        <w:tc>
          <w:tcPr>
            <w:tcW w:w="657" w:type="dxa"/>
          </w:tcPr>
          <w:p w14:paraId="4288CC8D" w14:textId="7777777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tcPr>
          <w:p w14:paraId="151C1916" w14:textId="77777777"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tcPr>
          <w:p w14:paraId="71FB2EFD" w14:textId="2C190E52" w:rsidR="00D35A0C" w:rsidRPr="00D35A0C" w:rsidRDefault="00D35A0C" w:rsidP="00D35A0C">
            <w:pPr>
              <w:keepNext/>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r w:rsidR="00D35A0C" w:rsidRPr="00D35A0C" w14:paraId="4C65A853" w14:textId="77777777" w:rsidTr="00D35A0C">
        <w:trPr>
          <w:cnfStyle w:val="000000100000" w:firstRow="0" w:lastRow="0" w:firstColumn="0" w:lastColumn="0" w:oddVBand="0" w:evenVBand="0" w:oddHBand="1" w:evenHBand="0" w:firstRowFirstColumn="0" w:firstRowLastColumn="0" w:lastRowFirstColumn="0" w:lastRowLastColumn="0"/>
        </w:trPr>
        <w:tc>
          <w:tcPr>
            <w:tcW w:w="4084" w:type="dxa"/>
          </w:tcPr>
          <w:p w14:paraId="4CFAA463"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auto"/>
              </w:rPr>
              <w:t>Sodium hypochlorite</w:t>
            </w:r>
          </w:p>
        </w:tc>
        <w:tc>
          <w:tcPr>
            <w:tcW w:w="1409" w:type="dxa"/>
          </w:tcPr>
          <w:p w14:paraId="468149B9"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auto"/>
              </w:rPr>
              <w:t>7681-52-9</w:t>
            </w:r>
          </w:p>
        </w:tc>
        <w:tc>
          <w:tcPr>
            <w:tcW w:w="2117" w:type="dxa"/>
          </w:tcPr>
          <w:p w14:paraId="68F61D4A"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222222"/>
              </w:rPr>
              <w:t>Biocide/breaker</w:t>
            </w:r>
          </w:p>
        </w:tc>
        <w:tc>
          <w:tcPr>
            <w:tcW w:w="657" w:type="dxa"/>
            <w:shd w:val="clear" w:color="auto" w:fill="DEF0FA"/>
          </w:tcPr>
          <w:p w14:paraId="44CE8CFA" w14:textId="77777777"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shd w:val="clear" w:color="auto" w:fill="DEF0FA"/>
          </w:tcPr>
          <w:p w14:paraId="43033EA4" w14:textId="77777777"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shd w:val="clear" w:color="auto" w:fill="DEF0FA"/>
          </w:tcPr>
          <w:p w14:paraId="6E870207" w14:textId="024067CE"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r w:rsidR="00D35A0C" w:rsidRPr="00D35A0C" w14:paraId="6D56ED72" w14:textId="77777777" w:rsidTr="00D35A0C">
        <w:trPr>
          <w:cnfStyle w:val="000000010000" w:firstRow="0" w:lastRow="0" w:firstColumn="0" w:lastColumn="0" w:oddVBand="0" w:evenVBand="0" w:oddHBand="0" w:evenHBand="1" w:firstRowFirstColumn="0" w:firstRowLastColumn="0" w:lastRowFirstColumn="0" w:lastRowLastColumn="0"/>
        </w:trPr>
        <w:tc>
          <w:tcPr>
            <w:tcW w:w="4084" w:type="dxa"/>
          </w:tcPr>
          <w:p w14:paraId="72F753A3"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auto"/>
              </w:rPr>
              <w:t>Sodium iodide</w:t>
            </w:r>
          </w:p>
        </w:tc>
        <w:tc>
          <w:tcPr>
            <w:tcW w:w="1409" w:type="dxa"/>
          </w:tcPr>
          <w:p w14:paraId="15508C1A"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auto"/>
              </w:rPr>
              <w:t>7681-82-5</w:t>
            </w:r>
          </w:p>
        </w:tc>
        <w:tc>
          <w:tcPr>
            <w:tcW w:w="2117" w:type="dxa"/>
          </w:tcPr>
          <w:p w14:paraId="4E1B8CE6"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222222"/>
              </w:rPr>
              <w:t>Breaker/breaker</w:t>
            </w:r>
          </w:p>
        </w:tc>
        <w:tc>
          <w:tcPr>
            <w:tcW w:w="657" w:type="dxa"/>
          </w:tcPr>
          <w:p w14:paraId="11F92A06" w14:textId="77777777"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tcPr>
          <w:p w14:paraId="1ECDF32F" w14:textId="77777777"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tcPr>
          <w:p w14:paraId="5DF72518" w14:textId="0CBF713F"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r w:rsidR="00D35A0C" w:rsidRPr="00D35A0C" w14:paraId="15ABA8CD" w14:textId="77777777" w:rsidTr="00D35A0C">
        <w:trPr>
          <w:cnfStyle w:val="000000100000" w:firstRow="0" w:lastRow="0" w:firstColumn="0" w:lastColumn="0" w:oddVBand="0" w:evenVBand="0" w:oddHBand="1" w:evenHBand="0" w:firstRowFirstColumn="0" w:firstRowLastColumn="0" w:lastRowFirstColumn="0" w:lastRowLastColumn="0"/>
        </w:trPr>
        <w:tc>
          <w:tcPr>
            <w:tcW w:w="4084" w:type="dxa"/>
          </w:tcPr>
          <w:p w14:paraId="3AE0258D"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auto"/>
              </w:rPr>
              <w:t>Tetrakis(hydroxymethyl) phosphonium sulfate</w:t>
            </w:r>
          </w:p>
        </w:tc>
        <w:tc>
          <w:tcPr>
            <w:tcW w:w="1409" w:type="dxa"/>
          </w:tcPr>
          <w:p w14:paraId="440D64DE"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auto"/>
              </w:rPr>
              <w:t>55566-30-8</w:t>
            </w:r>
          </w:p>
        </w:tc>
        <w:tc>
          <w:tcPr>
            <w:tcW w:w="2117" w:type="dxa"/>
          </w:tcPr>
          <w:p w14:paraId="50E37FE6"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222222"/>
              </w:rPr>
              <w:t>Biocide</w:t>
            </w:r>
          </w:p>
        </w:tc>
        <w:tc>
          <w:tcPr>
            <w:tcW w:w="657" w:type="dxa"/>
            <w:shd w:val="clear" w:color="auto" w:fill="DEF0FA"/>
          </w:tcPr>
          <w:p w14:paraId="42AE7FEF" w14:textId="15A97552"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w:t>
            </w:r>
          </w:p>
        </w:tc>
        <w:tc>
          <w:tcPr>
            <w:tcW w:w="657" w:type="dxa"/>
            <w:shd w:val="clear" w:color="auto" w:fill="DEF0FA"/>
          </w:tcPr>
          <w:p w14:paraId="3B6EC473" w14:textId="20A94656"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Calibri"/>
                <w:color w:val="auto"/>
              </w:rPr>
              <w:t>‡</w:t>
            </w:r>
          </w:p>
        </w:tc>
        <w:tc>
          <w:tcPr>
            <w:tcW w:w="657" w:type="dxa"/>
            <w:shd w:val="clear" w:color="auto" w:fill="DEF0FA"/>
          </w:tcPr>
          <w:p w14:paraId="23733457" w14:textId="2BBCE427"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r w:rsidR="00D35A0C" w:rsidRPr="00D35A0C" w14:paraId="0F1545FE" w14:textId="77777777" w:rsidTr="00D35A0C">
        <w:trPr>
          <w:cnfStyle w:val="000000010000" w:firstRow="0" w:lastRow="0" w:firstColumn="0" w:lastColumn="0" w:oddVBand="0" w:evenVBand="0" w:oddHBand="0" w:evenHBand="1" w:firstRowFirstColumn="0" w:firstRowLastColumn="0" w:lastRowFirstColumn="0" w:lastRowLastColumn="0"/>
        </w:trPr>
        <w:tc>
          <w:tcPr>
            <w:tcW w:w="4084" w:type="dxa"/>
          </w:tcPr>
          <w:p w14:paraId="757786FA"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auto"/>
              </w:rPr>
              <w:t>Tributyl-tetradecylphosphonium chloride</w:t>
            </w:r>
          </w:p>
        </w:tc>
        <w:tc>
          <w:tcPr>
            <w:tcW w:w="1409" w:type="dxa"/>
          </w:tcPr>
          <w:p w14:paraId="0582221B"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auto"/>
              </w:rPr>
              <w:t>81741-28-8</w:t>
            </w:r>
          </w:p>
        </w:tc>
        <w:tc>
          <w:tcPr>
            <w:tcW w:w="2117" w:type="dxa"/>
          </w:tcPr>
          <w:p w14:paraId="6C630DE5" w14:textId="77777777" w:rsidR="00D35A0C" w:rsidRPr="00D35A0C" w:rsidRDefault="00D35A0C" w:rsidP="00D35A0C">
            <w:pPr>
              <w:tabs>
                <w:tab w:val="left" w:pos="4927"/>
              </w:tabs>
              <w:spacing w:after="20"/>
              <w:rPr>
                <w:rFonts w:eastAsia="Times New Roman" w:cstheme="minorHAnsi"/>
                <w:color w:val="222222"/>
              </w:rPr>
            </w:pPr>
            <w:r w:rsidRPr="00D35A0C">
              <w:rPr>
                <w:rFonts w:eastAsia="Times New Roman" w:cstheme="minorHAnsi"/>
                <w:color w:val="222222"/>
              </w:rPr>
              <w:t>Biocide</w:t>
            </w:r>
          </w:p>
        </w:tc>
        <w:tc>
          <w:tcPr>
            <w:tcW w:w="657" w:type="dxa"/>
          </w:tcPr>
          <w:p w14:paraId="2F18EADA" w14:textId="77777777"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tcPr>
          <w:p w14:paraId="69F66CF5" w14:textId="77777777"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na</w:t>
            </w:r>
          </w:p>
        </w:tc>
        <w:tc>
          <w:tcPr>
            <w:tcW w:w="657" w:type="dxa"/>
          </w:tcPr>
          <w:p w14:paraId="2DBEE2F3" w14:textId="63285958" w:rsidR="00D35A0C" w:rsidRPr="00D35A0C" w:rsidRDefault="00D35A0C" w:rsidP="00D35A0C">
            <w:pPr>
              <w:tabs>
                <w:tab w:val="left" w:pos="4927"/>
              </w:tabs>
              <w:spacing w:after="20"/>
              <w:jc w:val="center"/>
              <w:rPr>
                <w:rFonts w:eastAsia="Times New Roman" w:cstheme="minorHAnsi"/>
                <w:color w:val="222222"/>
              </w:rPr>
            </w:pPr>
            <w:r w:rsidRPr="00D35A0C">
              <w:rPr>
                <w:rFonts w:eastAsia="Times New Roman" w:cstheme="minorHAnsi"/>
                <w:color w:val="222222"/>
              </w:rPr>
              <w:t>*</w:t>
            </w:r>
            <w:r w:rsidR="00797A93">
              <w:rPr>
                <w:rFonts w:eastAsia="Times New Roman" w:cstheme="minorHAnsi"/>
                <w:color w:val="222222"/>
              </w:rPr>
              <w:t>**</w:t>
            </w:r>
          </w:p>
        </w:tc>
      </w:tr>
    </w:tbl>
    <w:p w14:paraId="35F43C3B" w14:textId="785618B9" w:rsidR="00D35A0C" w:rsidRPr="00E917A8" w:rsidRDefault="00D35A0C" w:rsidP="0058521C">
      <w:pPr>
        <w:spacing w:before="0" w:after="0"/>
        <w:rPr>
          <w:rFonts w:asciiTheme="minorHAnsi" w:eastAsia="Times New Roman" w:hAnsiTheme="minorHAnsi" w:cstheme="minorHAnsi"/>
          <w:color w:val="146692" w:themeColor="text2"/>
          <w:sz w:val="20"/>
          <w:szCs w:val="20"/>
        </w:rPr>
      </w:pPr>
      <w:r w:rsidRPr="0058521C">
        <w:rPr>
          <w:rFonts w:asciiTheme="minorHAnsi" w:eastAsia="Times New Roman" w:hAnsiTheme="minorHAnsi" w:cstheme="minorHAnsi"/>
          <w:color w:val="146692" w:themeColor="text2"/>
          <w:sz w:val="20"/>
          <w:szCs w:val="20"/>
          <w:vertAlign w:val="superscript"/>
        </w:rPr>
        <w:t>1</w:t>
      </w:r>
      <w:r w:rsidRPr="0058521C">
        <w:rPr>
          <w:rFonts w:asciiTheme="minorHAnsi" w:eastAsia="Times New Roman" w:hAnsiTheme="minorHAnsi" w:cstheme="minorHAnsi"/>
          <w:color w:val="146692" w:themeColor="text2"/>
          <w:sz w:val="20"/>
          <w:szCs w:val="20"/>
        </w:rPr>
        <w:t>Persistence = half-life ≤60 days (#), not applicable (na)</w:t>
      </w:r>
      <w:r w:rsidR="00CE6759">
        <w:rPr>
          <w:rFonts w:asciiTheme="minorHAnsi" w:eastAsia="Times New Roman" w:hAnsiTheme="minorHAnsi" w:cstheme="minorHAnsi"/>
          <w:color w:val="146692" w:themeColor="text2"/>
          <w:sz w:val="20"/>
          <w:szCs w:val="20"/>
        </w:rPr>
        <w:t xml:space="preserve">; </w:t>
      </w:r>
      <w:r w:rsidR="69EB75D5" w:rsidRPr="69EB75D5">
        <w:rPr>
          <w:rFonts w:asciiTheme="minorHAnsi" w:eastAsia="Times New Roman" w:hAnsiTheme="minorHAnsi" w:cstheme="minorBidi"/>
          <w:color w:val="146692" w:themeColor="text2"/>
          <w:sz w:val="20"/>
          <w:szCs w:val="20"/>
          <w:vertAlign w:val="superscript"/>
        </w:rPr>
        <w:t>2</w:t>
      </w:r>
      <w:r w:rsidR="69EB75D5" w:rsidRPr="69EB75D5">
        <w:rPr>
          <w:rFonts w:asciiTheme="minorHAnsi" w:eastAsia="Times New Roman" w:hAnsiTheme="minorHAnsi" w:cstheme="minorBidi"/>
          <w:color w:val="146692" w:themeColor="text2"/>
          <w:sz w:val="20"/>
          <w:szCs w:val="20"/>
        </w:rPr>
        <w:t xml:space="preserve">Bioconcentration = BCF ≤2000 or </w:t>
      </w:r>
      <w:r w:rsidR="00A0335D">
        <w:rPr>
          <w:rFonts w:asciiTheme="minorHAnsi" w:hAnsiTheme="minorHAnsi" w:cstheme="minorBidi"/>
          <w:color w:val="146692" w:themeColor="text2"/>
          <w:sz w:val="20"/>
          <w:szCs w:val="20"/>
        </w:rPr>
        <w:t xml:space="preserve">Octanol/water partition coefficient = </w:t>
      </w:r>
      <w:r w:rsidR="69EB75D5" w:rsidRPr="69EB75D5">
        <w:rPr>
          <w:rFonts w:asciiTheme="minorHAnsi" w:eastAsia="Times New Roman" w:hAnsiTheme="minorHAnsi" w:cstheme="minorBidi"/>
          <w:color w:val="146692" w:themeColor="text2"/>
          <w:sz w:val="20"/>
          <w:szCs w:val="20"/>
        </w:rPr>
        <w:t>Log Kow &lt;4.2 (‡)</w:t>
      </w:r>
      <w:r w:rsidR="00A0335D">
        <w:rPr>
          <w:rFonts w:asciiTheme="minorHAnsi" w:eastAsia="Times New Roman" w:hAnsiTheme="minorHAnsi" w:cstheme="minorBidi"/>
          <w:color w:val="146692" w:themeColor="text2"/>
          <w:sz w:val="20"/>
          <w:szCs w:val="20"/>
        </w:rPr>
        <w:t xml:space="preserve">; </w:t>
      </w:r>
      <w:r w:rsidR="69EB75D5" w:rsidRPr="69EB75D5">
        <w:rPr>
          <w:rFonts w:asciiTheme="minorHAnsi" w:eastAsia="Times New Roman" w:hAnsiTheme="minorHAnsi" w:cstheme="minorBidi"/>
          <w:color w:val="146692" w:themeColor="text2"/>
          <w:sz w:val="20"/>
          <w:szCs w:val="20"/>
        </w:rPr>
        <w:t xml:space="preserve">not </w:t>
      </w:r>
      <w:r w:rsidR="69EB75D5" w:rsidRPr="00E917A8">
        <w:rPr>
          <w:rFonts w:asciiTheme="minorHAnsi" w:eastAsia="Times New Roman" w:hAnsiTheme="minorHAnsi" w:cstheme="minorBidi"/>
          <w:color w:val="146692" w:themeColor="text2"/>
          <w:sz w:val="20"/>
          <w:szCs w:val="20"/>
        </w:rPr>
        <w:t>applicable or no data (na)</w:t>
      </w:r>
      <w:r w:rsidR="00A0335D" w:rsidRPr="00E917A8">
        <w:rPr>
          <w:rFonts w:asciiTheme="minorHAnsi" w:eastAsia="Times New Roman" w:hAnsiTheme="minorHAnsi" w:cstheme="minorBidi"/>
          <w:color w:val="146692" w:themeColor="text2"/>
          <w:sz w:val="20"/>
          <w:szCs w:val="20"/>
        </w:rPr>
        <w:t xml:space="preserve">; </w:t>
      </w:r>
      <w:r w:rsidRPr="00E917A8">
        <w:rPr>
          <w:rFonts w:asciiTheme="minorHAnsi" w:eastAsia="Times New Roman" w:hAnsiTheme="minorHAnsi" w:cstheme="minorHAnsi"/>
          <w:color w:val="146692" w:themeColor="text2"/>
          <w:sz w:val="20"/>
          <w:szCs w:val="20"/>
          <w:vertAlign w:val="superscript"/>
        </w:rPr>
        <w:t>3</w:t>
      </w:r>
      <w:r w:rsidR="00991774" w:rsidRPr="00E917A8">
        <w:rPr>
          <w:rFonts w:asciiTheme="minorHAnsi" w:eastAsia="Times New Roman" w:hAnsiTheme="minorHAnsi" w:cstheme="minorHAnsi"/>
          <w:color w:val="146692" w:themeColor="text2"/>
          <w:sz w:val="20"/>
          <w:szCs w:val="20"/>
        </w:rPr>
        <w:t>Acute t</w:t>
      </w:r>
      <w:r w:rsidRPr="00E917A8">
        <w:rPr>
          <w:rFonts w:asciiTheme="minorHAnsi" w:eastAsia="Times New Roman" w:hAnsiTheme="minorHAnsi" w:cstheme="minorHAnsi"/>
          <w:color w:val="146692" w:themeColor="text2"/>
          <w:sz w:val="20"/>
          <w:szCs w:val="20"/>
        </w:rPr>
        <w:t>oxicity = ≤1 mg/L (*</w:t>
      </w:r>
      <w:r w:rsidR="00797A93" w:rsidRPr="00E917A8">
        <w:rPr>
          <w:rFonts w:asciiTheme="minorHAnsi" w:eastAsia="Times New Roman" w:hAnsiTheme="minorHAnsi" w:cstheme="minorHAnsi"/>
          <w:color w:val="146692" w:themeColor="text2"/>
          <w:sz w:val="20"/>
          <w:szCs w:val="20"/>
        </w:rPr>
        <w:t>**</w:t>
      </w:r>
      <w:r w:rsidR="00E917A8" w:rsidRPr="00E917A8">
        <w:rPr>
          <w:rFonts w:asciiTheme="minorHAnsi" w:eastAsia="Times New Roman" w:hAnsiTheme="minorHAnsi" w:cstheme="minorHAnsi"/>
          <w:color w:val="146692" w:themeColor="text2"/>
          <w:sz w:val="20"/>
          <w:szCs w:val="20"/>
        </w:rPr>
        <w:t>)</w:t>
      </w:r>
      <w:r w:rsidR="00E418F9">
        <w:rPr>
          <w:rFonts w:asciiTheme="minorHAnsi" w:eastAsia="Times New Roman" w:hAnsiTheme="minorHAnsi" w:cstheme="minorHAnsi"/>
          <w:color w:val="146692" w:themeColor="text2"/>
          <w:sz w:val="20"/>
          <w:szCs w:val="20"/>
        </w:rPr>
        <w:t>.</w:t>
      </w:r>
      <w:r w:rsidR="00E418F9">
        <w:rPr>
          <w:rFonts w:asciiTheme="minorHAnsi" w:eastAsia="Times New Roman" w:hAnsiTheme="minorHAnsi" w:cstheme="minorHAnsi"/>
          <w:color w:val="146692" w:themeColor="text2"/>
          <w:sz w:val="20"/>
          <w:szCs w:val="20"/>
        </w:rPr>
        <w:br/>
      </w:r>
      <w:r w:rsidR="00E917A8" w:rsidRPr="00E917A8">
        <w:rPr>
          <w:color w:val="146692" w:themeColor="text2"/>
          <w:sz w:val="20"/>
          <w:szCs w:val="20"/>
        </w:rPr>
        <w:t xml:space="preserve">Source: </w:t>
      </w:r>
      <w:r w:rsidR="00E917A8" w:rsidRPr="00E917A8">
        <w:rPr>
          <w:rStyle w:val="BodyTextChar"/>
          <w:color w:val="146692" w:themeColor="text2"/>
          <w:sz w:val="20"/>
          <w:szCs w:val="20"/>
        </w:rPr>
        <w:t xml:space="preserve">Geological and Bioregional Assessments </w:t>
      </w:r>
      <w:r w:rsidR="00E42458">
        <w:rPr>
          <w:rStyle w:val="BodyTextChar"/>
          <w:color w:val="146692" w:themeColor="text2"/>
          <w:sz w:val="20"/>
          <w:szCs w:val="20"/>
        </w:rPr>
        <w:t>(</w:t>
      </w:r>
      <w:r w:rsidR="00E917A8" w:rsidRPr="00E917A8">
        <w:rPr>
          <w:rStyle w:val="BodyTextChar"/>
          <w:color w:val="146692" w:themeColor="text2"/>
          <w:sz w:val="20"/>
          <w:szCs w:val="20"/>
        </w:rPr>
        <w:t>2018</w:t>
      </w:r>
      <w:r w:rsidR="00E42458">
        <w:rPr>
          <w:rStyle w:val="BodyTextChar"/>
          <w:color w:val="146692" w:themeColor="text2"/>
          <w:sz w:val="20"/>
          <w:szCs w:val="20"/>
        </w:rPr>
        <w:t>)</w:t>
      </w:r>
    </w:p>
    <w:p w14:paraId="08D33BE9" w14:textId="443C2B07" w:rsidR="00E32679" w:rsidRPr="00991100" w:rsidRDefault="00E32679" w:rsidP="00452D15">
      <w:pPr>
        <w:pStyle w:val="Heading4"/>
      </w:pPr>
      <w:bookmarkStart w:id="191" w:name="_Toc2260822"/>
      <w:r w:rsidRPr="00991100">
        <w:t>Biocides and siloxane</w:t>
      </w:r>
      <w:r w:rsidR="00CE6759">
        <w:t>s</w:t>
      </w:r>
      <w:r w:rsidRPr="00991100">
        <w:t xml:space="preserve"> (P,B,T chemicals)</w:t>
      </w:r>
      <w:bookmarkEnd w:id="191"/>
    </w:p>
    <w:p w14:paraId="2AAE094D" w14:textId="355D22FE" w:rsidR="00E32679" w:rsidRDefault="00E32679" w:rsidP="0074157B">
      <w:pPr>
        <w:pStyle w:val="BodyText"/>
      </w:pPr>
      <w:r w:rsidRPr="00D35A0C">
        <w:t xml:space="preserve">Biocides are used in drilling and </w:t>
      </w:r>
      <w:r>
        <w:t xml:space="preserve">hydraulic fracturing </w:t>
      </w:r>
      <w:r w:rsidRPr="00D35A0C">
        <w:t xml:space="preserve">to prevent excess biofilm </w:t>
      </w:r>
      <w:r w:rsidR="00AC6B70">
        <w:t xml:space="preserve">production </w:t>
      </w:r>
      <w:r w:rsidRPr="00D35A0C">
        <w:t xml:space="preserve">in wells and formations, which may lead to clogging, unwanted gas production (e.g. hydrogen sulfide gas), and corrosion of underground casing/tubing and equipment </w:t>
      </w:r>
      <w:r>
        <w:fldChar w:fldCharType="begin">
          <w:fldData xml:space="preserve">PEVuZE5vdGU+PENpdGU+PEF1dGhvcj5LYWhyaWxhczwvQXV0aG9yPjxZZWFyPjIwMTY8L1llYXI+
PFJlY051bT4zNjI8L1JlY051bT48RGlzcGxheVRleHQ+KEthaHJpbGFzIGV0IGFsLiwgMjAxNjsg
S2FocmlsYXMgZXQgYWwuLCAyMDE1KTwvRGlzcGxheVRleHQ+PHJlY29yZD48cmVjLW51bWJlcj4z
NjI8L3JlYy1udW1iZXI+PGZvcmVpZ24ta2V5cz48a2V5IGFwcD0iRU4iIGRiLWlkPSJ3ZGY5dHp6
ZGh3MnNhZWU1NTlrdjB2ZXp0MHdmc3RhMHplZHYiIHRpbWVzdGFtcD0iMTU0Mjg0NTk2NSI+MzYy
PC9rZXk+PC9mb3JlaWduLWtleXM+PHJlZi10eXBlIG5hbWU9IkpvdXJuYWwgQXJ0aWNsZSI+MTc8
L3JlZi10eXBlPjxjb250cmlidXRvcnM+PGF1dGhvcnM+PGF1dGhvcj5LYWhyaWxhcywgRy4gQS48
L2F1dGhvcj48YXV0aG9yPkJsb3Rldm9nZWwsIEouPC9hdXRob3I+PGF1dGhvcj5Db3JyaW4sIEUu
IFIuPC9hdXRob3I+PGF1dGhvcj5Cb3JjaCwgVC48L2F1dGhvcj48L2F1dGhvcnM+PC9jb250cmli
dXRvcnM+PGF1dGgtYWRkcmVzcz5EZXBhcnRtZW50IG9mIENoZW1pc3RyeSwgQ29sb3JhZG8gU3Rh
dGUgVW5pdmVyc2l0eSwgMTg3MiBDYW1wdXMgRGVsaXZlcnksIEZvcnQgQ29sbGlucywgQ08sIFVu
aXRlZCBTdGF0ZXMmI3hEO0RlcGFydG1lbnQgb2YgQ2l2aWwgYW5kIEVudmlyb25tZW50YWwgRW5n
aW5lZXJpbmcsIENvbG9yYWRvIFN0YXRlIFVuaXZlcnNpdHksIDEzMjAgQ2FtcHVzIERlbGl2ZXJ5
LCBGb3J0IENvbGxpbnMsIENPLCBVbml0ZWQgU3RhdGVzJiN4RDtCaW90ZWNobm9sb2d5IFNvbHV0
aW9ucywgTExDLCAxNTIzMiBCbGFjayBGYWxscyBMYW5lLCBTdWdhciBMYW5kLCBUWCwgVW5pdGVk
IFN0YXRlcyYjeEQ7RGVwYXJ0bWVudCBvZiBTb2lsIGFuZCBDcm9wIFNjaWVuY2VzLCBDb2xvcmFk
byBTdGF0ZSBVbml2ZXJzaXR5LCAxMTcwIENhbXB1cyBEZWxpdmVyeSwgRm9ydCBDb2xsaW5zLCBD
TywgVW5pdGVkIFN0YXRlczwvYXV0aC1hZGRyZXNzPjx0aXRsZXM+PHRpdGxlPkRvd25ob2xlIHRy
YW5zZm9ybWF0aW9uIG9mIHRoZSBoeWRyYXVsaWMgZnJhY3R1cmluZyBmbHVpZCBiaW9jaWRlIGds
dXRhcmFsZGVoeWRlOiBpbXBsaWNhdGlvbnMgZm9yIGZsb3diYWNrIGFuZCBwcm9kdWNlZCB3YXRl
ciBxdWFsaXR5PC90aXRsZT48c2Vjb25kYXJ5LXRpdGxlPkVudmlyb25tZW50YWwgU2NpZW5jZSBh
bmQgVGVjaG5vbG9neTwvc2Vjb25kYXJ5LXRpdGxlPjwvdGl0bGVzPjxwZXJpb2RpY2FsPjxmdWxs
LXRpdGxlPkVudmlyb25tZW50YWwgU2NpZW5jZSBhbmQgVGVjaG5vbG9neTwvZnVsbC10aXRsZT48
L3BlcmlvZGljYWw+PHBhZ2VzPjExNDE04oCTMTE0MjM8L3BhZ2VzPjx2b2x1bWU+NTA8L3ZvbHVt
ZT48bnVtYmVyPjIwPC9udW1iZXI+PGRhdGVzPjx5ZWFyPjIwMTY8L3llYXI+PC9kYXRlcz48d29y
ay10eXBlPkFydGljbGU8L3dvcmstdHlwZT48dXJscz48cmVsYXRlZC11cmxzPjx1cmw+aHR0cHM6
Ly93d3cuc2NvcHVzLmNvbS9pbndhcmQvcmVjb3JkLnVyaT9laWQ9Mi1zMi4wLTg0OTkxODMwNzI3
JmFtcDtkb2k9MTAuMTAyMSUyZmFjcy5lc3QuNmIwMjg4MSZhbXA7cGFydG5lcklEPTQwJmFtcDtt
ZDU9NWUxOGY0ZjdhNjBmMzQ0ZmY5NDNmYWVlYzRkMTQyNGI8L3VybD48L3JlbGF0ZWQtdXJscz48
L3VybHM+PGVsZWN0cm9uaWMtcmVzb3VyY2UtbnVtPjEwLjEwMjEvYWNzLmVzdC42YjAyODgxPC9l
bGVjdHJvbmljLXJlc291cmNlLW51bT48cmVtb3RlLWRhdGFiYXNlLW5hbWU+U2NvcHVzPC9yZW1v
dGUtZGF0YWJhc2UtbmFtZT48L3JlY29yZD48L0NpdGU+PENpdGU+PEF1dGhvcj5LYWhyaWxhczwv
QXV0aG9yPjxZZWFyPjIwMTU8L1llYXI+PFJlY051bT43MTg8L1JlY051bT48cmVjb3JkPjxyZWMt
bnVtYmVyPjcxODwvcmVjLW51bWJlcj48Zm9yZWlnbi1rZXlzPjxrZXkgYXBwPSJFTiIgZGItaWQ9
IndkZjl0enpkaHcyc2FlZTU1OWt2MHZlenQwd2ZzdGEwemVkdiIgdGltZXN0YW1wPSIxNTQ3NTMy
MDk5Ij43MTg8L2tleT48L2ZvcmVpZ24ta2V5cz48cmVmLXR5cGUgbmFtZT0iSm91cm5hbCBBcnRp
Y2xlIj4xNzwvcmVmLXR5cGU+PGNvbnRyaWJ1dG9ycz48YXV0aG9ycz48YXV0aG9yPkthaHJpbGFz
LCBHZW5ldmlldmUgQS48L2F1dGhvcj48YXV0aG9yPkJsb3Rldm9nZWwsIEplbnM8L2F1dGhvcj48
YXV0aG9yPlN0ZXdhcnQsIFBoaWxpcCBTLjwvYXV0aG9yPjxhdXRob3I+Qm9yY2gsIFRob21hczwv
YXV0aG9yPjwvYXV0aG9ycz48L2NvbnRyaWJ1dG9ycz48dGl0bGVzPjx0aXRsZT5CaW9jaWRlcyBp
biBoeWRyYXVsaWMgZnJhY3R1cmluZyBmbHVpZHM6IGEgY3JpdGljYWwgcmV2aWV3IG9mIHRoZWly
IHVzYWdlLCBtb2JpbGl0eSwgZGVncmFkYXRpb24sIGFuZCB0b3hpY2l0eTwvdGl0bGU+PHNlY29u
ZGFyeS10aXRsZT5FbnZpcm9ubWVudGFsIFNjaWVuY2UgYW5kIFRlY2hub2xvZ3k8L3NlY29uZGFy
eS10aXRsZT48L3RpdGxlcz48cGVyaW9kaWNhbD48ZnVsbC10aXRsZT5FbnZpcm9ubWVudGFsIFNj
aWVuY2UgYW5kIFRlY2hub2xvZ3k8L2Z1bGwtdGl0bGU+PC9wZXJpb2RpY2FsPjxwYWdlcz4xNuKA
kzMyPC9wYWdlcz48dm9sdW1lPjQ5PC92b2x1bWU+PG51bWJlcj4xPC9udW1iZXI+PGRhdGVzPjx5
ZWFyPjIwMTU8L3llYXI+PHB1Yi1kYXRlcz48ZGF0ZT4yMDE1LzAxLzA2PC9kYXRlPjwvcHViLWRh
dGVzPjwvZGF0ZXM+PHB1Ymxpc2hlcj5BbWVyaWNhbiBDaGVtaWNhbCBTb2NpZXR5PC9wdWJsaXNo
ZXI+PGlzYm4+MDAxMy05MzZYPC9pc2JuPjx1cmxzPjxyZWxhdGVkLXVybHM+PHVybD5odHRwczov
L2RvaS5vcmcvMTAuMTAyMS9lczUwMzcyNGs8L3VybD48dXJsPmh0dHBzOi8vcHVicy5hY3Mub3Jn
L2RvaS9wZGZwbHVzLzEwLjEwMjEvZXM1MDM3MjRrPC91cmw+PC9yZWxhdGVkLXVybHM+PC91cmxz
PjxlbGVjdHJvbmljLXJlc291cmNlLW51bT4xMC4xMDIxL2VzNTAzNzI0azwvZWxlY3Ryb25pYy1y
ZXNvdXJjZS1udW0+PC9yZWNvcmQ+PC9DaXRlPjwvRW5kTm90ZT5=
</w:fldData>
        </w:fldChar>
      </w:r>
      <w:r w:rsidR="00DC5CD4">
        <w:instrText xml:space="preserve"> ADDIN EN.CITE </w:instrText>
      </w:r>
      <w:r w:rsidR="00DC5CD4">
        <w:fldChar w:fldCharType="begin">
          <w:fldData xml:space="preserve">PEVuZE5vdGU+PENpdGU+PEF1dGhvcj5LYWhyaWxhczwvQXV0aG9yPjxZZWFyPjIwMTY8L1llYXI+
PFJlY051bT4zNjI8L1JlY051bT48RGlzcGxheVRleHQ+KEthaHJpbGFzIGV0IGFsLiwgMjAxNjsg
S2FocmlsYXMgZXQgYWwuLCAyMDE1KTwvRGlzcGxheVRleHQ+PHJlY29yZD48cmVjLW51bWJlcj4z
NjI8L3JlYy1udW1iZXI+PGZvcmVpZ24ta2V5cz48a2V5IGFwcD0iRU4iIGRiLWlkPSJ3ZGY5dHp6
ZGh3MnNhZWU1NTlrdjB2ZXp0MHdmc3RhMHplZHYiIHRpbWVzdGFtcD0iMTU0Mjg0NTk2NSI+MzYy
PC9rZXk+PC9mb3JlaWduLWtleXM+PHJlZi10eXBlIG5hbWU9IkpvdXJuYWwgQXJ0aWNsZSI+MTc8
L3JlZi10eXBlPjxjb250cmlidXRvcnM+PGF1dGhvcnM+PGF1dGhvcj5LYWhyaWxhcywgRy4gQS48
L2F1dGhvcj48YXV0aG9yPkJsb3Rldm9nZWwsIEouPC9hdXRob3I+PGF1dGhvcj5Db3JyaW4sIEUu
IFIuPC9hdXRob3I+PGF1dGhvcj5Cb3JjaCwgVC48L2F1dGhvcj48L2F1dGhvcnM+PC9jb250cmli
dXRvcnM+PGF1dGgtYWRkcmVzcz5EZXBhcnRtZW50IG9mIENoZW1pc3RyeSwgQ29sb3JhZG8gU3Rh
dGUgVW5pdmVyc2l0eSwgMTg3MiBDYW1wdXMgRGVsaXZlcnksIEZvcnQgQ29sbGlucywgQ08sIFVu
aXRlZCBTdGF0ZXMmI3hEO0RlcGFydG1lbnQgb2YgQ2l2aWwgYW5kIEVudmlyb25tZW50YWwgRW5n
aW5lZXJpbmcsIENvbG9yYWRvIFN0YXRlIFVuaXZlcnNpdHksIDEzMjAgQ2FtcHVzIERlbGl2ZXJ5
LCBGb3J0IENvbGxpbnMsIENPLCBVbml0ZWQgU3RhdGVzJiN4RDtCaW90ZWNobm9sb2d5IFNvbHV0
aW9ucywgTExDLCAxNTIzMiBCbGFjayBGYWxscyBMYW5lLCBTdWdhciBMYW5kLCBUWCwgVW5pdGVk
IFN0YXRlcyYjeEQ7RGVwYXJ0bWVudCBvZiBTb2lsIGFuZCBDcm9wIFNjaWVuY2VzLCBDb2xvcmFk
byBTdGF0ZSBVbml2ZXJzaXR5LCAxMTcwIENhbXB1cyBEZWxpdmVyeSwgRm9ydCBDb2xsaW5zLCBD
TywgVW5pdGVkIFN0YXRlczwvYXV0aC1hZGRyZXNzPjx0aXRsZXM+PHRpdGxlPkRvd25ob2xlIHRy
YW5zZm9ybWF0aW9uIG9mIHRoZSBoeWRyYXVsaWMgZnJhY3R1cmluZyBmbHVpZCBiaW9jaWRlIGds
dXRhcmFsZGVoeWRlOiBpbXBsaWNhdGlvbnMgZm9yIGZsb3diYWNrIGFuZCBwcm9kdWNlZCB3YXRl
ciBxdWFsaXR5PC90aXRsZT48c2Vjb25kYXJ5LXRpdGxlPkVudmlyb25tZW50YWwgU2NpZW5jZSBh
bmQgVGVjaG5vbG9neTwvc2Vjb25kYXJ5LXRpdGxlPjwvdGl0bGVzPjxwZXJpb2RpY2FsPjxmdWxs
LXRpdGxlPkVudmlyb25tZW50YWwgU2NpZW5jZSBhbmQgVGVjaG5vbG9neTwvZnVsbC10aXRsZT48
L3BlcmlvZGljYWw+PHBhZ2VzPjExNDE04oCTMTE0MjM8L3BhZ2VzPjx2b2x1bWU+NTA8L3ZvbHVt
ZT48bnVtYmVyPjIwPC9udW1iZXI+PGRhdGVzPjx5ZWFyPjIwMTY8L3llYXI+PC9kYXRlcz48d29y
ay10eXBlPkFydGljbGU8L3dvcmstdHlwZT48dXJscz48cmVsYXRlZC11cmxzPjx1cmw+aHR0cHM6
Ly93d3cuc2NvcHVzLmNvbS9pbndhcmQvcmVjb3JkLnVyaT9laWQ9Mi1zMi4wLTg0OTkxODMwNzI3
JmFtcDtkb2k9MTAuMTAyMSUyZmFjcy5lc3QuNmIwMjg4MSZhbXA7cGFydG5lcklEPTQwJmFtcDtt
ZDU9NWUxOGY0ZjdhNjBmMzQ0ZmY5NDNmYWVlYzRkMTQyNGI8L3VybD48L3JlbGF0ZWQtdXJscz48
L3VybHM+PGVsZWN0cm9uaWMtcmVzb3VyY2UtbnVtPjEwLjEwMjEvYWNzLmVzdC42YjAyODgxPC9l
bGVjdHJvbmljLXJlc291cmNlLW51bT48cmVtb3RlLWRhdGFiYXNlLW5hbWU+U2NvcHVzPC9yZW1v
dGUtZGF0YWJhc2UtbmFtZT48L3JlY29yZD48L0NpdGU+PENpdGU+PEF1dGhvcj5LYWhyaWxhczwv
QXV0aG9yPjxZZWFyPjIwMTU8L1llYXI+PFJlY051bT43MTg8L1JlY051bT48cmVjb3JkPjxyZWMt
bnVtYmVyPjcxODwvcmVjLW51bWJlcj48Zm9yZWlnbi1rZXlzPjxrZXkgYXBwPSJFTiIgZGItaWQ9
IndkZjl0enpkaHcyc2FlZTU1OWt2MHZlenQwd2ZzdGEwemVkdiIgdGltZXN0YW1wPSIxNTQ3NTMy
MDk5Ij43MTg8L2tleT48L2ZvcmVpZ24ta2V5cz48cmVmLXR5cGUgbmFtZT0iSm91cm5hbCBBcnRp
Y2xlIj4xNzwvcmVmLXR5cGU+PGNvbnRyaWJ1dG9ycz48YXV0aG9ycz48YXV0aG9yPkthaHJpbGFz
LCBHZW5ldmlldmUgQS48L2F1dGhvcj48YXV0aG9yPkJsb3Rldm9nZWwsIEplbnM8L2F1dGhvcj48
YXV0aG9yPlN0ZXdhcnQsIFBoaWxpcCBTLjwvYXV0aG9yPjxhdXRob3I+Qm9yY2gsIFRob21hczwv
YXV0aG9yPjwvYXV0aG9ycz48L2NvbnRyaWJ1dG9ycz48dGl0bGVzPjx0aXRsZT5CaW9jaWRlcyBp
biBoeWRyYXVsaWMgZnJhY3R1cmluZyBmbHVpZHM6IGEgY3JpdGljYWwgcmV2aWV3IG9mIHRoZWly
IHVzYWdlLCBtb2JpbGl0eSwgZGVncmFkYXRpb24sIGFuZCB0b3hpY2l0eTwvdGl0bGU+PHNlY29u
ZGFyeS10aXRsZT5FbnZpcm9ubWVudGFsIFNjaWVuY2UgYW5kIFRlY2hub2xvZ3k8L3NlY29uZGFy
eS10aXRsZT48L3RpdGxlcz48cGVyaW9kaWNhbD48ZnVsbC10aXRsZT5FbnZpcm9ubWVudGFsIFNj
aWVuY2UgYW5kIFRlY2hub2xvZ3k8L2Z1bGwtdGl0bGU+PC9wZXJpb2RpY2FsPjxwYWdlcz4xNuKA
kzMyPC9wYWdlcz48dm9sdW1lPjQ5PC92b2x1bWU+PG51bWJlcj4xPC9udW1iZXI+PGRhdGVzPjx5
ZWFyPjIwMTU8L3llYXI+PHB1Yi1kYXRlcz48ZGF0ZT4yMDE1LzAxLzA2PC9kYXRlPjwvcHViLWRh
dGVzPjwvZGF0ZXM+PHB1Ymxpc2hlcj5BbWVyaWNhbiBDaGVtaWNhbCBTb2NpZXR5PC9wdWJsaXNo
ZXI+PGlzYm4+MDAxMy05MzZYPC9pc2JuPjx1cmxzPjxyZWxhdGVkLXVybHM+PHVybD5odHRwczov
L2RvaS5vcmcvMTAuMTAyMS9lczUwMzcyNGs8L3VybD48dXJsPmh0dHBzOi8vcHVicy5hY3Mub3Jn
L2RvaS9wZGZwbHVzLzEwLjEwMjEvZXM1MDM3MjRrPC91cmw+PC9yZWxhdGVkLXVybHM+PC91cmxz
PjxlbGVjdHJvbmljLXJlc291cmNlLW51bT4xMC4xMDIxL2VzNTAzNzI0azwvZWxlY3Ryb25pYy1y
ZXNvdXJjZS1udW0+PC9yZWNvcmQ+PC9DaXRlPjwvRW5kTm90ZT5=
</w:fldData>
        </w:fldChar>
      </w:r>
      <w:r w:rsidR="00DC5CD4">
        <w:instrText xml:space="preserve"> ADDIN EN.CITE.DATA </w:instrText>
      </w:r>
      <w:r w:rsidR="00DC5CD4">
        <w:fldChar w:fldCharType="end"/>
      </w:r>
      <w:r>
        <w:fldChar w:fldCharType="separate"/>
      </w:r>
      <w:r>
        <w:rPr>
          <w:noProof/>
        </w:rPr>
        <w:t>(Kahrilas et al., 2016; Kahrilas et al., 2015)</w:t>
      </w:r>
      <w:r>
        <w:fldChar w:fldCharType="end"/>
      </w:r>
      <w:r w:rsidRPr="00D35A0C">
        <w:t>. Biocide selection will depend on factors including</w:t>
      </w:r>
      <w:r w:rsidR="00A0335D">
        <w:t>:</w:t>
      </w:r>
      <w:r>
        <w:t xml:space="preserve"> </w:t>
      </w:r>
      <w:r w:rsidRPr="00D35A0C">
        <w:t>(i) the minerology and biogeochemistry of the formation</w:t>
      </w:r>
      <w:r>
        <w:t xml:space="preserve">; </w:t>
      </w:r>
      <w:r w:rsidRPr="00D35A0C">
        <w:t>(ii) compatibility with environmental conditions (e.g. temperature, pressure, salinity, and organic matter content)</w:t>
      </w:r>
      <w:r>
        <w:t xml:space="preserve">; </w:t>
      </w:r>
      <w:r w:rsidRPr="00D35A0C">
        <w:t>(iii) abiotic transformations; (iv)</w:t>
      </w:r>
      <w:r w:rsidR="00A0335D">
        <w:t xml:space="preserve"> </w:t>
      </w:r>
      <w:r w:rsidRPr="00D35A0C">
        <w:t>sorption reactions</w:t>
      </w:r>
      <w:r>
        <w:t xml:space="preserve">; </w:t>
      </w:r>
      <w:r w:rsidR="00A0335D">
        <w:t>(</w:t>
      </w:r>
      <w:r w:rsidRPr="00D35A0C">
        <w:t>v)</w:t>
      </w:r>
      <w:r w:rsidR="00487954">
        <w:t> </w:t>
      </w:r>
      <w:r w:rsidRPr="00D35A0C">
        <w:t>performance against specific microbial species (</w:t>
      </w:r>
      <w:r>
        <w:t>mode of action)</w:t>
      </w:r>
      <w:r w:rsidR="00A0335D">
        <w:t xml:space="preserve">; </w:t>
      </w:r>
      <w:r>
        <w:t>and (vi) cost.</w:t>
      </w:r>
    </w:p>
    <w:p w14:paraId="688685E9" w14:textId="0EB30BA4" w:rsidR="00D35A0C" w:rsidRPr="00D35A0C" w:rsidRDefault="00D35A0C" w:rsidP="0074157B">
      <w:pPr>
        <w:pStyle w:val="BodyText"/>
      </w:pPr>
      <w:r w:rsidRPr="00D35A0C">
        <w:t>Biocides are inherently toxic and are, therefore, of ‘potentially high concern’ if released</w:t>
      </w:r>
      <w:r w:rsidR="00AC6B70">
        <w:t xml:space="preserve"> into the environment</w:t>
      </w:r>
      <w:r w:rsidRPr="00D35A0C">
        <w:t xml:space="preserve">. Four biocides </w:t>
      </w:r>
      <w:r w:rsidR="00E32679">
        <w:t xml:space="preserve">identified </w:t>
      </w:r>
      <w:r w:rsidRPr="00D35A0C">
        <w:t>are water</w:t>
      </w:r>
      <w:r w:rsidR="00BB738E">
        <w:t>-</w:t>
      </w:r>
      <w:r w:rsidRPr="00D35A0C">
        <w:t>soluble, persistent, and highly toxic to aquatic organisms</w:t>
      </w:r>
      <w:r w:rsidR="00D5121F">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Pr="00D35A0C">
        <w:t>: (i) dicoco dimethyl ammonium chloride (CAS RN 61789-77-3)</w:t>
      </w:r>
      <w:r w:rsidR="00F738A8">
        <w:t>;</w:t>
      </w:r>
      <w:r w:rsidRPr="00D35A0C">
        <w:t xml:space="preserve"> (ii) 2-methyl-4-isothiazol-3-one (CAS RN 2682-20-4)</w:t>
      </w:r>
      <w:r w:rsidR="00F738A8">
        <w:t>;</w:t>
      </w:r>
      <w:r w:rsidRPr="00D35A0C">
        <w:t xml:space="preserve"> (iii) 5-chloro-2-methyl-4-isothiazolol-3-one (CAS RN 26172-55-4)</w:t>
      </w:r>
      <w:r w:rsidR="00F738A8">
        <w:t>;</w:t>
      </w:r>
      <w:r w:rsidRPr="00D35A0C">
        <w:t xml:space="preserve"> and (iv) C12-18-alkyldimethylbenzyl ammonium chlorides (CAS RN 68391-01-5). The effect on biota </w:t>
      </w:r>
      <w:r w:rsidR="00F738A8">
        <w:t xml:space="preserve">in </w:t>
      </w:r>
      <w:r w:rsidR="00BB738E">
        <w:t xml:space="preserve">the </w:t>
      </w:r>
      <w:r w:rsidRPr="00D35A0C">
        <w:t xml:space="preserve">receiving aquatic environment is likely to be dependent on </w:t>
      </w:r>
      <w:r w:rsidR="00BB738E">
        <w:t xml:space="preserve">the </w:t>
      </w:r>
      <w:r w:rsidRPr="00D35A0C">
        <w:t>release scenario (e.g. surface spills, pond overflow to soil and surface water, or well leakage to groundwater, etc.); exposure concentration</w:t>
      </w:r>
      <w:r w:rsidR="00E32679">
        <w:t>s</w:t>
      </w:r>
      <w:r w:rsidRPr="00D35A0C">
        <w:t xml:space="preserve">; fate and behaviour in </w:t>
      </w:r>
      <w:r w:rsidR="004F27CF">
        <w:t xml:space="preserve">the </w:t>
      </w:r>
      <w:r w:rsidRPr="00D35A0C">
        <w:t>environment (e.g.</w:t>
      </w:r>
      <w:r w:rsidR="00487954">
        <w:t> </w:t>
      </w:r>
      <w:r w:rsidRPr="00D35A0C">
        <w:t xml:space="preserve">rate of degradation and transformation, partitioning, and complexation); </w:t>
      </w:r>
      <w:r w:rsidR="00CE6759">
        <w:t>b</w:t>
      </w:r>
      <w:r w:rsidR="00E32679">
        <w:t xml:space="preserve">ioavailability and </w:t>
      </w:r>
      <w:r w:rsidRPr="00D35A0C">
        <w:t>sensitivity</w:t>
      </w:r>
      <w:r w:rsidR="003F3BB6">
        <w:t xml:space="preserve"> </w:t>
      </w:r>
      <w:r w:rsidR="00E32679">
        <w:t xml:space="preserve">of </w:t>
      </w:r>
      <w:r w:rsidRPr="00D35A0C">
        <w:t>aquatic organisms.</w:t>
      </w:r>
    </w:p>
    <w:p w14:paraId="1DA0BA93" w14:textId="1A5D07B1" w:rsidR="00D35A0C" w:rsidRPr="00D35A0C" w:rsidRDefault="00D35A0C" w:rsidP="0074157B">
      <w:pPr>
        <w:pStyle w:val="BodyText"/>
      </w:pPr>
      <w:r w:rsidRPr="00D35A0C">
        <w:t>Biocides such as glutaraldehyde (CAS RN 111-30-8) and tetrakis</w:t>
      </w:r>
      <w:r w:rsidR="00A30F08">
        <w:t xml:space="preserve"> </w:t>
      </w:r>
      <w:r w:rsidRPr="00D35A0C">
        <w:t>(hydroxymethyl) phosphonium sulfate (CAS RN 55566-30-8), which are very toxic to aquatic organisms, may pose a lower risk to aquatic organisms due to their expected rapid (i.e. ≤60 days) degradation in aquatic environments</w:t>
      </w:r>
      <w:r w:rsidR="00D5121F">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w:t>
      </w:r>
      <w:r w:rsidR="00D5121F">
        <w:t xml:space="preserve"> </w:t>
      </w:r>
      <w:r w:rsidRPr="00D35A0C">
        <w:t>However, degradation products of some biocides have been reported to be more toxic and/or persistent then the</w:t>
      </w:r>
      <w:r w:rsidR="00E32679">
        <w:t>ir</w:t>
      </w:r>
      <w:r w:rsidRPr="00D35A0C">
        <w:t xml:space="preserve"> parent compound</w:t>
      </w:r>
      <w:r w:rsidR="0075156C">
        <w:t>s</w:t>
      </w:r>
      <w:r w:rsidRPr="00D35A0C">
        <w:t xml:space="preserve"> </w:t>
      </w:r>
      <w:r w:rsidR="00726AC3">
        <w:fldChar w:fldCharType="begin">
          <w:fldData xml:space="preserve">PEVuZE5vdGU+PENpdGU+PEF1dGhvcj5LYWhyaWxhczwvQXV0aG9yPjxZZWFyPjIwMTY8L1llYXI+
PFJlY051bT4zNjI8L1JlY051bT48RGlzcGxheVRleHQ+KEthaHJpbGFzIGV0IGFsLiwgMjAxNjsg
S2FocmlsYXMgZXQgYWwuLCAyMDE1KTwvRGlzcGxheVRleHQ+PHJlY29yZD48cmVjLW51bWJlcj4z
NjI8L3JlYy1udW1iZXI+PGZvcmVpZ24ta2V5cz48a2V5IGFwcD0iRU4iIGRiLWlkPSJ3ZGY5dHp6
ZGh3MnNhZWU1NTlrdjB2ZXp0MHdmc3RhMHplZHYiIHRpbWVzdGFtcD0iMTU0Mjg0NTk2NSI+MzYy
PC9rZXk+PC9mb3JlaWduLWtleXM+PHJlZi10eXBlIG5hbWU9IkpvdXJuYWwgQXJ0aWNsZSI+MTc8
L3JlZi10eXBlPjxjb250cmlidXRvcnM+PGF1dGhvcnM+PGF1dGhvcj5LYWhyaWxhcywgRy4gQS48
L2F1dGhvcj48YXV0aG9yPkJsb3Rldm9nZWwsIEouPC9hdXRob3I+PGF1dGhvcj5Db3JyaW4sIEUu
IFIuPC9hdXRob3I+PGF1dGhvcj5Cb3JjaCwgVC48L2F1dGhvcj48L2F1dGhvcnM+PC9jb250cmli
dXRvcnM+PGF1dGgtYWRkcmVzcz5EZXBhcnRtZW50IG9mIENoZW1pc3RyeSwgQ29sb3JhZG8gU3Rh
dGUgVW5pdmVyc2l0eSwgMTg3MiBDYW1wdXMgRGVsaXZlcnksIEZvcnQgQ29sbGlucywgQ08sIFVu
aXRlZCBTdGF0ZXMmI3hEO0RlcGFydG1lbnQgb2YgQ2l2aWwgYW5kIEVudmlyb25tZW50YWwgRW5n
aW5lZXJpbmcsIENvbG9yYWRvIFN0YXRlIFVuaXZlcnNpdHksIDEzMjAgQ2FtcHVzIERlbGl2ZXJ5
LCBGb3J0IENvbGxpbnMsIENPLCBVbml0ZWQgU3RhdGVzJiN4RDtCaW90ZWNobm9sb2d5IFNvbHV0
aW9ucywgTExDLCAxNTIzMiBCbGFjayBGYWxscyBMYW5lLCBTdWdhciBMYW5kLCBUWCwgVW5pdGVk
IFN0YXRlcyYjeEQ7RGVwYXJ0bWVudCBvZiBTb2lsIGFuZCBDcm9wIFNjaWVuY2VzLCBDb2xvcmFk
byBTdGF0ZSBVbml2ZXJzaXR5LCAxMTcwIENhbXB1cyBEZWxpdmVyeSwgRm9ydCBDb2xsaW5zLCBD
TywgVW5pdGVkIFN0YXRlczwvYXV0aC1hZGRyZXNzPjx0aXRsZXM+PHRpdGxlPkRvd25ob2xlIHRy
YW5zZm9ybWF0aW9uIG9mIHRoZSBoeWRyYXVsaWMgZnJhY3R1cmluZyBmbHVpZCBiaW9jaWRlIGds
dXRhcmFsZGVoeWRlOiBpbXBsaWNhdGlvbnMgZm9yIGZsb3diYWNrIGFuZCBwcm9kdWNlZCB3YXRl
ciBxdWFsaXR5PC90aXRsZT48c2Vjb25kYXJ5LXRpdGxlPkVudmlyb25tZW50YWwgU2NpZW5jZSBh
bmQgVGVjaG5vbG9neTwvc2Vjb25kYXJ5LXRpdGxlPjwvdGl0bGVzPjxwZXJpb2RpY2FsPjxmdWxs
LXRpdGxlPkVudmlyb25tZW50YWwgU2NpZW5jZSBhbmQgVGVjaG5vbG9neTwvZnVsbC10aXRsZT48
L3BlcmlvZGljYWw+PHBhZ2VzPjExNDE04oCTMTE0MjM8L3BhZ2VzPjx2b2x1bWU+NTA8L3ZvbHVt
ZT48bnVtYmVyPjIwPC9udW1iZXI+PGRhdGVzPjx5ZWFyPjIwMTY8L3llYXI+PC9kYXRlcz48d29y
ay10eXBlPkFydGljbGU8L3dvcmstdHlwZT48dXJscz48cmVsYXRlZC11cmxzPjx1cmw+aHR0cHM6
Ly93d3cuc2NvcHVzLmNvbS9pbndhcmQvcmVjb3JkLnVyaT9laWQ9Mi1zMi4wLTg0OTkxODMwNzI3
JmFtcDtkb2k9MTAuMTAyMSUyZmFjcy5lc3QuNmIwMjg4MSZhbXA7cGFydG5lcklEPTQwJmFtcDtt
ZDU9NWUxOGY0ZjdhNjBmMzQ0ZmY5NDNmYWVlYzRkMTQyNGI8L3VybD48L3JlbGF0ZWQtdXJscz48
L3VybHM+PGVsZWN0cm9uaWMtcmVzb3VyY2UtbnVtPjEwLjEwMjEvYWNzLmVzdC42YjAyODgxPC9l
bGVjdHJvbmljLXJlc291cmNlLW51bT48cmVtb3RlLWRhdGFiYXNlLW5hbWU+U2NvcHVzPC9yZW1v
dGUtZGF0YWJhc2UtbmFtZT48L3JlY29yZD48L0NpdGU+PENpdGU+PEF1dGhvcj5LYWhyaWxhczwv
QXV0aG9yPjxZZWFyPjIwMTU8L1llYXI+PFJlY051bT43MTg8L1JlY051bT48cmVjb3JkPjxyZWMt
bnVtYmVyPjcxODwvcmVjLW51bWJlcj48Zm9yZWlnbi1rZXlzPjxrZXkgYXBwPSJFTiIgZGItaWQ9
IndkZjl0enpkaHcyc2FlZTU1OWt2MHZlenQwd2ZzdGEwemVkdiIgdGltZXN0YW1wPSIxNTQ3NTMy
MDk5Ij43MTg8L2tleT48L2ZvcmVpZ24ta2V5cz48cmVmLXR5cGUgbmFtZT0iSm91cm5hbCBBcnRp
Y2xlIj4xNzwvcmVmLXR5cGU+PGNvbnRyaWJ1dG9ycz48YXV0aG9ycz48YXV0aG9yPkthaHJpbGFz
LCBHZW5ldmlldmUgQS48L2F1dGhvcj48YXV0aG9yPkJsb3Rldm9nZWwsIEplbnM8L2F1dGhvcj48
YXV0aG9yPlN0ZXdhcnQsIFBoaWxpcCBTLjwvYXV0aG9yPjxhdXRob3I+Qm9yY2gsIFRob21hczwv
YXV0aG9yPjwvYXV0aG9ycz48L2NvbnRyaWJ1dG9ycz48dGl0bGVzPjx0aXRsZT5CaW9jaWRlcyBp
biBoeWRyYXVsaWMgZnJhY3R1cmluZyBmbHVpZHM6IGEgY3JpdGljYWwgcmV2aWV3IG9mIHRoZWly
IHVzYWdlLCBtb2JpbGl0eSwgZGVncmFkYXRpb24sIGFuZCB0b3hpY2l0eTwvdGl0bGU+PHNlY29u
ZGFyeS10aXRsZT5FbnZpcm9ubWVudGFsIFNjaWVuY2UgYW5kIFRlY2hub2xvZ3k8L3NlY29uZGFy
eS10aXRsZT48L3RpdGxlcz48cGVyaW9kaWNhbD48ZnVsbC10aXRsZT5FbnZpcm9ubWVudGFsIFNj
aWVuY2UgYW5kIFRlY2hub2xvZ3k8L2Z1bGwtdGl0bGU+PC9wZXJpb2RpY2FsPjxwYWdlcz4xNuKA
kzMyPC9wYWdlcz48dm9sdW1lPjQ5PC92b2x1bWU+PG51bWJlcj4xPC9udW1iZXI+PGRhdGVzPjx5
ZWFyPjIwMTU8L3llYXI+PHB1Yi1kYXRlcz48ZGF0ZT4yMDE1LzAxLzA2PC9kYXRlPjwvcHViLWRh
dGVzPjwvZGF0ZXM+PHB1Ymxpc2hlcj5BbWVyaWNhbiBDaGVtaWNhbCBTb2NpZXR5PC9wdWJsaXNo
ZXI+PGlzYm4+MDAxMy05MzZYPC9pc2JuPjx1cmxzPjxyZWxhdGVkLXVybHM+PHVybD5odHRwczov
L2RvaS5vcmcvMTAuMTAyMS9lczUwMzcyNGs8L3VybD48dXJsPmh0dHBzOi8vcHVicy5hY3Mub3Jn
L2RvaS9wZGZwbHVzLzEwLjEwMjEvZXM1MDM3MjRrPC91cmw+PC9yZWxhdGVkLXVybHM+PC91cmxz
PjxlbGVjdHJvbmljLXJlc291cmNlLW51bT4xMC4xMDIxL2VzNTAzNzI0azwvZWxlY3Ryb25pYy1y
ZXNvdXJjZS1udW0+PC9yZWNvcmQ+PC9DaXRlPjwvRW5kTm90ZT5=
</w:fldData>
        </w:fldChar>
      </w:r>
      <w:r w:rsidR="00DC5CD4">
        <w:instrText xml:space="preserve"> ADDIN EN.CITE </w:instrText>
      </w:r>
      <w:r w:rsidR="00DC5CD4">
        <w:fldChar w:fldCharType="begin">
          <w:fldData xml:space="preserve">PEVuZE5vdGU+PENpdGU+PEF1dGhvcj5LYWhyaWxhczwvQXV0aG9yPjxZZWFyPjIwMTY8L1llYXI+
PFJlY051bT4zNjI8L1JlY051bT48RGlzcGxheVRleHQ+KEthaHJpbGFzIGV0IGFsLiwgMjAxNjsg
S2FocmlsYXMgZXQgYWwuLCAyMDE1KTwvRGlzcGxheVRleHQ+PHJlY29yZD48cmVjLW51bWJlcj4z
NjI8L3JlYy1udW1iZXI+PGZvcmVpZ24ta2V5cz48a2V5IGFwcD0iRU4iIGRiLWlkPSJ3ZGY5dHp6
ZGh3MnNhZWU1NTlrdjB2ZXp0MHdmc3RhMHplZHYiIHRpbWVzdGFtcD0iMTU0Mjg0NTk2NSI+MzYy
PC9rZXk+PC9mb3JlaWduLWtleXM+PHJlZi10eXBlIG5hbWU9IkpvdXJuYWwgQXJ0aWNsZSI+MTc8
L3JlZi10eXBlPjxjb250cmlidXRvcnM+PGF1dGhvcnM+PGF1dGhvcj5LYWhyaWxhcywgRy4gQS48
L2F1dGhvcj48YXV0aG9yPkJsb3Rldm9nZWwsIEouPC9hdXRob3I+PGF1dGhvcj5Db3JyaW4sIEUu
IFIuPC9hdXRob3I+PGF1dGhvcj5Cb3JjaCwgVC48L2F1dGhvcj48L2F1dGhvcnM+PC9jb250cmli
dXRvcnM+PGF1dGgtYWRkcmVzcz5EZXBhcnRtZW50IG9mIENoZW1pc3RyeSwgQ29sb3JhZG8gU3Rh
dGUgVW5pdmVyc2l0eSwgMTg3MiBDYW1wdXMgRGVsaXZlcnksIEZvcnQgQ29sbGlucywgQ08sIFVu
aXRlZCBTdGF0ZXMmI3hEO0RlcGFydG1lbnQgb2YgQ2l2aWwgYW5kIEVudmlyb25tZW50YWwgRW5n
aW5lZXJpbmcsIENvbG9yYWRvIFN0YXRlIFVuaXZlcnNpdHksIDEzMjAgQ2FtcHVzIERlbGl2ZXJ5
LCBGb3J0IENvbGxpbnMsIENPLCBVbml0ZWQgU3RhdGVzJiN4RDtCaW90ZWNobm9sb2d5IFNvbHV0
aW9ucywgTExDLCAxNTIzMiBCbGFjayBGYWxscyBMYW5lLCBTdWdhciBMYW5kLCBUWCwgVW5pdGVk
IFN0YXRlcyYjeEQ7RGVwYXJ0bWVudCBvZiBTb2lsIGFuZCBDcm9wIFNjaWVuY2VzLCBDb2xvcmFk
byBTdGF0ZSBVbml2ZXJzaXR5LCAxMTcwIENhbXB1cyBEZWxpdmVyeSwgRm9ydCBDb2xsaW5zLCBD
TywgVW5pdGVkIFN0YXRlczwvYXV0aC1hZGRyZXNzPjx0aXRsZXM+PHRpdGxlPkRvd25ob2xlIHRy
YW5zZm9ybWF0aW9uIG9mIHRoZSBoeWRyYXVsaWMgZnJhY3R1cmluZyBmbHVpZCBiaW9jaWRlIGds
dXRhcmFsZGVoeWRlOiBpbXBsaWNhdGlvbnMgZm9yIGZsb3diYWNrIGFuZCBwcm9kdWNlZCB3YXRl
ciBxdWFsaXR5PC90aXRsZT48c2Vjb25kYXJ5LXRpdGxlPkVudmlyb25tZW50YWwgU2NpZW5jZSBh
bmQgVGVjaG5vbG9neTwvc2Vjb25kYXJ5LXRpdGxlPjwvdGl0bGVzPjxwZXJpb2RpY2FsPjxmdWxs
LXRpdGxlPkVudmlyb25tZW50YWwgU2NpZW5jZSBhbmQgVGVjaG5vbG9neTwvZnVsbC10aXRsZT48
L3BlcmlvZGljYWw+PHBhZ2VzPjExNDE04oCTMTE0MjM8L3BhZ2VzPjx2b2x1bWU+NTA8L3ZvbHVt
ZT48bnVtYmVyPjIwPC9udW1iZXI+PGRhdGVzPjx5ZWFyPjIwMTY8L3llYXI+PC9kYXRlcz48d29y
ay10eXBlPkFydGljbGU8L3dvcmstdHlwZT48dXJscz48cmVsYXRlZC11cmxzPjx1cmw+aHR0cHM6
Ly93d3cuc2NvcHVzLmNvbS9pbndhcmQvcmVjb3JkLnVyaT9laWQ9Mi1zMi4wLTg0OTkxODMwNzI3
JmFtcDtkb2k9MTAuMTAyMSUyZmFjcy5lc3QuNmIwMjg4MSZhbXA7cGFydG5lcklEPTQwJmFtcDtt
ZDU9NWUxOGY0ZjdhNjBmMzQ0ZmY5NDNmYWVlYzRkMTQyNGI8L3VybD48L3JlbGF0ZWQtdXJscz48
L3VybHM+PGVsZWN0cm9uaWMtcmVzb3VyY2UtbnVtPjEwLjEwMjEvYWNzLmVzdC42YjAyODgxPC9l
bGVjdHJvbmljLXJlc291cmNlLW51bT48cmVtb3RlLWRhdGFiYXNlLW5hbWU+U2NvcHVzPC9yZW1v
dGUtZGF0YWJhc2UtbmFtZT48L3JlY29yZD48L0NpdGU+PENpdGU+PEF1dGhvcj5LYWhyaWxhczwv
QXV0aG9yPjxZZWFyPjIwMTU8L1llYXI+PFJlY051bT43MTg8L1JlY051bT48cmVjb3JkPjxyZWMt
bnVtYmVyPjcxODwvcmVjLW51bWJlcj48Zm9yZWlnbi1rZXlzPjxrZXkgYXBwPSJFTiIgZGItaWQ9
IndkZjl0enpkaHcyc2FlZTU1OWt2MHZlenQwd2ZzdGEwemVkdiIgdGltZXN0YW1wPSIxNTQ3NTMy
MDk5Ij43MTg8L2tleT48L2ZvcmVpZ24ta2V5cz48cmVmLXR5cGUgbmFtZT0iSm91cm5hbCBBcnRp
Y2xlIj4xNzwvcmVmLXR5cGU+PGNvbnRyaWJ1dG9ycz48YXV0aG9ycz48YXV0aG9yPkthaHJpbGFz
LCBHZW5ldmlldmUgQS48L2F1dGhvcj48YXV0aG9yPkJsb3Rldm9nZWwsIEplbnM8L2F1dGhvcj48
YXV0aG9yPlN0ZXdhcnQsIFBoaWxpcCBTLjwvYXV0aG9yPjxhdXRob3I+Qm9yY2gsIFRob21hczwv
YXV0aG9yPjwvYXV0aG9ycz48L2NvbnRyaWJ1dG9ycz48dGl0bGVzPjx0aXRsZT5CaW9jaWRlcyBp
biBoeWRyYXVsaWMgZnJhY3R1cmluZyBmbHVpZHM6IGEgY3JpdGljYWwgcmV2aWV3IG9mIHRoZWly
IHVzYWdlLCBtb2JpbGl0eSwgZGVncmFkYXRpb24sIGFuZCB0b3hpY2l0eTwvdGl0bGU+PHNlY29u
ZGFyeS10aXRsZT5FbnZpcm9ubWVudGFsIFNjaWVuY2UgYW5kIFRlY2hub2xvZ3k8L3NlY29uZGFy
eS10aXRsZT48L3RpdGxlcz48cGVyaW9kaWNhbD48ZnVsbC10aXRsZT5FbnZpcm9ubWVudGFsIFNj
aWVuY2UgYW5kIFRlY2hub2xvZ3k8L2Z1bGwtdGl0bGU+PC9wZXJpb2RpY2FsPjxwYWdlcz4xNuKA
kzMyPC9wYWdlcz48dm9sdW1lPjQ5PC92b2x1bWU+PG51bWJlcj4xPC9udW1iZXI+PGRhdGVzPjx5
ZWFyPjIwMTU8L3llYXI+PHB1Yi1kYXRlcz48ZGF0ZT4yMDE1LzAxLzA2PC9kYXRlPjwvcHViLWRh
dGVzPjwvZGF0ZXM+PHB1Ymxpc2hlcj5BbWVyaWNhbiBDaGVtaWNhbCBTb2NpZXR5PC9wdWJsaXNo
ZXI+PGlzYm4+MDAxMy05MzZYPC9pc2JuPjx1cmxzPjxyZWxhdGVkLXVybHM+PHVybD5odHRwczov
L2RvaS5vcmcvMTAuMTAyMS9lczUwMzcyNGs8L3VybD48dXJsPmh0dHBzOi8vcHVicy5hY3Mub3Jn
L2RvaS9wZGZwbHVzLzEwLjEwMjEvZXM1MDM3MjRrPC91cmw+PC9yZWxhdGVkLXVybHM+PC91cmxz
PjxlbGVjdHJvbmljLXJlc291cmNlLW51bT4xMC4xMDIxL2VzNTAzNzI0azwvZWxlY3Ryb25pYy1y
ZXNvdXJjZS1udW0+PC9yZWNvcmQ+PC9DaXRlPjwvRW5kTm90ZT5=
</w:fldData>
        </w:fldChar>
      </w:r>
      <w:r w:rsidR="00DC5CD4">
        <w:instrText xml:space="preserve"> ADDIN EN.CITE.DATA </w:instrText>
      </w:r>
      <w:r w:rsidR="00DC5CD4">
        <w:fldChar w:fldCharType="end"/>
      </w:r>
      <w:r w:rsidR="00726AC3">
        <w:fldChar w:fldCharType="separate"/>
      </w:r>
      <w:r w:rsidR="00726AC3">
        <w:rPr>
          <w:noProof/>
        </w:rPr>
        <w:t>(Kahrilas et al., 2016; Kahrilas et al., 2015)</w:t>
      </w:r>
      <w:r w:rsidR="00726AC3">
        <w:fldChar w:fldCharType="end"/>
      </w:r>
      <w:r w:rsidRPr="00D35A0C">
        <w:t xml:space="preserve"> and highlights the need for </w:t>
      </w:r>
      <w:r w:rsidR="00F738A8">
        <w:t xml:space="preserve">the </w:t>
      </w:r>
      <w:r w:rsidRPr="00D35A0C">
        <w:t xml:space="preserve">development of sensitive and selective analytical methods to detect </w:t>
      </w:r>
      <w:r w:rsidR="00E32679">
        <w:t xml:space="preserve">parent and </w:t>
      </w:r>
      <w:r w:rsidRPr="00D35A0C">
        <w:t xml:space="preserve">transformation products in wastewaters and receiving waters to assess </w:t>
      </w:r>
      <w:r w:rsidR="00293867">
        <w:t xml:space="preserve">impacts </w:t>
      </w:r>
      <w:r w:rsidRPr="00D35A0C">
        <w:t>on aquatic e</w:t>
      </w:r>
      <w:r w:rsidR="00F738A8">
        <w:t>cosystems</w:t>
      </w:r>
      <w:r w:rsidR="007D1955">
        <w:t>.</w:t>
      </w:r>
    </w:p>
    <w:p w14:paraId="6F318A33" w14:textId="45DA6B22" w:rsidR="00F738A8" w:rsidRDefault="00D35A0C" w:rsidP="0074157B">
      <w:pPr>
        <w:pStyle w:val="BodyText"/>
      </w:pPr>
      <w:r w:rsidRPr="00D35A0C">
        <w:t xml:space="preserve">Siloxanes are added to </w:t>
      </w:r>
      <w:r w:rsidR="00E32679">
        <w:t xml:space="preserve">hydraulic fracturing </w:t>
      </w:r>
      <w:r w:rsidRPr="00D35A0C">
        <w:t>fluids as defoaming agents and surfactants. These chemicals have low water solubility (soluble/miscible in solvents), are hydrophobic and, in the case of cyclic siloxanes, are volatile. The siloxanes are of ‘potentially high concern’ to aquatic organisms due to their persistence, bioaccumulative and highly toxic nature</w:t>
      </w:r>
      <w:r w:rsidR="00D5121F">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w:t>
      </w:r>
      <w:r w:rsidR="00D5121F">
        <w:t xml:space="preserve"> </w:t>
      </w:r>
      <w:r w:rsidRPr="00D35A0C">
        <w:t xml:space="preserve">The three cyclic siloxanes: octamethylcyclotetrasiloxane (CAS RN 556-67-2), decamethylcyclopentasiloxane (CAS RN 541-02-6) and dodecamethylcyclohexasiloxane (CAS RN 540-97-6), are likely to volatilise or degrade in water (via hydrolysis) but, due to their hydrophobic nature, are also likely to strongly associate with sediments/suspended solids where they can persist. </w:t>
      </w:r>
      <w:r w:rsidR="00E32679">
        <w:t xml:space="preserve">Furthermore, there are currently conflicting </w:t>
      </w:r>
      <w:r w:rsidR="00293867">
        <w:t xml:space="preserve">ERAs </w:t>
      </w:r>
      <w:r w:rsidR="00E32679">
        <w:t xml:space="preserve">on the cyclic siloxanes due to difficulties in conducting aquatic toxicity tests because of their volatility, making the toxicity assessments highly uncertain </w:t>
      </w:r>
      <w:r w:rsidR="00CD47A5">
        <w:fldChar w:fldCharType="begin">
          <w:fldData xml:space="preserve">PEVuZE5vdGU+PENpdGU+PEF1dGhvcj5FQ0hBPC9BdXRob3I+PFllYXI+MjAxODwvWWVhcj48UmVj
TnVtPjM2NTwvUmVjTnVtPjxEaXNwbGF5VGV4dD4oRUNIQSwgMjAxODsgRW52aXJvbm1lbnQgQ2Fu
YWRhIEhlYWx0aCBDYW5hZGEsIDIwMDg7IEZhaXJicm90aGVyIGV0IGFsLiwgMjAxNTsgRmFpcmJy
b3RoZXIgYW5kIFdvb2RidXJuLCAyMDE2OyBHb3Zlcm5tZW50IG9mIENhbmFkYSwgMjAxMmEsIDIw
MTJiKTwvRGlzcGxheVRleHQ+PHJlY29yZD48cmVjLW51bWJlcj4zNjU8L3JlYy1udW1iZXI+PGZv
cmVpZ24ta2V5cz48a2V5IGFwcD0iRU4iIGRiLWlkPSJ3ZGY5dHp6ZGh3MnNhZWU1NTlrdjB2ZXp0
MHdmc3RhMHplZHYiIHRpbWVzdGFtcD0iMTU0Mjg0NTk2NSI+MzY1PC9rZXk+PC9mb3JlaWduLWtl
eXM+PHJlZi10eXBlIG5hbWU9IlJlcG9ydCI+Mjc8L3JlZi10eXBlPjxjb250cmlidXRvcnM+PGF1
dGhvcnM+PGF1dGhvcj5FQ0hBLDwvYXV0aG9yPjwvYXV0aG9ycz48L2NvbnRyaWJ1dG9ycz48dGl0
bGVzPjx0aXRsZT5DdXJyZW50IFNWSEMgaW50ZW50aW9ucy4gRXVyb3BlYW4gQ2hlbWljYWxzIEFn
ZW5jeSwgSGVsc2lua2ksIEZpbmxhbmQ8L3RpdGxlPjwvdGl0bGVzPjxkYXRlcz48eWVhcj4yMDE4
PC95ZWFyPjwvZGF0ZXM+PHVybHM+PHJlbGF0ZWQtdXJscz48dXJsPmh0dHBzOi8vZWNoYS5ldXJv
cGEuZXUvcmVnaXN0cnktb2YtaW50ZW50aW9uczwvdXJsPjwvcmVsYXRlZC11cmxzPjwvdXJscz48
YWNjZXNzLWRhdGU+MDMgU2VwdGVtYmVyIDIwMTg8L2FjY2Vzcy1kYXRlPjwvcmVjb3JkPjwvQ2l0
ZT48Q2l0ZT48QXV0aG9yPkVudmlyb25tZW50IENhbmFkYSBIZWFsdGggQ2FuYWRhPC9BdXRob3I+
PFllYXI+MjAwODwvWWVhcj48UmVjTnVtPjE2MjwvUmVjTnVtPjxyZWNvcmQ+PHJlYy1udW1iZXI+
MTYyPC9yZWMtbnVtYmVyPjxmb3JlaWduLWtleXM+PGtleSBhcHA9IkVOIiBkYi1pZD0iZWZhMjlh
eHNzcnZ3dmllYTB3ZXZ2dmZzMnZ2ZnR0ZnJ6ZTVwIiB0aW1lc3RhbXA9IjE1MzYwMTU2MDYiPjE2
Mjwva2V5PjwvZm9yZWlnbi1rZXlzPjxyZWYtdHlwZSBuYW1lPSJSZXBvcnQiPjI3PC9yZWYtdHlw
ZT48Y29udHJpYnV0b3JzPjxhdXRob3JzPjxhdXRob3I+RW52aXJvbm1lbnQgQ2FuYWRhIEhlYWx0
aCBDYW5hZGEsPC9hdXRob3I+PC9hdXRob3JzPjwvY29udHJpYnV0b3JzPjx0aXRsZXM+PHRpdGxl
PlNjcmVlbmluZyBhc3Nlc3NtZW50IGZvciB0aGUgY2hhbGxlbmdlLiBEb2RlY2FtZXRoeWxjeWNs
b2hleGFzaWxveGFuZSAoRDYpOiBDaGVtaWNhbCBBYnN0cmFjdHMgU2VydmljZSBSZWdpc3RyeSBO
dW1iZXIgNTQwLTk3LTYuIEVudmlyb25tZW50IGFuZCBDbGltYXRlIENoYW5nZSBDYW5hZGEsIEdv
dmVybm1lbnQgb2YgQ2FuYWRhPC90aXRsZT48L3RpdGxlcz48ZGF0ZXM+PHllYXI+MjAwODwveWVh
cj48L2RhdGVzPjx1cmxzPjxyZWxhdGVkLXVybHM+PHVybD4gaHR0cHM6Ly93d3cuZWMuZ2MuY2Ev
ZXNlLWVlcy9GQzBEMTFFNy1EQjM0LTQxQUEtQjFCMy1FNjZFRkQ4ODEzRjEvYmF0Y2gyXzU0MC05
Ny02X2VuLnBkZjwvdXJsPjwvcmVsYXRlZC11cmxzPjwvdXJscz48YWNjZXNzLWRhdGU+MDQgU2Vw
dGVtYmVyIDIwMTg8L2FjY2Vzcy1kYXRlPjwvcmVjb3JkPjwvQ2l0ZT48Q2l0ZT48QXV0aG9yPkZh
aXJicm90aGVyPC9BdXRob3I+PFllYXI+MjAxNTwvWWVhcj48UmVjTnVtPjcyMDwvUmVjTnVtPjxy
ZWNvcmQ+PHJlYy1udW1iZXI+NzIwPC9yZWMtbnVtYmVyPjxmb3JlaWduLWtleXM+PGtleSBhcHA9
IkVOIiBkYi1pZD0id2RmOXR6emRodzJzYWVlNTU5a3YwdmV6dDB3ZnN0YTB6ZWR2IiB0aW1lc3Rh
bXA9IjE1NDc1MzIxMDAiPjcyMDwva2V5PjwvZm9yZWlnbi1rZXlzPjxyZWYtdHlwZSBuYW1lPSJK
b3VybmFsIEFydGljbGUiPjE3PC9yZWYtdHlwZT48Y29udHJpYnV0b3JzPjxhdXRob3JzPjxhdXRo
b3I+RmFpcmJyb3RoZXIsIEFubmU8L2F1dGhvcj48YXV0aG9yPkJ1cnRvbiwgRy4gQWxsZW48L2F1
dGhvcj48YXV0aG9yPktsYWluZSwgU3RlcGhlbiBKLjwvYXV0aG9yPjxhdXRob3I+UG93ZWxsLCBE
YXZpZCBFLjwvYXV0aG9yPjxhdXRob3I+U3RhcGxlcywgQ2hhcmxlcyBBLjwvYXV0aG9yPjxhdXRo
b3I+TWloYWljaCwgRWxsZW4gTS48L2F1dGhvcj48YXV0aG9yPldvb2RidXJuLCBLZW50IEIuPC9h
dXRob3I+PGF1dGhvcj5Hb2JhcywgRnJhbmsgQS5QLkMuPC9hdXRob3I+PC9hdXRob3JzPjwvY29u
dHJpYnV0b3JzPjx0aXRsZXM+PHRpdGxlPkNoYXJhY3Rlcml6YXRpb24gb2YgZWNvbG9naWNhbCBy
aXNrcyBmcm9tIGVudmlyb25tZW50YWwgcmVsZWFzZXMgb2YgZGVjYW1ldGh5bGN5Y2xvcGVudGFz
aWxveGFuZSAoRDUpPC90aXRsZT48c2Vjb25kYXJ5LXRpdGxlPkVudmlyb25tZW50YWwgVG94aWNv
bG9neSBhbmQgQ2hlbWlzdHJ5PC9zZWNvbmRhcnktdGl0bGU+PC90aXRsZXM+PHBlcmlvZGljYWw+
PGZ1bGwtdGl0bGU+RW52aXJvbm1lbnRhbCBUb3hpY29sb2d5IGFuZCBDaGVtaXN0cnk8L2Z1bGwt
dGl0bGU+PC9wZXJpb2RpY2FsPjxwYWdlcz4yNzE14oCTMjcyMjwvcGFnZXM+PHZvbHVtZT4zNDwv
dm9sdW1lPjxudW1iZXI+MTI8L251bWJlcj48ZGF0ZXM+PHllYXI+MjAxNTwveWVhcj48L2RhdGVz
Pjx1cmxzPjxyZWxhdGVkLXVybHM+PHVybD5odHRwczovL3NldGFjLm9ubGluZWxpYnJhcnkud2ls
ZXkuY29tL2RvaS9hYnMvMTAuMTAwMi9ldGMuMzA0MTwvdXJsPjwvcmVsYXRlZC11cmxzPjwvdXJs
cz48ZWxlY3Ryb25pYy1yZXNvdXJjZS1udW0+MTAuMTAwMi9ldGMuMzA0MTwvZWxlY3Ryb25pYy1y
ZXNvdXJjZS1udW0+PC9yZWNvcmQ+PC9DaXRlPjxDaXRlPjxBdXRob3I+RmFpcmJyb3RoZXI8L0F1
dGhvcj48WWVhcj4yMDE2PC9ZZWFyPjxSZWNOdW0+NzIxPC9SZWNOdW0+PHJlY29yZD48cmVjLW51
bWJlcj43MjE8L3JlYy1udW1iZXI+PGZvcmVpZ24ta2V5cz48a2V5IGFwcD0iRU4iIGRiLWlkPSJ3
ZGY5dHp6ZGh3MnNhZWU1NTlrdjB2ZXp0MHdmc3RhMHplZHYiIHRpbWVzdGFtcD0iMTU0NzUzMjEw
MCI+NzIxPC9rZXk+PC9mb3JlaWduLWtleXM+PHJlZi10eXBlIG5hbWU9IkpvdXJuYWwgQXJ0aWNs
ZSI+MTc8L3JlZi10eXBlPjxjb250cmlidXRvcnM+PGF1dGhvcnM+PGF1dGhvcj5GYWlyYnJvdGhl
ciwgQS48L2F1dGhvcj48YXV0aG9yPldvb2RidXJuLCBLLkIuPC9hdXRob3I+PC9hdXRob3JzPjwv
Y29udHJpYnV0b3JzPjx0aXRsZXM+PHRpdGxlPkFzc2Vzc2luZyB0aGUgYXF1YXRpYyByaXNrcyBv
ZiB0aGUgY3ljbGljIHZvbGF0aWxlIG1ldGh5bCBzaWxveGFuZSBENDwvdGl0bGU+PHNlY29uZGFy
eS10aXRsZT5FbnZpcm9ubWVudGFsIFNjaWVuY2UgYW5kIFRlY2hub2xvZ3kgTGV0dGVyczwvc2Vj
b25kYXJ5LXRpdGxlPjwvdGl0bGVzPjxwZXJpb2RpY2FsPjxmdWxsLXRpdGxlPkVudmlyb25tZW50
YWwgU2NpZW5jZSBhbmQgVGVjaG5vbG9neSBMZXR0ZXJzPC9mdWxsLXRpdGxlPjwvcGVyaW9kaWNh
bD48cGFnZXM+MzU54oCTMzYzPC9wYWdlcz48dm9sdW1lPjM8L3ZvbHVtZT48bnVtYmVyPjEwPC9u
dW1iZXI+PGRhdGVzPjx5ZWFyPjIwMTY8L3llYXI+PHB1Yi1kYXRlcz48ZGF0ZT4yMDE2LzEwLzEx
PC9kYXRlPjwvcHViLWRhdGVzPjwvZGF0ZXM+PHB1Ymxpc2hlcj5BbWVyaWNhbiBDaGVtaWNhbCBT
b2NpZXR5PC9wdWJsaXNoZXI+PHVybHM+PHJlbGF0ZWQtdXJscz48dXJsPmh0dHBzOi8vZG9pLm9y
Zy8xMC4xMDIxL2Fjcy5lc3RsZXR0LjZiMDAzNDE8L3VybD48L3JlbGF0ZWQtdXJscz48L3VybHM+
PGVsZWN0cm9uaWMtcmVzb3VyY2UtbnVtPjEwLjEwMjEvYWNzLmVzdGxldHQuNmIwMDM0MTwvZWxl
Y3Ryb25pYy1yZXNvdXJjZS1udW0+PC9yZWNvcmQ+PC9DaXRlPjxDaXRlPjxBdXRob3I+R292ZXJu
bWVudCBvZiBDYW5hZGE8L0F1dGhvcj48WWVhcj4yMDEyPC9ZZWFyPjxSZWNOdW0+MzYzPC9SZWNO
dW0+PHJlY29yZD48cmVjLW51bWJlcj4zNjM8L3JlYy1udW1iZXI+PGZvcmVpZ24ta2V5cz48a2V5
IGFwcD0iRU4iIGRiLWlkPSJ3ZGY5dHp6ZGh3MnNhZWU1NTlrdjB2ZXp0MHdmc3RhMHplZHYiIHRp
bWVzdGFtcD0iMTU0Mjg0NTk2NSI+MzYzPC9rZXk+PC9mb3JlaWduLWtleXM+PHJlZi10eXBlIG5h
bWU9IlJlcG9ydCI+Mjc8L3JlZi10eXBlPjxjb250cmlidXRvcnM+PGF1dGhvcnM+PGF1dGhvcj5H
b3Zlcm5tZW50IG9mIENhbmFkYSw8L2F1dGhvcj48L2F1dGhvcnM+PC9jb250cmlidXRvcnM+PHRp
dGxlcz48dGl0bGU+U2lsb3hhbmUgRDUgKEN5Y2xvcGVudGFzaWxveGFuZSwgZGVjYW1ldGh5bC0p
OiBDQVMgUmVnaXN0cnkgTnVtYmVyIDU0MS0wMi02PC90aXRsZT48L3RpdGxlcz48ZGF0ZXM+PHll
YXI+MjAxMjwveWVhcj48L2RhdGVzPjx1cmxzPjxyZWxhdGVkLXVybHM+PHVybD5odHRwczovL3d3
dy5jYW5hZGEuY2EvZW4vaGVhbHRoLWNhbmFkYS9zZXJ2aWNlcy9jaGVtaWNhbC1zdWJzdGFuY2Vz
L2NoYWxsZW5nZS9iYXRjaC0yL2N5Y2xvcGVudGFzaWxveGFuZS1kZWNhbWV0aHlsLmh0bWw8L3Vy
bD48L3JlbGF0ZWQtdXJscz48L3VybHM+PGFjY2Vzcy1kYXRlPjAzIFNlcHRlbWJlciAyMDE4PC9h
Y2Nlc3MtZGF0ZT48L3JlY29yZD48L0NpdGU+PENpdGU+PEF1dGhvcj5Hb3Zlcm5tZW50IG9mIENh
bmFkYTwvQXV0aG9yPjxZZWFyPjIwMTI8L1llYXI+PFJlY051bT4zNjQ8L1JlY051bT48cmVjb3Jk
PjxyZWMtbnVtYmVyPjM2NDwvcmVjLW51bWJlcj48Zm9yZWlnbi1rZXlzPjxrZXkgYXBwPSJFTiIg
ZGItaWQ9IndkZjl0enpkaHcyc2FlZTU1OWt2MHZlenQwd2ZzdGEwemVkdiIgdGltZXN0YW1wPSIx
NTQyODQ1OTY1Ij4zNjQ8L2tleT48L2ZvcmVpZ24ta2V5cz48cmVmLXR5cGUgbmFtZT0iUmVwb3J0
Ij4yNzwvcmVmLXR5cGU+PGNvbnRyaWJ1dG9ycz48YXV0aG9ycz48YXV0aG9yPkdvdmVybm1lbnQg
b2YgQ2FuYWRhLDwvYXV0aG9yPjwvYXV0aG9ycz48L2NvbnRyaWJ1dG9ycz48dGl0bGVzPjx0aXRs
ZT5TaWxveGFuZSBENCAoQ3ljbG90ZXRyYXNpbG94YW5lLCBvY3RhbWV0aHlsLSkgQ0FTIFJlZ2lz
dHJ5IE51bWJlciA1NTYtNjctMjwvdGl0bGU+PC90aXRsZXM+PGRhdGVzPjx5ZWFyPjIwMTI8L3ll
YXI+PC9kYXRlcz48dXJscz48cmVsYXRlZC11cmxzPjx1cmw+aHR0cHM6Ly93d3cuY2FuYWRhLmNh
L2VuL2hlYWx0aC1jYW5hZGEvc2VydmljZXMvY2hlbWljYWwtc3Vic3RhbmNlcy9jaGFsbGVuZ2Uv
YmF0Y2gtMi9jeWNsb3RldHJhc2lsb3hhbmUtb2N0YW1ldGh5bC5odG1sPC91cmw+PC9yZWxhdGVk
LXVybHM+PC91cmxzPjxhY2Nlc3MtZGF0ZT4wMyBTZXB0ZW1iZXIgMjAxODwvYWNjZXNzLWRhdGU+
PC9yZWNvcmQ+PC9DaXRlPjwvRW5kTm90ZT4A
</w:fldData>
        </w:fldChar>
      </w:r>
      <w:r w:rsidR="00DC5CD4">
        <w:instrText xml:space="preserve"> ADDIN EN.CITE </w:instrText>
      </w:r>
      <w:r w:rsidR="00DC5CD4">
        <w:fldChar w:fldCharType="begin">
          <w:fldData xml:space="preserve">PEVuZE5vdGU+PENpdGU+PEF1dGhvcj5FQ0hBPC9BdXRob3I+PFllYXI+MjAxODwvWWVhcj48UmVj
TnVtPjM2NTwvUmVjTnVtPjxEaXNwbGF5VGV4dD4oRUNIQSwgMjAxODsgRW52aXJvbm1lbnQgQ2Fu
YWRhIEhlYWx0aCBDYW5hZGEsIDIwMDg7IEZhaXJicm90aGVyIGV0IGFsLiwgMjAxNTsgRmFpcmJy
b3RoZXIgYW5kIFdvb2RidXJuLCAyMDE2OyBHb3Zlcm5tZW50IG9mIENhbmFkYSwgMjAxMmEsIDIw
MTJiKTwvRGlzcGxheVRleHQ+PHJlY29yZD48cmVjLW51bWJlcj4zNjU8L3JlYy1udW1iZXI+PGZv
cmVpZ24ta2V5cz48a2V5IGFwcD0iRU4iIGRiLWlkPSJ3ZGY5dHp6ZGh3MnNhZWU1NTlrdjB2ZXp0
MHdmc3RhMHplZHYiIHRpbWVzdGFtcD0iMTU0Mjg0NTk2NSI+MzY1PC9rZXk+PC9mb3JlaWduLWtl
eXM+PHJlZi10eXBlIG5hbWU9IlJlcG9ydCI+Mjc8L3JlZi10eXBlPjxjb250cmlidXRvcnM+PGF1
dGhvcnM+PGF1dGhvcj5FQ0hBLDwvYXV0aG9yPjwvYXV0aG9ycz48L2NvbnRyaWJ1dG9ycz48dGl0
bGVzPjx0aXRsZT5DdXJyZW50IFNWSEMgaW50ZW50aW9ucy4gRXVyb3BlYW4gQ2hlbWljYWxzIEFn
ZW5jeSwgSGVsc2lua2ksIEZpbmxhbmQ8L3RpdGxlPjwvdGl0bGVzPjxkYXRlcz48eWVhcj4yMDE4
PC95ZWFyPjwvZGF0ZXM+PHVybHM+PHJlbGF0ZWQtdXJscz48dXJsPmh0dHBzOi8vZWNoYS5ldXJv
cGEuZXUvcmVnaXN0cnktb2YtaW50ZW50aW9uczwvdXJsPjwvcmVsYXRlZC11cmxzPjwvdXJscz48
YWNjZXNzLWRhdGU+MDMgU2VwdGVtYmVyIDIwMTg8L2FjY2Vzcy1kYXRlPjwvcmVjb3JkPjwvQ2l0
ZT48Q2l0ZT48QXV0aG9yPkVudmlyb25tZW50IENhbmFkYSBIZWFsdGggQ2FuYWRhPC9BdXRob3I+
PFllYXI+MjAwODwvWWVhcj48UmVjTnVtPjE2MjwvUmVjTnVtPjxyZWNvcmQ+PHJlYy1udW1iZXI+
MTYyPC9yZWMtbnVtYmVyPjxmb3JlaWduLWtleXM+PGtleSBhcHA9IkVOIiBkYi1pZD0iZWZhMjlh
eHNzcnZ3dmllYTB3ZXZ2dmZzMnZ2ZnR0ZnJ6ZTVwIiB0aW1lc3RhbXA9IjE1MzYwMTU2MDYiPjE2
Mjwva2V5PjwvZm9yZWlnbi1rZXlzPjxyZWYtdHlwZSBuYW1lPSJSZXBvcnQiPjI3PC9yZWYtdHlw
ZT48Y29udHJpYnV0b3JzPjxhdXRob3JzPjxhdXRob3I+RW52aXJvbm1lbnQgQ2FuYWRhIEhlYWx0
aCBDYW5hZGEsPC9hdXRob3I+PC9hdXRob3JzPjwvY29udHJpYnV0b3JzPjx0aXRsZXM+PHRpdGxl
PlNjcmVlbmluZyBhc3Nlc3NtZW50IGZvciB0aGUgY2hhbGxlbmdlLiBEb2RlY2FtZXRoeWxjeWNs
b2hleGFzaWxveGFuZSAoRDYpOiBDaGVtaWNhbCBBYnN0cmFjdHMgU2VydmljZSBSZWdpc3RyeSBO
dW1iZXIgNTQwLTk3LTYuIEVudmlyb25tZW50IGFuZCBDbGltYXRlIENoYW5nZSBDYW5hZGEsIEdv
dmVybm1lbnQgb2YgQ2FuYWRhPC90aXRsZT48L3RpdGxlcz48ZGF0ZXM+PHllYXI+MjAwODwveWVh
cj48L2RhdGVzPjx1cmxzPjxyZWxhdGVkLXVybHM+PHVybD4gaHR0cHM6Ly93d3cuZWMuZ2MuY2Ev
ZXNlLWVlcy9GQzBEMTFFNy1EQjM0LTQxQUEtQjFCMy1FNjZFRkQ4ODEzRjEvYmF0Y2gyXzU0MC05
Ny02X2VuLnBkZjwvdXJsPjwvcmVsYXRlZC11cmxzPjwvdXJscz48YWNjZXNzLWRhdGU+MDQgU2Vw
dGVtYmVyIDIwMTg8L2FjY2Vzcy1kYXRlPjwvcmVjb3JkPjwvQ2l0ZT48Q2l0ZT48QXV0aG9yPkZh
aXJicm90aGVyPC9BdXRob3I+PFllYXI+MjAxNTwvWWVhcj48UmVjTnVtPjcyMDwvUmVjTnVtPjxy
ZWNvcmQ+PHJlYy1udW1iZXI+NzIwPC9yZWMtbnVtYmVyPjxmb3JlaWduLWtleXM+PGtleSBhcHA9
IkVOIiBkYi1pZD0id2RmOXR6emRodzJzYWVlNTU5a3YwdmV6dDB3ZnN0YTB6ZWR2IiB0aW1lc3Rh
bXA9IjE1NDc1MzIxMDAiPjcyMDwva2V5PjwvZm9yZWlnbi1rZXlzPjxyZWYtdHlwZSBuYW1lPSJK
b3VybmFsIEFydGljbGUiPjE3PC9yZWYtdHlwZT48Y29udHJpYnV0b3JzPjxhdXRob3JzPjxhdXRo
b3I+RmFpcmJyb3RoZXIsIEFubmU8L2F1dGhvcj48YXV0aG9yPkJ1cnRvbiwgRy4gQWxsZW48L2F1
dGhvcj48YXV0aG9yPktsYWluZSwgU3RlcGhlbiBKLjwvYXV0aG9yPjxhdXRob3I+UG93ZWxsLCBE
YXZpZCBFLjwvYXV0aG9yPjxhdXRob3I+U3RhcGxlcywgQ2hhcmxlcyBBLjwvYXV0aG9yPjxhdXRo
b3I+TWloYWljaCwgRWxsZW4gTS48L2F1dGhvcj48YXV0aG9yPldvb2RidXJuLCBLZW50IEIuPC9h
dXRob3I+PGF1dGhvcj5Hb2JhcywgRnJhbmsgQS5QLkMuPC9hdXRob3I+PC9hdXRob3JzPjwvY29u
dHJpYnV0b3JzPjx0aXRsZXM+PHRpdGxlPkNoYXJhY3Rlcml6YXRpb24gb2YgZWNvbG9naWNhbCBy
aXNrcyBmcm9tIGVudmlyb25tZW50YWwgcmVsZWFzZXMgb2YgZGVjYW1ldGh5bGN5Y2xvcGVudGFz
aWxveGFuZSAoRDUpPC90aXRsZT48c2Vjb25kYXJ5LXRpdGxlPkVudmlyb25tZW50YWwgVG94aWNv
bG9neSBhbmQgQ2hlbWlzdHJ5PC9zZWNvbmRhcnktdGl0bGU+PC90aXRsZXM+PHBlcmlvZGljYWw+
PGZ1bGwtdGl0bGU+RW52aXJvbm1lbnRhbCBUb3hpY29sb2d5IGFuZCBDaGVtaXN0cnk8L2Z1bGwt
dGl0bGU+PC9wZXJpb2RpY2FsPjxwYWdlcz4yNzE14oCTMjcyMjwvcGFnZXM+PHZvbHVtZT4zNDwv
dm9sdW1lPjxudW1iZXI+MTI8L251bWJlcj48ZGF0ZXM+PHllYXI+MjAxNTwveWVhcj48L2RhdGVz
Pjx1cmxzPjxyZWxhdGVkLXVybHM+PHVybD5odHRwczovL3NldGFjLm9ubGluZWxpYnJhcnkud2ls
ZXkuY29tL2RvaS9hYnMvMTAuMTAwMi9ldGMuMzA0MTwvdXJsPjwvcmVsYXRlZC11cmxzPjwvdXJs
cz48ZWxlY3Ryb25pYy1yZXNvdXJjZS1udW0+MTAuMTAwMi9ldGMuMzA0MTwvZWxlY3Ryb25pYy1y
ZXNvdXJjZS1udW0+PC9yZWNvcmQ+PC9DaXRlPjxDaXRlPjxBdXRob3I+RmFpcmJyb3RoZXI8L0F1
dGhvcj48WWVhcj4yMDE2PC9ZZWFyPjxSZWNOdW0+NzIxPC9SZWNOdW0+PHJlY29yZD48cmVjLW51
bWJlcj43MjE8L3JlYy1udW1iZXI+PGZvcmVpZ24ta2V5cz48a2V5IGFwcD0iRU4iIGRiLWlkPSJ3
ZGY5dHp6ZGh3MnNhZWU1NTlrdjB2ZXp0MHdmc3RhMHplZHYiIHRpbWVzdGFtcD0iMTU0NzUzMjEw
MCI+NzIxPC9rZXk+PC9mb3JlaWduLWtleXM+PHJlZi10eXBlIG5hbWU9IkpvdXJuYWwgQXJ0aWNs
ZSI+MTc8L3JlZi10eXBlPjxjb250cmlidXRvcnM+PGF1dGhvcnM+PGF1dGhvcj5GYWlyYnJvdGhl
ciwgQS48L2F1dGhvcj48YXV0aG9yPldvb2RidXJuLCBLLkIuPC9hdXRob3I+PC9hdXRob3JzPjwv
Y29udHJpYnV0b3JzPjx0aXRsZXM+PHRpdGxlPkFzc2Vzc2luZyB0aGUgYXF1YXRpYyByaXNrcyBv
ZiB0aGUgY3ljbGljIHZvbGF0aWxlIG1ldGh5bCBzaWxveGFuZSBENDwvdGl0bGU+PHNlY29uZGFy
eS10aXRsZT5FbnZpcm9ubWVudGFsIFNjaWVuY2UgYW5kIFRlY2hub2xvZ3kgTGV0dGVyczwvc2Vj
b25kYXJ5LXRpdGxlPjwvdGl0bGVzPjxwZXJpb2RpY2FsPjxmdWxsLXRpdGxlPkVudmlyb25tZW50
YWwgU2NpZW5jZSBhbmQgVGVjaG5vbG9neSBMZXR0ZXJzPC9mdWxsLXRpdGxlPjwvcGVyaW9kaWNh
bD48cGFnZXM+MzU54oCTMzYzPC9wYWdlcz48dm9sdW1lPjM8L3ZvbHVtZT48bnVtYmVyPjEwPC9u
dW1iZXI+PGRhdGVzPjx5ZWFyPjIwMTY8L3llYXI+PHB1Yi1kYXRlcz48ZGF0ZT4yMDE2LzEwLzEx
PC9kYXRlPjwvcHViLWRhdGVzPjwvZGF0ZXM+PHB1Ymxpc2hlcj5BbWVyaWNhbiBDaGVtaWNhbCBT
b2NpZXR5PC9wdWJsaXNoZXI+PHVybHM+PHJlbGF0ZWQtdXJscz48dXJsPmh0dHBzOi8vZG9pLm9y
Zy8xMC4xMDIxL2Fjcy5lc3RsZXR0LjZiMDAzNDE8L3VybD48L3JlbGF0ZWQtdXJscz48L3VybHM+
PGVsZWN0cm9uaWMtcmVzb3VyY2UtbnVtPjEwLjEwMjEvYWNzLmVzdGxldHQuNmIwMDM0MTwvZWxl
Y3Ryb25pYy1yZXNvdXJjZS1udW0+PC9yZWNvcmQ+PC9DaXRlPjxDaXRlPjxBdXRob3I+R292ZXJu
bWVudCBvZiBDYW5hZGE8L0F1dGhvcj48WWVhcj4yMDEyPC9ZZWFyPjxSZWNOdW0+MzYzPC9SZWNO
dW0+PHJlY29yZD48cmVjLW51bWJlcj4zNjM8L3JlYy1udW1iZXI+PGZvcmVpZ24ta2V5cz48a2V5
IGFwcD0iRU4iIGRiLWlkPSJ3ZGY5dHp6ZGh3MnNhZWU1NTlrdjB2ZXp0MHdmc3RhMHplZHYiIHRp
bWVzdGFtcD0iMTU0Mjg0NTk2NSI+MzYzPC9rZXk+PC9mb3JlaWduLWtleXM+PHJlZi10eXBlIG5h
bWU9IlJlcG9ydCI+Mjc8L3JlZi10eXBlPjxjb250cmlidXRvcnM+PGF1dGhvcnM+PGF1dGhvcj5H
b3Zlcm5tZW50IG9mIENhbmFkYSw8L2F1dGhvcj48L2F1dGhvcnM+PC9jb250cmlidXRvcnM+PHRp
dGxlcz48dGl0bGU+U2lsb3hhbmUgRDUgKEN5Y2xvcGVudGFzaWxveGFuZSwgZGVjYW1ldGh5bC0p
OiBDQVMgUmVnaXN0cnkgTnVtYmVyIDU0MS0wMi02PC90aXRsZT48L3RpdGxlcz48ZGF0ZXM+PHll
YXI+MjAxMjwveWVhcj48L2RhdGVzPjx1cmxzPjxyZWxhdGVkLXVybHM+PHVybD5odHRwczovL3d3
dy5jYW5hZGEuY2EvZW4vaGVhbHRoLWNhbmFkYS9zZXJ2aWNlcy9jaGVtaWNhbC1zdWJzdGFuY2Vz
L2NoYWxsZW5nZS9iYXRjaC0yL2N5Y2xvcGVudGFzaWxveGFuZS1kZWNhbWV0aHlsLmh0bWw8L3Vy
bD48L3JlbGF0ZWQtdXJscz48L3VybHM+PGFjY2Vzcy1kYXRlPjAzIFNlcHRlbWJlciAyMDE4PC9h
Y2Nlc3MtZGF0ZT48L3JlY29yZD48L0NpdGU+PENpdGU+PEF1dGhvcj5Hb3Zlcm5tZW50IG9mIENh
bmFkYTwvQXV0aG9yPjxZZWFyPjIwMTI8L1llYXI+PFJlY051bT4zNjQ8L1JlY051bT48cmVjb3Jk
PjxyZWMtbnVtYmVyPjM2NDwvcmVjLW51bWJlcj48Zm9yZWlnbi1rZXlzPjxrZXkgYXBwPSJFTiIg
ZGItaWQ9IndkZjl0enpkaHcyc2FlZTU1OWt2MHZlenQwd2ZzdGEwemVkdiIgdGltZXN0YW1wPSIx
NTQyODQ1OTY1Ij4zNjQ8L2tleT48L2ZvcmVpZ24ta2V5cz48cmVmLXR5cGUgbmFtZT0iUmVwb3J0
Ij4yNzwvcmVmLXR5cGU+PGNvbnRyaWJ1dG9ycz48YXV0aG9ycz48YXV0aG9yPkdvdmVybm1lbnQg
b2YgQ2FuYWRhLDwvYXV0aG9yPjwvYXV0aG9ycz48L2NvbnRyaWJ1dG9ycz48dGl0bGVzPjx0aXRs
ZT5TaWxveGFuZSBENCAoQ3ljbG90ZXRyYXNpbG94YW5lLCBvY3RhbWV0aHlsLSkgQ0FTIFJlZ2lz
dHJ5IE51bWJlciA1NTYtNjctMjwvdGl0bGU+PC90aXRsZXM+PGRhdGVzPjx5ZWFyPjIwMTI8L3ll
YXI+PC9kYXRlcz48dXJscz48cmVsYXRlZC11cmxzPjx1cmw+aHR0cHM6Ly93d3cuY2FuYWRhLmNh
L2VuL2hlYWx0aC1jYW5hZGEvc2VydmljZXMvY2hlbWljYWwtc3Vic3RhbmNlcy9jaGFsbGVuZ2Uv
YmF0Y2gtMi9jeWNsb3RldHJhc2lsb3hhbmUtb2N0YW1ldGh5bC5odG1sPC91cmw+PC9yZWxhdGVk
LXVybHM+PC91cmxzPjxhY2Nlc3MtZGF0ZT4wMyBTZXB0ZW1iZXIgMjAxODwvYWNjZXNzLWRhdGU+
PC9yZWNvcmQ+PC9DaXRlPjwvRW5kTm90ZT4A
</w:fldData>
        </w:fldChar>
      </w:r>
      <w:r w:rsidR="00DC5CD4">
        <w:instrText xml:space="preserve"> ADDIN EN.CITE.DATA </w:instrText>
      </w:r>
      <w:r w:rsidR="00DC5CD4">
        <w:fldChar w:fldCharType="end"/>
      </w:r>
      <w:r w:rsidR="00CD47A5">
        <w:fldChar w:fldCharType="separate"/>
      </w:r>
      <w:r w:rsidR="00160304">
        <w:rPr>
          <w:noProof/>
        </w:rPr>
        <w:t>(ECHA, 2018; Environment Canada Health Canada, 2008; Fairbrother et al., 2015; Fairbrother and Woodburn, 2016; Government of Canada, 2012a, 2012b)</w:t>
      </w:r>
      <w:r w:rsidR="00CD47A5">
        <w:fldChar w:fldCharType="end"/>
      </w:r>
      <w:r w:rsidRPr="00D35A0C">
        <w:t xml:space="preserve">. </w:t>
      </w:r>
      <w:r w:rsidR="0075156C">
        <w:t xml:space="preserve">The </w:t>
      </w:r>
      <w:r w:rsidR="0058599B" w:rsidRPr="00FA5DD9">
        <w:rPr>
          <w:color w:val="000000" w:themeColor="text1"/>
        </w:rPr>
        <w:t xml:space="preserve">National Industrial Chemicals Notification and Assessment Scheme </w:t>
      </w:r>
      <w:r w:rsidR="0058599B">
        <w:t xml:space="preserve"> </w:t>
      </w:r>
      <w:r w:rsidR="00C4086A">
        <w:t xml:space="preserve">(NICNAS, 2018) </w:t>
      </w:r>
      <w:r w:rsidRPr="00D35A0C">
        <w:t xml:space="preserve">conducted a </w:t>
      </w:r>
      <w:r w:rsidR="00F738A8">
        <w:t>T</w:t>
      </w:r>
      <w:r w:rsidRPr="00D35A0C">
        <w:t xml:space="preserve">ier 2 </w:t>
      </w:r>
      <w:r w:rsidR="00F738A8">
        <w:t xml:space="preserve">ERA </w:t>
      </w:r>
      <w:r w:rsidRPr="00D35A0C">
        <w:t xml:space="preserve">on these chemicals and found all three to be persistent, two to be bioaccumulative (octamethylcyclotetrasiloxane and decamethylcyclopentasiloxane), and one (octamethylcyclotetrasiloxane) to have ‘uncertain toxicity’. </w:t>
      </w:r>
      <w:r w:rsidR="00F738A8">
        <w:t>These chemicals, therefore, if used at operations</w:t>
      </w:r>
      <w:r w:rsidR="000C4FF5">
        <w:t>,</w:t>
      </w:r>
      <w:r w:rsidR="00F738A8">
        <w:t xml:space="preserve"> will require a more detailed quantitative ERA</w:t>
      </w:r>
      <w:r w:rsidR="00293867">
        <w:t>s</w:t>
      </w:r>
      <w:r w:rsidR="00F738A8">
        <w:t xml:space="preserve"> to be undertaken with realistic exposure scenarios that assess and model the </w:t>
      </w:r>
      <w:r w:rsidR="00F738A8" w:rsidRPr="002741B9">
        <w:rPr>
          <w:lang w:val="en-US"/>
        </w:rPr>
        <w:t>likelihood and consequence of a risk event occurring</w:t>
      </w:r>
      <w:r w:rsidR="00F738A8">
        <w:rPr>
          <w:lang w:val="en-US"/>
        </w:rPr>
        <w:t xml:space="preserve">, identifies and </w:t>
      </w:r>
      <w:r w:rsidR="00F738A8" w:rsidRPr="002741B9">
        <w:rPr>
          <w:lang w:val="en-US"/>
        </w:rPr>
        <w:t>evaluat</w:t>
      </w:r>
      <w:r w:rsidR="00F738A8">
        <w:rPr>
          <w:lang w:val="en-US"/>
        </w:rPr>
        <w:t xml:space="preserve">es </w:t>
      </w:r>
      <w:r w:rsidR="00F738A8" w:rsidRPr="002741B9">
        <w:rPr>
          <w:lang w:val="en-US"/>
        </w:rPr>
        <w:t>control</w:t>
      </w:r>
      <w:r w:rsidR="00F738A8">
        <w:rPr>
          <w:lang w:val="en-US"/>
        </w:rPr>
        <w:t xml:space="preserve"> and mitigation measures </w:t>
      </w:r>
      <w:r w:rsidR="00F738A8" w:rsidRPr="002741B9">
        <w:rPr>
          <w:lang w:val="en-US"/>
        </w:rPr>
        <w:t>(</w:t>
      </w:r>
      <w:r w:rsidR="00F738A8">
        <w:rPr>
          <w:lang w:val="en-US"/>
        </w:rPr>
        <w:t xml:space="preserve">e.g. </w:t>
      </w:r>
      <w:r w:rsidR="00F738A8" w:rsidRPr="002741B9">
        <w:rPr>
          <w:lang w:val="en-US"/>
        </w:rPr>
        <w:t>what controls are in place to address the identified risk and how effective are these controls</w:t>
      </w:r>
      <w:r w:rsidR="00F738A8">
        <w:rPr>
          <w:lang w:val="en-US"/>
        </w:rPr>
        <w:t>), and monitors to ensure controls and management strategies are adequate to prevent impacts on environments.</w:t>
      </w:r>
    </w:p>
    <w:p w14:paraId="6A2C03DB" w14:textId="07C8C75E" w:rsidR="00A30F08" w:rsidRPr="00991100" w:rsidRDefault="00A30F08" w:rsidP="00452D15">
      <w:pPr>
        <w:pStyle w:val="Heading4"/>
      </w:pPr>
      <w:bookmarkStart w:id="192" w:name="_Toc2242638"/>
      <w:bookmarkStart w:id="193" w:name="_Toc2260823"/>
      <w:r w:rsidRPr="00991100">
        <w:t>Fate and behaviour of chemicals in the environment</w:t>
      </w:r>
      <w:bookmarkEnd w:id="192"/>
      <w:bookmarkEnd w:id="193"/>
    </w:p>
    <w:p w14:paraId="49930E9A" w14:textId="0660CE7A" w:rsidR="0058599B" w:rsidRPr="0058599B" w:rsidRDefault="00A30F08" w:rsidP="004D445D">
      <w:pPr>
        <w:pStyle w:val="BodyText"/>
      </w:pPr>
      <w:r w:rsidRPr="00A30F08">
        <w:t xml:space="preserve">The ecotoxicity of chemicals released during shale, tight and deep coal gas operations will likely be affected by reactions and processes in </w:t>
      </w:r>
      <w:r w:rsidR="00B9105F">
        <w:t xml:space="preserve">the </w:t>
      </w:r>
      <w:r w:rsidRPr="00A30F08">
        <w:t xml:space="preserve">environment that can modify their fate and bioavailability (e.g. exposure concentrations) </w:t>
      </w:r>
      <w:r w:rsidR="006B045E">
        <w:fldChar w:fldCharType="begin">
          <w:fldData xml:space="preserve">PEVuZE5vdGU+PENpdGU+PEF1dGhvcj5BZHJpYW5vPC9BdXRob3I+PFllYXI+MjAwMTwvWWVhcj48
UmVjTnVtPjM2NjwvUmVjTnVtPjxEaXNwbGF5VGV4dD4oQWRyaWFubywgMjAwMTsgQU5aRUNDL0FS
TUNBTlosIDIwMDA7IE5laWxzb24sIDE5OTQpPC9EaXNwbGF5VGV4dD48cmVjb3JkPjxyZWMtbnVt
YmVyPjM2NjwvcmVjLW51bWJlcj48Zm9yZWlnbi1rZXlzPjxrZXkgYXBwPSJFTiIgZGItaWQ9Indk
Zjl0enpkaHcyc2FlZTU1OWt2MHZlenQwd2ZzdGEwemVkdiIgdGltZXN0YW1wPSIxNTQyODQ1OTY1
Ij4zNjY8L2tleT48L2ZvcmVpZ24ta2V5cz48cmVmLXR5cGUgbmFtZT0iQm9vayBTZWN0aW9uIj41
PC9yZWYtdHlwZT48Y29udHJpYnV0b3JzPjxhdXRob3JzPjxhdXRob3I+QWRyaWFubywgRC5DLjwv
YXV0aG9yPjwvYXV0aG9ycz48L2NvbnRyaWJ1dG9ycz48dGl0bGVzPjx0aXRsZT5UcmFjZSBlbGVt
ZW50cyBpbiB0ZXJyZXN0cmlhbCBlbnZpcm9ubWVudHM6IGJpb2dlb2NoZW1pc3RyeSwgYmlvYXZh
aWxhYmlsaXR5LCBhbmQgcmlzayBvZiBtZXRhbHM8L3RpdGxlPjwvdGl0bGVzPjxlZGl0aW9uPnNl
Y29uZDwvZWRpdGlvbj48ZGF0ZXM+PHllYXI+MjAwMTwveWVhcj48L2RhdGVzPjxwdWItbG9jYXRp
b24+TmV3IFlvcmssIE5ZLCBVU0E8L3B1Yi1sb2NhdGlvbj48cHVibGlzaGVyPlNwcmluZ2VyLVZl
cmxhZzwvcHVibGlzaGVyPjxpc2JuPklTQk4gMC0zODctOTg2NzgtMzwvaXNibj48dXJscz48L3Vy
bHM+PC9yZWNvcmQ+PC9DaXRlPjxDaXRlPjxBdXRob3I+QU5aRUNDL0FSTUNBTlo8L0F1dGhvcj48
WWVhcj4yMDAwPC9ZZWFyPjxSZWNOdW0+MzY3PC9SZWNOdW0+PHJlY29yZD48cmVjLW51bWJlcj4z
Njc8L3JlYy1udW1iZXI+PGZvcmVpZ24ta2V5cz48a2V5IGFwcD0iRU4iIGRiLWlkPSJ3ZGY5dHp6
ZGh3MnNhZWU1NTlrdjB2ZXp0MHdmc3RhMHplZHYiIHRpbWVzdGFtcD0iMTU0Mjg0NTk2NSI+MzY3
PC9rZXk+PC9mb3JlaWduLWtleXM+PHJlZi10eXBlIG5hbWU9IlJlcG9ydCI+Mjc8L3JlZi10eXBl
Pjxjb250cmlidXRvcnM+PGF1dGhvcnM+PGF1dGhvcj5BTlpFQ0MvQVJNQ0FOWjwvYXV0aG9yPjwv
YXV0aG9ycz48L2NvbnRyaWJ1dG9ycz48dGl0bGVzPjx0aXRsZT5BdXN0cmFsaWFuIGFuZCBOZXcg
WmVhbGFuZCBndWlkZWxpbmVzIGZvciBmcmVzaCBhbmQgbWFyaW5lIHdhdGVyIHF1YWxpdHk8L3Rp
dGxlPjwvdGl0bGVzPjxrZXl3b3Jkcz48a2V5d29yZD53YXRlciBxdWFsaXR5IGd1aWRlbGluZXM8
L2tleXdvcmQ+PGtleXdvcmQ+bWV0YWxzPC9rZXl3b3JkPjwva2V5d29yZHM+PGRhdGVzPjx5ZWFy
PjIwMDA8L3llYXI+PC9kYXRlcz48cHViLWxvY2F0aW9uPkNhbmJlcnJhLCBBdXN0cmFsaWE8L3B1
Yi1sb2NhdGlvbj48cHVibGlzaGVyPkF1c3RyYWxpYSBhbmQgTmV3IFplYWxhbmQgRW52aXJvbm1l
bnQgYW5kIENvbnNlcnZhdGlvbiBDb3VuY2lsIC8gQWdyaWN1bHR1cmFsIGFuZCBSZXNvdXJjZSBN
YW5hZ2VtZW50IENvdW5jaWwgb2YgQXVzdHJhbGlhIGFuZCBOZXcgWmVhbGFuZDwvcHVibGlzaGVy
PjxsYWJlbD5wZGYgb25seTwvbGFiZWw+PHVybHM+PHJlbGF0ZWQtdXJscz48dXJsPmh0dHBzOi8v
d3d3LndhdGVycXVhbGl0eS5nb3YuYXUvYW56LWd1aWRlbGluZXMvcmVzb3VyY2VzL3ByZXZpb3Vz
LWd1aWRlbGluZXMvYW56ZWNjLWFybWNhbnotMjAwMDwvdXJsPjwvcmVsYXRlZC11cmxzPjwvdXJs
cz48YWNjZXNzLWRhdGU+MTUgSmFudWFyeSAyMDE5PC9hY2Nlc3MtZGF0ZT48L3JlY29yZD48L0Np
dGU+PENpdGU+PEF1dGhvcj5OZWlsc29uPC9BdXRob3I+PFllYXI+MTk5NDwvWWVhcj48UmVjTnVt
PjcyMjwvUmVjTnVtPjxyZWNvcmQ+PHJlYy1udW1iZXI+NzIyPC9yZWMtbnVtYmVyPjxmb3JlaWdu
LWtleXM+PGtleSBhcHA9IkVOIiBkYi1pZD0id2RmOXR6emRodzJzYWVlNTU5a3YwdmV6dDB3ZnN0
YTB6ZWR2IiB0aW1lc3RhbXA9IjE1NDc1MzIxMDAiPjcyMjwva2V5PjwvZm9yZWlnbi1rZXlzPjxy
ZWYtdHlwZSBuYW1lPSJCb29rIj42PC9yZWYtdHlwZT48Y29udHJpYnV0b3JzPjxhdXRob3JzPjxh
dXRob3I+TmVpbHNvbiwgQS5ILjwvYXV0aG9yPjwvYXV0aG9ycz48L2NvbnRyaWJ1dG9ycz48dGl0
bGVzPjx0aXRsZT5PcmdhbmljIGNoZW1pY2FscyBpbiB0aGUgYXF1YXRpYyBlbnZpcm9ubWVudDog
ZGlzdHJpYnV0aW9uLCBwZXJzaXN0ZW5jZSwgYW5kIHRveGljaXR5PC90aXRsZT48L3RpdGxlcz48
c2VjdGlvbj40Mzg8L3NlY3Rpb24+PGRhdGVzPjx5ZWFyPjE5OTQ8L3llYXI+PC9kYXRlcz48cHVi
LWxvY2F0aW9uPkJvY2EgUmF0b248L3B1Yi1sb2NhdGlvbj48cHVibGlzaGVyPkNSQyBQcmVzcywg
SW5jLjwvcHVibGlzaGVyPjx1cmxzPjwvdXJscz48L3JlY29yZD48L0NpdGU+PC9FbmROb3RlPn==
</w:fldData>
        </w:fldChar>
      </w:r>
      <w:r w:rsidR="00DC5CD4">
        <w:instrText xml:space="preserve"> ADDIN EN.CITE </w:instrText>
      </w:r>
      <w:r w:rsidR="00DC5CD4">
        <w:fldChar w:fldCharType="begin">
          <w:fldData xml:space="preserve">PEVuZE5vdGU+PENpdGU+PEF1dGhvcj5BZHJpYW5vPC9BdXRob3I+PFllYXI+MjAwMTwvWWVhcj48
UmVjTnVtPjM2NjwvUmVjTnVtPjxEaXNwbGF5VGV4dD4oQWRyaWFubywgMjAwMTsgQU5aRUNDL0FS
TUNBTlosIDIwMDA7IE5laWxzb24sIDE5OTQpPC9EaXNwbGF5VGV4dD48cmVjb3JkPjxyZWMtbnVt
YmVyPjM2NjwvcmVjLW51bWJlcj48Zm9yZWlnbi1rZXlzPjxrZXkgYXBwPSJFTiIgZGItaWQ9Indk
Zjl0enpkaHcyc2FlZTU1OWt2MHZlenQwd2ZzdGEwemVkdiIgdGltZXN0YW1wPSIxNTQyODQ1OTY1
Ij4zNjY8L2tleT48L2ZvcmVpZ24ta2V5cz48cmVmLXR5cGUgbmFtZT0iQm9vayBTZWN0aW9uIj41
PC9yZWYtdHlwZT48Y29udHJpYnV0b3JzPjxhdXRob3JzPjxhdXRob3I+QWRyaWFubywgRC5DLjwv
YXV0aG9yPjwvYXV0aG9ycz48L2NvbnRyaWJ1dG9ycz48dGl0bGVzPjx0aXRsZT5UcmFjZSBlbGVt
ZW50cyBpbiB0ZXJyZXN0cmlhbCBlbnZpcm9ubWVudHM6IGJpb2dlb2NoZW1pc3RyeSwgYmlvYXZh
aWxhYmlsaXR5LCBhbmQgcmlzayBvZiBtZXRhbHM8L3RpdGxlPjwvdGl0bGVzPjxlZGl0aW9uPnNl
Y29uZDwvZWRpdGlvbj48ZGF0ZXM+PHllYXI+MjAwMTwveWVhcj48L2RhdGVzPjxwdWItbG9jYXRp
b24+TmV3IFlvcmssIE5ZLCBVU0E8L3B1Yi1sb2NhdGlvbj48cHVibGlzaGVyPlNwcmluZ2VyLVZl
cmxhZzwvcHVibGlzaGVyPjxpc2JuPklTQk4gMC0zODctOTg2NzgtMzwvaXNibj48dXJscz48L3Vy
bHM+PC9yZWNvcmQ+PC9DaXRlPjxDaXRlPjxBdXRob3I+QU5aRUNDL0FSTUNBTlo8L0F1dGhvcj48
WWVhcj4yMDAwPC9ZZWFyPjxSZWNOdW0+MzY3PC9SZWNOdW0+PHJlY29yZD48cmVjLW51bWJlcj4z
Njc8L3JlYy1udW1iZXI+PGZvcmVpZ24ta2V5cz48a2V5IGFwcD0iRU4iIGRiLWlkPSJ3ZGY5dHp6
ZGh3MnNhZWU1NTlrdjB2ZXp0MHdmc3RhMHplZHYiIHRpbWVzdGFtcD0iMTU0Mjg0NTk2NSI+MzY3
PC9rZXk+PC9mb3JlaWduLWtleXM+PHJlZi10eXBlIG5hbWU9IlJlcG9ydCI+Mjc8L3JlZi10eXBl
Pjxjb250cmlidXRvcnM+PGF1dGhvcnM+PGF1dGhvcj5BTlpFQ0MvQVJNQ0FOWjwvYXV0aG9yPjwv
YXV0aG9ycz48L2NvbnRyaWJ1dG9ycz48dGl0bGVzPjx0aXRsZT5BdXN0cmFsaWFuIGFuZCBOZXcg
WmVhbGFuZCBndWlkZWxpbmVzIGZvciBmcmVzaCBhbmQgbWFyaW5lIHdhdGVyIHF1YWxpdHk8L3Rp
dGxlPjwvdGl0bGVzPjxrZXl3b3Jkcz48a2V5d29yZD53YXRlciBxdWFsaXR5IGd1aWRlbGluZXM8
L2tleXdvcmQ+PGtleXdvcmQ+bWV0YWxzPC9rZXl3b3JkPjwva2V5d29yZHM+PGRhdGVzPjx5ZWFy
PjIwMDA8L3llYXI+PC9kYXRlcz48cHViLWxvY2F0aW9uPkNhbmJlcnJhLCBBdXN0cmFsaWE8L3B1
Yi1sb2NhdGlvbj48cHVibGlzaGVyPkF1c3RyYWxpYSBhbmQgTmV3IFplYWxhbmQgRW52aXJvbm1l
bnQgYW5kIENvbnNlcnZhdGlvbiBDb3VuY2lsIC8gQWdyaWN1bHR1cmFsIGFuZCBSZXNvdXJjZSBN
YW5hZ2VtZW50IENvdW5jaWwgb2YgQXVzdHJhbGlhIGFuZCBOZXcgWmVhbGFuZDwvcHVibGlzaGVy
PjxsYWJlbD5wZGYgb25seTwvbGFiZWw+PHVybHM+PHJlbGF0ZWQtdXJscz48dXJsPmh0dHBzOi8v
d3d3LndhdGVycXVhbGl0eS5nb3YuYXUvYW56LWd1aWRlbGluZXMvcmVzb3VyY2VzL3ByZXZpb3Vz
LWd1aWRlbGluZXMvYW56ZWNjLWFybWNhbnotMjAwMDwvdXJsPjwvcmVsYXRlZC11cmxzPjwvdXJs
cz48YWNjZXNzLWRhdGU+MTUgSmFudWFyeSAyMDE5PC9hY2Nlc3MtZGF0ZT48L3JlY29yZD48L0Np
dGU+PENpdGU+PEF1dGhvcj5OZWlsc29uPC9BdXRob3I+PFllYXI+MTk5NDwvWWVhcj48UmVjTnVt
PjcyMjwvUmVjTnVtPjxyZWNvcmQ+PHJlYy1udW1iZXI+NzIyPC9yZWMtbnVtYmVyPjxmb3JlaWdu
LWtleXM+PGtleSBhcHA9IkVOIiBkYi1pZD0id2RmOXR6emRodzJzYWVlNTU5a3YwdmV6dDB3ZnN0
YTB6ZWR2IiB0aW1lc3RhbXA9IjE1NDc1MzIxMDAiPjcyMjwva2V5PjwvZm9yZWlnbi1rZXlzPjxy
ZWYtdHlwZSBuYW1lPSJCb29rIj42PC9yZWYtdHlwZT48Y29udHJpYnV0b3JzPjxhdXRob3JzPjxh
dXRob3I+TmVpbHNvbiwgQS5ILjwvYXV0aG9yPjwvYXV0aG9ycz48L2NvbnRyaWJ1dG9ycz48dGl0
bGVzPjx0aXRsZT5PcmdhbmljIGNoZW1pY2FscyBpbiB0aGUgYXF1YXRpYyBlbnZpcm9ubWVudDog
ZGlzdHJpYnV0aW9uLCBwZXJzaXN0ZW5jZSwgYW5kIHRveGljaXR5PC90aXRsZT48L3RpdGxlcz48
c2VjdGlvbj40Mzg8L3NlY3Rpb24+PGRhdGVzPjx5ZWFyPjE5OTQ8L3llYXI+PC9kYXRlcz48cHVi
LWxvY2F0aW9uPkJvY2EgUmF0b248L3B1Yi1sb2NhdGlvbj48cHVibGlzaGVyPkNSQyBQcmVzcywg
SW5jLjwvcHVibGlzaGVyPjx1cmxzPjwvdXJscz48L3JlY29yZD48L0NpdGU+PC9FbmROb3RlPn==
</w:fldData>
        </w:fldChar>
      </w:r>
      <w:r w:rsidR="00DC5CD4">
        <w:instrText xml:space="preserve"> ADDIN EN.CITE.DATA </w:instrText>
      </w:r>
      <w:r w:rsidR="00DC5CD4">
        <w:fldChar w:fldCharType="end"/>
      </w:r>
      <w:r w:rsidR="006B045E">
        <w:fldChar w:fldCharType="separate"/>
      </w:r>
      <w:r w:rsidR="006B045E">
        <w:rPr>
          <w:noProof/>
        </w:rPr>
        <w:t>(Adriano, 2001; ANZECC/ARMCANZ, 2000; Neilson, 1994)</w:t>
      </w:r>
      <w:r w:rsidR="006B045E">
        <w:fldChar w:fldCharType="end"/>
      </w:r>
      <w:r w:rsidRPr="00A30F08">
        <w:t xml:space="preserve">. </w:t>
      </w:r>
      <w:r w:rsidR="0058599B" w:rsidRPr="0058599B">
        <w:t>Organic chemicals can be volatilised, photodegrade, undergo abiotic and biotic degradation and transformations, and complex/adsorb to a range of solid phases (e.g. organic matter). Inorganic chemicals can undergo neutralisation, displacement, ionisation, redox and precipitation reactions, biotransform (e.g. arsenic methylation), and complex/partition to a range of solid phases (e.g.</w:t>
      </w:r>
      <w:r w:rsidR="00487954">
        <w:t> </w:t>
      </w:r>
      <w:r w:rsidR="0058599B" w:rsidRPr="0058599B">
        <w:t xml:space="preserve">clays, oxides/hydroxides and organic matter). These reactions and processes will be influenced by the physical and chemical properties of the receiving environment such as pH, salinity, redox conditions, microbial populations and organic matter content. </w:t>
      </w:r>
    </w:p>
    <w:p w14:paraId="5D631CD8" w14:textId="43913D98" w:rsidR="0083739D" w:rsidRPr="0083739D" w:rsidRDefault="0083739D" w:rsidP="004D445D">
      <w:pPr>
        <w:pStyle w:val="BodyText"/>
      </w:pPr>
      <w:r w:rsidRPr="0083739D">
        <w:t>Chemical additives used in hydraulic fracturing fluids may also be lost in wells and formations to solid surfaces and/or degrade or be transformed to a smaller percentage of what was initially added. For example, polymers can degrade/decompose, biocides can degrade and complex/adsorb onto solid surfaces, and surfactants can be adsorbed onto solid surfaces in formations</w:t>
      </w:r>
      <w:r w:rsidRPr="0083739D">
        <w:fldChar w:fldCharType="begin"/>
      </w:r>
      <w:r w:rsidRPr="0083739D">
        <w:fldChar w:fldCharType="separate"/>
      </w:r>
      <w:r w:rsidRPr="0083739D">
        <w:t>(King, 2012)</w:t>
      </w:r>
      <w:r w:rsidRPr="0083739D">
        <w:fldChar w:fldCharType="end"/>
      </w:r>
      <w:r w:rsidRPr="0083739D">
        <w:t>. In addition, chemical concentrations from source zones can be attenua</w:t>
      </w:r>
      <w:r w:rsidR="00293867">
        <w:t>ted in surface water and ground</w:t>
      </w:r>
      <w:r w:rsidRPr="0083739D">
        <w:t>water through dilution and volatilisation processes.</w:t>
      </w:r>
    </w:p>
    <w:p w14:paraId="7D7E5CAF" w14:textId="1E17D6D9" w:rsidR="0083739D" w:rsidRDefault="0083739D" w:rsidP="004D445D">
      <w:pPr>
        <w:pStyle w:val="BodyText"/>
      </w:pPr>
      <w:r w:rsidRPr="0083739D">
        <w:t xml:space="preserve">The </w:t>
      </w:r>
      <w:r w:rsidR="00F738A8">
        <w:t>T</w:t>
      </w:r>
      <w:r w:rsidRPr="0083739D">
        <w:t xml:space="preserve">ier 1 qualitative </w:t>
      </w:r>
      <w:r w:rsidR="00F738A8">
        <w:t xml:space="preserve">ERA </w:t>
      </w:r>
      <w:r w:rsidR="00BF352E">
        <w:t>uses</w:t>
      </w:r>
      <w:r w:rsidRPr="0083739D">
        <w:t xml:space="preserve"> mainly aquatic acute ecotoxicity data representing three trophic levels – freshwater alga, water flea and fish species using standard testing protocols</w:t>
      </w:r>
      <w:r w:rsidR="00293867">
        <w:t xml:space="preserve"> </w:t>
      </w:r>
      <w:r w:rsidR="00D5121F" w:rsidRPr="0083739D">
        <w:fldChar w:fldCharType="begin"/>
      </w:r>
      <w:r w:rsidR="00DC5CD4">
        <w:instrText xml:space="preserve"> ADDIN EN.CITE &lt;EndNote&gt;&lt;Cite&gt;&lt;Author&gt;Geological and Bioregional Assessment Program&lt;/Author&gt;&lt;Year&gt;2018&lt;/Year&gt;&lt;RecNum&gt;679&lt;/RecNum&gt;&lt;DisplayText&gt;(Geological and Bioregional Assessment Program, 2018)&lt;/DisplayText&gt;&lt;record&gt;&lt;rec-number&gt;679&lt;/rec-number&gt;&lt;foreign-keys&gt;&lt;key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00D5121F" w:rsidRPr="0083739D">
        <w:fldChar w:fldCharType="separate"/>
      </w:r>
      <w:r w:rsidR="00160304">
        <w:rPr>
          <w:noProof/>
        </w:rPr>
        <w:t>(Geological and Bioregional Assessment Program, 2018)</w:t>
      </w:r>
      <w:r w:rsidR="00D5121F" w:rsidRPr="0083739D">
        <w:fldChar w:fldCharType="end"/>
      </w:r>
      <w:r w:rsidR="00D5121F" w:rsidRPr="0083739D">
        <w:t xml:space="preserve">. </w:t>
      </w:r>
      <w:r w:rsidRPr="0083739D">
        <w:t xml:space="preserve">Acute toxicity data may not be sufficient in assessing the environmental risk of persistent and bioaccumulative chemicals that could </w:t>
      </w:r>
      <w:r w:rsidR="000F5762">
        <w:t xml:space="preserve">have </w:t>
      </w:r>
      <w:r w:rsidR="0075156C">
        <w:t xml:space="preserve">effects on biota due to </w:t>
      </w:r>
      <w:r w:rsidRPr="0083739D">
        <w:t xml:space="preserve">long-term exposure (chronic effects) in the environment. Chronic toxicity data on aquatic organisms from a range of trophic </w:t>
      </w:r>
      <w:r w:rsidR="00C4086A">
        <w:t xml:space="preserve">levels </w:t>
      </w:r>
      <w:r w:rsidRPr="0083739D">
        <w:t xml:space="preserve">(and sensitive species) </w:t>
      </w:r>
      <w:r w:rsidR="009334F9">
        <w:t>are</w:t>
      </w:r>
      <w:r w:rsidR="009334F9" w:rsidRPr="0083739D">
        <w:t xml:space="preserve"> </w:t>
      </w:r>
      <w:r w:rsidRPr="0083739D">
        <w:t xml:space="preserve">needed to accurately assess effects </w:t>
      </w:r>
      <w:r w:rsidR="0075156C">
        <w:t xml:space="preserve">due to long-term </w:t>
      </w:r>
      <w:r w:rsidRPr="0083739D">
        <w:t xml:space="preserve">exposure of these chemicals to aquatic </w:t>
      </w:r>
      <w:r w:rsidR="0075156C">
        <w:t>organisms</w:t>
      </w:r>
      <w:r w:rsidRPr="0083739D">
        <w:t>. In addition, the approach of single-chemical acute toxicity test data provides a highly uncertain assessment when there is limited detailed knowledge on the interactions that modify toxicity, and on the modes of toxicity of the chemicals to aquatic biota. A direct toxicity approach where aquatic biota are exposed to dilutions of a complex chemical mixture (e.g. a hydraulic fracturing fluid</w:t>
      </w:r>
      <w:r w:rsidR="00293867">
        <w:t xml:space="preserve">, </w:t>
      </w:r>
      <w:r w:rsidRPr="0083739D">
        <w:t>flowback</w:t>
      </w:r>
      <w:r w:rsidR="00293867">
        <w:t xml:space="preserve"> and produced </w:t>
      </w:r>
      <w:r w:rsidRPr="0083739D">
        <w:t xml:space="preserve">water) would provide a more relevant environmental exposure assessment that incorporates chemical interactions/mixtures. Further, these assessments do not take into account pulse discharges and dispersion </w:t>
      </w:r>
      <w:r w:rsidR="00D82B0B">
        <w:t xml:space="preserve">of chemicals (individual and mixtures) </w:t>
      </w:r>
      <w:r w:rsidRPr="0083739D">
        <w:t>into aquatic ecosystems</w:t>
      </w:r>
      <w:r w:rsidR="00D82B0B">
        <w:t xml:space="preserve">. </w:t>
      </w:r>
    </w:p>
    <w:p w14:paraId="413669A4" w14:textId="77777777" w:rsidR="0083739D" w:rsidRDefault="0083739D">
      <w:pPr>
        <w:spacing w:after="180"/>
      </w:pPr>
      <w:r>
        <w:br w:type="page"/>
      </w:r>
    </w:p>
    <w:p w14:paraId="7CE5778B" w14:textId="60AD99EC" w:rsidR="00A30F08" w:rsidRPr="00991100" w:rsidRDefault="00A30F08" w:rsidP="00452D15">
      <w:pPr>
        <w:pStyle w:val="Heading4"/>
      </w:pPr>
      <w:bookmarkStart w:id="194" w:name="_Toc2242639"/>
      <w:bookmarkStart w:id="195" w:name="_Toc2260824"/>
      <w:r w:rsidRPr="00991100">
        <w:t xml:space="preserve">Limitations of </w:t>
      </w:r>
      <w:r w:rsidR="00D82B0B">
        <w:t>T</w:t>
      </w:r>
      <w:r w:rsidRPr="00991100">
        <w:t xml:space="preserve">ier 1 qualitative </w:t>
      </w:r>
      <w:r w:rsidR="00F738A8">
        <w:t xml:space="preserve">ERA </w:t>
      </w:r>
      <w:r w:rsidRPr="00991100">
        <w:t>of chemicals</w:t>
      </w:r>
      <w:bookmarkEnd w:id="194"/>
      <w:bookmarkEnd w:id="195"/>
    </w:p>
    <w:p w14:paraId="7876EF78" w14:textId="35382554" w:rsidR="00A30F08" w:rsidRPr="00A30F08" w:rsidRDefault="00A30F08" w:rsidP="004D445D">
      <w:pPr>
        <w:pStyle w:val="BodyText"/>
      </w:pPr>
      <w:r w:rsidRPr="00A30F08">
        <w:t xml:space="preserve">The limitations of the </w:t>
      </w:r>
      <w:r w:rsidR="00F738A8">
        <w:t xml:space="preserve">Tier 1 </w:t>
      </w:r>
      <w:r w:rsidRPr="00A30F08">
        <w:t>qualitative</w:t>
      </w:r>
      <w:r w:rsidR="00E851CF">
        <w:t xml:space="preserve"> </w:t>
      </w:r>
      <w:r w:rsidR="00F738A8">
        <w:t xml:space="preserve">ERA </w:t>
      </w:r>
      <w:r w:rsidRPr="00A30F08">
        <w:t>are:</w:t>
      </w:r>
    </w:p>
    <w:p w14:paraId="05CDD2EC" w14:textId="2B266339" w:rsidR="00A30F08" w:rsidRPr="00A30F08" w:rsidRDefault="00A30F08" w:rsidP="00487954">
      <w:pPr>
        <w:pStyle w:val="ListBullet"/>
      </w:pPr>
      <w:r w:rsidRPr="00A30F08">
        <w:t xml:space="preserve">The assessment focused on aquatic organisms as there </w:t>
      </w:r>
      <w:r w:rsidR="000E29EF">
        <w:t xml:space="preserve">are </w:t>
      </w:r>
      <w:r w:rsidR="00293867">
        <w:t>l</w:t>
      </w:r>
      <w:r w:rsidRPr="00A30F08">
        <w:t xml:space="preserve">imited standard ecotoxicity testing data for </w:t>
      </w:r>
      <w:r w:rsidR="00D82B0B">
        <w:t xml:space="preserve">the </w:t>
      </w:r>
      <w:r w:rsidRPr="00A30F08">
        <w:t>116 chemicals identified in soils and sediments.</w:t>
      </w:r>
    </w:p>
    <w:p w14:paraId="442152D1" w14:textId="6BDA6ECA" w:rsidR="00A30F08" w:rsidRPr="00A30F08" w:rsidRDefault="00A30F08" w:rsidP="00487954">
      <w:pPr>
        <w:pStyle w:val="ListBullet"/>
      </w:pPr>
      <w:r w:rsidRPr="00A30F08">
        <w:t xml:space="preserve">Physicochemical, biodegradation and bioaccumulation data </w:t>
      </w:r>
      <w:r w:rsidR="00811C29" w:rsidRPr="00A30F08">
        <w:t>w</w:t>
      </w:r>
      <w:r w:rsidR="00811C29">
        <w:t>ere</w:t>
      </w:r>
      <w:r w:rsidR="00811C29" w:rsidRPr="00A30F08">
        <w:t xml:space="preserve"> </w:t>
      </w:r>
      <w:r w:rsidRPr="00A30F08">
        <w:t>often limited or did not exist for the assessed c</w:t>
      </w:r>
      <w:r w:rsidR="00C87AF6">
        <w:t xml:space="preserve">hemicals </w:t>
      </w:r>
      <w:r w:rsidRPr="00A30F08">
        <w:t xml:space="preserve">and, in these cases, QSARs </w:t>
      </w:r>
      <w:r w:rsidR="00EF2EE4" w:rsidRPr="00A30F08">
        <w:t>w</w:t>
      </w:r>
      <w:r w:rsidR="00EF2EE4">
        <w:t>ere</w:t>
      </w:r>
      <w:r w:rsidR="00EF2EE4" w:rsidRPr="00A30F08">
        <w:t xml:space="preserve"> </w:t>
      </w:r>
      <w:r w:rsidRPr="00A30F08">
        <w:t xml:space="preserve">used to estimate </w:t>
      </w:r>
      <w:r w:rsidR="00D82B0B">
        <w:t xml:space="preserve">some of these </w:t>
      </w:r>
      <w:r w:rsidRPr="00A30F08">
        <w:t>parameters.</w:t>
      </w:r>
    </w:p>
    <w:p w14:paraId="4D7306C6" w14:textId="35D92D0D" w:rsidR="00A30F08" w:rsidRPr="00A30F08" w:rsidRDefault="00A30F08" w:rsidP="00487954">
      <w:pPr>
        <w:pStyle w:val="ListBullet"/>
      </w:pPr>
      <w:r w:rsidRPr="00A30F08">
        <w:t xml:space="preserve">Biodegradation data </w:t>
      </w:r>
      <w:r w:rsidR="00811C29" w:rsidRPr="00A30F08">
        <w:t>w</w:t>
      </w:r>
      <w:r w:rsidR="00811C29">
        <w:t>ere</w:t>
      </w:r>
      <w:r w:rsidR="00811C29" w:rsidRPr="00A30F08">
        <w:t xml:space="preserve"> </w:t>
      </w:r>
      <w:r w:rsidRPr="00A30F08">
        <w:t xml:space="preserve">limited to organic chemicals and is not applicable to inorganic chemicals. Studies on biodegradation are not routinely conducted for mixtures and polymers, under varying environmental conditions (e.g. oxygen concentrations, redox, salinity, and temperatures), exposure concentrations, or degradation </w:t>
      </w:r>
      <w:r w:rsidR="00F738A8">
        <w:t xml:space="preserve">and </w:t>
      </w:r>
      <w:r w:rsidRPr="00A30F08">
        <w:t xml:space="preserve">transformation products. </w:t>
      </w:r>
    </w:p>
    <w:p w14:paraId="50D7B484" w14:textId="06524E5C" w:rsidR="00A30F08" w:rsidRPr="00A30F08" w:rsidRDefault="69EB75D5" w:rsidP="00487954">
      <w:pPr>
        <w:pStyle w:val="ListBullet"/>
      </w:pPr>
      <w:r w:rsidRPr="69EB75D5">
        <w:t xml:space="preserve">Bioconcentration factor (e.g. fish) data </w:t>
      </w:r>
      <w:r w:rsidR="00EF2EE4" w:rsidRPr="69EB75D5">
        <w:t>w</w:t>
      </w:r>
      <w:r w:rsidR="00EF2EE4">
        <w:t>ere</w:t>
      </w:r>
      <w:r w:rsidR="00EF2EE4" w:rsidRPr="69EB75D5">
        <w:t xml:space="preserve"> </w:t>
      </w:r>
      <w:r w:rsidRPr="69EB75D5">
        <w:t>limited for the 116 chemicals and appears to be not routinely conducted using standard protocols. In the absence of BCF</w:t>
      </w:r>
      <w:r w:rsidR="004C4F54">
        <w:t xml:space="preserve"> data</w:t>
      </w:r>
      <w:r w:rsidRPr="69EB75D5">
        <w:t>, the potential for a chemical to bioaccumulate was inferred from its hydrophobicity, typically determined using its octanol-water partition coefficient (Log K</w:t>
      </w:r>
      <w:r w:rsidRPr="69EB75D5">
        <w:rPr>
          <w:vertAlign w:val="subscript"/>
        </w:rPr>
        <w:t>ow</w:t>
      </w:r>
      <w:r w:rsidRPr="69EB75D5">
        <w:t>; hydrophilic: hydrophobic nature).</w:t>
      </w:r>
    </w:p>
    <w:p w14:paraId="7E351CF1" w14:textId="02FBC54D" w:rsidR="00A30F08" w:rsidRPr="00A30F08" w:rsidRDefault="00A30F08" w:rsidP="00487954">
      <w:pPr>
        <w:pStyle w:val="ListBullet"/>
      </w:pPr>
      <w:r w:rsidRPr="00A30F08">
        <w:t xml:space="preserve">Assessments were conducted using mainly acute toxicity data for three trophic levels (fish, invertebrate, and algae) as limited chronic data could be sourced using standard </w:t>
      </w:r>
      <w:r w:rsidR="00C87AF6">
        <w:t xml:space="preserve">testing </w:t>
      </w:r>
      <w:r w:rsidRPr="00A30F08">
        <w:t xml:space="preserve">protocols. </w:t>
      </w:r>
    </w:p>
    <w:p w14:paraId="56A44675" w14:textId="1E94E089" w:rsidR="00A30F08" w:rsidRPr="00A30F08" w:rsidRDefault="00A30F08" w:rsidP="00487954">
      <w:pPr>
        <w:pStyle w:val="ListBullet"/>
      </w:pPr>
      <w:r w:rsidRPr="00A30F08">
        <w:rPr>
          <w:rFonts w:cstheme="minorHAnsi"/>
        </w:rPr>
        <w:t xml:space="preserve">There </w:t>
      </w:r>
      <w:r w:rsidR="00782F03" w:rsidRPr="00A30F08">
        <w:rPr>
          <w:rFonts w:cstheme="minorHAnsi"/>
        </w:rPr>
        <w:t>w</w:t>
      </w:r>
      <w:r w:rsidR="00782F03">
        <w:rPr>
          <w:rFonts w:cstheme="minorHAnsi"/>
        </w:rPr>
        <w:t>ere</w:t>
      </w:r>
      <w:r w:rsidR="00782F03" w:rsidRPr="00A30F08">
        <w:rPr>
          <w:rFonts w:cstheme="minorHAnsi"/>
        </w:rPr>
        <w:t xml:space="preserve"> </w:t>
      </w:r>
      <w:r w:rsidRPr="00A30F08">
        <w:rPr>
          <w:rFonts w:cstheme="minorHAnsi"/>
        </w:rPr>
        <w:t>limited ecotoxicity data available for Australian species.</w:t>
      </w:r>
    </w:p>
    <w:p w14:paraId="772FC88C" w14:textId="5E8FB173" w:rsidR="00A30F08" w:rsidRPr="00F738A8" w:rsidRDefault="00A30F08" w:rsidP="00487954">
      <w:pPr>
        <w:pStyle w:val="ListBullet"/>
      </w:pPr>
      <w:r w:rsidRPr="00A30F08">
        <w:t xml:space="preserve">Ecotoxicity </w:t>
      </w:r>
      <w:r w:rsidRPr="00F738A8">
        <w:t xml:space="preserve">endpoints for groundwater organisms are currently not available. </w:t>
      </w:r>
    </w:p>
    <w:p w14:paraId="7F2D9F16" w14:textId="748E05E8" w:rsidR="00A30F08" w:rsidRPr="00F738A8" w:rsidRDefault="004C4F54" w:rsidP="00487954">
      <w:pPr>
        <w:pStyle w:val="ListBullet"/>
      </w:pPr>
      <w:r w:rsidRPr="00F738A8">
        <w:rPr>
          <w:rFonts w:cstheme="minorHAnsi"/>
        </w:rPr>
        <w:t xml:space="preserve">Tier 1 </w:t>
      </w:r>
      <w:r w:rsidR="00F738A8" w:rsidRPr="00F738A8">
        <w:rPr>
          <w:rFonts w:cstheme="minorHAnsi"/>
        </w:rPr>
        <w:t xml:space="preserve">ERA </w:t>
      </w:r>
      <w:r w:rsidR="00A30F08" w:rsidRPr="00F738A8">
        <w:rPr>
          <w:rFonts w:cstheme="minorHAnsi"/>
        </w:rPr>
        <w:t xml:space="preserve">did not </w:t>
      </w:r>
      <w:r w:rsidR="00A30F08" w:rsidRPr="00F738A8">
        <w:t>consider chemical mixtures.</w:t>
      </w:r>
    </w:p>
    <w:p w14:paraId="4C9C7127" w14:textId="71598879" w:rsidR="00F738A8" w:rsidRPr="00487954" w:rsidRDefault="00A30F08" w:rsidP="00487954">
      <w:pPr>
        <w:pStyle w:val="ListBullet"/>
        <w:rPr>
          <w:b/>
        </w:rPr>
      </w:pPr>
      <w:r w:rsidRPr="00F738A8">
        <w:t xml:space="preserve">Qualitative assessment used conservative exposure assumptions and scenarios that did not account for existing mitigation measures that would substantially reduce the </w:t>
      </w:r>
      <w:r w:rsidR="00C87AF6" w:rsidRPr="00F738A8">
        <w:t xml:space="preserve">likelihood and consequence of the </w:t>
      </w:r>
      <w:r w:rsidRPr="00F738A8">
        <w:t>risk to aquatic organisms.</w:t>
      </w:r>
      <w:r w:rsidR="00F738A8" w:rsidRPr="00F738A8">
        <w:rPr>
          <w:rFonts w:asciiTheme="majorHAnsi" w:hAnsiTheme="majorHAnsi" w:cstheme="majorHAnsi"/>
        </w:rPr>
        <w:t xml:space="preserve"> A precautionary approach was applied to the evaluation of chemical and ecotoxicity data and </w:t>
      </w:r>
      <w:r w:rsidR="00010E3C">
        <w:rPr>
          <w:rFonts w:asciiTheme="majorHAnsi" w:hAnsiTheme="majorHAnsi" w:cstheme="majorHAnsi"/>
        </w:rPr>
        <w:t xml:space="preserve">to the </w:t>
      </w:r>
      <w:r w:rsidR="00F738A8" w:rsidRPr="00F738A8">
        <w:rPr>
          <w:rFonts w:asciiTheme="majorHAnsi" w:hAnsiTheme="majorHAnsi" w:cstheme="majorHAnsi"/>
        </w:rPr>
        <w:t>Tier 1 qualitative ERA.</w:t>
      </w:r>
    </w:p>
    <w:p w14:paraId="5FBD0B2E" w14:textId="0DE13971" w:rsidR="00A30F08" w:rsidRPr="000B7AF9" w:rsidRDefault="00C274B1" w:rsidP="000B7AF9">
      <w:pPr>
        <w:pStyle w:val="Heading2"/>
      </w:pPr>
      <w:bookmarkStart w:id="196" w:name="_Toc2260825"/>
      <w:bookmarkStart w:id="197" w:name="_Toc33707673"/>
      <w:r w:rsidRPr="000B7AF9">
        <w:t>Laboratory-based leachate tests (g</w:t>
      </w:r>
      <w:r w:rsidR="00A30F08" w:rsidRPr="000B7AF9">
        <w:t>eogenic chemicals</w:t>
      </w:r>
      <w:bookmarkEnd w:id="196"/>
      <w:r w:rsidRPr="000B7AF9">
        <w:t>)</w:t>
      </w:r>
      <w:bookmarkEnd w:id="197"/>
    </w:p>
    <w:p w14:paraId="357B24CC" w14:textId="36B83C4A" w:rsidR="00D03951" w:rsidRPr="00D03951" w:rsidRDefault="00D03951" w:rsidP="00452D15">
      <w:pPr>
        <w:pStyle w:val="Heading3"/>
        <w:rPr>
          <w:lang w:eastAsia="en-US"/>
        </w:rPr>
      </w:pPr>
      <w:bookmarkStart w:id="198" w:name="_Toc2242644"/>
      <w:bookmarkStart w:id="199" w:name="_Toc2260827"/>
      <w:bookmarkStart w:id="200" w:name="_Toc33707674"/>
      <w:r>
        <w:rPr>
          <w:lang w:eastAsia="en-US"/>
        </w:rPr>
        <w:t>Methods</w:t>
      </w:r>
      <w:bookmarkEnd w:id="198"/>
      <w:bookmarkEnd w:id="199"/>
      <w:bookmarkEnd w:id="200"/>
    </w:p>
    <w:p w14:paraId="107FE9EB" w14:textId="3A553AFC" w:rsidR="004321D5" w:rsidRPr="00D03951" w:rsidRDefault="00D03951" w:rsidP="00452D15">
      <w:pPr>
        <w:pStyle w:val="Heading4"/>
      </w:pPr>
      <w:bookmarkStart w:id="201" w:name="_Toc2242645"/>
      <w:bookmarkStart w:id="202" w:name="_Toc2260828"/>
      <w:r w:rsidRPr="00D03951">
        <w:t xml:space="preserve">Overview of </w:t>
      </w:r>
      <w:r w:rsidR="00071ABF">
        <w:t xml:space="preserve">the </w:t>
      </w:r>
      <w:r w:rsidRPr="00D03951">
        <w:t>experimental approach</w:t>
      </w:r>
      <w:bookmarkEnd w:id="201"/>
      <w:bookmarkEnd w:id="202"/>
      <w:r w:rsidRPr="00D03951">
        <w:t xml:space="preserve"> </w:t>
      </w:r>
    </w:p>
    <w:p w14:paraId="07468C63" w14:textId="46D88504" w:rsidR="00D91FA0" w:rsidRPr="00857314" w:rsidRDefault="00D91FA0" w:rsidP="004D445D">
      <w:pPr>
        <w:pStyle w:val="BodyText"/>
        <w:rPr>
          <w:rFonts w:asciiTheme="minorHAnsi" w:eastAsia="Times New Roman" w:hAnsiTheme="minorHAnsi"/>
          <w:color w:val="auto"/>
          <w:lang w:eastAsia="en-US"/>
        </w:rPr>
      </w:pPr>
      <w:r w:rsidRPr="00857314">
        <w:rPr>
          <w:lang w:eastAsia="en-US"/>
        </w:rPr>
        <w:t>Th</w:t>
      </w:r>
      <w:r w:rsidR="004152D3">
        <w:rPr>
          <w:rFonts w:asciiTheme="minorHAnsi" w:eastAsia="Times New Roman" w:hAnsiTheme="minorHAnsi"/>
          <w:color w:val="auto"/>
          <w:lang w:eastAsia="en-US"/>
        </w:rPr>
        <w:t>is</w:t>
      </w:r>
      <w:r>
        <w:rPr>
          <w:rFonts w:asciiTheme="minorHAnsi" w:eastAsia="Times New Roman" w:hAnsiTheme="minorHAnsi"/>
          <w:color w:val="auto"/>
          <w:lang w:eastAsia="en-US"/>
        </w:rPr>
        <w:t xml:space="preserve"> study</w:t>
      </w:r>
      <w:r w:rsidRPr="00857314">
        <w:rPr>
          <w:rFonts w:asciiTheme="minorHAnsi" w:eastAsia="Times New Roman" w:hAnsiTheme="minorHAnsi"/>
          <w:color w:val="auto"/>
          <w:lang w:eastAsia="en-US"/>
        </w:rPr>
        <w:t xml:space="preserve"> involved the </w:t>
      </w:r>
      <w:r>
        <w:rPr>
          <w:rFonts w:asciiTheme="minorHAnsi" w:eastAsia="Times New Roman" w:hAnsiTheme="minorHAnsi"/>
          <w:color w:val="auto"/>
          <w:lang w:eastAsia="en-US"/>
        </w:rPr>
        <w:t>a</w:t>
      </w:r>
      <w:r w:rsidRPr="00857314">
        <w:rPr>
          <w:rFonts w:asciiTheme="minorHAnsi" w:eastAsia="Times New Roman" w:hAnsiTheme="minorHAnsi"/>
          <w:color w:val="auto"/>
          <w:lang w:eastAsia="en-US"/>
        </w:rPr>
        <w:t xml:space="preserve">pplication of leach tests which were designed to assess the </w:t>
      </w:r>
      <w:r>
        <w:rPr>
          <w:rFonts w:asciiTheme="minorHAnsi" w:eastAsia="Times New Roman" w:hAnsiTheme="minorHAnsi"/>
          <w:color w:val="auto"/>
          <w:lang w:eastAsia="en-US"/>
        </w:rPr>
        <w:t>mobilisation (</w:t>
      </w:r>
      <w:r w:rsidRPr="00857314">
        <w:rPr>
          <w:rFonts w:asciiTheme="minorHAnsi" w:eastAsia="Times New Roman" w:hAnsiTheme="minorHAnsi"/>
          <w:color w:val="auto"/>
          <w:lang w:eastAsia="en-US"/>
        </w:rPr>
        <w:t>release</w:t>
      </w:r>
      <w:r>
        <w:rPr>
          <w:rFonts w:asciiTheme="minorHAnsi" w:eastAsia="Times New Roman" w:hAnsiTheme="minorHAnsi"/>
          <w:color w:val="auto"/>
          <w:lang w:eastAsia="en-US"/>
        </w:rPr>
        <w:t xml:space="preserve">) </w:t>
      </w:r>
      <w:r w:rsidRPr="00857314">
        <w:rPr>
          <w:rFonts w:asciiTheme="minorHAnsi" w:eastAsia="Times New Roman" w:hAnsiTheme="minorHAnsi"/>
          <w:color w:val="auto"/>
          <w:lang w:eastAsia="en-US"/>
        </w:rPr>
        <w:t xml:space="preserve">of geogenic </w:t>
      </w:r>
      <w:r w:rsidR="00C274B1">
        <w:rPr>
          <w:rFonts w:asciiTheme="minorHAnsi" w:eastAsia="Times New Roman" w:hAnsiTheme="minorHAnsi"/>
          <w:color w:val="auto"/>
          <w:lang w:eastAsia="en-US"/>
        </w:rPr>
        <w:t xml:space="preserve">chemicals </w:t>
      </w:r>
      <w:r>
        <w:rPr>
          <w:rFonts w:asciiTheme="minorHAnsi" w:eastAsia="Times New Roman" w:hAnsiTheme="minorHAnsi"/>
          <w:color w:val="auto"/>
          <w:lang w:eastAsia="en-US"/>
        </w:rPr>
        <w:t>(</w:t>
      </w:r>
      <w:r w:rsidR="00C274B1">
        <w:rPr>
          <w:rFonts w:asciiTheme="minorHAnsi" w:eastAsia="Times New Roman" w:hAnsiTheme="minorHAnsi"/>
          <w:color w:val="auto"/>
          <w:lang w:eastAsia="en-US"/>
        </w:rPr>
        <w:t xml:space="preserve">compounds and elements) </w:t>
      </w:r>
      <w:r>
        <w:rPr>
          <w:rFonts w:asciiTheme="minorHAnsi" w:eastAsia="Times New Roman" w:hAnsiTheme="minorHAnsi"/>
          <w:color w:val="auto"/>
          <w:lang w:eastAsia="en-US"/>
        </w:rPr>
        <w:t xml:space="preserve">due to </w:t>
      </w:r>
      <w:r w:rsidR="00FA2DC2">
        <w:rPr>
          <w:rFonts w:asciiTheme="minorHAnsi" w:eastAsia="Times New Roman" w:hAnsiTheme="minorHAnsi"/>
          <w:color w:val="auto"/>
          <w:lang w:eastAsia="en-US"/>
        </w:rPr>
        <w:t xml:space="preserve">exposure to </w:t>
      </w:r>
      <w:r>
        <w:rPr>
          <w:rFonts w:asciiTheme="minorHAnsi" w:eastAsia="Times New Roman" w:hAnsiTheme="minorHAnsi"/>
          <w:color w:val="auto"/>
          <w:lang w:eastAsia="en-US"/>
        </w:rPr>
        <w:t xml:space="preserve">hydraulic fracturing </w:t>
      </w:r>
      <w:r w:rsidR="00FA2DC2">
        <w:rPr>
          <w:rFonts w:asciiTheme="minorHAnsi" w:eastAsia="Times New Roman" w:hAnsiTheme="minorHAnsi"/>
          <w:color w:val="auto"/>
          <w:lang w:eastAsia="en-US"/>
        </w:rPr>
        <w:t xml:space="preserve">fluids </w:t>
      </w:r>
      <w:r w:rsidR="00C87AF6">
        <w:rPr>
          <w:rFonts w:asciiTheme="minorHAnsi" w:eastAsia="Times New Roman" w:hAnsiTheme="minorHAnsi"/>
          <w:color w:val="auto"/>
          <w:lang w:eastAsia="en-US"/>
        </w:rPr>
        <w:t>(HFF)</w:t>
      </w:r>
      <w:r w:rsidR="00C274B1">
        <w:rPr>
          <w:rFonts w:asciiTheme="minorHAnsi" w:eastAsia="Times New Roman" w:hAnsiTheme="minorHAnsi"/>
          <w:color w:val="auto"/>
          <w:lang w:eastAsia="en-US"/>
        </w:rPr>
        <w:t xml:space="preserve">. </w:t>
      </w:r>
      <w:r w:rsidRPr="00857314">
        <w:rPr>
          <w:rFonts w:asciiTheme="minorHAnsi" w:eastAsia="Times New Roman" w:hAnsiTheme="minorHAnsi"/>
          <w:color w:val="auto"/>
          <w:lang w:eastAsia="en-US"/>
        </w:rPr>
        <w:t xml:space="preserve">The tests were designed to provide </w:t>
      </w:r>
      <w:r>
        <w:rPr>
          <w:rFonts w:asciiTheme="minorHAnsi" w:eastAsia="Times New Roman" w:hAnsiTheme="minorHAnsi"/>
          <w:color w:val="auto"/>
          <w:lang w:eastAsia="en-US"/>
        </w:rPr>
        <w:t xml:space="preserve">an </w:t>
      </w:r>
      <w:r w:rsidRPr="00857314">
        <w:rPr>
          <w:rFonts w:asciiTheme="minorHAnsi" w:eastAsia="Times New Roman" w:hAnsiTheme="minorHAnsi"/>
          <w:color w:val="auto"/>
          <w:lang w:eastAsia="en-US"/>
        </w:rPr>
        <w:t xml:space="preserve">upper bound estimates of </w:t>
      </w:r>
      <w:r>
        <w:rPr>
          <w:rFonts w:asciiTheme="minorHAnsi" w:eastAsia="Times New Roman" w:hAnsiTheme="minorHAnsi"/>
          <w:color w:val="auto"/>
          <w:lang w:eastAsia="en-US"/>
        </w:rPr>
        <w:t xml:space="preserve">geogenic chemical mobilisation from shale, tight and deep coal </w:t>
      </w:r>
      <w:r w:rsidR="00C87AF6">
        <w:rPr>
          <w:rFonts w:asciiTheme="minorHAnsi" w:eastAsia="Times New Roman" w:hAnsiTheme="minorHAnsi"/>
          <w:color w:val="auto"/>
          <w:lang w:eastAsia="en-US"/>
        </w:rPr>
        <w:t xml:space="preserve">gas </w:t>
      </w:r>
      <w:r>
        <w:rPr>
          <w:rFonts w:asciiTheme="minorHAnsi" w:eastAsia="Times New Roman" w:hAnsiTheme="minorHAnsi"/>
          <w:color w:val="auto"/>
          <w:lang w:eastAsia="en-US"/>
        </w:rPr>
        <w:t>formations in the Cooper GBA region and is intended to guide future field based monitoring</w:t>
      </w:r>
      <w:r w:rsidR="00C274B1">
        <w:rPr>
          <w:rFonts w:asciiTheme="minorHAnsi" w:eastAsia="Times New Roman" w:hAnsiTheme="minorHAnsi"/>
          <w:color w:val="auto"/>
          <w:lang w:eastAsia="en-US"/>
        </w:rPr>
        <w:t>, management, and treatment options</w:t>
      </w:r>
      <w:r>
        <w:rPr>
          <w:rFonts w:asciiTheme="minorHAnsi" w:eastAsia="Times New Roman" w:hAnsiTheme="minorHAnsi"/>
          <w:color w:val="auto"/>
          <w:lang w:eastAsia="en-US"/>
        </w:rPr>
        <w:t>.</w:t>
      </w:r>
    </w:p>
    <w:p w14:paraId="38845ACD" w14:textId="35CC9A26" w:rsidR="00D91FA0" w:rsidRPr="00857314" w:rsidRDefault="00D91FA0" w:rsidP="004D445D">
      <w:pPr>
        <w:pStyle w:val="BodyText"/>
        <w:rPr>
          <w:rFonts w:asciiTheme="minorHAnsi" w:eastAsia="Times New Roman" w:hAnsiTheme="minorHAnsi"/>
          <w:lang w:eastAsia="en-US"/>
        </w:rPr>
      </w:pPr>
      <w:r w:rsidRPr="00857314">
        <w:rPr>
          <w:lang w:eastAsia="en-US"/>
        </w:rPr>
        <w:t xml:space="preserve">The </w:t>
      </w:r>
      <w:r>
        <w:rPr>
          <w:rFonts w:asciiTheme="minorHAnsi" w:eastAsia="Times New Roman" w:hAnsiTheme="minorHAnsi"/>
          <w:lang w:eastAsia="en-US"/>
        </w:rPr>
        <w:t xml:space="preserve">specific </w:t>
      </w:r>
      <w:r w:rsidRPr="00857314">
        <w:rPr>
          <w:rFonts w:asciiTheme="minorHAnsi" w:eastAsia="Times New Roman" w:hAnsiTheme="minorHAnsi"/>
          <w:lang w:eastAsia="en-US"/>
        </w:rPr>
        <w:t>aims of the study were:</w:t>
      </w:r>
    </w:p>
    <w:p w14:paraId="489C4416" w14:textId="18598C49" w:rsidR="00D91FA0" w:rsidRDefault="00D91FA0" w:rsidP="00487954">
      <w:pPr>
        <w:pStyle w:val="ListBullet"/>
        <w:rPr>
          <w:lang w:eastAsia="en-US"/>
        </w:rPr>
      </w:pPr>
      <w:r>
        <w:rPr>
          <w:lang w:eastAsia="en-US"/>
        </w:rPr>
        <w:t>A</w:t>
      </w:r>
      <w:r w:rsidRPr="00D94DF4">
        <w:rPr>
          <w:lang w:eastAsia="en-US"/>
        </w:rPr>
        <w:t xml:space="preserve">pply laboratory </w:t>
      </w:r>
      <w:r w:rsidR="00C87AF6">
        <w:rPr>
          <w:lang w:eastAsia="en-US"/>
        </w:rPr>
        <w:t xml:space="preserve">batch </w:t>
      </w:r>
      <w:r w:rsidRPr="00D94DF4">
        <w:rPr>
          <w:lang w:eastAsia="en-US"/>
        </w:rPr>
        <w:t>leach tests that allow the chemical screening of geogenic</w:t>
      </w:r>
      <w:r w:rsidR="0083739D">
        <w:rPr>
          <w:lang w:eastAsia="en-US"/>
        </w:rPr>
        <w:t xml:space="preserve"> compounds </w:t>
      </w:r>
      <w:r w:rsidR="00C87AF6">
        <w:rPr>
          <w:lang w:eastAsia="en-US"/>
        </w:rPr>
        <w:t xml:space="preserve">and </w:t>
      </w:r>
      <w:r w:rsidRPr="00D94DF4">
        <w:rPr>
          <w:lang w:eastAsia="en-US"/>
        </w:rPr>
        <w:t xml:space="preserve">elements </w:t>
      </w:r>
      <w:r>
        <w:rPr>
          <w:lang w:eastAsia="en-US"/>
        </w:rPr>
        <w:t xml:space="preserve">mobilised </w:t>
      </w:r>
      <w:r w:rsidRPr="00D94DF4">
        <w:rPr>
          <w:lang w:eastAsia="en-US"/>
        </w:rPr>
        <w:t xml:space="preserve">from shale, tight and deep coal </w:t>
      </w:r>
      <w:r w:rsidR="005C1D90">
        <w:rPr>
          <w:lang w:eastAsia="en-US"/>
        </w:rPr>
        <w:t xml:space="preserve">powdered </w:t>
      </w:r>
      <w:r>
        <w:rPr>
          <w:lang w:eastAsia="en-US"/>
        </w:rPr>
        <w:t>rock</w:t>
      </w:r>
      <w:r w:rsidR="00C87AF6">
        <w:rPr>
          <w:lang w:eastAsia="en-US"/>
        </w:rPr>
        <w:t xml:space="preserve"> samples </w:t>
      </w:r>
      <w:r w:rsidRPr="00D94DF4">
        <w:rPr>
          <w:lang w:eastAsia="en-US"/>
        </w:rPr>
        <w:t xml:space="preserve">during </w:t>
      </w:r>
      <w:r>
        <w:rPr>
          <w:lang w:eastAsia="en-US"/>
        </w:rPr>
        <w:t>hydraulic fracturing</w:t>
      </w:r>
      <w:r w:rsidRPr="00D94DF4">
        <w:rPr>
          <w:lang w:eastAsia="en-US"/>
        </w:rPr>
        <w:t>; and</w:t>
      </w:r>
    </w:p>
    <w:p w14:paraId="2DECE320" w14:textId="7B73C364" w:rsidR="00D91FA0" w:rsidRPr="00D94DF4" w:rsidRDefault="00D91FA0" w:rsidP="00487954">
      <w:pPr>
        <w:pStyle w:val="ListBullet"/>
        <w:rPr>
          <w:lang w:eastAsia="en-US"/>
        </w:rPr>
      </w:pPr>
      <w:r w:rsidRPr="00D94DF4">
        <w:rPr>
          <w:lang w:eastAsia="en-US"/>
        </w:rPr>
        <w:t xml:space="preserve">Identify potential inorganic and organic </w:t>
      </w:r>
      <w:r w:rsidR="005C1D90">
        <w:rPr>
          <w:lang w:eastAsia="en-US"/>
        </w:rPr>
        <w:t xml:space="preserve">chemicals </w:t>
      </w:r>
      <w:r w:rsidRPr="00D94DF4">
        <w:rPr>
          <w:lang w:eastAsia="en-US"/>
        </w:rPr>
        <w:t xml:space="preserve">that </w:t>
      </w:r>
      <w:r w:rsidR="00DB3714">
        <w:rPr>
          <w:lang w:eastAsia="en-US"/>
        </w:rPr>
        <w:t xml:space="preserve">could </w:t>
      </w:r>
      <w:r w:rsidRPr="00D94DF4">
        <w:rPr>
          <w:lang w:eastAsia="en-US"/>
        </w:rPr>
        <w:t>be mobilised</w:t>
      </w:r>
      <w:r w:rsidR="004D1368">
        <w:rPr>
          <w:lang w:eastAsia="en-US"/>
        </w:rPr>
        <w:t xml:space="preserve"> into solution</w:t>
      </w:r>
      <w:r w:rsidRPr="00D94DF4">
        <w:rPr>
          <w:lang w:eastAsia="en-US"/>
        </w:rPr>
        <w:t xml:space="preserve"> from</w:t>
      </w:r>
      <w:r w:rsidR="00FA2DC2">
        <w:rPr>
          <w:lang w:eastAsia="en-US"/>
        </w:rPr>
        <w:t xml:space="preserve"> </w:t>
      </w:r>
      <w:r w:rsidR="00DB3714">
        <w:rPr>
          <w:lang w:eastAsia="en-US"/>
        </w:rPr>
        <w:t xml:space="preserve">powdered </w:t>
      </w:r>
      <w:r w:rsidR="00FA2DC2">
        <w:rPr>
          <w:lang w:eastAsia="en-US"/>
        </w:rPr>
        <w:t>rock</w:t>
      </w:r>
      <w:r w:rsidR="00DB3714">
        <w:rPr>
          <w:lang w:eastAsia="en-US"/>
        </w:rPr>
        <w:t xml:space="preserve"> </w:t>
      </w:r>
      <w:r w:rsidR="00FA2DC2">
        <w:rPr>
          <w:lang w:eastAsia="en-US"/>
        </w:rPr>
        <w:t>s</w:t>
      </w:r>
      <w:r w:rsidR="00DB3714">
        <w:rPr>
          <w:lang w:eastAsia="en-US"/>
        </w:rPr>
        <w:t xml:space="preserve">amples from </w:t>
      </w:r>
      <w:r w:rsidRPr="00D94DF4">
        <w:rPr>
          <w:lang w:eastAsia="en-US"/>
        </w:rPr>
        <w:t>formations</w:t>
      </w:r>
      <w:r w:rsidR="00FA2DC2">
        <w:rPr>
          <w:lang w:eastAsia="en-US"/>
        </w:rPr>
        <w:t xml:space="preserve"> </w:t>
      </w:r>
      <w:r w:rsidR="00DB3714">
        <w:rPr>
          <w:lang w:eastAsia="en-US"/>
        </w:rPr>
        <w:t xml:space="preserve">in Cooper GBA region </w:t>
      </w:r>
      <w:r w:rsidR="00FA2DC2">
        <w:rPr>
          <w:lang w:eastAsia="en-US"/>
        </w:rPr>
        <w:t>to guide future field</w:t>
      </w:r>
      <w:r w:rsidR="004152D3">
        <w:rPr>
          <w:lang w:eastAsia="en-US"/>
        </w:rPr>
        <w:t>-</w:t>
      </w:r>
      <w:r w:rsidR="00FA2DC2">
        <w:rPr>
          <w:lang w:eastAsia="en-US"/>
        </w:rPr>
        <w:t>based monitoring</w:t>
      </w:r>
      <w:r w:rsidR="00C274B1">
        <w:rPr>
          <w:lang w:eastAsia="en-US"/>
        </w:rPr>
        <w:t>, management and treatment options</w:t>
      </w:r>
      <w:r>
        <w:rPr>
          <w:lang w:eastAsia="en-US"/>
        </w:rPr>
        <w:t>.</w:t>
      </w:r>
    </w:p>
    <w:p w14:paraId="12684C28" w14:textId="268859B8" w:rsidR="00906623" w:rsidRDefault="00906623" w:rsidP="004D445D">
      <w:pPr>
        <w:pStyle w:val="BodyText"/>
        <w:rPr>
          <w:rFonts w:asciiTheme="minorHAnsi" w:eastAsia="Times New Roman" w:hAnsiTheme="minorHAnsi" w:cstheme="minorHAnsi"/>
          <w:color w:val="auto"/>
          <w:lang w:eastAsia="en-US"/>
        </w:rPr>
      </w:pPr>
      <w:r w:rsidRPr="00906623">
        <w:rPr>
          <w:lang w:eastAsia="en-US"/>
        </w:rPr>
        <w:t>The leach tests were based on</w:t>
      </w:r>
      <w:r w:rsidRPr="00906623">
        <w:rPr>
          <w:rFonts w:asciiTheme="minorHAnsi" w:eastAsia="Times New Roman" w:hAnsiTheme="minorHAnsi" w:cstheme="minorHAnsi"/>
          <w:color w:val="auto"/>
          <w:lang w:eastAsia="en-US"/>
        </w:rPr>
        <w:t xml:space="preserve"> previous investigations relating to coal seam gas </w:t>
      </w:r>
      <w:r w:rsidR="00C274B1">
        <w:rPr>
          <w:rFonts w:asciiTheme="minorHAnsi" w:eastAsia="Times New Roman" w:hAnsiTheme="minorHAnsi" w:cstheme="minorHAnsi"/>
          <w:color w:val="auto"/>
          <w:lang w:eastAsia="en-US"/>
        </w:rPr>
        <w:t xml:space="preserve">extraction </w:t>
      </w:r>
      <w:r w:rsidRPr="00906623">
        <w:rPr>
          <w:rFonts w:asciiTheme="minorHAnsi" w:eastAsia="Times New Roman" w:hAnsiTheme="minorHAnsi" w:cstheme="minorHAnsi"/>
          <w:color w:val="auto"/>
          <w:lang w:eastAsia="en-US"/>
        </w:rPr>
        <w:fldChar w:fldCharType="begin"/>
      </w:r>
      <w:r w:rsidR="00DC5CD4">
        <w:rPr>
          <w:rFonts w:asciiTheme="minorHAnsi" w:eastAsia="Times New Roman" w:hAnsiTheme="minorHAnsi" w:cstheme="minorHAnsi"/>
          <w:color w:val="auto"/>
          <w:lang w:eastAsia="en-US"/>
        </w:rPr>
        <w:instrText xml:space="preserve"> ADDIN EN.CITE &lt;EndNote&gt;&lt;Cite&gt;&lt;Author&gt;Apte&lt;/Author&gt;&lt;Year&gt;2017&lt;/Year&gt;&lt;RecNum&gt;632&lt;/RecNum&gt;&lt;DisplayText&gt;(Apte et al., 2017)&lt;/DisplayText&gt;&lt;record&gt;&lt;rec-number&gt;632&lt;/rec-number&gt;&lt;foreign-keys&gt;&lt;key app="EN" db-id="wdf9tzzdhw2saee559kv0vezt0wfsta0zedv" timestamp="1545264296"&gt;632&lt;/key&gt;&lt;key app="ENWeb" db-id=""&gt;0&lt;/key&gt;&lt;/foreign-keys&gt;&lt;ref-type name="Report"&gt;27&lt;/ref-type&gt;&lt;contributors&gt;&lt;authors&gt;&lt;author&gt;Apte, S.C.,&lt;/author&gt;&lt;author&gt;Williams, M.,&lt;/author&gt;&lt;author&gt;Kookana, R.S.,&lt;/author&gt;&lt;author&gt;Batley, G.E.,&lt;/author&gt;&lt;author&gt;King, J.J.,&lt;/author&gt;&lt;author&gt;Jarolimek, C.V.,&lt;/author&gt;&lt;author&gt;Jung, R.F.&lt;/author&gt;&lt;/authors&gt;&lt;/contributors&gt;&lt;titles&gt;&lt;title&gt;Release of geogenic contaminants from Australian coal seams: experimental studies, Project report, report prepared by the Land &amp;amp; Water, Commonwealth Scientific and Industrial Research Organisation (CSIRO) as part of the National Assessment of Chemicals Associated with Coal Seam Gas Extraction in Australia, Commonwealth of Australia, Canberra.&lt;/title&gt;&lt;/titles&gt;&lt;dates&gt;&lt;year&gt;2017&lt;/year&gt;&lt;/dates&gt;&lt;urls&gt;&lt;related-urls&gt;&lt;url&gt;https://publications.csiro.au/rpr/download?pid=csiro:EP143463&amp;amp;dsid=DS1&lt;/url&gt;&lt;/related-urls&gt;&lt;/urls&gt;&lt;access-date&gt;17 December 2018&lt;/access-date&gt;&lt;/record&gt;&lt;/Cite&gt;&lt;/EndNote&gt;</w:instrText>
      </w:r>
      <w:r w:rsidRPr="00906623">
        <w:rPr>
          <w:rFonts w:asciiTheme="minorHAnsi" w:eastAsia="Times New Roman" w:hAnsiTheme="minorHAnsi" w:cstheme="minorHAnsi"/>
          <w:color w:val="auto"/>
          <w:lang w:eastAsia="en-US"/>
        </w:rPr>
        <w:fldChar w:fldCharType="separate"/>
      </w:r>
      <w:r w:rsidRPr="00906623">
        <w:rPr>
          <w:rFonts w:asciiTheme="minorHAnsi" w:eastAsia="Times New Roman" w:hAnsiTheme="minorHAnsi" w:cstheme="minorHAnsi"/>
          <w:noProof/>
          <w:color w:val="auto"/>
          <w:lang w:eastAsia="en-US"/>
        </w:rPr>
        <w:t>(Apte et al., 2017)</w:t>
      </w:r>
      <w:r w:rsidRPr="00906623">
        <w:rPr>
          <w:rFonts w:asciiTheme="minorHAnsi" w:eastAsia="Times New Roman" w:hAnsiTheme="minorHAnsi" w:cstheme="minorHAnsi"/>
          <w:color w:val="auto"/>
          <w:lang w:eastAsia="en-US"/>
        </w:rPr>
        <w:fldChar w:fldCharType="end"/>
      </w:r>
      <w:r w:rsidRPr="00906623">
        <w:rPr>
          <w:rFonts w:asciiTheme="minorHAnsi" w:eastAsia="Times New Roman" w:hAnsiTheme="minorHAnsi" w:cstheme="minorHAnsi"/>
          <w:color w:val="auto"/>
          <w:lang w:eastAsia="en-US"/>
        </w:rPr>
        <w:t xml:space="preserve">. The logic of this approach was that if geogenic chemicals were not detected during these laboratory batch tests (under upper bound conditions), then they are unlikely to be detected in </w:t>
      </w:r>
      <w:r w:rsidRPr="00E14755">
        <w:rPr>
          <w:rFonts w:asciiTheme="minorHAnsi" w:eastAsia="Times New Roman" w:hAnsiTheme="minorHAnsi" w:cstheme="minorHAnsi"/>
          <w:color w:val="auto"/>
          <w:lang w:eastAsia="en-US"/>
        </w:rPr>
        <w:t>environmental samples. The leaching test</w:t>
      </w:r>
      <w:r w:rsidR="00342A3D" w:rsidRPr="00E14755">
        <w:rPr>
          <w:rFonts w:asciiTheme="minorHAnsi" w:eastAsia="Times New Roman" w:hAnsiTheme="minorHAnsi" w:cstheme="minorHAnsi"/>
          <w:color w:val="auto"/>
          <w:lang w:eastAsia="en-US"/>
        </w:rPr>
        <w:t xml:space="preserve"> solution</w:t>
      </w:r>
      <w:r w:rsidRPr="00E14755">
        <w:rPr>
          <w:rFonts w:asciiTheme="minorHAnsi" w:eastAsia="Times New Roman" w:hAnsiTheme="minorHAnsi" w:cstheme="minorHAnsi"/>
          <w:color w:val="auto"/>
          <w:lang w:eastAsia="en-US"/>
        </w:rPr>
        <w:t xml:space="preserve">s applied during this study are summarised in </w:t>
      </w:r>
      <w:r w:rsidR="00E14755" w:rsidRPr="00E14755">
        <w:rPr>
          <w:rFonts w:asciiTheme="minorHAnsi" w:eastAsia="Times New Roman" w:hAnsiTheme="minorHAnsi" w:cstheme="minorHAnsi"/>
          <w:color w:val="auto"/>
          <w:lang w:eastAsia="en-US"/>
        </w:rPr>
        <w:fldChar w:fldCharType="begin"/>
      </w:r>
      <w:r w:rsidR="00E14755" w:rsidRPr="00E14755">
        <w:rPr>
          <w:rFonts w:asciiTheme="minorHAnsi" w:eastAsia="Times New Roman" w:hAnsiTheme="minorHAnsi" w:cstheme="minorHAnsi"/>
          <w:color w:val="auto"/>
          <w:lang w:eastAsia="en-US"/>
        </w:rPr>
        <w:instrText xml:space="preserve"> REF _Ref406496560 \h  \* MERGEFORMAT </w:instrText>
      </w:r>
      <w:r w:rsidR="00E14755" w:rsidRPr="00E14755">
        <w:rPr>
          <w:rFonts w:asciiTheme="minorHAnsi" w:eastAsia="Times New Roman" w:hAnsiTheme="minorHAnsi" w:cstheme="minorHAnsi"/>
          <w:color w:val="auto"/>
          <w:lang w:eastAsia="en-US"/>
        </w:rPr>
      </w:r>
      <w:r w:rsidR="00E14755" w:rsidRPr="00E14755">
        <w:rPr>
          <w:rFonts w:asciiTheme="minorHAnsi" w:eastAsia="Times New Roman" w:hAnsiTheme="minorHAnsi" w:cstheme="minorHAnsi"/>
          <w:color w:val="auto"/>
          <w:lang w:eastAsia="en-US"/>
        </w:rPr>
        <w:fldChar w:fldCharType="separate"/>
      </w:r>
      <w:r w:rsidR="0087762C" w:rsidRPr="0087762C">
        <w:rPr>
          <w:rFonts w:asciiTheme="minorHAnsi" w:hAnsiTheme="minorHAnsi" w:cstheme="minorHAnsi"/>
        </w:rPr>
        <w:t xml:space="preserve">Table </w:t>
      </w:r>
      <w:r w:rsidR="0087762C" w:rsidRPr="0087762C">
        <w:rPr>
          <w:rFonts w:asciiTheme="minorHAnsi" w:hAnsiTheme="minorHAnsi" w:cstheme="minorHAnsi"/>
          <w:noProof/>
        </w:rPr>
        <w:t>8</w:t>
      </w:r>
      <w:r w:rsidR="00E14755" w:rsidRPr="00E14755">
        <w:rPr>
          <w:rFonts w:asciiTheme="minorHAnsi" w:eastAsia="Times New Roman" w:hAnsiTheme="minorHAnsi" w:cstheme="minorHAnsi"/>
          <w:color w:val="auto"/>
          <w:lang w:eastAsia="en-US"/>
        </w:rPr>
        <w:fldChar w:fldCharType="end"/>
      </w:r>
      <w:r w:rsidRPr="00E14755">
        <w:rPr>
          <w:rFonts w:asciiTheme="minorHAnsi" w:eastAsia="Times New Roman" w:hAnsiTheme="minorHAnsi" w:cstheme="minorHAnsi"/>
          <w:color w:val="auto"/>
          <w:lang w:eastAsia="en-US"/>
        </w:rPr>
        <w:t xml:space="preserve">. </w:t>
      </w:r>
      <w:r w:rsidR="005C1D90" w:rsidRPr="00E14755">
        <w:rPr>
          <w:rFonts w:asciiTheme="minorHAnsi" w:eastAsia="Times New Roman" w:hAnsiTheme="minorHAnsi" w:cstheme="minorHAnsi"/>
          <w:color w:val="auto"/>
          <w:lang w:eastAsia="en-US"/>
        </w:rPr>
        <w:t>Tests were conducted at 80</w:t>
      </w:r>
      <w:r w:rsidR="005C1D90" w:rsidRPr="00E14755">
        <w:rPr>
          <w:rFonts w:asciiTheme="minorHAnsi" w:eastAsia="Times New Roman" w:hAnsiTheme="minorHAnsi" w:cstheme="minorHAnsi"/>
          <w:color w:val="auto"/>
          <w:lang w:eastAsia="en-US"/>
        </w:rPr>
        <w:sym w:font="Symbol" w:char="F0B0"/>
      </w:r>
      <w:r w:rsidR="005C1D90" w:rsidRPr="00E14755">
        <w:rPr>
          <w:rFonts w:asciiTheme="minorHAnsi" w:eastAsia="Times New Roman" w:hAnsiTheme="minorHAnsi" w:cstheme="minorHAnsi"/>
          <w:color w:val="auto"/>
          <w:lang w:eastAsia="en-US"/>
        </w:rPr>
        <w:t xml:space="preserve">C in order to </w:t>
      </w:r>
      <w:r w:rsidR="005C1D90">
        <w:rPr>
          <w:rFonts w:asciiTheme="minorHAnsi" w:eastAsia="Times New Roman" w:hAnsiTheme="minorHAnsi" w:cstheme="minorHAnsi"/>
          <w:color w:val="auto"/>
          <w:lang w:eastAsia="en-US"/>
        </w:rPr>
        <w:t xml:space="preserve">examine elevated temperature conditions that could be present </w:t>
      </w:r>
      <w:r w:rsidR="005C1D90" w:rsidRPr="00E14755">
        <w:rPr>
          <w:rFonts w:asciiTheme="minorHAnsi" w:eastAsia="Times New Roman" w:hAnsiTheme="minorHAnsi" w:cstheme="minorHAnsi"/>
          <w:color w:val="auto"/>
          <w:lang w:eastAsia="en-US"/>
        </w:rPr>
        <w:t>during hydraulic fracturing operations at deep shale</w:t>
      </w:r>
      <w:r w:rsidR="005C1D90">
        <w:rPr>
          <w:rFonts w:asciiTheme="minorHAnsi" w:eastAsia="Times New Roman" w:hAnsiTheme="minorHAnsi" w:cstheme="minorHAnsi"/>
          <w:color w:val="auto"/>
          <w:lang w:eastAsia="en-US"/>
        </w:rPr>
        <w:t xml:space="preserve"> and tight gas </w:t>
      </w:r>
      <w:r w:rsidR="005C1D90" w:rsidRPr="00906623">
        <w:rPr>
          <w:rFonts w:asciiTheme="minorHAnsi" w:eastAsia="Times New Roman" w:hAnsiTheme="minorHAnsi" w:cstheme="minorHAnsi"/>
          <w:color w:val="auto"/>
          <w:lang w:eastAsia="en-US"/>
        </w:rPr>
        <w:t>operations</w:t>
      </w:r>
      <w:r w:rsidR="005C1D90">
        <w:rPr>
          <w:rFonts w:asciiTheme="minorHAnsi" w:eastAsia="Times New Roman" w:hAnsiTheme="minorHAnsi" w:cstheme="minorHAnsi"/>
          <w:color w:val="auto"/>
          <w:lang w:eastAsia="en-US"/>
        </w:rPr>
        <w:t xml:space="preserve"> (median aquifer temperature at 1000-2500</w:t>
      </w:r>
      <w:r w:rsidR="00487954">
        <w:rPr>
          <w:rFonts w:asciiTheme="minorHAnsi" w:eastAsia="Times New Roman" w:hAnsiTheme="minorHAnsi" w:cstheme="minorHAnsi"/>
          <w:color w:val="auto"/>
          <w:lang w:eastAsia="en-US"/>
        </w:rPr>
        <w:t xml:space="preserve"> </w:t>
      </w:r>
      <w:r w:rsidR="005C1D90">
        <w:rPr>
          <w:rFonts w:asciiTheme="minorHAnsi" w:eastAsia="Times New Roman" w:hAnsiTheme="minorHAnsi" w:cstheme="minorHAnsi"/>
          <w:color w:val="auto"/>
          <w:lang w:eastAsia="en-US"/>
        </w:rPr>
        <w:t>m drill hole ~80</w:t>
      </w:r>
      <w:r w:rsidR="005C1D90" w:rsidRPr="00704FE8">
        <w:rPr>
          <w:rFonts w:asciiTheme="minorHAnsi" w:eastAsia="Times New Roman" w:hAnsiTheme="minorHAnsi" w:cstheme="minorHAnsi"/>
          <w:color w:val="auto"/>
          <w:vertAlign w:val="superscript"/>
          <w:lang w:eastAsia="en-US"/>
        </w:rPr>
        <w:t>o</w:t>
      </w:r>
      <w:r w:rsidR="005C1D90">
        <w:rPr>
          <w:rFonts w:asciiTheme="minorHAnsi" w:eastAsia="Times New Roman" w:hAnsiTheme="minorHAnsi" w:cstheme="minorHAnsi"/>
          <w:color w:val="auto"/>
          <w:lang w:eastAsia="en-US"/>
        </w:rPr>
        <w:t>C; after removal of unknown, uncorrected, and unidentified data and methodologies in the dataset) (</w:t>
      </w:r>
      <w:hyperlink r:id="rId54" w:anchor="/metadata/70604" w:history="1">
        <w:r w:rsidR="005C1D90" w:rsidRPr="00314AD5">
          <w:rPr>
            <w:rStyle w:val="Hyperlink"/>
            <w:rFonts w:asciiTheme="minorHAnsi" w:eastAsia="Times New Roman" w:hAnsiTheme="minorHAnsi" w:cstheme="minorHAnsi"/>
            <w:lang w:eastAsia="en-US"/>
          </w:rPr>
          <w:t>https://ecat.ga.gov.au/geonetwork/srv/eng/catalog.search#/metadata/70604</w:t>
        </w:r>
      </w:hyperlink>
      <w:r w:rsidR="005C1D90">
        <w:rPr>
          <w:rFonts w:asciiTheme="minorHAnsi" w:eastAsia="Times New Roman" w:hAnsiTheme="minorHAnsi" w:cstheme="minorHAnsi"/>
          <w:color w:val="auto"/>
          <w:lang w:eastAsia="en-US"/>
        </w:rPr>
        <w:t>)</w:t>
      </w:r>
      <w:r w:rsidR="005C1D90" w:rsidRPr="00906623">
        <w:rPr>
          <w:rFonts w:asciiTheme="minorHAnsi" w:eastAsia="Times New Roman" w:hAnsiTheme="minorHAnsi" w:cstheme="minorHAnsi"/>
          <w:color w:val="auto"/>
          <w:lang w:eastAsia="en-US"/>
        </w:rPr>
        <w:t>.</w:t>
      </w:r>
      <w:r w:rsidRPr="00906623">
        <w:rPr>
          <w:rFonts w:asciiTheme="minorHAnsi" w:eastAsia="Times New Roman" w:hAnsiTheme="minorHAnsi" w:cstheme="minorHAnsi"/>
          <w:color w:val="auto"/>
          <w:lang w:eastAsia="en-US"/>
        </w:rPr>
        <w:t xml:space="preserve"> </w:t>
      </w:r>
      <w:r w:rsidR="00DB3714" w:rsidRPr="00906623">
        <w:rPr>
          <w:rFonts w:asciiTheme="minorHAnsi" w:eastAsia="Times New Roman" w:hAnsiTheme="minorHAnsi" w:cstheme="minorHAnsi"/>
          <w:color w:val="auto"/>
          <w:lang w:eastAsia="en-US"/>
        </w:rPr>
        <w:t xml:space="preserve">Exploratory studies were also conducted on the effect of pressure </w:t>
      </w:r>
      <w:r w:rsidR="00DB3714">
        <w:rPr>
          <w:rFonts w:asciiTheme="minorHAnsi" w:eastAsia="Times New Roman" w:hAnsiTheme="minorHAnsi" w:cstheme="minorHAnsi"/>
          <w:color w:val="auto"/>
          <w:lang w:eastAsia="en-US"/>
        </w:rPr>
        <w:t xml:space="preserve">(that would be present in wells of </w:t>
      </w:r>
      <w:r w:rsidR="00DB3714" w:rsidRPr="00E14755">
        <w:rPr>
          <w:rFonts w:asciiTheme="minorHAnsi" w:eastAsia="Times New Roman" w:hAnsiTheme="minorHAnsi" w:cstheme="minorHAnsi"/>
          <w:color w:val="auto"/>
          <w:lang w:eastAsia="en-US"/>
        </w:rPr>
        <w:t>shale</w:t>
      </w:r>
      <w:r w:rsidR="00801989">
        <w:rPr>
          <w:rFonts w:asciiTheme="minorHAnsi" w:eastAsia="Times New Roman" w:hAnsiTheme="minorHAnsi" w:cstheme="minorHAnsi"/>
          <w:color w:val="auto"/>
          <w:lang w:eastAsia="en-US"/>
        </w:rPr>
        <w:t xml:space="preserve">, </w:t>
      </w:r>
      <w:r w:rsidR="00DB3714" w:rsidRPr="00E14755">
        <w:rPr>
          <w:rFonts w:asciiTheme="minorHAnsi" w:eastAsia="Times New Roman" w:hAnsiTheme="minorHAnsi" w:cstheme="minorHAnsi"/>
          <w:color w:val="auto"/>
          <w:lang w:eastAsia="en-US"/>
        </w:rPr>
        <w:t>tight</w:t>
      </w:r>
      <w:r w:rsidR="00DB3714" w:rsidRPr="00906623">
        <w:rPr>
          <w:rFonts w:asciiTheme="minorHAnsi" w:eastAsia="Times New Roman" w:hAnsiTheme="minorHAnsi" w:cstheme="minorHAnsi"/>
          <w:color w:val="auto"/>
          <w:lang w:eastAsia="en-US"/>
        </w:rPr>
        <w:t xml:space="preserve"> </w:t>
      </w:r>
      <w:r w:rsidR="00801989">
        <w:rPr>
          <w:rFonts w:asciiTheme="minorHAnsi" w:eastAsia="Times New Roman" w:hAnsiTheme="minorHAnsi" w:cstheme="minorHAnsi"/>
          <w:color w:val="auto"/>
          <w:lang w:eastAsia="en-US"/>
        </w:rPr>
        <w:t>and deep coal g</w:t>
      </w:r>
      <w:r w:rsidR="00DB3714">
        <w:rPr>
          <w:rFonts w:asciiTheme="minorHAnsi" w:eastAsia="Times New Roman" w:hAnsiTheme="minorHAnsi" w:cstheme="minorHAnsi"/>
          <w:color w:val="auto"/>
          <w:lang w:eastAsia="en-US"/>
        </w:rPr>
        <w:t xml:space="preserve">as </w:t>
      </w:r>
      <w:r w:rsidR="00DB3714" w:rsidRPr="00906623">
        <w:rPr>
          <w:rFonts w:asciiTheme="minorHAnsi" w:eastAsia="Times New Roman" w:hAnsiTheme="minorHAnsi" w:cstheme="minorHAnsi"/>
          <w:color w:val="auto"/>
          <w:lang w:eastAsia="en-US"/>
        </w:rPr>
        <w:t>operations</w:t>
      </w:r>
      <w:r w:rsidR="00DB3714">
        <w:rPr>
          <w:rFonts w:asciiTheme="minorHAnsi" w:eastAsia="Times New Roman" w:hAnsiTheme="minorHAnsi" w:cstheme="minorHAnsi"/>
          <w:color w:val="auto"/>
          <w:lang w:eastAsia="en-US"/>
        </w:rPr>
        <w:t>) o</w:t>
      </w:r>
      <w:r w:rsidR="00DB3714" w:rsidRPr="00906623">
        <w:rPr>
          <w:rFonts w:asciiTheme="minorHAnsi" w:eastAsia="Times New Roman" w:hAnsiTheme="minorHAnsi" w:cstheme="minorHAnsi"/>
          <w:color w:val="auto"/>
          <w:lang w:eastAsia="en-US"/>
        </w:rPr>
        <w:t xml:space="preserve">n geogenic chemical </w:t>
      </w:r>
      <w:r w:rsidR="00C274B1">
        <w:rPr>
          <w:rFonts w:asciiTheme="minorHAnsi" w:eastAsia="Times New Roman" w:hAnsiTheme="minorHAnsi" w:cstheme="minorHAnsi"/>
          <w:color w:val="auto"/>
          <w:lang w:eastAsia="en-US"/>
        </w:rPr>
        <w:t xml:space="preserve">(element) </w:t>
      </w:r>
      <w:r w:rsidR="00DB3714">
        <w:rPr>
          <w:rFonts w:asciiTheme="minorHAnsi" w:eastAsia="Times New Roman" w:hAnsiTheme="minorHAnsi" w:cstheme="minorHAnsi"/>
          <w:color w:val="auto"/>
          <w:lang w:eastAsia="en-US"/>
        </w:rPr>
        <w:t xml:space="preserve">mobilisation into solution </w:t>
      </w:r>
      <w:r w:rsidR="00DB3714" w:rsidRPr="00906623">
        <w:rPr>
          <w:rFonts w:asciiTheme="minorHAnsi" w:eastAsia="Times New Roman" w:hAnsiTheme="minorHAnsi" w:cstheme="minorHAnsi"/>
          <w:color w:val="auto"/>
          <w:lang w:eastAsia="en-US"/>
        </w:rPr>
        <w:t xml:space="preserve">from </w:t>
      </w:r>
      <w:r w:rsidR="00DB3714">
        <w:rPr>
          <w:rFonts w:asciiTheme="minorHAnsi" w:eastAsia="Times New Roman" w:hAnsiTheme="minorHAnsi" w:cstheme="minorHAnsi"/>
          <w:color w:val="auto"/>
          <w:lang w:eastAsia="en-US"/>
        </w:rPr>
        <w:t xml:space="preserve">powdered </w:t>
      </w:r>
      <w:r w:rsidR="00DB3714" w:rsidRPr="00906623">
        <w:rPr>
          <w:rFonts w:asciiTheme="minorHAnsi" w:eastAsia="Times New Roman" w:hAnsiTheme="minorHAnsi" w:cstheme="minorHAnsi"/>
          <w:color w:val="auto"/>
          <w:lang w:eastAsia="en-US"/>
        </w:rPr>
        <w:t>rock</w:t>
      </w:r>
      <w:r w:rsidR="00DB3714">
        <w:rPr>
          <w:rFonts w:asciiTheme="minorHAnsi" w:eastAsia="Times New Roman" w:hAnsiTheme="minorHAnsi" w:cstheme="minorHAnsi"/>
          <w:color w:val="auto"/>
          <w:lang w:eastAsia="en-US"/>
        </w:rPr>
        <w:t xml:space="preserve"> samples</w:t>
      </w:r>
      <w:r w:rsidR="00DB3714" w:rsidRPr="00906623">
        <w:rPr>
          <w:rFonts w:asciiTheme="minorHAnsi" w:eastAsia="Times New Roman" w:hAnsiTheme="minorHAnsi" w:cstheme="minorHAnsi"/>
          <w:color w:val="auto"/>
          <w:lang w:eastAsia="en-US"/>
        </w:rPr>
        <w:t>.</w:t>
      </w:r>
    </w:p>
    <w:p w14:paraId="190FDF24" w14:textId="673ED2FF" w:rsidR="00303BA8" w:rsidRDefault="00303BA8" w:rsidP="004D445D">
      <w:pPr>
        <w:pStyle w:val="BodyText"/>
        <w:rPr>
          <w:rFonts w:asciiTheme="minorHAnsi" w:eastAsia="Times New Roman" w:hAnsiTheme="minorHAnsi" w:cstheme="minorHAnsi"/>
          <w:color w:val="auto"/>
          <w:lang w:eastAsia="en-US"/>
        </w:rPr>
      </w:pPr>
      <w:r>
        <w:rPr>
          <w:rFonts w:asciiTheme="minorHAnsi" w:eastAsia="Times New Roman" w:hAnsiTheme="minorHAnsi" w:cstheme="minorHAnsi"/>
          <w:color w:val="auto"/>
          <w:lang w:eastAsia="en-US"/>
        </w:rPr>
        <w:t>As previously stated, t</w:t>
      </w:r>
      <w:r w:rsidRPr="002C2F6F">
        <w:rPr>
          <w:rFonts w:asciiTheme="majorHAnsi" w:hAnsiTheme="majorHAnsi" w:cstheme="majorHAnsi"/>
        </w:rPr>
        <w:t xml:space="preserve">he </w:t>
      </w:r>
      <w:r w:rsidR="00D91855" w:rsidRPr="002C2F6F">
        <w:rPr>
          <w:rFonts w:asciiTheme="majorHAnsi" w:hAnsiTheme="majorHAnsi" w:cstheme="majorHAnsi"/>
        </w:rPr>
        <w:t xml:space="preserve">composition and concentration of geogenic chemicals in flowback </w:t>
      </w:r>
      <w:r w:rsidR="00801989">
        <w:rPr>
          <w:rFonts w:asciiTheme="majorHAnsi" w:hAnsiTheme="majorHAnsi" w:cstheme="majorHAnsi"/>
        </w:rPr>
        <w:t>and produced</w:t>
      </w:r>
      <w:r w:rsidR="00ED14D9">
        <w:rPr>
          <w:rFonts w:asciiTheme="majorHAnsi" w:hAnsiTheme="majorHAnsi" w:cstheme="majorHAnsi"/>
        </w:rPr>
        <w:t xml:space="preserve"> </w:t>
      </w:r>
      <w:r w:rsidR="00801989">
        <w:rPr>
          <w:rFonts w:asciiTheme="majorHAnsi" w:hAnsiTheme="majorHAnsi" w:cstheme="majorHAnsi"/>
        </w:rPr>
        <w:t>w</w:t>
      </w:r>
      <w:r w:rsidR="00D91855" w:rsidRPr="002C2F6F">
        <w:rPr>
          <w:rFonts w:asciiTheme="majorHAnsi" w:hAnsiTheme="majorHAnsi" w:cstheme="majorHAnsi"/>
        </w:rPr>
        <w:t>aters will depend on many factors including</w:t>
      </w:r>
      <w:r w:rsidR="00D91855">
        <w:rPr>
          <w:rFonts w:asciiTheme="majorHAnsi" w:hAnsiTheme="majorHAnsi" w:cstheme="majorHAnsi"/>
        </w:rPr>
        <w:t xml:space="preserve">: </w:t>
      </w:r>
      <w:r w:rsidR="00D91855" w:rsidRPr="002C2F6F">
        <w:rPr>
          <w:rFonts w:asciiTheme="majorHAnsi" w:hAnsiTheme="majorHAnsi" w:cstheme="majorHAnsi"/>
        </w:rPr>
        <w:t>(i) geology and mineralogy of formations</w:t>
      </w:r>
      <w:r w:rsidR="00D91855">
        <w:rPr>
          <w:rFonts w:asciiTheme="majorHAnsi" w:hAnsiTheme="majorHAnsi" w:cstheme="majorHAnsi"/>
        </w:rPr>
        <w:t>;</w:t>
      </w:r>
      <w:r w:rsidR="00D91855" w:rsidRPr="002C2F6F">
        <w:rPr>
          <w:rFonts w:asciiTheme="majorHAnsi" w:hAnsiTheme="majorHAnsi" w:cstheme="majorHAnsi"/>
        </w:rPr>
        <w:t xml:space="preserve"> (ii) surface area of the fracture network exposed to hydraulic fracturing fluids</w:t>
      </w:r>
      <w:r w:rsidR="00D91855">
        <w:rPr>
          <w:rFonts w:asciiTheme="majorHAnsi" w:hAnsiTheme="majorHAnsi" w:cstheme="majorHAnsi"/>
        </w:rPr>
        <w:t>;</w:t>
      </w:r>
      <w:r w:rsidR="00D91855" w:rsidRPr="002C2F6F">
        <w:rPr>
          <w:rFonts w:asciiTheme="majorHAnsi" w:hAnsiTheme="majorHAnsi" w:cstheme="majorHAnsi"/>
        </w:rPr>
        <w:t xml:space="preserve"> (iii)</w:t>
      </w:r>
      <w:r w:rsidR="000F6F02">
        <w:rPr>
          <w:rFonts w:asciiTheme="majorHAnsi" w:hAnsiTheme="majorHAnsi" w:cstheme="majorHAnsi"/>
        </w:rPr>
        <w:t> </w:t>
      </w:r>
      <w:r w:rsidR="00D91855" w:rsidRPr="002C2F6F">
        <w:rPr>
          <w:rFonts w:asciiTheme="majorHAnsi" w:hAnsiTheme="majorHAnsi" w:cstheme="majorHAnsi"/>
        </w:rPr>
        <w:t>composition and concentration of chemicals used in hydraulic fracturing</w:t>
      </w:r>
      <w:r w:rsidR="00D91855">
        <w:rPr>
          <w:rFonts w:asciiTheme="majorHAnsi" w:hAnsiTheme="majorHAnsi" w:cstheme="majorHAnsi"/>
        </w:rPr>
        <w:t>;</w:t>
      </w:r>
      <w:r w:rsidR="00D91855" w:rsidRPr="002C2F6F">
        <w:rPr>
          <w:rFonts w:asciiTheme="majorHAnsi" w:hAnsiTheme="majorHAnsi" w:cstheme="majorHAnsi"/>
        </w:rPr>
        <w:t xml:space="preserve"> (iv) residence time of hydraulic fracturing fluids in formations</w:t>
      </w:r>
      <w:r w:rsidR="00D91855">
        <w:rPr>
          <w:rFonts w:asciiTheme="majorHAnsi" w:hAnsiTheme="majorHAnsi" w:cstheme="majorHAnsi"/>
        </w:rPr>
        <w:t>;</w:t>
      </w:r>
      <w:r w:rsidR="00D91855" w:rsidRPr="002C2F6F">
        <w:rPr>
          <w:rFonts w:asciiTheme="majorHAnsi" w:hAnsiTheme="majorHAnsi" w:cstheme="majorHAnsi"/>
        </w:rPr>
        <w:t xml:space="preserve"> (v) operational and environmental conditions (e.g.</w:t>
      </w:r>
      <w:r w:rsidR="000F6F02">
        <w:rPr>
          <w:rFonts w:asciiTheme="majorHAnsi" w:hAnsiTheme="majorHAnsi" w:cstheme="majorHAnsi"/>
        </w:rPr>
        <w:t> </w:t>
      </w:r>
      <w:r w:rsidR="00D91855" w:rsidRPr="002C2F6F">
        <w:rPr>
          <w:rFonts w:asciiTheme="majorHAnsi" w:hAnsiTheme="majorHAnsi" w:cstheme="majorHAnsi"/>
        </w:rPr>
        <w:t xml:space="preserve">volumes added and recovered, temperature, pressure); and (vi) chemical </w:t>
      </w:r>
      <w:r w:rsidR="00A2386D">
        <w:rPr>
          <w:rFonts w:asciiTheme="majorHAnsi" w:hAnsiTheme="majorHAnsi" w:cstheme="majorHAnsi"/>
        </w:rPr>
        <w:t>and phy</w:t>
      </w:r>
      <w:r w:rsidR="00DD3A42">
        <w:rPr>
          <w:rFonts w:asciiTheme="majorHAnsi" w:hAnsiTheme="majorHAnsi" w:cstheme="majorHAnsi"/>
        </w:rPr>
        <w:t xml:space="preserve">sical </w:t>
      </w:r>
      <w:r w:rsidR="00D91855" w:rsidRPr="002C2F6F">
        <w:rPr>
          <w:rFonts w:asciiTheme="majorHAnsi" w:hAnsiTheme="majorHAnsi" w:cstheme="majorHAnsi"/>
        </w:rPr>
        <w:t>reactions (e.g.</w:t>
      </w:r>
      <w:r w:rsidR="000F6F02">
        <w:rPr>
          <w:rFonts w:asciiTheme="majorHAnsi" w:hAnsiTheme="majorHAnsi" w:cstheme="majorHAnsi"/>
        </w:rPr>
        <w:t> </w:t>
      </w:r>
      <w:r w:rsidR="00D91855" w:rsidRPr="002C2F6F">
        <w:rPr>
          <w:rFonts w:asciiTheme="majorHAnsi" w:hAnsiTheme="majorHAnsi" w:cstheme="majorHAnsi"/>
        </w:rPr>
        <w:t>adsorption, complexation, precipitation, aggregation, degradation and transformations).</w:t>
      </w:r>
    </w:p>
    <w:p w14:paraId="68163B3E" w14:textId="35B8A68F" w:rsidR="00906623" w:rsidRPr="00177FD1" w:rsidRDefault="006354D7" w:rsidP="006354D7">
      <w:pPr>
        <w:pStyle w:val="Caption"/>
      </w:pPr>
      <w:bookmarkStart w:id="203" w:name="_Ref406496560"/>
      <w:bookmarkStart w:id="204" w:name="_Ref532825740"/>
      <w:bookmarkStart w:id="205" w:name="_Toc397090458"/>
      <w:bookmarkStart w:id="206" w:name="_Toc406404410"/>
      <w:bookmarkStart w:id="207" w:name="_Toc410991608"/>
      <w:bookmarkStart w:id="208" w:name="_Toc12016479"/>
      <w:bookmarkStart w:id="209" w:name="_Toc12018786"/>
      <w:bookmarkStart w:id="210" w:name="_Toc33707694"/>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8</w:t>
      </w:r>
      <w:r w:rsidR="003B488B">
        <w:rPr>
          <w:noProof/>
        </w:rPr>
        <w:fldChar w:fldCharType="end"/>
      </w:r>
      <w:bookmarkEnd w:id="203"/>
      <w:bookmarkEnd w:id="204"/>
      <w:r w:rsidR="00906623" w:rsidRPr="00177FD1">
        <w:t xml:space="preserve"> Composition of the leach</w:t>
      </w:r>
      <w:r w:rsidR="00D91855">
        <w:t xml:space="preserve">ate </w:t>
      </w:r>
      <w:r w:rsidR="005C1D90">
        <w:t xml:space="preserve">and </w:t>
      </w:r>
      <w:r w:rsidR="00FA2DC2">
        <w:t>extraction</w:t>
      </w:r>
      <w:r w:rsidR="00906623" w:rsidRPr="00177FD1">
        <w:t xml:space="preserve"> solutions</w:t>
      </w:r>
      <w:bookmarkEnd w:id="205"/>
      <w:bookmarkEnd w:id="206"/>
      <w:bookmarkEnd w:id="207"/>
      <w:r w:rsidR="00906623" w:rsidRPr="00177FD1">
        <w:t xml:space="preserve"> used in the geogenic </w:t>
      </w:r>
      <w:r w:rsidR="00FA2DC2">
        <w:t xml:space="preserve">chemical </w:t>
      </w:r>
      <w:r w:rsidR="00906623" w:rsidRPr="00177FD1">
        <w:t>studies</w:t>
      </w:r>
      <w:bookmarkEnd w:id="208"/>
      <w:bookmarkEnd w:id="209"/>
      <w:bookmarkEnd w:id="210"/>
    </w:p>
    <w:tbl>
      <w:tblPr>
        <w:tblStyle w:val="TableBAHeaderRow5"/>
        <w:tblW w:w="4910" w:type="pct"/>
        <w:tblLayout w:type="fixed"/>
        <w:tblLook w:val="04A0" w:firstRow="1" w:lastRow="0" w:firstColumn="1" w:lastColumn="0" w:noHBand="0" w:noVBand="1"/>
      </w:tblPr>
      <w:tblGrid>
        <w:gridCol w:w="2620"/>
        <w:gridCol w:w="2593"/>
        <w:gridCol w:w="2410"/>
        <w:gridCol w:w="1842"/>
      </w:tblGrid>
      <w:tr w:rsidR="00906623" w:rsidRPr="004321D5" w14:paraId="232C0521" w14:textId="77777777" w:rsidTr="007149B4">
        <w:trPr>
          <w:cnfStyle w:val="100000000000" w:firstRow="1" w:lastRow="0" w:firstColumn="0" w:lastColumn="0" w:oddVBand="0" w:evenVBand="0" w:oddHBand="0" w:evenHBand="0" w:firstRowFirstColumn="0" w:firstRowLastColumn="0" w:lastRowFirstColumn="0" w:lastRowLastColumn="0"/>
          <w:trHeight w:val="328"/>
          <w:tblHeader/>
        </w:trPr>
        <w:tc>
          <w:tcPr>
            <w:tcW w:w="1384" w:type="pct"/>
            <w:noWrap/>
            <w:hideMark/>
          </w:tcPr>
          <w:p w14:paraId="37EB9E3A" w14:textId="77777777" w:rsidR="00906623" w:rsidRPr="004321D5" w:rsidRDefault="00906623" w:rsidP="00CC60E7">
            <w:pPr>
              <w:tabs>
                <w:tab w:val="left" w:pos="4927"/>
              </w:tabs>
              <w:spacing w:after="20"/>
              <w:rPr>
                <w:rFonts w:eastAsia="Times New Roman" w:cs="Arial"/>
                <w:color w:val="FFFFFF"/>
              </w:rPr>
            </w:pPr>
            <w:r w:rsidRPr="2216BCD3">
              <w:rPr>
                <w:rFonts w:eastAsia="Times New Roman" w:cs="Arial"/>
                <w:color w:val="FFFFFF" w:themeColor="background1"/>
              </w:rPr>
              <w:t>Leach solution</w:t>
            </w:r>
          </w:p>
        </w:tc>
        <w:tc>
          <w:tcPr>
            <w:tcW w:w="1370" w:type="pct"/>
          </w:tcPr>
          <w:p w14:paraId="6521F5B4" w14:textId="77777777" w:rsidR="00906623" w:rsidRPr="004321D5" w:rsidRDefault="00906623" w:rsidP="00CC60E7">
            <w:pPr>
              <w:tabs>
                <w:tab w:val="left" w:pos="4927"/>
              </w:tabs>
              <w:spacing w:after="20"/>
              <w:rPr>
                <w:rFonts w:eastAsia="Times New Roman" w:cs="Arial"/>
                <w:color w:val="FFFFFF"/>
              </w:rPr>
            </w:pPr>
            <w:r w:rsidRPr="2216BCD3">
              <w:rPr>
                <w:rFonts w:eastAsia="Times New Roman" w:cs="Arial"/>
                <w:color w:val="FFFFFF" w:themeColor="background1"/>
              </w:rPr>
              <w:t>Components</w:t>
            </w:r>
          </w:p>
        </w:tc>
        <w:tc>
          <w:tcPr>
            <w:tcW w:w="1273" w:type="pct"/>
          </w:tcPr>
          <w:p w14:paraId="62DBE40A" w14:textId="77777777" w:rsidR="00906623" w:rsidRPr="004321D5" w:rsidRDefault="00906623" w:rsidP="00CC60E7">
            <w:pPr>
              <w:tabs>
                <w:tab w:val="left" w:pos="4927"/>
              </w:tabs>
              <w:spacing w:after="20"/>
              <w:rPr>
                <w:rFonts w:eastAsia="Times New Roman" w:cs="Arial"/>
                <w:color w:val="FFFFFF"/>
              </w:rPr>
            </w:pPr>
            <w:r w:rsidRPr="2216BCD3">
              <w:rPr>
                <w:rFonts w:eastAsia="Times New Roman" w:cs="Arial"/>
                <w:color w:val="FFFFFF" w:themeColor="background1"/>
              </w:rPr>
              <w:t>Leach test conditions</w:t>
            </w:r>
          </w:p>
        </w:tc>
        <w:tc>
          <w:tcPr>
            <w:tcW w:w="974" w:type="pct"/>
          </w:tcPr>
          <w:p w14:paraId="28C831D2" w14:textId="77777777" w:rsidR="00906623" w:rsidRPr="004321D5" w:rsidRDefault="00906623" w:rsidP="00CC60E7">
            <w:pPr>
              <w:tabs>
                <w:tab w:val="left" w:pos="4927"/>
              </w:tabs>
              <w:spacing w:after="20"/>
              <w:rPr>
                <w:rFonts w:eastAsia="Times New Roman" w:cs="Arial"/>
                <w:color w:val="FFFFFF"/>
              </w:rPr>
            </w:pPr>
            <w:r w:rsidRPr="2216BCD3">
              <w:rPr>
                <w:rFonts w:eastAsia="Times New Roman" w:cs="Arial"/>
                <w:color w:val="FFFFFF" w:themeColor="background1"/>
              </w:rPr>
              <w:t>Substances analysed</w:t>
            </w:r>
          </w:p>
        </w:tc>
      </w:tr>
      <w:tr w:rsidR="00906623" w:rsidRPr="004321D5" w14:paraId="177205AD" w14:textId="77777777" w:rsidTr="007149B4">
        <w:trPr>
          <w:cnfStyle w:val="000000100000" w:firstRow="0" w:lastRow="0" w:firstColumn="0" w:lastColumn="0" w:oddVBand="0" w:evenVBand="0" w:oddHBand="1" w:evenHBand="0" w:firstRowFirstColumn="0" w:firstRowLastColumn="0" w:lastRowFirstColumn="0" w:lastRowLastColumn="0"/>
          <w:trHeight w:val="314"/>
        </w:trPr>
        <w:tc>
          <w:tcPr>
            <w:tcW w:w="1384" w:type="pct"/>
            <w:noWrap/>
            <w:hideMark/>
          </w:tcPr>
          <w:p w14:paraId="6ACD9389" w14:textId="77777777" w:rsidR="00906623" w:rsidRPr="004321D5" w:rsidRDefault="00906623" w:rsidP="00CC60E7">
            <w:pPr>
              <w:tabs>
                <w:tab w:val="left" w:pos="4927"/>
              </w:tabs>
              <w:spacing w:after="20"/>
              <w:rPr>
                <w:rFonts w:eastAsia="Times New Roman" w:cs="Arial"/>
                <w:color w:val="auto"/>
              </w:rPr>
            </w:pPr>
            <w:r w:rsidRPr="004321D5">
              <w:rPr>
                <w:rFonts w:eastAsia="Times New Roman" w:cs="Arial"/>
                <w:color w:val="auto"/>
              </w:rPr>
              <w:t>Dilute hydrochloric acid</w:t>
            </w:r>
            <w:r>
              <w:rPr>
                <w:rFonts w:eastAsia="Times New Roman" w:cs="Arial"/>
                <w:color w:val="auto"/>
              </w:rPr>
              <w:t xml:space="preserve"> (HCl)</w:t>
            </w:r>
          </w:p>
        </w:tc>
        <w:tc>
          <w:tcPr>
            <w:tcW w:w="1370" w:type="pct"/>
          </w:tcPr>
          <w:p w14:paraId="6BA1D2B9" w14:textId="2A4A33D6" w:rsidR="00906623" w:rsidRPr="004321D5" w:rsidRDefault="00906623" w:rsidP="00BE6279">
            <w:pPr>
              <w:tabs>
                <w:tab w:val="left" w:pos="4927"/>
              </w:tabs>
              <w:spacing w:after="20"/>
              <w:rPr>
                <w:rFonts w:eastAsia="Times New Roman" w:cs="Arial"/>
                <w:color w:val="auto"/>
              </w:rPr>
            </w:pPr>
            <w:r w:rsidRPr="004321D5">
              <w:rPr>
                <w:rFonts w:eastAsia="Times New Roman" w:cs="Arial"/>
                <w:color w:val="auto"/>
              </w:rPr>
              <w:t xml:space="preserve">1 M </w:t>
            </w:r>
            <w:r>
              <w:rPr>
                <w:rFonts w:eastAsia="Times New Roman" w:cs="Arial"/>
                <w:color w:val="auto"/>
              </w:rPr>
              <w:t>HCl</w:t>
            </w:r>
            <w:r w:rsidRPr="004321D5">
              <w:rPr>
                <w:rFonts w:eastAsia="Times New Roman" w:cs="Arial"/>
                <w:color w:val="auto"/>
              </w:rPr>
              <w:t xml:space="preserve"> </w:t>
            </w:r>
          </w:p>
        </w:tc>
        <w:tc>
          <w:tcPr>
            <w:tcW w:w="1273" w:type="pct"/>
          </w:tcPr>
          <w:p w14:paraId="3A1DE909" w14:textId="0957A660" w:rsidR="00906623" w:rsidRPr="004321D5" w:rsidRDefault="00906623" w:rsidP="005C1D90">
            <w:pPr>
              <w:tabs>
                <w:tab w:val="left" w:pos="4927"/>
              </w:tabs>
              <w:spacing w:after="20"/>
              <w:rPr>
                <w:rFonts w:eastAsia="Times New Roman" w:cs="Arial"/>
                <w:color w:val="auto"/>
              </w:rPr>
            </w:pPr>
            <w:r w:rsidRPr="004321D5">
              <w:rPr>
                <w:rFonts w:eastAsia="Times New Roman" w:cs="Arial"/>
                <w:color w:val="auto"/>
              </w:rPr>
              <w:t xml:space="preserve">80°C, </w:t>
            </w:r>
            <w:r w:rsidR="005C1D90">
              <w:rPr>
                <w:rFonts w:eastAsia="Times New Roman" w:cs="Arial"/>
                <w:color w:val="auto"/>
              </w:rPr>
              <w:t>17</w:t>
            </w:r>
            <w:r w:rsidR="006F6E4D">
              <w:rPr>
                <w:rFonts w:eastAsia="Times New Roman" w:cs="Arial"/>
                <w:color w:val="auto"/>
              </w:rPr>
              <w:t xml:space="preserve"> </w:t>
            </w:r>
            <w:r w:rsidR="005C1D90">
              <w:rPr>
                <w:rFonts w:eastAsia="Times New Roman" w:cs="Arial"/>
                <w:color w:val="auto"/>
              </w:rPr>
              <w:t>h</w:t>
            </w:r>
            <w:r w:rsidR="006F6E4D">
              <w:rPr>
                <w:rFonts w:eastAsia="Times New Roman" w:cs="Arial"/>
                <w:color w:val="auto"/>
              </w:rPr>
              <w:t>ours</w:t>
            </w:r>
            <w:r w:rsidR="005C1D90">
              <w:rPr>
                <w:rFonts w:eastAsia="Times New Roman" w:cs="Arial"/>
                <w:color w:val="auto"/>
              </w:rPr>
              <w:t xml:space="preserve">, </w:t>
            </w:r>
            <w:r w:rsidRPr="004321D5">
              <w:rPr>
                <w:rFonts w:eastAsia="Times New Roman" w:cs="Arial"/>
                <w:color w:val="auto"/>
              </w:rPr>
              <w:t>atmospheric pressure</w:t>
            </w:r>
          </w:p>
        </w:tc>
        <w:tc>
          <w:tcPr>
            <w:tcW w:w="974" w:type="pct"/>
          </w:tcPr>
          <w:p w14:paraId="2881D26A" w14:textId="3F1D78AB" w:rsidR="00906623" w:rsidRPr="004321D5" w:rsidRDefault="00C724FD" w:rsidP="00CC60E7">
            <w:pPr>
              <w:tabs>
                <w:tab w:val="left" w:pos="4927"/>
              </w:tabs>
              <w:spacing w:after="20"/>
              <w:rPr>
                <w:rFonts w:eastAsia="Times New Roman" w:cs="Arial"/>
                <w:color w:val="auto"/>
              </w:rPr>
            </w:pPr>
            <w:r>
              <w:rPr>
                <w:rFonts w:eastAsia="Times New Roman" w:cs="Arial"/>
                <w:color w:val="auto"/>
              </w:rPr>
              <w:t>Elements</w:t>
            </w:r>
            <w:r w:rsidR="00906623" w:rsidRPr="004321D5">
              <w:rPr>
                <w:rFonts w:eastAsia="Times New Roman" w:cs="Arial"/>
                <w:color w:val="auto"/>
              </w:rPr>
              <w:t xml:space="preserve">, inorganics </w:t>
            </w:r>
          </w:p>
        </w:tc>
      </w:tr>
      <w:tr w:rsidR="00906623" w:rsidRPr="004321D5" w14:paraId="2C7AD73E" w14:textId="77777777" w:rsidTr="007149B4">
        <w:trPr>
          <w:cnfStyle w:val="000000010000" w:firstRow="0" w:lastRow="0" w:firstColumn="0" w:lastColumn="0" w:oddVBand="0" w:evenVBand="0" w:oddHBand="0" w:evenHBand="1" w:firstRowFirstColumn="0" w:firstRowLastColumn="0" w:lastRowFirstColumn="0" w:lastRowLastColumn="0"/>
          <w:trHeight w:val="393"/>
        </w:trPr>
        <w:tc>
          <w:tcPr>
            <w:tcW w:w="1384" w:type="pct"/>
            <w:noWrap/>
            <w:hideMark/>
          </w:tcPr>
          <w:p w14:paraId="0C50772C" w14:textId="77777777" w:rsidR="00906623" w:rsidRPr="004321D5" w:rsidRDefault="00906623" w:rsidP="00CC60E7">
            <w:pPr>
              <w:tabs>
                <w:tab w:val="left" w:pos="4927"/>
              </w:tabs>
              <w:spacing w:after="20"/>
              <w:rPr>
                <w:rFonts w:eastAsia="Times New Roman" w:cs="Arial"/>
                <w:color w:val="auto"/>
              </w:rPr>
            </w:pPr>
            <w:r w:rsidRPr="004321D5">
              <w:rPr>
                <w:rFonts w:eastAsia="Times New Roman" w:cs="Arial"/>
                <w:color w:val="auto"/>
              </w:rPr>
              <w:t>Synthetic groundwater (SGW)</w:t>
            </w:r>
          </w:p>
        </w:tc>
        <w:tc>
          <w:tcPr>
            <w:tcW w:w="1370" w:type="pct"/>
          </w:tcPr>
          <w:p w14:paraId="05F884BE" w14:textId="77777777" w:rsidR="00906623" w:rsidRPr="004321D5" w:rsidRDefault="00906623" w:rsidP="00CC60E7">
            <w:pPr>
              <w:tabs>
                <w:tab w:val="left" w:pos="4927"/>
              </w:tabs>
              <w:spacing w:after="20"/>
              <w:rPr>
                <w:rFonts w:eastAsia="Times New Roman" w:cs="Arial"/>
                <w:color w:val="auto"/>
              </w:rPr>
            </w:pPr>
            <w:r w:rsidRPr="004321D5">
              <w:rPr>
                <w:rFonts w:eastAsia="Times New Roman" w:cs="Arial"/>
                <w:color w:val="auto"/>
              </w:rPr>
              <w:t>750 mg/L sodium chloride, 750 mg/L sodium bicarbonate</w:t>
            </w:r>
          </w:p>
        </w:tc>
        <w:tc>
          <w:tcPr>
            <w:tcW w:w="1273" w:type="pct"/>
          </w:tcPr>
          <w:p w14:paraId="2A091184" w14:textId="1F7AD394" w:rsidR="00906623" w:rsidRPr="004321D5" w:rsidRDefault="00906623" w:rsidP="006F6E4D">
            <w:pPr>
              <w:tabs>
                <w:tab w:val="left" w:pos="4927"/>
              </w:tabs>
              <w:spacing w:after="20"/>
              <w:rPr>
                <w:rFonts w:eastAsia="Times New Roman" w:cs="Arial"/>
                <w:color w:val="auto"/>
              </w:rPr>
            </w:pPr>
            <w:r w:rsidRPr="004321D5">
              <w:rPr>
                <w:rFonts w:eastAsia="Times New Roman" w:cs="Arial"/>
                <w:color w:val="auto"/>
              </w:rPr>
              <w:t xml:space="preserve">80°C, </w:t>
            </w:r>
            <w:r w:rsidR="005C1D90">
              <w:rPr>
                <w:rFonts w:eastAsia="Times New Roman" w:cs="Arial"/>
                <w:color w:val="auto"/>
              </w:rPr>
              <w:t>17</w:t>
            </w:r>
            <w:r w:rsidR="006F6E4D">
              <w:rPr>
                <w:rFonts w:eastAsia="Times New Roman" w:cs="Arial"/>
                <w:color w:val="auto"/>
              </w:rPr>
              <w:t xml:space="preserve"> hours</w:t>
            </w:r>
            <w:r w:rsidR="005C1D90">
              <w:rPr>
                <w:rFonts w:eastAsia="Times New Roman" w:cs="Arial"/>
                <w:color w:val="auto"/>
              </w:rPr>
              <w:t xml:space="preserve">, </w:t>
            </w:r>
            <w:r w:rsidRPr="004321D5">
              <w:rPr>
                <w:rFonts w:eastAsia="Times New Roman" w:cs="Arial"/>
                <w:color w:val="auto"/>
              </w:rPr>
              <w:t>1</w:t>
            </w:r>
            <w:r w:rsidR="00BE6279">
              <w:rPr>
                <w:rFonts w:eastAsia="Times New Roman" w:cs="Arial"/>
                <w:color w:val="auto"/>
              </w:rPr>
              <w:t xml:space="preserve">00 and </w:t>
            </w:r>
            <w:r w:rsidR="00E07330">
              <w:rPr>
                <w:rFonts w:eastAsia="Times New Roman" w:cs="Arial"/>
                <w:color w:val="auto"/>
              </w:rPr>
              <w:t>18400</w:t>
            </w:r>
            <w:r w:rsidRPr="004321D5">
              <w:rPr>
                <w:rFonts w:eastAsia="Times New Roman" w:cs="Arial"/>
                <w:color w:val="auto"/>
              </w:rPr>
              <w:t xml:space="preserve"> </w:t>
            </w:r>
            <w:r w:rsidR="00BE6279">
              <w:rPr>
                <w:rFonts w:eastAsia="Times New Roman" w:cs="Arial"/>
                <w:color w:val="auto"/>
              </w:rPr>
              <w:t>KPa</w:t>
            </w:r>
          </w:p>
        </w:tc>
        <w:tc>
          <w:tcPr>
            <w:tcW w:w="974" w:type="pct"/>
          </w:tcPr>
          <w:p w14:paraId="38F1BA0A" w14:textId="3F25375A" w:rsidR="00906623" w:rsidRPr="004321D5" w:rsidRDefault="00C724FD" w:rsidP="00CC60E7">
            <w:pPr>
              <w:tabs>
                <w:tab w:val="left" w:pos="4927"/>
              </w:tabs>
              <w:spacing w:after="20"/>
              <w:rPr>
                <w:rFonts w:eastAsia="Times New Roman" w:cs="Arial"/>
                <w:color w:val="auto"/>
              </w:rPr>
            </w:pPr>
            <w:r>
              <w:rPr>
                <w:rFonts w:eastAsia="Times New Roman" w:cs="Arial"/>
                <w:color w:val="auto"/>
              </w:rPr>
              <w:t>Elements</w:t>
            </w:r>
            <w:r w:rsidR="00906623" w:rsidRPr="004321D5">
              <w:rPr>
                <w:rFonts w:eastAsia="Times New Roman" w:cs="Arial"/>
                <w:color w:val="auto"/>
              </w:rPr>
              <w:t xml:space="preserve">, inorganics </w:t>
            </w:r>
          </w:p>
        </w:tc>
      </w:tr>
      <w:tr w:rsidR="00906623" w:rsidRPr="004321D5" w14:paraId="27BEA92E" w14:textId="77777777" w:rsidTr="007149B4">
        <w:trPr>
          <w:cnfStyle w:val="000000100000" w:firstRow="0" w:lastRow="0" w:firstColumn="0" w:lastColumn="0" w:oddVBand="0" w:evenVBand="0" w:oddHBand="1" w:evenHBand="0" w:firstRowFirstColumn="0" w:firstRowLastColumn="0" w:lastRowFirstColumn="0" w:lastRowLastColumn="0"/>
          <w:trHeight w:val="48"/>
        </w:trPr>
        <w:tc>
          <w:tcPr>
            <w:tcW w:w="1384" w:type="pct"/>
            <w:noWrap/>
            <w:hideMark/>
          </w:tcPr>
          <w:p w14:paraId="7FA0358B" w14:textId="77777777" w:rsidR="00906623" w:rsidRPr="004321D5" w:rsidRDefault="00906623" w:rsidP="00CC60E7">
            <w:pPr>
              <w:tabs>
                <w:tab w:val="left" w:pos="4927"/>
              </w:tabs>
              <w:spacing w:after="20"/>
              <w:rPr>
                <w:rFonts w:eastAsia="Times New Roman" w:cs="Arial"/>
                <w:color w:val="auto"/>
              </w:rPr>
            </w:pPr>
            <w:r w:rsidRPr="004321D5">
              <w:rPr>
                <w:rFonts w:eastAsia="Times New Roman" w:cs="Arial"/>
                <w:color w:val="auto"/>
              </w:rPr>
              <w:t>Hydraulic fracturing fluid</w:t>
            </w:r>
            <w:r>
              <w:rPr>
                <w:rFonts w:eastAsia="Times New Roman" w:cs="Arial"/>
                <w:color w:val="auto"/>
              </w:rPr>
              <w:t xml:space="preserve"> (HFF)</w:t>
            </w:r>
          </w:p>
        </w:tc>
        <w:tc>
          <w:tcPr>
            <w:tcW w:w="1370" w:type="pct"/>
          </w:tcPr>
          <w:p w14:paraId="40331566" w14:textId="327CF01E" w:rsidR="00906623" w:rsidRPr="004321D5" w:rsidRDefault="00906623" w:rsidP="00D91855">
            <w:pPr>
              <w:tabs>
                <w:tab w:val="left" w:pos="4927"/>
              </w:tabs>
              <w:spacing w:after="20"/>
              <w:rPr>
                <w:rFonts w:eastAsia="Times New Roman" w:cs="Arial"/>
                <w:color w:val="auto"/>
              </w:rPr>
            </w:pPr>
            <w:r w:rsidRPr="004321D5">
              <w:rPr>
                <w:rFonts w:eastAsia="Times New Roman" w:cs="Arial"/>
                <w:color w:val="auto"/>
              </w:rPr>
              <w:t xml:space="preserve">See </w:t>
            </w:r>
            <w:r>
              <w:rPr>
                <w:rFonts w:eastAsia="Times New Roman" w:cs="Arial"/>
                <w:color w:val="auto"/>
              </w:rPr>
              <w:fldChar w:fldCharType="begin"/>
            </w:r>
            <w:r>
              <w:rPr>
                <w:rFonts w:eastAsia="Times New Roman" w:cs="Arial"/>
                <w:color w:val="auto"/>
              </w:rPr>
              <w:instrText xml:space="preserve"> REF _Ref406487956 \h </w:instrText>
            </w:r>
            <w:r>
              <w:rPr>
                <w:rFonts w:eastAsia="Times New Roman" w:cs="Arial"/>
                <w:color w:val="auto"/>
              </w:rPr>
            </w:r>
            <w:r>
              <w:rPr>
                <w:rFonts w:eastAsia="Times New Roman" w:cs="Arial"/>
                <w:color w:val="auto"/>
              </w:rPr>
              <w:fldChar w:fldCharType="separate"/>
            </w:r>
            <w:r w:rsidR="0087762C">
              <w:t xml:space="preserve">Table </w:t>
            </w:r>
            <w:r w:rsidR="0087762C">
              <w:rPr>
                <w:noProof/>
              </w:rPr>
              <w:t>11</w:t>
            </w:r>
            <w:r w:rsidR="0087762C">
              <w:t xml:space="preserve"> </w:t>
            </w:r>
            <w:r>
              <w:rPr>
                <w:rFonts w:eastAsia="Times New Roman" w:cs="Arial"/>
                <w:color w:val="auto"/>
              </w:rPr>
              <w:fldChar w:fldCharType="end"/>
            </w:r>
          </w:p>
        </w:tc>
        <w:tc>
          <w:tcPr>
            <w:tcW w:w="1273" w:type="pct"/>
          </w:tcPr>
          <w:p w14:paraId="02C8C64C" w14:textId="77777777" w:rsidR="00906623" w:rsidRPr="004321D5" w:rsidRDefault="00906623" w:rsidP="00CC60E7">
            <w:pPr>
              <w:tabs>
                <w:tab w:val="left" w:pos="4927"/>
              </w:tabs>
              <w:spacing w:after="20"/>
              <w:rPr>
                <w:rFonts w:eastAsia="Times New Roman" w:cs="Arial"/>
                <w:color w:val="auto"/>
              </w:rPr>
            </w:pPr>
            <w:r w:rsidRPr="004321D5">
              <w:rPr>
                <w:rFonts w:eastAsia="Times New Roman" w:cs="Arial"/>
                <w:color w:val="auto"/>
              </w:rPr>
              <w:t>80°C, atmospheric pressure</w:t>
            </w:r>
          </w:p>
        </w:tc>
        <w:tc>
          <w:tcPr>
            <w:tcW w:w="974" w:type="pct"/>
          </w:tcPr>
          <w:p w14:paraId="6B6BF5B9" w14:textId="2EBF7D2C" w:rsidR="00906623" w:rsidRPr="004321D5" w:rsidRDefault="00C724FD" w:rsidP="00CC60E7">
            <w:pPr>
              <w:tabs>
                <w:tab w:val="left" w:pos="4927"/>
              </w:tabs>
              <w:spacing w:after="20"/>
              <w:rPr>
                <w:rFonts w:eastAsia="Times New Roman" w:cs="Arial"/>
                <w:color w:val="auto"/>
              </w:rPr>
            </w:pPr>
            <w:r>
              <w:rPr>
                <w:rFonts w:eastAsia="Times New Roman" w:cs="Arial"/>
                <w:color w:val="auto"/>
              </w:rPr>
              <w:t>Elements</w:t>
            </w:r>
            <w:r w:rsidR="00906623" w:rsidRPr="004321D5">
              <w:rPr>
                <w:rFonts w:eastAsia="Times New Roman" w:cs="Arial"/>
                <w:color w:val="auto"/>
              </w:rPr>
              <w:t>,</w:t>
            </w:r>
            <w:r>
              <w:rPr>
                <w:rFonts w:eastAsia="Times New Roman" w:cs="Arial"/>
                <w:color w:val="auto"/>
              </w:rPr>
              <w:t xml:space="preserve"> </w:t>
            </w:r>
            <w:r w:rsidR="00906623" w:rsidRPr="004321D5">
              <w:rPr>
                <w:rFonts w:eastAsia="Times New Roman" w:cs="Arial"/>
                <w:color w:val="auto"/>
              </w:rPr>
              <w:t xml:space="preserve"> inorganics</w:t>
            </w:r>
          </w:p>
        </w:tc>
      </w:tr>
      <w:tr w:rsidR="00906623" w:rsidRPr="004321D5" w14:paraId="7D36ADF4" w14:textId="77777777" w:rsidTr="007149B4">
        <w:trPr>
          <w:cnfStyle w:val="000000010000" w:firstRow="0" w:lastRow="0" w:firstColumn="0" w:lastColumn="0" w:oddVBand="0" w:evenVBand="0" w:oddHBand="0" w:evenHBand="1" w:firstRowFirstColumn="0" w:firstRowLastColumn="0" w:lastRowFirstColumn="0" w:lastRowLastColumn="0"/>
          <w:trHeight w:val="224"/>
        </w:trPr>
        <w:tc>
          <w:tcPr>
            <w:tcW w:w="1384" w:type="pct"/>
            <w:noWrap/>
            <w:hideMark/>
          </w:tcPr>
          <w:p w14:paraId="586D1490" w14:textId="77777777" w:rsidR="00906623" w:rsidRPr="004321D5" w:rsidRDefault="00906623" w:rsidP="00CC60E7">
            <w:pPr>
              <w:tabs>
                <w:tab w:val="left" w:pos="4927"/>
              </w:tabs>
              <w:spacing w:after="20"/>
              <w:rPr>
                <w:rFonts w:eastAsia="Times New Roman" w:cs="Arial"/>
                <w:color w:val="auto"/>
              </w:rPr>
            </w:pPr>
            <w:r w:rsidRPr="004321D5">
              <w:rPr>
                <w:rFonts w:eastAsia="Times New Roman" w:cs="Arial"/>
                <w:color w:val="auto"/>
              </w:rPr>
              <w:t>Organic solvents</w:t>
            </w:r>
          </w:p>
        </w:tc>
        <w:tc>
          <w:tcPr>
            <w:tcW w:w="1370" w:type="pct"/>
          </w:tcPr>
          <w:p w14:paraId="6BBAC3C2" w14:textId="77777777" w:rsidR="00906623" w:rsidRPr="004321D5" w:rsidRDefault="00906623" w:rsidP="00CC60E7">
            <w:pPr>
              <w:tabs>
                <w:tab w:val="left" w:pos="4927"/>
              </w:tabs>
              <w:spacing w:after="20"/>
              <w:rPr>
                <w:rFonts w:eastAsia="Times New Roman" w:cs="Arial"/>
                <w:color w:val="auto"/>
              </w:rPr>
            </w:pPr>
            <w:r w:rsidRPr="004321D5">
              <w:rPr>
                <w:rFonts w:eastAsia="Times New Roman" w:cs="Arial"/>
                <w:color w:val="auto"/>
              </w:rPr>
              <w:t xml:space="preserve">Methanol: acetone: dichloromethane (1:2.5:2.5) </w:t>
            </w:r>
          </w:p>
        </w:tc>
        <w:tc>
          <w:tcPr>
            <w:tcW w:w="1273" w:type="pct"/>
          </w:tcPr>
          <w:p w14:paraId="76F4D572" w14:textId="03DD46D1" w:rsidR="00906623" w:rsidRPr="004321D5" w:rsidRDefault="008D03DC" w:rsidP="00487954">
            <w:pPr>
              <w:tabs>
                <w:tab w:val="left" w:pos="4927"/>
              </w:tabs>
              <w:spacing w:after="20"/>
              <w:rPr>
                <w:rFonts w:eastAsia="Times New Roman" w:cs="Arial"/>
                <w:color w:val="auto"/>
              </w:rPr>
            </w:pPr>
            <w:r>
              <w:rPr>
                <w:rFonts w:eastAsia="Times New Roman" w:cs="Arial"/>
                <w:color w:val="auto"/>
              </w:rPr>
              <w:t>10</w:t>
            </w:r>
            <w:r w:rsidR="00906623" w:rsidRPr="004321D5">
              <w:rPr>
                <w:rFonts w:eastAsia="Times New Roman" w:cs="Arial"/>
                <w:color w:val="auto"/>
              </w:rPr>
              <w:t>0°C</w:t>
            </w:r>
            <w:r w:rsidR="00BE6279">
              <w:rPr>
                <w:rFonts w:eastAsia="Times New Roman" w:cs="Arial"/>
                <w:color w:val="auto"/>
              </w:rPr>
              <w:t>, 10000</w:t>
            </w:r>
            <w:r w:rsidR="00487954">
              <w:rPr>
                <w:rFonts w:eastAsia="Times New Roman" w:cs="Arial"/>
                <w:color w:val="auto"/>
              </w:rPr>
              <w:t> </w:t>
            </w:r>
            <w:r w:rsidR="00BE6279">
              <w:rPr>
                <w:rFonts w:eastAsia="Times New Roman" w:cs="Arial"/>
                <w:color w:val="auto"/>
              </w:rPr>
              <w:t xml:space="preserve">KPa </w:t>
            </w:r>
          </w:p>
        </w:tc>
        <w:tc>
          <w:tcPr>
            <w:tcW w:w="974" w:type="pct"/>
          </w:tcPr>
          <w:p w14:paraId="29AD6CE1" w14:textId="77777777" w:rsidR="00906623" w:rsidRPr="004321D5" w:rsidRDefault="00906623" w:rsidP="00CC60E7">
            <w:pPr>
              <w:tabs>
                <w:tab w:val="left" w:pos="4927"/>
              </w:tabs>
              <w:spacing w:after="20"/>
              <w:rPr>
                <w:rFonts w:eastAsia="Times New Roman" w:cs="Arial"/>
                <w:color w:val="auto"/>
              </w:rPr>
            </w:pPr>
            <w:r w:rsidRPr="004321D5">
              <w:rPr>
                <w:rFonts w:eastAsia="Times New Roman" w:cs="Arial"/>
                <w:color w:val="auto"/>
              </w:rPr>
              <w:t xml:space="preserve">Organics </w:t>
            </w:r>
          </w:p>
        </w:tc>
      </w:tr>
    </w:tbl>
    <w:p w14:paraId="73355A9A" w14:textId="5A14BF53" w:rsidR="0091559F" w:rsidRDefault="00553674" w:rsidP="00452D15">
      <w:pPr>
        <w:pStyle w:val="Heading4"/>
        <w:rPr>
          <w:rFonts w:asciiTheme="minorHAnsi" w:hAnsiTheme="minorHAnsi" w:cstheme="minorHAnsi"/>
        </w:rPr>
      </w:pPr>
      <w:bookmarkStart w:id="211" w:name="_Toc2242646"/>
      <w:bookmarkStart w:id="212" w:name="_Toc2260829"/>
      <w:r>
        <w:t>Powdered r</w:t>
      </w:r>
      <w:r w:rsidR="0091559F">
        <w:t>ock</w:t>
      </w:r>
      <w:r>
        <w:t xml:space="preserve"> </w:t>
      </w:r>
      <w:r w:rsidR="0091559F">
        <w:t>samples</w:t>
      </w:r>
      <w:bookmarkEnd w:id="211"/>
      <w:bookmarkEnd w:id="212"/>
    </w:p>
    <w:p w14:paraId="60E1C52C" w14:textId="7F6A2DA5" w:rsidR="0091559F" w:rsidRDefault="0091559F" w:rsidP="004D445D">
      <w:pPr>
        <w:pStyle w:val="BodyText"/>
        <w:rPr>
          <w:lang w:val="en-US" w:eastAsia="ja-JP"/>
        </w:rPr>
      </w:pPr>
      <w:r>
        <w:rPr>
          <w:lang w:val="en-US" w:eastAsia="ja-JP"/>
        </w:rPr>
        <w:t>Rock</w:t>
      </w:r>
      <w:r w:rsidRPr="00D03951">
        <w:rPr>
          <w:lang w:val="en-US" w:eastAsia="ja-JP"/>
        </w:rPr>
        <w:t xml:space="preserve"> samples from </w:t>
      </w:r>
      <w:r>
        <w:rPr>
          <w:lang w:val="en-US" w:eastAsia="ja-JP"/>
        </w:rPr>
        <w:t>formations in t</w:t>
      </w:r>
      <w:r w:rsidRPr="00D03951">
        <w:rPr>
          <w:lang w:val="en-US" w:eastAsia="ja-JP"/>
        </w:rPr>
        <w:t xml:space="preserve">he Cooper </w:t>
      </w:r>
      <w:r>
        <w:rPr>
          <w:lang w:val="en-US" w:eastAsia="ja-JP"/>
        </w:rPr>
        <w:t xml:space="preserve">GBA region </w:t>
      </w:r>
      <w:r w:rsidRPr="00D03951">
        <w:rPr>
          <w:lang w:val="en-US" w:eastAsia="ja-JP"/>
        </w:rPr>
        <w:t>were sourced from the South Australian Core Library (drill holes</w:t>
      </w:r>
      <w:r>
        <w:rPr>
          <w:lang w:val="en-US" w:eastAsia="ja-JP"/>
        </w:rPr>
        <w:t xml:space="preserve">: </w:t>
      </w:r>
      <w:r w:rsidRPr="00D03951">
        <w:rPr>
          <w:lang w:val="en-US" w:eastAsia="ja-JP"/>
        </w:rPr>
        <w:t>Holdfast-1 and Encounter-1)</w:t>
      </w:r>
      <w:r>
        <w:rPr>
          <w:lang w:val="en-US" w:eastAsia="ja-JP"/>
        </w:rPr>
        <w:t xml:space="preserve"> (</w:t>
      </w:r>
      <w:r>
        <w:rPr>
          <w:lang w:val="en-US" w:eastAsia="ja-JP"/>
        </w:rPr>
        <w:fldChar w:fldCharType="begin"/>
      </w:r>
      <w:r>
        <w:rPr>
          <w:lang w:val="en-US" w:eastAsia="ja-JP"/>
        </w:rPr>
        <w:instrText xml:space="preserve"> REF _Ref532827489 \h </w:instrText>
      </w:r>
      <w:r w:rsidR="004D445D">
        <w:rPr>
          <w:lang w:val="en-US" w:eastAsia="ja-JP"/>
        </w:rPr>
        <w:instrText xml:space="preserve"> \* MERGEFORMAT </w:instrText>
      </w:r>
      <w:r>
        <w:rPr>
          <w:lang w:val="en-US" w:eastAsia="ja-JP"/>
        </w:rPr>
      </w:r>
      <w:r>
        <w:rPr>
          <w:lang w:val="en-US" w:eastAsia="ja-JP"/>
        </w:rPr>
        <w:fldChar w:fldCharType="separate"/>
      </w:r>
      <w:r w:rsidR="0087762C">
        <w:t xml:space="preserve">Table </w:t>
      </w:r>
      <w:r w:rsidR="0087762C">
        <w:rPr>
          <w:noProof/>
        </w:rPr>
        <w:t>9</w:t>
      </w:r>
      <w:r>
        <w:rPr>
          <w:lang w:val="en-US" w:eastAsia="ja-JP"/>
        </w:rPr>
        <w:fldChar w:fldCharType="end"/>
      </w:r>
      <w:r>
        <w:rPr>
          <w:lang w:val="en-US" w:eastAsia="ja-JP"/>
        </w:rPr>
        <w:t>)</w:t>
      </w:r>
      <w:r w:rsidRPr="00D03951">
        <w:rPr>
          <w:lang w:val="en-US" w:eastAsia="ja-JP"/>
        </w:rPr>
        <w:t xml:space="preserve">. The formations </w:t>
      </w:r>
      <w:r>
        <w:rPr>
          <w:lang w:val="en-US" w:eastAsia="ja-JP"/>
        </w:rPr>
        <w:t>(</w:t>
      </w:r>
      <w:r>
        <w:rPr>
          <w:lang w:eastAsia="en-US"/>
        </w:rPr>
        <w:t xml:space="preserve">Roseneath, Epsilon, Murteree, and Patchawarra) are </w:t>
      </w:r>
      <w:r>
        <w:t xml:space="preserve">representative of </w:t>
      </w:r>
      <w:r w:rsidRPr="00D76AEA">
        <w:rPr>
          <w:lang w:eastAsia="en-US"/>
        </w:rPr>
        <w:t>potential targets for shale</w:t>
      </w:r>
      <w:r>
        <w:rPr>
          <w:lang w:eastAsia="en-US"/>
        </w:rPr>
        <w:t>,</w:t>
      </w:r>
      <w:r w:rsidRPr="00D76AEA">
        <w:rPr>
          <w:lang w:eastAsia="en-US"/>
        </w:rPr>
        <w:t xml:space="preserve"> tight </w:t>
      </w:r>
      <w:r>
        <w:rPr>
          <w:lang w:eastAsia="en-US"/>
        </w:rPr>
        <w:t xml:space="preserve">and deep coal </w:t>
      </w:r>
      <w:r w:rsidRPr="00D76AEA">
        <w:rPr>
          <w:lang w:eastAsia="en-US"/>
        </w:rPr>
        <w:t>gas development</w:t>
      </w:r>
      <w:r w:rsidR="00DB3714">
        <w:rPr>
          <w:lang w:eastAsia="en-US"/>
        </w:rPr>
        <w:t>s</w:t>
      </w:r>
      <w:r w:rsidRPr="00D76AEA">
        <w:rPr>
          <w:lang w:eastAsia="en-US"/>
        </w:rPr>
        <w:t xml:space="preserve"> in the Cooper </w:t>
      </w:r>
      <w:r>
        <w:rPr>
          <w:lang w:eastAsia="en-US"/>
        </w:rPr>
        <w:t>GBA region</w:t>
      </w:r>
      <w:r>
        <w:rPr>
          <w:lang w:val="en-US" w:eastAsia="ja-JP"/>
        </w:rPr>
        <w:t xml:space="preserve">. </w:t>
      </w:r>
      <w:r w:rsidRPr="00D03951">
        <w:rPr>
          <w:lang w:val="en-US" w:eastAsia="ja-JP"/>
        </w:rPr>
        <w:t xml:space="preserve">Six rock sections were </w:t>
      </w:r>
      <w:r w:rsidR="009B4353">
        <w:rPr>
          <w:lang w:val="en-US" w:eastAsia="ja-JP"/>
        </w:rPr>
        <w:t xml:space="preserve">sourced </w:t>
      </w:r>
      <w:r w:rsidRPr="00D03951">
        <w:rPr>
          <w:lang w:val="en-US" w:eastAsia="ja-JP"/>
        </w:rPr>
        <w:t>from Holdfast-1 drill core representing the Roseneath, Epsilon (x2), Patchawarra and Murteree shale formations (</w:t>
      </w:r>
      <w:r w:rsidR="007D4029">
        <w:rPr>
          <w:lang w:val="en-US" w:eastAsia="ja-JP"/>
        </w:rPr>
        <w:fldChar w:fldCharType="begin"/>
      </w:r>
      <w:r w:rsidR="007D4029">
        <w:rPr>
          <w:lang w:val="en-US" w:eastAsia="ja-JP"/>
        </w:rPr>
        <w:instrText xml:space="preserve"> REF _Ref2613351 \h </w:instrText>
      </w:r>
      <w:r w:rsidR="004D445D">
        <w:rPr>
          <w:lang w:val="en-US" w:eastAsia="ja-JP"/>
        </w:rPr>
        <w:instrText xml:space="preserve"> \* MERGEFORMAT </w:instrText>
      </w:r>
      <w:r w:rsidR="007D4029">
        <w:rPr>
          <w:lang w:val="en-US" w:eastAsia="ja-JP"/>
        </w:rPr>
      </w:r>
      <w:r w:rsidR="007D4029">
        <w:rPr>
          <w:lang w:val="en-US" w:eastAsia="ja-JP"/>
        </w:rPr>
        <w:fldChar w:fldCharType="separate"/>
      </w:r>
      <w:r w:rsidR="0087762C">
        <w:t xml:space="preserve">Figure </w:t>
      </w:r>
      <w:r w:rsidR="0087762C">
        <w:rPr>
          <w:noProof/>
        </w:rPr>
        <w:t>4</w:t>
      </w:r>
      <w:r w:rsidR="007D4029">
        <w:rPr>
          <w:lang w:val="en-US" w:eastAsia="ja-JP"/>
        </w:rPr>
        <w:fldChar w:fldCharType="end"/>
      </w:r>
      <w:r w:rsidRPr="00D03951">
        <w:rPr>
          <w:lang w:val="en-US" w:eastAsia="ja-JP"/>
        </w:rPr>
        <w:t xml:space="preserve">) and three samples </w:t>
      </w:r>
      <w:r>
        <w:rPr>
          <w:lang w:val="en-US" w:eastAsia="ja-JP"/>
        </w:rPr>
        <w:t xml:space="preserve">were sourced </w:t>
      </w:r>
      <w:r w:rsidRPr="00D03951">
        <w:rPr>
          <w:lang w:val="en-US" w:eastAsia="ja-JP"/>
        </w:rPr>
        <w:t>from Encounter-1 drill core representing the Roseneath</w:t>
      </w:r>
      <w:r>
        <w:rPr>
          <w:lang w:val="en-US" w:eastAsia="ja-JP"/>
        </w:rPr>
        <w:t xml:space="preserve">, </w:t>
      </w:r>
      <w:r w:rsidRPr="00D03951">
        <w:rPr>
          <w:lang w:val="en-US" w:eastAsia="ja-JP"/>
        </w:rPr>
        <w:t>Epsilon and Murteree shale formations.</w:t>
      </w:r>
      <w:r>
        <w:rPr>
          <w:lang w:val="en-US" w:eastAsia="ja-JP"/>
        </w:rPr>
        <w:t xml:space="preserve"> </w:t>
      </w:r>
      <w:r w:rsidR="00964745">
        <w:rPr>
          <w:lang w:val="en-US" w:eastAsia="ja-JP"/>
        </w:rPr>
        <w:t xml:space="preserve">The samples were stored under dry, </w:t>
      </w:r>
      <w:r w:rsidR="00964745">
        <w:t>non</w:t>
      </w:r>
      <w:r w:rsidR="00117DB7">
        <w:noBreakHyphen/>
      </w:r>
      <w:r w:rsidR="00964745">
        <w:t xml:space="preserve">climate controlled conditions. </w:t>
      </w:r>
      <w:r w:rsidR="00964745">
        <w:rPr>
          <w:lang w:eastAsia="en-US"/>
        </w:rPr>
        <w:t xml:space="preserve">The rock samples were fine ground to </w:t>
      </w:r>
      <w:r w:rsidR="00964745">
        <w:t xml:space="preserve">&lt;70 </w:t>
      </w:r>
      <w:r w:rsidR="00964745">
        <w:rPr>
          <w:rFonts w:cs="Calibri"/>
        </w:rPr>
        <w:t>µ</w:t>
      </w:r>
      <w:r w:rsidR="00964745">
        <w:t xml:space="preserve">m to a uniform particle size (as an upper bound for </w:t>
      </w:r>
      <w:r w:rsidR="00964745" w:rsidRPr="000E0507">
        <w:t>potential</w:t>
      </w:r>
      <w:r w:rsidR="00964745">
        <w:t xml:space="preserve"> chemical m</w:t>
      </w:r>
      <w:r w:rsidR="00964745" w:rsidRPr="000E0507">
        <w:t>obilisation</w:t>
      </w:r>
      <w:r w:rsidR="00964745">
        <w:t xml:space="preserve"> into solution).</w:t>
      </w:r>
    </w:p>
    <w:p w14:paraId="0594D4BC" w14:textId="1267F334" w:rsidR="00D03951" w:rsidRPr="00321123" w:rsidRDefault="006354D7" w:rsidP="006354D7">
      <w:pPr>
        <w:pStyle w:val="Caption"/>
      </w:pPr>
      <w:bookmarkStart w:id="213" w:name="_Ref532827489"/>
      <w:bookmarkStart w:id="214" w:name="_Toc12016480"/>
      <w:bookmarkStart w:id="215" w:name="_Toc12018787"/>
      <w:bookmarkStart w:id="216" w:name="_Toc33707695"/>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9</w:t>
      </w:r>
      <w:r w:rsidR="003B488B">
        <w:rPr>
          <w:noProof/>
        </w:rPr>
        <w:fldChar w:fldCharType="end"/>
      </w:r>
      <w:bookmarkEnd w:id="213"/>
      <w:r w:rsidR="00D03951" w:rsidRPr="00321123">
        <w:t xml:space="preserve"> </w:t>
      </w:r>
      <w:r w:rsidR="009B4353">
        <w:t>Rock sections sourced for testing from Holdfast-1 and Encounter-1 d</w:t>
      </w:r>
      <w:r w:rsidR="00D03951" w:rsidRPr="00321123">
        <w:t>rill core</w:t>
      </w:r>
      <w:r w:rsidR="009B4353">
        <w:t>s</w:t>
      </w:r>
      <w:r w:rsidR="00DB3714">
        <w:t xml:space="preserve"> in Cooper GBA region</w:t>
      </w:r>
      <w:bookmarkEnd w:id="214"/>
      <w:bookmarkEnd w:id="215"/>
      <w:bookmarkEnd w:id="216"/>
    </w:p>
    <w:tbl>
      <w:tblPr>
        <w:tblStyle w:val="TableBAHeaderRow6"/>
        <w:tblW w:w="8931" w:type="dxa"/>
        <w:tblLook w:val="04A0" w:firstRow="1" w:lastRow="0" w:firstColumn="1" w:lastColumn="0" w:noHBand="0" w:noVBand="1"/>
      </w:tblPr>
      <w:tblGrid>
        <w:gridCol w:w="3487"/>
        <w:gridCol w:w="1985"/>
        <w:gridCol w:w="1899"/>
        <w:gridCol w:w="1560"/>
      </w:tblGrid>
      <w:tr w:rsidR="00D03951" w:rsidRPr="00D03951" w14:paraId="492736F4" w14:textId="77777777" w:rsidTr="007149B4">
        <w:trPr>
          <w:cnfStyle w:val="100000000000" w:firstRow="1" w:lastRow="0" w:firstColumn="0" w:lastColumn="0" w:oddVBand="0" w:evenVBand="0" w:oddHBand="0" w:evenHBand="0" w:firstRowFirstColumn="0" w:firstRowLastColumn="0" w:lastRowFirstColumn="0" w:lastRowLastColumn="0"/>
          <w:trHeight w:val="227"/>
        </w:trPr>
        <w:tc>
          <w:tcPr>
            <w:tcW w:w="3487" w:type="dxa"/>
            <w:noWrap/>
            <w:hideMark/>
          </w:tcPr>
          <w:p w14:paraId="39B1EB31" w14:textId="77777777" w:rsidR="00D03951" w:rsidRPr="009A63E2" w:rsidRDefault="00D03951" w:rsidP="00D03951">
            <w:pPr>
              <w:tabs>
                <w:tab w:val="left" w:pos="4927"/>
              </w:tabs>
              <w:spacing w:after="20"/>
              <w:rPr>
                <w:rFonts w:eastAsia="Times New Roman" w:cs="Arial"/>
                <w:color w:val="FFFFFF"/>
              </w:rPr>
            </w:pPr>
            <w:r w:rsidRPr="2216BCD3">
              <w:rPr>
                <w:rFonts w:eastAsia="Times New Roman" w:cs="Arial"/>
                <w:color w:val="FFFFFF" w:themeColor="background1"/>
              </w:rPr>
              <w:t>Sample description</w:t>
            </w:r>
          </w:p>
        </w:tc>
        <w:tc>
          <w:tcPr>
            <w:tcW w:w="1985" w:type="dxa"/>
            <w:noWrap/>
            <w:hideMark/>
          </w:tcPr>
          <w:p w14:paraId="799887CC" w14:textId="77777777" w:rsidR="00D03951" w:rsidRPr="009A63E2" w:rsidRDefault="00D03951" w:rsidP="00AB56E4">
            <w:pPr>
              <w:tabs>
                <w:tab w:val="left" w:pos="4927"/>
              </w:tabs>
              <w:spacing w:after="20"/>
              <w:jc w:val="center"/>
              <w:rPr>
                <w:rFonts w:eastAsia="Times New Roman" w:cs="Arial"/>
                <w:color w:val="FFFFFF"/>
              </w:rPr>
            </w:pPr>
            <w:r w:rsidRPr="2216BCD3">
              <w:rPr>
                <w:rFonts w:eastAsia="Times New Roman" w:cs="Arial"/>
                <w:color w:val="FFFFFF" w:themeColor="background1"/>
              </w:rPr>
              <w:t>Drill hole</w:t>
            </w:r>
          </w:p>
        </w:tc>
        <w:tc>
          <w:tcPr>
            <w:tcW w:w="1899" w:type="dxa"/>
            <w:noWrap/>
            <w:hideMark/>
          </w:tcPr>
          <w:p w14:paraId="6B9E8482" w14:textId="77777777" w:rsidR="00D03951" w:rsidRPr="009A63E2" w:rsidRDefault="00D03951" w:rsidP="00AB56E4">
            <w:pPr>
              <w:tabs>
                <w:tab w:val="left" w:pos="4927"/>
              </w:tabs>
              <w:spacing w:after="20"/>
              <w:jc w:val="center"/>
              <w:rPr>
                <w:rFonts w:eastAsia="Times New Roman" w:cs="Arial"/>
                <w:color w:val="FFFFFF"/>
              </w:rPr>
            </w:pPr>
            <w:r w:rsidRPr="2216BCD3">
              <w:rPr>
                <w:rFonts w:eastAsia="Times New Roman" w:cs="Arial"/>
                <w:color w:val="FFFFFF" w:themeColor="background1"/>
              </w:rPr>
              <w:t>Drill core no.</w:t>
            </w:r>
          </w:p>
        </w:tc>
        <w:tc>
          <w:tcPr>
            <w:tcW w:w="1560" w:type="dxa"/>
            <w:noWrap/>
            <w:hideMark/>
          </w:tcPr>
          <w:p w14:paraId="3B4E628B" w14:textId="77777777" w:rsidR="00D03951" w:rsidRPr="009A63E2" w:rsidRDefault="00D03951" w:rsidP="00AB56E4">
            <w:pPr>
              <w:tabs>
                <w:tab w:val="left" w:pos="4927"/>
              </w:tabs>
              <w:spacing w:after="20"/>
              <w:jc w:val="center"/>
              <w:rPr>
                <w:rFonts w:eastAsia="Times New Roman" w:cs="Arial"/>
                <w:color w:val="FFFFFF"/>
              </w:rPr>
            </w:pPr>
            <w:r w:rsidRPr="2216BCD3">
              <w:rPr>
                <w:rFonts w:eastAsia="Times New Roman" w:cs="Arial"/>
                <w:color w:val="FFFFFF" w:themeColor="background1"/>
              </w:rPr>
              <w:t>Formation</w:t>
            </w:r>
          </w:p>
        </w:tc>
      </w:tr>
      <w:tr w:rsidR="00D03951" w:rsidRPr="00D03951" w14:paraId="555B1E69" w14:textId="77777777" w:rsidTr="007149B4">
        <w:trPr>
          <w:cnfStyle w:val="000000100000" w:firstRow="0" w:lastRow="0" w:firstColumn="0" w:lastColumn="0" w:oddVBand="0" w:evenVBand="0" w:oddHBand="1" w:evenHBand="0" w:firstRowFirstColumn="0" w:firstRowLastColumn="0" w:lastRowFirstColumn="0" w:lastRowLastColumn="0"/>
          <w:trHeight w:val="256"/>
        </w:trPr>
        <w:tc>
          <w:tcPr>
            <w:tcW w:w="3487" w:type="dxa"/>
            <w:noWrap/>
            <w:hideMark/>
          </w:tcPr>
          <w:p w14:paraId="0073FAEC" w14:textId="77777777" w:rsidR="00D03951" w:rsidRPr="009A63E2" w:rsidRDefault="00D03951" w:rsidP="00D03951">
            <w:pPr>
              <w:tabs>
                <w:tab w:val="left" w:pos="4927"/>
              </w:tabs>
              <w:spacing w:after="20"/>
              <w:rPr>
                <w:rFonts w:eastAsia="Times New Roman" w:cs="Arial"/>
                <w:color w:val="auto"/>
              </w:rPr>
            </w:pPr>
            <w:r w:rsidRPr="009A63E2">
              <w:rPr>
                <w:rFonts w:eastAsia="Times New Roman" w:cs="Arial"/>
                <w:color w:val="auto"/>
              </w:rPr>
              <w:t>R2183300 offcuts 4,5,6</w:t>
            </w:r>
          </w:p>
        </w:tc>
        <w:tc>
          <w:tcPr>
            <w:tcW w:w="1985" w:type="dxa"/>
            <w:noWrap/>
            <w:hideMark/>
          </w:tcPr>
          <w:p w14:paraId="7C6DDFC3"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Holdfast-1</w:t>
            </w:r>
          </w:p>
        </w:tc>
        <w:tc>
          <w:tcPr>
            <w:tcW w:w="1899" w:type="dxa"/>
            <w:noWrap/>
            <w:hideMark/>
          </w:tcPr>
          <w:p w14:paraId="1E2E263E"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R-2183300</w:t>
            </w:r>
          </w:p>
        </w:tc>
        <w:tc>
          <w:tcPr>
            <w:tcW w:w="1560" w:type="dxa"/>
            <w:noWrap/>
            <w:hideMark/>
          </w:tcPr>
          <w:p w14:paraId="6B7DD4D7"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Roseneath</w:t>
            </w:r>
          </w:p>
        </w:tc>
      </w:tr>
      <w:tr w:rsidR="00D03951" w:rsidRPr="00D03951" w14:paraId="186C8679" w14:textId="77777777" w:rsidTr="00AB56E4">
        <w:trPr>
          <w:cnfStyle w:val="000000010000" w:firstRow="0" w:lastRow="0" w:firstColumn="0" w:lastColumn="0" w:oddVBand="0" w:evenVBand="0" w:oddHBand="0" w:evenHBand="1" w:firstRowFirstColumn="0" w:firstRowLastColumn="0" w:lastRowFirstColumn="0" w:lastRowLastColumn="0"/>
          <w:trHeight w:val="312"/>
        </w:trPr>
        <w:tc>
          <w:tcPr>
            <w:tcW w:w="3487" w:type="dxa"/>
            <w:noWrap/>
            <w:hideMark/>
          </w:tcPr>
          <w:p w14:paraId="23AA87F9" w14:textId="77777777" w:rsidR="00D03951" w:rsidRPr="009A63E2" w:rsidRDefault="00D03951" w:rsidP="00D03951">
            <w:pPr>
              <w:tabs>
                <w:tab w:val="left" w:pos="4927"/>
              </w:tabs>
              <w:spacing w:after="20"/>
              <w:rPr>
                <w:rFonts w:eastAsia="Times New Roman" w:cs="Arial"/>
                <w:color w:val="auto"/>
              </w:rPr>
            </w:pPr>
            <w:r w:rsidRPr="009A63E2">
              <w:rPr>
                <w:rFonts w:eastAsia="Times New Roman" w:cs="Arial"/>
                <w:color w:val="auto"/>
              </w:rPr>
              <w:t>R2183302 offcuts 3 &amp; 5</w:t>
            </w:r>
          </w:p>
        </w:tc>
        <w:tc>
          <w:tcPr>
            <w:tcW w:w="1985" w:type="dxa"/>
            <w:noWrap/>
            <w:hideMark/>
          </w:tcPr>
          <w:p w14:paraId="602F2F86"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Holdfast-1</w:t>
            </w:r>
          </w:p>
        </w:tc>
        <w:tc>
          <w:tcPr>
            <w:tcW w:w="1899" w:type="dxa"/>
            <w:noWrap/>
            <w:hideMark/>
          </w:tcPr>
          <w:p w14:paraId="0D3F203E"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R-2183302</w:t>
            </w:r>
          </w:p>
        </w:tc>
        <w:tc>
          <w:tcPr>
            <w:tcW w:w="1560" w:type="dxa"/>
            <w:noWrap/>
            <w:hideMark/>
          </w:tcPr>
          <w:p w14:paraId="49C4A7F7"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Epsilon</w:t>
            </w:r>
          </w:p>
        </w:tc>
      </w:tr>
      <w:tr w:rsidR="00D03951" w:rsidRPr="00D03951" w14:paraId="282E4ACA" w14:textId="77777777" w:rsidTr="007149B4">
        <w:trPr>
          <w:cnfStyle w:val="000000100000" w:firstRow="0" w:lastRow="0" w:firstColumn="0" w:lastColumn="0" w:oddVBand="0" w:evenVBand="0" w:oddHBand="1" w:evenHBand="0" w:firstRowFirstColumn="0" w:firstRowLastColumn="0" w:lastRowFirstColumn="0" w:lastRowLastColumn="0"/>
          <w:trHeight w:val="25"/>
        </w:trPr>
        <w:tc>
          <w:tcPr>
            <w:tcW w:w="3487" w:type="dxa"/>
            <w:noWrap/>
            <w:hideMark/>
          </w:tcPr>
          <w:p w14:paraId="166F9E56" w14:textId="77777777" w:rsidR="00D03951" w:rsidRPr="009A63E2" w:rsidRDefault="00D03951" w:rsidP="00D03951">
            <w:pPr>
              <w:tabs>
                <w:tab w:val="left" w:pos="4927"/>
              </w:tabs>
              <w:spacing w:after="20"/>
              <w:rPr>
                <w:rFonts w:eastAsia="Times New Roman" w:cs="Arial"/>
                <w:color w:val="auto"/>
              </w:rPr>
            </w:pPr>
            <w:r w:rsidRPr="009A63E2">
              <w:rPr>
                <w:rFonts w:eastAsia="Times New Roman" w:cs="Arial"/>
                <w:color w:val="auto"/>
              </w:rPr>
              <w:t>R2183305 offcuts 3,4</w:t>
            </w:r>
          </w:p>
        </w:tc>
        <w:tc>
          <w:tcPr>
            <w:tcW w:w="1985" w:type="dxa"/>
            <w:noWrap/>
            <w:hideMark/>
          </w:tcPr>
          <w:p w14:paraId="5319FC91"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Holdfast-1</w:t>
            </w:r>
          </w:p>
        </w:tc>
        <w:tc>
          <w:tcPr>
            <w:tcW w:w="1899" w:type="dxa"/>
            <w:noWrap/>
            <w:hideMark/>
          </w:tcPr>
          <w:p w14:paraId="26FB30C7"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R-2183305</w:t>
            </w:r>
          </w:p>
        </w:tc>
        <w:tc>
          <w:tcPr>
            <w:tcW w:w="1560" w:type="dxa"/>
            <w:noWrap/>
            <w:hideMark/>
          </w:tcPr>
          <w:p w14:paraId="0D8AFD91"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Epsilon</w:t>
            </w:r>
          </w:p>
        </w:tc>
      </w:tr>
      <w:tr w:rsidR="00D03951" w:rsidRPr="00D03951" w14:paraId="11DC288D" w14:textId="77777777" w:rsidTr="007149B4">
        <w:trPr>
          <w:cnfStyle w:val="000000010000" w:firstRow="0" w:lastRow="0" w:firstColumn="0" w:lastColumn="0" w:oddVBand="0" w:evenVBand="0" w:oddHBand="0" w:evenHBand="1" w:firstRowFirstColumn="0" w:firstRowLastColumn="0" w:lastRowFirstColumn="0" w:lastRowLastColumn="0"/>
          <w:trHeight w:val="60"/>
        </w:trPr>
        <w:tc>
          <w:tcPr>
            <w:tcW w:w="3487" w:type="dxa"/>
            <w:noWrap/>
            <w:hideMark/>
          </w:tcPr>
          <w:p w14:paraId="12F7FA2F" w14:textId="77777777" w:rsidR="00D03951" w:rsidRPr="009A63E2" w:rsidRDefault="00D03951" w:rsidP="00D03951">
            <w:pPr>
              <w:tabs>
                <w:tab w:val="left" w:pos="4927"/>
              </w:tabs>
              <w:spacing w:after="20"/>
              <w:rPr>
                <w:rFonts w:eastAsia="Times New Roman" w:cs="Arial"/>
                <w:color w:val="auto"/>
              </w:rPr>
            </w:pPr>
            <w:r w:rsidRPr="009A63E2">
              <w:rPr>
                <w:rFonts w:eastAsia="Times New Roman" w:cs="Arial"/>
                <w:color w:val="auto"/>
              </w:rPr>
              <w:t>R2183309 offcut 2</w:t>
            </w:r>
          </w:p>
        </w:tc>
        <w:tc>
          <w:tcPr>
            <w:tcW w:w="1985" w:type="dxa"/>
            <w:noWrap/>
            <w:hideMark/>
          </w:tcPr>
          <w:p w14:paraId="4E458589"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Holdfast-1</w:t>
            </w:r>
          </w:p>
        </w:tc>
        <w:tc>
          <w:tcPr>
            <w:tcW w:w="1899" w:type="dxa"/>
            <w:noWrap/>
            <w:hideMark/>
          </w:tcPr>
          <w:p w14:paraId="5C20B5E7"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R-2183309</w:t>
            </w:r>
          </w:p>
        </w:tc>
        <w:tc>
          <w:tcPr>
            <w:tcW w:w="1560" w:type="dxa"/>
            <w:noWrap/>
            <w:hideMark/>
          </w:tcPr>
          <w:p w14:paraId="6DEF56A7"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Patchawarra</w:t>
            </w:r>
          </w:p>
        </w:tc>
      </w:tr>
      <w:tr w:rsidR="00D03951" w:rsidRPr="00D03951" w14:paraId="370F8830" w14:textId="77777777" w:rsidTr="007149B4">
        <w:trPr>
          <w:cnfStyle w:val="000000100000" w:firstRow="0" w:lastRow="0" w:firstColumn="0" w:lastColumn="0" w:oddVBand="0" w:evenVBand="0" w:oddHBand="1" w:evenHBand="0" w:firstRowFirstColumn="0" w:firstRowLastColumn="0" w:lastRowFirstColumn="0" w:lastRowLastColumn="0"/>
          <w:trHeight w:val="107"/>
        </w:trPr>
        <w:tc>
          <w:tcPr>
            <w:tcW w:w="3487" w:type="dxa"/>
            <w:noWrap/>
            <w:hideMark/>
          </w:tcPr>
          <w:p w14:paraId="460C61A5" w14:textId="58DDA206" w:rsidR="00D03951" w:rsidRPr="009A63E2" w:rsidRDefault="00596522" w:rsidP="009A63E2">
            <w:pPr>
              <w:tabs>
                <w:tab w:val="left" w:pos="4927"/>
              </w:tabs>
              <w:spacing w:after="20"/>
              <w:rPr>
                <w:rFonts w:eastAsia="Times New Roman" w:cs="Arial"/>
                <w:color w:val="auto"/>
              </w:rPr>
            </w:pPr>
            <w:r>
              <w:rPr>
                <w:rFonts w:eastAsia="Times New Roman" w:cs="Arial"/>
                <w:color w:val="auto"/>
              </w:rPr>
              <w:t>R2183306</w:t>
            </w:r>
          </w:p>
        </w:tc>
        <w:tc>
          <w:tcPr>
            <w:tcW w:w="1985" w:type="dxa"/>
            <w:noWrap/>
            <w:hideMark/>
          </w:tcPr>
          <w:p w14:paraId="640AC829"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Holdfast-1</w:t>
            </w:r>
          </w:p>
        </w:tc>
        <w:tc>
          <w:tcPr>
            <w:tcW w:w="1899" w:type="dxa"/>
            <w:noWrap/>
            <w:hideMark/>
          </w:tcPr>
          <w:p w14:paraId="0CADC934"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R-2183306</w:t>
            </w:r>
          </w:p>
        </w:tc>
        <w:tc>
          <w:tcPr>
            <w:tcW w:w="1560" w:type="dxa"/>
            <w:noWrap/>
            <w:hideMark/>
          </w:tcPr>
          <w:p w14:paraId="020C907C"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Murteree shale</w:t>
            </w:r>
          </w:p>
        </w:tc>
      </w:tr>
      <w:tr w:rsidR="00D03951" w:rsidRPr="00D03951" w14:paraId="4951C5B4" w14:textId="77777777" w:rsidTr="007149B4">
        <w:trPr>
          <w:cnfStyle w:val="000000010000" w:firstRow="0" w:lastRow="0" w:firstColumn="0" w:lastColumn="0" w:oddVBand="0" w:evenVBand="0" w:oddHBand="0" w:evenHBand="1" w:firstRowFirstColumn="0" w:firstRowLastColumn="0" w:lastRowFirstColumn="0" w:lastRowLastColumn="0"/>
          <w:trHeight w:val="141"/>
        </w:trPr>
        <w:tc>
          <w:tcPr>
            <w:tcW w:w="3487" w:type="dxa"/>
            <w:noWrap/>
            <w:hideMark/>
          </w:tcPr>
          <w:p w14:paraId="69E87A8B" w14:textId="048BC886" w:rsidR="00D03951" w:rsidRPr="009A63E2" w:rsidRDefault="00D03951" w:rsidP="009A63E2">
            <w:pPr>
              <w:tabs>
                <w:tab w:val="left" w:pos="4927"/>
              </w:tabs>
              <w:spacing w:after="20"/>
              <w:rPr>
                <w:rFonts w:eastAsia="Times New Roman" w:cs="Arial"/>
                <w:color w:val="auto"/>
              </w:rPr>
            </w:pPr>
            <w:r w:rsidRPr="009A63E2">
              <w:rPr>
                <w:rFonts w:eastAsia="Times New Roman" w:cs="Arial"/>
                <w:color w:val="auto"/>
              </w:rPr>
              <w:t xml:space="preserve">Epsilon formation (deep </w:t>
            </w:r>
            <w:r w:rsidR="009A63E2" w:rsidRPr="009A63E2">
              <w:rPr>
                <w:rFonts w:eastAsia="Times New Roman" w:cs="Arial"/>
                <w:color w:val="auto"/>
              </w:rPr>
              <w:t>coal</w:t>
            </w:r>
            <w:r w:rsidRPr="009A63E2">
              <w:rPr>
                <w:rFonts w:eastAsia="Times New Roman" w:cs="Arial"/>
                <w:color w:val="auto"/>
              </w:rPr>
              <w:t>)</w:t>
            </w:r>
          </w:p>
        </w:tc>
        <w:tc>
          <w:tcPr>
            <w:tcW w:w="1985" w:type="dxa"/>
            <w:noWrap/>
            <w:hideMark/>
          </w:tcPr>
          <w:p w14:paraId="16B226ED"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Holdfast-1</w:t>
            </w:r>
          </w:p>
        </w:tc>
        <w:tc>
          <w:tcPr>
            <w:tcW w:w="1899" w:type="dxa"/>
            <w:noWrap/>
            <w:hideMark/>
          </w:tcPr>
          <w:p w14:paraId="4B8C1250"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R-2183303</w:t>
            </w:r>
          </w:p>
        </w:tc>
        <w:tc>
          <w:tcPr>
            <w:tcW w:w="1560" w:type="dxa"/>
            <w:noWrap/>
            <w:hideMark/>
          </w:tcPr>
          <w:p w14:paraId="57A75416"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Epsilon</w:t>
            </w:r>
          </w:p>
        </w:tc>
      </w:tr>
      <w:tr w:rsidR="00D03951" w:rsidRPr="00D03951" w14:paraId="087204D7" w14:textId="77777777" w:rsidTr="007149B4">
        <w:trPr>
          <w:cnfStyle w:val="000000100000" w:firstRow="0" w:lastRow="0" w:firstColumn="0" w:lastColumn="0" w:oddVBand="0" w:evenVBand="0" w:oddHBand="1" w:evenHBand="0" w:firstRowFirstColumn="0" w:firstRowLastColumn="0" w:lastRowFirstColumn="0" w:lastRowLastColumn="0"/>
          <w:trHeight w:val="176"/>
        </w:trPr>
        <w:tc>
          <w:tcPr>
            <w:tcW w:w="3487" w:type="dxa"/>
            <w:noWrap/>
            <w:hideMark/>
          </w:tcPr>
          <w:p w14:paraId="0099E782" w14:textId="77777777" w:rsidR="00D03951" w:rsidRPr="009A63E2" w:rsidRDefault="00D03951" w:rsidP="00D03951">
            <w:pPr>
              <w:tabs>
                <w:tab w:val="left" w:pos="4927"/>
              </w:tabs>
              <w:spacing w:after="20"/>
              <w:rPr>
                <w:rFonts w:eastAsia="Times New Roman" w:cs="Arial"/>
                <w:color w:val="auto"/>
              </w:rPr>
            </w:pPr>
            <w:r w:rsidRPr="009A63E2">
              <w:rPr>
                <w:rFonts w:eastAsia="Times New Roman" w:cs="Arial"/>
                <w:color w:val="auto"/>
              </w:rPr>
              <w:t>Encounter P84828</w:t>
            </w:r>
          </w:p>
        </w:tc>
        <w:tc>
          <w:tcPr>
            <w:tcW w:w="1985" w:type="dxa"/>
            <w:noWrap/>
            <w:hideMark/>
          </w:tcPr>
          <w:p w14:paraId="2B531E59"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Encounter-1</w:t>
            </w:r>
          </w:p>
        </w:tc>
        <w:tc>
          <w:tcPr>
            <w:tcW w:w="1899" w:type="dxa"/>
            <w:noWrap/>
            <w:hideMark/>
          </w:tcPr>
          <w:p w14:paraId="2EC0180C"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2074444</w:t>
            </w:r>
          </w:p>
        </w:tc>
        <w:tc>
          <w:tcPr>
            <w:tcW w:w="1560" w:type="dxa"/>
            <w:noWrap/>
            <w:hideMark/>
          </w:tcPr>
          <w:p w14:paraId="1A674FED"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Roseneath</w:t>
            </w:r>
          </w:p>
        </w:tc>
      </w:tr>
      <w:tr w:rsidR="00D03951" w:rsidRPr="00D03951" w14:paraId="3A06FDAF" w14:textId="77777777" w:rsidTr="007149B4">
        <w:trPr>
          <w:cnfStyle w:val="000000010000" w:firstRow="0" w:lastRow="0" w:firstColumn="0" w:lastColumn="0" w:oddVBand="0" w:evenVBand="0" w:oddHBand="0" w:evenHBand="1" w:firstRowFirstColumn="0" w:firstRowLastColumn="0" w:lastRowFirstColumn="0" w:lastRowLastColumn="0"/>
          <w:trHeight w:val="68"/>
        </w:trPr>
        <w:tc>
          <w:tcPr>
            <w:tcW w:w="3487" w:type="dxa"/>
            <w:noWrap/>
            <w:hideMark/>
          </w:tcPr>
          <w:p w14:paraId="19305DC0" w14:textId="77777777" w:rsidR="00D03951" w:rsidRPr="009A63E2" w:rsidRDefault="00D03951" w:rsidP="00D03951">
            <w:pPr>
              <w:tabs>
                <w:tab w:val="left" w:pos="4927"/>
              </w:tabs>
              <w:spacing w:after="20"/>
              <w:rPr>
                <w:rFonts w:eastAsia="Times New Roman" w:cs="Arial"/>
                <w:color w:val="auto"/>
              </w:rPr>
            </w:pPr>
            <w:r w:rsidRPr="009A63E2">
              <w:rPr>
                <w:rFonts w:eastAsia="Times New Roman" w:cs="Arial"/>
                <w:color w:val="auto"/>
              </w:rPr>
              <w:t>Encounter P84831</w:t>
            </w:r>
          </w:p>
        </w:tc>
        <w:tc>
          <w:tcPr>
            <w:tcW w:w="1985" w:type="dxa"/>
            <w:noWrap/>
            <w:hideMark/>
          </w:tcPr>
          <w:p w14:paraId="6F893BF7"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Encounter-1</w:t>
            </w:r>
          </w:p>
        </w:tc>
        <w:tc>
          <w:tcPr>
            <w:tcW w:w="1899" w:type="dxa"/>
            <w:noWrap/>
            <w:hideMark/>
          </w:tcPr>
          <w:p w14:paraId="7ECE778A"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2074452</w:t>
            </w:r>
          </w:p>
        </w:tc>
        <w:tc>
          <w:tcPr>
            <w:tcW w:w="1560" w:type="dxa"/>
            <w:noWrap/>
            <w:hideMark/>
          </w:tcPr>
          <w:p w14:paraId="51CCD4A7"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Epsilon</w:t>
            </w:r>
          </w:p>
        </w:tc>
      </w:tr>
      <w:tr w:rsidR="00D03951" w:rsidRPr="00D03951" w14:paraId="7E20C9EB" w14:textId="77777777" w:rsidTr="007149B4">
        <w:trPr>
          <w:cnfStyle w:val="000000100000" w:firstRow="0" w:lastRow="0" w:firstColumn="0" w:lastColumn="0" w:oddVBand="0" w:evenVBand="0" w:oddHBand="1" w:evenHBand="0" w:firstRowFirstColumn="0" w:firstRowLastColumn="0" w:lastRowFirstColumn="0" w:lastRowLastColumn="0"/>
          <w:trHeight w:val="18"/>
        </w:trPr>
        <w:tc>
          <w:tcPr>
            <w:tcW w:w="3487" w:type="dxa"/>
            <w:noWrap/>
            <w:hideMark/>
          </w:tcPr>
          <w:p w14:paraId="393EF572" w14:textId="77777777" w:rsidR="00D03951" w:rsidRPr="009A63E2" w:rsidRDefault="00D03951" w:rsidP="00D03951">
            <w:pPr>
              <w:tabs>
                <w:tab w:val="left" w:pos="4927"/>
              </w:tabs>
              <w:spacing w:after="20"/>
              <w:rPr>
                <w:rFonts w:eastAsia="Times New Roman" w:cs="Arial"/>
                <w:color w:val="auto"/>
              </w:rPr>
            </w:pPr>
            <w:r w:rsidRPr="009A63E2">
              <w:rPr>
                <w:rFonts w:eastAsia="Times New Roman" w:cs="Arial"/>
                <w:color w:val="auto"/>
              </w:rPr>
              <w:t>Encounter P84836</w:t>
            </w:r>
          </w:p>
        </w:tc>
        <w:tc>
          <w:tcPr>
            <w:tcW w:w="1985" w:type="dxa"/>
            <w:noWrap/>
            <w:hideMark/>
          </w:tcPr>
          <w:p w14:paraId="3F5AEC35"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Encounter-1</w:t>
            </w:r>
          </w:p>
        </w:tc>
        <w:tc>
          <w:tcPr>
            <w:tcW w:w="1899" w:type="dxa"/>
            <w:noWrap/>
            <w:hideMark/>
          </w:tcPr>
          <w:p w14:paraId="1E248645"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2074462</w:t>
            </w:r>
          </w:p>
        </w:tc>
        <w:tc>
          <w:tcPr>
            <w:tcW w:w="1560" w:type="dxa"/>
            <w:noWrap/>
            <w:hideMark/>
          </w:tcPr>
          <w:p w14:paraId="7A3FD6CF" w14:textId="77777777" w:rsidR="00D03951" w:rsidRPr="009A63E2" w:rsidRDefault="00D03951" w:rsidP="00AB56E4">
            <w:pPr>
              <w:tabs>
                <w:tab w:val="left" w:pos="4927"/>
              </w:tabs>
              <w:spacing w:after="20"/>
              <w:jc w:val="center"/>
              <w:rPr>
                <w:rFonts w:eastAsia="Times New Roman" w:cs="Arial"/>
                <w:color w:val="auto"/>
              </w:rPr>
            </w:pPr>
            <w:r w:rsidRPr="009A63E2">
              <w:rPr>
                <w:rFonts w:eastAsia="Times New Roman" w:cs="Arial"/>
                <w:color w:val="auto"/>
              </w:rPr>
              <w:t>Murteree shale</w:t>
            </w:r>
          </w:p>
        </w:tc>
      </w:tr>
    </w:tbl>
    <w:p w14:paraId="2A6AE940" w14:textId="77777777" w:rsidR="00071ABF" w:rsidRPr="00071ABF" w:rsidRDefault="00071ABF" w:rsidP="009E2EC2">
      <w:pPr>
        <w:pStyle w:val="Figures"/>
      </w:pPr>
      <w:r w:rsidRPr="00071ABF">
        <w:rPr>
          <w:noProof/>
        </w:rPr>
        <w:drawing>
          <wp:inline distT="0" distB="0" distL="0" distR="0" wp14:anchorId="5638ECF6" wp14:editId="3D1DD9A6">
            <wp:extent cx="5711996" cy="3255264"/>
            <wp:effectExtent l="0" t="0" r="317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5112" cy="3268438"/>
                    </a:xfrm>
                    <a:prstGeom prst="rect">
                      <a:avLst/>
                    </a:prstGeom>
                    <a:noFill/>
                    <a:ln>
                      <a:noFill/>
                    </a:ln>
                  </pic:spPr>
                </pic:pic>
              </a:graphicData>
            </a:graphic>
          </wp:inline>
        </w:drawing>
      </w:r>
    </w:p>
    <w:p w14:paraId="6282FD36" w14:textId="1784076E" w:rsidR="00071ABF" w:rsidRDefault="006354D7" w:rsidP="006354D7">
      <w:pPr>
        <w:pStyle w:val="Caption"/>
      </w:pPr>
      <w:bookmarkStart w:id="217" w:name="_Ref2613351"/>
      <w:bookmarkStart w:id="218" w:name="_Ref532827522"/>
      <w:bookmarkStart w:id="219" w:name="_Toc12016470"/>
      <w:bookmarkStart w:id="220" w:name="_Toc12018777"/>
      <w:bookmarkStart w:id="221" w:name="_Toc33707685"/>
      <w:r>
        <w:t xml:space="preserve">Figure </w:t>
      </w:r>
      <w:r w:rsidR="003B488B">
        <w:rPr>
          <w:noProof/>
        </w:rPr>
        <w:fldChar w:fldCharType="begin"/>
      </w:r>
      <w:r w:rsidR="003B488B">
        <w:rPr>
          <w:noProof/>
        </w:rPr>
        <w:instrText xml:space="preserve"> SEQ Figure \* ARABIC </w:instrText>
      </w:r>
      <w:r w:rsidR="003B488B">
        <w:rPr>
          <w:noProof/>
        </w:rPr>
        <w:fldChar w:fldCharType="separate"/>
      </w:r>
      <w:r w:rsidR="0087762C">
        <w:rPr>
          <w:noProof/>
        </w:rPr>
        <w:t>4</w:t>
      </w:r>
      <w:r w:rsidR="003B488B">
        <w:rPr>
          <w:noProof/>
        </w:rPr>
        <w:fldChar w:fldCharType="end"/>
      </w:r>
      <w:bookmarkEnd w:id="217"/>
      <w:r>
        <w:t xml:space="preserve"> </w:t>
      </w:r>
      <w:bookmarkEnd w:id="218"/>
      <w:r w:rsidR="00071ABF" w:rsidRPr="009A40E7">
        <w:t xml:space="preserve">Photographs of the rock sections from the Holdfast-1 drill core used to generate </w:t>
      </w:r>
      <w:r w:rsidR="009B4353">
        <w:t>p</w:t>
      </w:r>
      <w:r w:rsidR="00071ABF" w:rsidRPr="009A40E7">
        <w:t xml:space="preserve">owdered </w:t>
      </w:r>
      <w:r w:rsidR="009B4353">
        <w:t xml:space="preserve">rock </w:t>
      </w:r>
      <w:r w:rsidR="009B4353" w:rsidRPr="009A40E7">
        <w:t>samples</w:t>
      </w:r>
      <w:bookmarkEnd w:id="219"/>
      <w:bookmarkEnd w:id="220"/>
      <w:bookmarkEnd w:id="221"/>
      <w:r w:rsidR="009B4353">
        <w:t xml:space="preserve"> </w:t>
      </w:r>
    </w:p>
    <w:p w14:paraId="2A7EF135" w14:textId="29C761CB" w:rsidR="00002BE7" w:rsidRDefault="00002BE7" w:rsidP="00002BE7">
      <w:pPr>
        <w:pStyle w:val="SourceornoteforTableorFigure"/>
      </w:pPr>
      <w:bookmarkStart w:id="222" w:name="_Toc2242648"/>
      <w:bookmarkStart w:id="223" w:name="_Toc2260831"/>
      <w:r>
        <w:t>Source: Photos from D. Heryanto, CSIRO</w:t>
      </w:r>
      <w:r>
        <w:br/>
        <w:t xml:space="preserve">Element: </w:t>
      </w:r>
      <w:r w:rsidR="00922987">
        <w:t>GBA-COO-2-314</w:t>
      </w:r>
    </w:p>
    <w:p w14:paraId="636E2763" w14:textId="0130BC5C" w:rsidR="00F76235" w:rsidRDefault="00F76235" w:rsidP="00452D15">
      <w:pPr>
        <w:pStyle w:val="Heading4"/>
        <w:rPr>
          <w:rFonts w:asciiTheme="minorHAnsi" w:hAnsiTheme="minorHAnsi" w:cstheme="minorHAnsi"/>
        </w:rPr>
      </w:pPr>
      <w:r>
        <w:t>Analytical procedures</w:t>
      </w:r>
      <w:bookmarkEnd w:id="222"/>
      <w:bookmarkEnd w:id="223"/>
    </w:p>
    <w:p w14:paraId="2FAEC14A" w14:textId="786BFA65" w:rsidR="00F76235" w:rsidRPr="009B34F8" w:rsidRDefault="00F76235" w:rsidP="00452D15">
      <w:pPr>
        <w:pStyle w:val="Heading5"/>
      </w:pPr>
      <w:r w:rsidRPr="009B34F8">
        <w:t>Particulates</w:t>
      </w:r>
    </w:p>
    <w:p w14:paraId="26EB84D5" w14:textId="3D2FFEBF" w:rsidR="00DB3714" w:rsidRPr="00E0048E" w:rsidRDefault="00DB3714" w:rsidP="009B34F8">
      <w:pPr>
        <w:pStyle w:val="BodyText"/>
      </w:pPr>
      <w:r w:rsidRPr="00E0048E">
        <w:t>Total recoverable particulate elements were determined using microwave</w:t>
      </w:r>
      <w:r w:rsidR="0063104D" w:rsidRPr="00E0048E">
        <w:t>-</w:t>
      </w:r>
      <w:r w:rsidRPr="00E0048E">
        <w:t xml:space="preserve">assisted, reverse aqua regia digestion (based on USEPA </w:t>
      </w:r>
      <w:r w:rsidR="0063104D" w:rsidRPr="00E0048E">
        <w:t xml:space="preserve">Method </w:t>
      </w:r>
      <w:r w:rsidRPr="00E0048E">
        <w:t>3051A). Portions (0.5 g) of powdered rock samples were weighed into acid</w:t>
      </w:r>
      <w:r w:rsidR="00B21192" w:rsidRPr="00E0048E">
        <w:t>-</w:t>
      </w:r>
      <w:r w:rsidRPr="00E0048E">
        <w:t xml:space="preserve">washed </w:t>
      </w:r>
      <w:r w:rsidR="00947832" w:rsidRPr="00E0048E">
        <w:rPr>
          <w:rStyle w:val="st1"/>
          <w:rFonts w:asciiTheme="minorHAnsi" w:hAnsiTheme="minorHAnsi" w:cstheme="minorHAnsi"/>
          <w:color w:val="000000" w:themeColor="text1"/>
        </w:rPr>
        <w:t xml:space="preserve">perfluoroalkoxy </w:t>
      </w:r>
      <w:r w:rsidR="00947832" w:rsidRPr="00E0048E">
        <w:rPr>
          <w:rStyle w:val="Emphasis"/>
          <w:rFonts w:asciiTheme="minorHAnsi" w:hAnsiTheme="minorHAnsi" w:cstheme="minorHAnsi"/>
          <w:color w:val="000000" w:themeColor="text1"/>
        </w:rPr>
        <w:t>digestion vessels</w:t>
      </w:r>
      <w:r w:rsidRPr="00E0048E">
        <w:t>, to which 9 mL nitric acid and 3 mL HCl was added, then heated in a microwave oven (MARS Xpress 6, CEM) to 175°C for 16.5 minutes. Sample digests were then diluted with ultra-pure deionised water and analysed for inorganic elements by a combination of inductively coupled plasma-atomic emission spectrometry (ICP-AES) (Varian 730-ES, Australia)</w:t>
      </w:r>
      <w:r w:rsidR="00947832" w:rsidRPr="00E0048E">
        <w:t xml:space="preserve"> and inductively coupled plasma-</w:t>
      </w:r>
      <w:r w:rsidRPr="00E0048E">
        <w:t xml:space="preserve">mass spectrometry (ICP-MS) (8800, Agilent Technologies, Japan) using matrix matched standards. The results are reported on a dry weight basis. Certified reference materials (ERM-CC018, European Reference Materials; OREAS-25a, Ore Research and Exploration Australia) were included in each digestion batch. Replicate analysis and spike recoveries were carried out on selected samples. </w:t>
      </w:r>
    </w:p>
    <w:p w14:paraId="3453AB5B" w14:textId="15D7CC72" w:rsidR="00DB3714" w:rsidRPr="00DB3714" w:rsidRDefault="00DB3714" w:rsidP="009B34F8">
      <w:pPr>
        <w:pStyle w:val="BodyText"/>
      </w:pPr>
      <w:r w:rsidRPr="00DB3714">
        <w:t xml:space="preserve">It should be noted that the analytical method applied does not measure all forms of particulate elements, rather the portion of an element that is released into solution (recoverable) during the acid-digestion procedure. Metals associated with silicates and refractory elements such as chromium are likely to be underestimated, however, for many metals (e.g. copper and zinc) near full recovery from particulates can be expected. For environmental studies which focus on trace element mobilisation under typical environmental conditions, the fraction of metals not mobilised by acid digestion is not likely to play a significant role and can be regarded as being inert. For the purposes of simplification, the term particulate metals is used in this </w:t>
      </w:r>
      <w:r w:rsidR="00D91855">
        <w:t xml:space="preserve">technical appendix </w:t>
      </w:r>
      <w:r w:rsidRPr="00DB3714">
        <w:t>to denote the total recoverable metals.</w:t>
      </w:r>
    </w:p>
    <w:p w14:paraId="08E1A2F2" w14:textId="1A7CDD73" w:rsidR="00DB3714" w:rsidRPr="00DB3714" w:rsidRDefault="00DB3714" w:rsidP="009B34F8">
      <w:pPr>
        <w:pStyle w:val="BodyText"/>
      </w:pPr>
      <w:r w:rsidRPr="00DB3714">
        <w:t>Acid</w:t>
      </w:r>
      <w:r w:rsidR="00A25A8C">
        <w:t>-</w:t>
      </w:r>
      <w:r w:rsidRPr="00DB3714">
        <w:t xml:space="preserve">extractable element </w:t>
      </w:r>
      <w:r w:rsidR="00372603">
        <w:t xml:space="preserve">(AEE) </w:t>
      </w:r>
      <w:r w:rsidRPr="00DB3714">
        <w:t>concentrations were also determined on powdered rock samples. The acid</w:t>
      </w:r>
      <w:r w:rsidR="00A25A8C">
        <w:t>-</w:t>
      </w:r>
      <w:r w:rsidRPr="00DB3714">
        <w:t xml:space="preserve">extractable metal fraction gives an indication of the fraction of particulate metals that may be amenable to mobilisation under environmental conditions. </w:t>
      </w:r>
      <w:r w:rsidR="00D91855">
        <w:t>Approximately 0</w:t>
      </w:r>
      <w:r w:rsidR="00D91855" w:rsidRPr="00DB3714">
        <w:t>.5</w:t>
      </w:r>
      <w:r w:rsidR="000B08AD">
        <w:t> </w:t>
      </w:r>
      <w:r w:rsidR="00D91855" w:rsidRPr="00DB3714">
        <w:t>g sub</w:t>
      </w:r>
      <w:r w:rsidR="00A91068">
        <w:noBreakHyphen/>
      </w:r>
      <w:r w:rsidR="00D91855" w:rsidRPr="00DB3714">
        <w:t>sample of powdered rock</w:t>
      </w:r>
      <w:r w:rsidR="00D91855">
        <w:t xml:space="preserve"> was weighed into a 50 m</w:t>
      </w:r>
      <w:r w:rsidR="00452C7B">
        <w:t>L</w:t>
      </w:r>
      <w:r w:rsidR="00D91855">
        <w:t xml:space="preserve"> centrifuge tube and </w:t>
      </w:r>
      <w:r w:rsidR="00D91855" w:rsidRPr="00DB3714">
        <w:t xml:space="preserve">30 mL of 1 M HCl </w:t>
      </w:r>
      <w:r w:rsidR="00D91855">
        <w:t xml:space="preserve">was added, the sample was </w:t>
      </w:r>
      <w:r w:rsidRPr="00DB3714">
        <w:t>mixed for 1 h</w:t>
      </w:r>
      <w:r w:rsidR="00002BE7">
        <w:t>ou</w:t>
      </w:r>
      <w:r w:rsidRPr="00DB3714">
        <w:t>r at room temperature, and then syringe-filtered through 0.45 µm filter cartridges (Sartorius Minisart). The acid extracts were then diluted ten-fold and analysed by ICP-MS and ICP-AES using matrix-matched standards. Results are reported on a dry weight basis. Replicate analysis and spike recoveries were carried out on selected samples.</w:t>
      </w:r>
    </w:p>
    <w:p w14:paraId="7BC0DE5E" w14:textId="2CEF010E" w:rsidR="009B4353" w:rsidRDefault="00DB3714" w:rsidP="009B34F8">
      <w:pPr>
        <w:pStyle w:val="BodyText"/>
      </w:pPr>
      <w:r w:rsidRPr="00DB3714">
        <w:t xml:space="preserve">Dissolved (&lt;0.45 µm) organic carbon (DOC) was analysed using a Shimadzu TOC-LCSH Total Organic Carbon Analyser. Prior to analysis, 300 </w:t>
      </w:r>
      <w:r w:rsidRPr="00DB3714">
        <w:rPr>
          <w:rFonts w:cstheme="minorHAnsi"/>
        </w:rPr>
        <w:t>µ</w:t>
      </w:r>
      <w:r w:rsidRPr="00DB3714">
        <w:t>L of 6 M HCl was added to each sample, followed by purging with oxygen gas for 20 min to remove inorganic carbon. Water pH was measured on unfiltered samples using an Orion Versa Star Pro meter, with Orion Ross Ultra pH probe. The pH meter was calibrated using pH buffer solutions daily on use.</w:t>
      </w:r>
    </w:p>
    <w:p w14:paraId="16EBE6FE" w14:textId="4E7D7951" w:rsidR="00E235A3" w:rsidRPr="009B34F8" w:rsidRDefault="00E235A3" w:rsidP="00452D15">
      <w:pPr>
        <w:pStyle w:val="Heading5"/>
      </w:pPr>
      <w:r w:rsidRPr="009B34F8">
        <w:t>Inorganic</w:t>
      </w:r>
      <w:r w:rsidR="00D91855" w:rsidRPr="009B34F8">
        <w:t xml:space="preserve"> element analysis</w:t>
      </w:r>
      <w:r w:rsidRPr="009B34F8">
        <w:t xml:space="preserve"> </w:t>
      </w:r>
    </w:p>
    <w:p w14:paraId="52B9307D" w14:textId="56A44724" w:rsidR="00DB3714" w:rsidRPr="00DB3714" w:rsidRDefault="00DB3714" w:rsidP="00DB3714">
      <w:pPr>
        <w:autoSpaceDE w:val="0"/>
        <w:autoSpaceDN w:val="0"/>
      </w:pPr>
      <w:r w:rsidRPr="00DB3714">
        <w:rPr>
          <w:rFonts w:asciiTheme="minorHAnsi" w:eastAsia="Times New Roman" w:hAnsiTheme="minorHAnsi"/>
          <w:color w:val="auto"/>
          <w:lang w:eastAsia="en-US"/>
        </w:rPr>
        <w:t>A wide range of inorganic elements (&gt;60) were quantified in solutions using ICP-</w:t>
      </w:r>
      <w:r w:rsidR="0071643D">
        <w:rPr>
          <w:rFonts w:asciiTheme="minorHAnsi" w:eastAsia="Times New Roman" w:hAnsiTheme="minorHAnsi"/>
          <w:color w:val="auto"/>
          <w:lang w:eastAsia="en-US"/>
        </w:rPr>
        <w:t>A</w:t>
      </w:r>
      <w:r w:rsidR="0071643D" w:rsidRPr="00DB3714">
        <w:rPr>
          <w:rFonts w:asciiTheme="minorHAnsi" w:eastAsia="Times New Roman" w:hAnsiTheme="minorHAnsi"/>
          <w:color w:val="auto"/>
          <w:lang w:eastAsia="en-US"/>
        </w:rPr>
        <w:t xml:space="preserve">ES </w:t>
      </w:r>
      <w:r w:rsidRPr="00DB3714">
        <w:rPr>
          <w:rFonts w:asciiTheme="minorHAnsi" w:eastAsia="Times New Roman" w:hAnsiTheme="minorHAnsi"/>
          <w:color w:val="auto"/>
          <w:lang w:eastAsia="en-US"/>
        </w:rPr>
        <w:t xml:space="preserve">and ICP-MS. Limits </w:t>
      </w:r>
      <w:r w:rsidRPr="00DB3714">
        <w:t>of detection were calculated as three times the standard deviation (3 Sigma) of the analytical blank measurements. The CSIRO laboratory is a National Association of Testing Authorities (NATA) accredited facility for trace element analysis.</w:t>
      </w:r>
    </w:p>
    <w:p w14:paraId="7AA903B7" w14:textId="7AD54C4C" w:rsidR="00E235A3" w:rsidRPr="00F76235" w:rsidRDefault="00DB3714" w:rsidP="00DB3714">
      <w:pPr>
        <w:autoSpaceDE w:val="0"/>
        <w:autoSpaceDN w:val="0"/>
      </w:pPr>
      <w:r w:rsidRPr="00DB3714">
        <w:t>The ICP-AES was calibrated with matrix matched (2% v/v nitric acid) standards (AccuStandard, US) for the analysis of the 0.01 M HCl leach solutions (which were acidified to 2% v/v nitric acid). Analysis of the other solutions for inorganic elements was carried out using the method of standard additions to overcome analyte suppression caused by the high concentrations of total dissolved solids (TDS). Quality control procedures included analysis of certified reference materials (where feasible), replicate analyses and spike recoveries.</w:t>
      </w:r>
    </w:p>
    <w:p w14:paraId="3831D068" w14:textId="4F58BC2A" w:rsidR="009B4353" w:rsidRPr="009B34F8" w:rsidRDefault="009B4353" w:rsidP="00452D15">
      <w:pPr>
        <w:pStyle w:val="Heading5"/>
      </w:pPr>
      <w:r w:rsidRPr="009B34F8">
        <w:t>Organics</w:t>
      </w:r>
      <w:r w:rsidR="00D91855" w:rsidRPr="009B34F8">
        <w:t xml:space="preserve"> analysis </w:t>
      </w:r>
    </w:p>
    <w:p w14:paraId="5A520CF7" w14:textId="56E7544F" w:rsidR="00C83181" w:rsidRDefault="00C83181" w:rsidP="009B34F8">
      <w:pPr>
        <w:pStyle w:val="BodyText"/>
      </w:pPr>
      <w:r>
        <w:t xml:space="preserve">Extracts </w:t>
      </w:r>
      <w:r w:rsidRPr="00D76AEA">
        <w:t>were</w:t>
      </w:r>
      <w:r w:rsidRPr="00D76AEA" w:rsidDel="00085C8D">
        <w:t xml:space="preserve"> </w:t>
      </w:r>
      <w:r w:rsidRPr="00D76AEA">
        <w:t xml:space="preserve">analysed for a range of priority </w:t>
      </w:r>
      <w:r>
        <w:t xml:space="preserve">(targeted) </w:t>
      </w:r>
      <w:r w:rsidRPr="00D76AEA">
        <w:t xml:space="preserve">organic </w:t>
      </w:r>
      <w:r>
        <w:t>compounds</w:t>
      </w:r>
      <w:r w:rsidR="00D91855">
        <w:t xml:space="preserve">: </w:t>
      </w:r>
      <w:r w:rsidR="00D91855" w:rsidRPr="00D76AEA">
        <w:t>14 substituted phenols</w:t>
      </w:r>
      <w:r w:rsidR="00D91855">
        <w:t xml:space="preserve">, </w:t>
      </w:r>
      <w:r w:rsidRPr="00D76AEA">
        <w:t xml:space="preserve">15 PAHs, and </w:t>
      </w:r>
      <w:r>
        <w:t>TRH</w:t>
      </w:r>
      <w:r w:rsidR="00DB3714">
        <w:t xml:space="preserve"> fractions </w:t>
      </w:r>
      <w:r>
        <w:t>(</w:t>
      </w:r>
      <w:r w:rsidRPr="00D76AEA">
        <w:t>C10</w:t>
      </w:r>
      <w:r>
        <w:t xml:space="preserve"> to </w:t>
      </w:r>
      <w:r w:rsidRPr="00D76AEA">
        <w:t>C40</w:t>
      </w:r>
      <w:r>
        <w:t>) (</w:t>
      </w:r>
      <w:r w:rsidR="007D4029">
        <w:fldChar w:fldCharType="begin"/>
      </w:r>
      <w:r w:rsidR="007D4029">
        <w:instrText xml:space="preserve"> REF _Ref2613400 \h </w:instrText>
      </w:r>
      <w:r w:rsidR="009B34F8">
        <w:instrText xml:space="preserve"> \* MERGEFORMAT </w:instrText>
      </w:r>
      <w:r w:rsidR="007D4029">
        <w:fldChar w:fldCharType="separate"/>
      </w:r>
      <w:r w:rsidR="0087762C" w:rsidRPr="006354D7">
        <w:t xml:space="preserve">Table </w:t>
      </w:r>
      <w:r w:rsidR="0087762C">
        <w:rPr>
          <w:noProof/>
        </w:rPr>
        <w:t>10</w:t>
      </w:r>
      <w:r w:rsidR="007D4029">
        <w:fldChar w:fldCharType="end"/>
      </w:r>
      <w:r>
        <w:t xml:space="preserve">) at the National Measurement Institute (NATA </w:t>
      </w:r>
      <w:r w:rsidRPr="00F76235">
        <w:t>accredited facility</w:t>
      </w:r>
      <w:r>
        <w:t>)</w:t>
      </w:r>
      <w:r w:rsidRPr="00F76235">
        <w:t>.</w:t>
      </w:r>
      <w:r>
        <w:t xml:space="preserve"> </w:t>
      </w:r>
    </w:p>
    <w:p w14:paraId="00E7FCAA" w14:textId="1C4DE1E6" w:rsidR="00790C33" w:rsidRPr="009E2EC2" w:rsidRDefault="006354D7" w:rsidP="00D15585">
      <w:pPr>
        <w:pStyle w:val="Caption"/>
        <w:keepLines/>
      </w:pPr>
      <w:bookmarkStart w:id="224" w:name="_Ref2613400"/>
      <w:bookmarkStart w:id="225" w:name="_Toc12016481"/>
      <w:bookmarkStart w:id="226" w:name="_Toc12018788"/>
      <w:bookmarkStart w:id="227" w:name="_Toc33707696"/>
      <w:r w:rsidRPr="006354D7">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10</w:t>
      </w:r>
      <w:r w:rsidR="003B488B">
        <w:rPr>
          <w:noProof/>
        </w:rPr>
        <w:fldChar w:fldCharType="end"/>
      </w:r>
      <w:bookmarkEnd w:id="224"/>
      <w:r w:rsidRPr="006354D7">
        <w:t xml:space="preserve"> </w:t>
      </w:r>
      <w:r w:rsidR="00790C33" w:rsidRPr="009E2EC2">
        <w:t>Limit of r</w:t>
      </w:r>
      <w:r w:rsidR="00B231B0" w:rsidRPr="009E2EC2">
        <w:t xml:space="preserve">eporting for targeted organic compounds </w:t>
      </w:r>
      <w:r w:rsidR="00790C33" w:rsidRPr="009E2EC2">
        <w:t>in powdered rock sample extracts</w:t>
      </w:r>
      <w:bookmarkEnd w:id="225"/>
      <w:bookmarkEnd w:id="226"/>
      <w:bookmarkEnd w:id="227"/>
    </w:p>
    <w:tbl>
      <w:tblPr>
        <w:tblStyle w:val="TableBAHeaderRow71"/>
        <w:tblW w:w="0" w:type="auto"/>
        <w:tblLook w:val="04A0" w:firstRow="1" w:lastRow="0" w:firstColumn="1" w:lastColumn="0" w:noHBand="0" w:noVBand="1"/>
      </w:tblPr>
      <w:tblGrid>
        <w:gridCol w:w="2568"/>
        <w:gridCol w:w="822"/>
        <w:gridCol w:w="2203"/>
        <w:gridCol w:w="772"/>
        <w:gridCol w:w="1551"/>
        <w:gridCol w:w="868"/>
      </w:tblGrid>
      <w:tr w:rsidR="00790C33" w:rsidRPr="00C83181" w14:paraId="1113D03B" w14:textId="77777777" w:rsidTr="007149B4">
        <w:trPr>
          <w:cnfStyle w:val="100000000000" w:firstRow="1" w:lastRow="0" w:firstColumn="0" w:lastColumn="0" w:oddVBand="0" w:evenVBand="0" w:oddHBand="0" w:evenHBand="0" w:firstRowFirstColumn="0" w:firstRowLastColumn="0" w:lastRowFirstColumn="0" w:lastRowLastColumn="0"/>
          <w:trHeight w:val="561"/>
          <w:tblHeader/>
        </w:trPr>
        <w:tc>
          <w:tcPr>
            <w:tcW w:w="2568" w:type="dxa"/>
          </w:tcPr>
          <w:p w14:paraId="5ED4B629" w14:textId="77777777" w:rsidR="00790C33" w:rsidRPr="00C83181" w:rsidRDefault="00790C33" w:rsidP="00D15585">
            <w:pPr>
              <w:keepNext/>
              <w:keepLines/>
              <w:jc w:val="both"/>
              <w:rPr>
                <w:b w:val="0"/>
                <w:color w:val="FFFFFF" w:themeColor="background1"/>
              </w:rPr>
            </w:pPr>
            <w:r w:rsidRPr="00C83181">
              <w:rPr>
                <w:color w:val="FFFFFF" w:themeColor="background1"/>
              </w:rPr>
              <w:t>PAHs</w:t>
            </w:r>
          </w:p>
        </w:tc>
        <w:tc>
          <w:tcPr>
            <w:tcW w:w="822" w:type="dxa"/>
          </w:tcPr>
          <w:p w14:paraId="215D29C6" w14:textId="0821A5B3" w:rsidR="00790C33" w:rsidRPr="00C83181" w:rsidRDefault="00790C33" w:rsidP="00D15585">
            <w:pPr>
              <w:keepNext/>
              <w:keepLines/>
              <w:jc w:val="both"/>
              <w:rPr>
                <w:b w:val="0"/>
                <w:color w:val="FFFFFF" w:themeColor="background1"/>
              </w:rPr>
            </w:pPr>
            <w:r w:rsidRPr="00C83181">
              <w:rPr>
                <w:color w:val="FFFFFF" w:themeColor="background1"/>
              </w:rPr>
              <w:t>LOR (</w:t>
            </w:r>
            <w:r w:rsidRPr="00C83181">
              <w:rPr>
                <w:rFonts w:ascii="Symbol" w:hAnsi="Symbol"/>
                <w:color w:val="FFFFFF" w:themeColor="background1"/>
              </w:rPr>
              <w:t></w:t>
            </w:r>
            <w:r w:rsidRPr="00C83181">
              <w:rPr>
                <w:color w:val="FFFFFF" w:themeColor="background1"/>
              </w:rPr>
              <w:t>g/</w:t>
            </w:r>
            <w:r w:rsidR="00C65E9C">
              <w:rPr>
                <w:color w:val="FFFFFF" w:themeColor="background1"/>
              </w:rPr>
              <w:t>k</w:t>
            </w:r>
            <w:r>
              <w:rPr>
                <w:color w:val="FFFFFF" w:themeColor="background1"/>
              </w:rPr>
              <w:t>g</w:t>
            </w:r>
            <w:r w:rsidRPr="00C83181">
              <w:rPr>
                <w:color w:val="FFFFFF" w:themeColor="background1"/>
              </w:rPr>
              <w:t>)</w:t>
            </w:r>
          </w:p>
        </w:tc>
        <w:tc>
          <w:tcPr>
            <w:tcW w:w="2203" w:type="dxa"/>
          </w:tcPr>
          <w:p w14:paraId="0E185EEF" w14:textId="77777777" w:rsidR="00790C33" w:rsidRPr="00C83181" w:rsidRDefault="00790C33" w:rsidP="00D15585">
            <w:pPr>
              <w:keepNext/>
              <w:keepLines/>
              <w:jc w:val="both"/>
              <w:rPr>
                <w:b w:val="0"/>
                <w:color w:val="FFFFFF" w:themeColor="background1"/>
              </w:rPr>
            </w:pPr>
            <w:r w:rsidRPr="00C83181">
              <w:rPr>
                <w:color w:val="FFFFFF" w:themeColor="background1"/>
              </w:rPr>
              <w:t>Phenols</w:t>
            </w:r>
          </w:p>
        </w:tc>
        <w:tc>
          <w:tcPr>
            <w:tcW w:w="772" w:type="dxa"/>
          </w:tcPr>
          <w:p w14:paraId="57FEADAC" w14:textId="55337A15" w:rsidR="00790C33" w:rsidRPr="00C83181" w:rsidRDefault="00790C33" w:rsidP="00D15585">
            <w:pPr>
              <w:keepNext/>
              <w:keepLines/>
              <w:jc w:val="both"/>
              <w:rPr>
                <w:b w:val="0"/>
                <w:color w:val="FFFFFF" w:themeColor="background1"/>
              </w:rPr>
            </w:pPr>
            <w:r w:rsidRPr="00C83181">
              <w:rPr>
                <w:color w:val="FFFFFF" w:themeColor="background1"/>
              </w:rPr>
              <w:t>LOR (</w:t>
            </w:r>
            <w:r w:rsidRPr="00C83181">
              <w:rPr>
                <w:rFonts w:ascii="Symbol" w:hAnsi="Symbol"/>
                <w:color w:val="FFFFFF" w:themeColor="background1"/>
              </w:rPr>
              <w:t></w:t>
            </w:r>
            <w:r w:rsidRPr="00C83181">
              <w:rPr>
                <w:color w:val="FFFFFF" w:themeColor="background1"/>
              </w:rPr>
              <w:t>g/</w:t>
            </w:r>
            <w:r w:rsidR="00C65E9C">
              <w:rPr>
                <w:color w:val="FFFFFF" w:themeColor="background1"/>
              </w:rPr>
              <w:t>k</w:t>
            </w:r>
            <w:r>
              <w:rPr>
                <w:color w:val="FFFFFF" w:themeColor="background1"/>
              </w:rPr>
              <w:t>g</w:t>
            </w:r>
            <w:r w:rsidRPr="00C83181">
              <w:rPr>
                <w:color w:val="FFFFFF" w:themeColor="background1"/>
              </w:rPr>
              <w:t>)</w:t>
            </w:r>
          </w:p>
        </w:tc>
        <w:tc>
          <w:tcPr>
            <w:tcW w:w="1551" w:type="dxa"/>
          </w:tcPr>
          <w:p w14:paraId="605977D3" w14:textId="77777777" w:rsidR="00790C33" w:rsidRPr="00C83181" w:rsidRDefault="00790C33" w:rsidP="00D15585">
            <w:pPr>
              <w:keepNext/>
              <w:keepLines/>
              <w:jc w:val="both"/>
              <w:rPr>
                <w:b w:val="0"/>
                <w:color w:val="FFFFFF" w:themeColor="background1"/>
              </w:rPr>
            </w:pPr>
            <w:r w:rsidRPr="00C83181">
              <w:rPr>
                <w:color w:val="FFFFFF" w:themeColor="background1"/>
              </w:rPr>
              <w:t>TRH</w:t>
            </w:r>
          </w:p>
        </w:tc>
        <w:tc>
          <w:tcPr>
            <w:tcW w:w="868" w:type="dxa"/>
          </w:tcPr>
          <w:p w14:paraId="6356B969" w14:textId="6E584AA6" w:rsidR="00790C33" w:rsidRPr="00C83181" w:rsidRDefault="00790C33" w:rsidP="00D15585">
            <w:pPr>
              <w:keepNext/>
              <w:keepLines/>
              <w:jc w:val="both"/>
              <w:rPr>
                <w:b w:val="0"/>
                <w:color w:val="FFFFFF" w:themeColor="background1"/>
              </w:rPr>
            </w:pPr>
            <w:r w:rsidRPr="00C83181">
              <w:rPr>
                <w:color w:val="FFFFFF" w:themeColor="background1"/>
              </w:rPr>
              <w:t>LOR (</w:t>
            </w:r>
            <w:r w:rsidRPr="00C83181">
              <w:rPr>
                <w:rFonts w:ascii="Symbol" w:hAnsi="Symbol"/>
                <w:color w:val="FFFFFF" w:themeColor="background1"/>
              </w:rPr>
              <w:t></w:t>
            </w:r>
            <w:r w:rsidRPr="00C83181">
              <w:rPr>
                <w:color w:val="FFFFFF" w:themeColor="background1"/>
              </w:rPr>
              <w:t>g/</w:t>
            </w:r>
            <w:r w:rsidR="00C65E9C">
              <w:rPr>
                <w:color w:val="FFFFFF" w:themeColor="background1"/>
              </w:rPr>
              <w:t>k</w:t>
            </w:r>
            <w:r>
              <w:rPr>
                <w:color w:val="FFFFFF" w:themeColor="background1"/>
              </w:rPr>
              <w:t>g</w:t>
            </w:r>
            <w:r w:rsidRPr="00C83181">
              <w:rPr>
                <w:color w:val="FFFFFF" w:themeColor="background1"/>
              </w:rPr>
              <w:t>)</w:t>
            </w:r>
          </w:p>
        </w:tc>
      </w:tr>
      <w:tr w:rsidR="002A6732" w:rsidRPr="00C83181" w14:paraId="3C7CE0C5" w14:textId="77777777" w:rsidTr="007149B4">
        <w:trPr>
          <w:cnfStyle w:val="000000100000" w:firstRow="0" w:lastRow="0" w:firstColumn="0" w:lastColumn="0" w:oddVBand="0" w:evenVBand="0" w:oddHBand="1" w:evenHBand="0" w:firstRowFirstColumn="0" w:firstRowLastColumn="0" w:lastRowFirstColumn="0" w:lastRowLastColumn="0"/>
          <w:trHeight w:val="18"/>
        </w:trPr>
        <w:tc>
          <w:tcPr>
            <w:tcW w:w="2568" w:type="dxa"/>
          </w:tcPr>
          <w:p w14:paraId="40282E2B" w14:textId="7C82ECE6" w:rsidR="002A6732" w:rsidRPr="00C83181" w:rsidRDefault="002A6732" w:rsidP="00D15585">
            <w:pPr>
              <w:pStyle w:val="TableText"/>
              <w:keepNext/>
              <w:keepLines/>
            </w:pPr>
            <w:r w:rsidRPr="00C83181">
              <w:t>Acenaphthene</w:t>
            </w:r>
          </w:p>
        </w:tc>
        <w:tc>
          <w:tcPr>
            <w:tcW w:w="822" w:type="dxa"/>
          </w:tcPr>
          <w:p w14:paraId="607FED14" w14:textId="5948CF9E" w:rsidR="002A6732" w:rsidRPr="00C83181" w:rsidRDefault="002A6732" w:rsidP="00D15585">
            <w:pPr>
              <w:pStyle w:val="TableTextRight"/>
              <w:keepNext/>
              <w:keepLines/>
              <w:jc w:val="center"/>
            </w:pPr>
            <w:r>
              <w:t>5</w:t>
            </w:r>
          </w:p>
        </w:tc>
        <w:tc>
          <w:tcPr>
            <w:tcW w:w="2203" w:type="dxa"/>
          </w:tcPr>
          <w:p w14:paraId="26B700B8" w14:textId="77777777" w:rsidR="002A6732" w:rsidRPr="00C83181" w:rsidRDefault="002A6732" w:rsidP="00D15585">
            <w:pPr>
              <w:pStyle w:val="TableText"/>
              <w:keepNext/>
              <w:keepLines/>
            </w:pPr>
            <w:r w:rsidRPr="00C83181">
              <w:t>2-Chlorophenol</w:t>
            </w:r>
          </w:p>
        </w:tc>
        <w:tc>
          <w:tcPr>
            <w:tcW w:w="772" w:type="dxa"/>
          </w:tcPr>
          <w:p w14:paraId="55A34E43" w14:textId="3A09B055" w:rsidR="002A6732" w:rsidRPr="00C83181" w:rsidRDefault="002A6732" w:rsidP="00D15585">
            <w:pPr>
              <w:pStyle w:val="TableTextRight"/>
              <w:keepNext/>
              <w:keepLines/>
              <w:jc w:val="center"/>
            </w:pPr>
            <w:r w:rsidRPr="00AB7479">
              <w:t>5</w:t>
            </w:r>
          </w:p>
        </w:tc>
        <w:tc>
          <w:tcPr>
            <w:tcW w:w="1551" w:type="dxa"/>
          </w:tcPr>
          <w:p w14:paraId="74FE3BC0" w14:textId="77777777" w:rsidR="002A6732" w:rsidRPr="00C83181" w:rsidRDefault="002A6732" w:rsidP="00D15585">
            <w:pPr>
              <w:pStyle w:val="TableText"/>
              <w:keepNext/>
              <w:keepLines/>
            </w:pPr>
            <w:r w:rsidRPr="00C83181">
              <w:t>C10-C14</w:t>
            </w:r>
          </w:p>
        </w:tc>
        <w:tc>
          <w:tcPr>
            <w:tcW w:w="868" w:type="dxa"/>
          </w:tcPr>
          <w:p w14:paraId="584725AA" w14:textId="29C4C33E" w:rsidR="002A6732" w:rsidRPr="00C83181" w:rsidRDefault="002A6732" w:rsidP="00D15585">
            <w:pPr>
              <w:pStyle w:val="TableTextRight"/>
              <w:keepNext/>
              <w:keepLines/>
              <w:jc w:val="center"/>
            </w:pPr>
            <w:r>
              <w:t>100</w:t>
            </w:r>
          </w:p>
        </w:tc>
      </w:tr>
      <w:tr w:rsidR="002A6732" w:rsidRPr="00C83181" w14:paraId="5D5D800B" w14:textId="77777777" w:rsidTr="00664B04">
        <w:trPr>
          <w:cnfStyle w:val="000000010000" w:firstRow="0" w:lastRow="0" w:firstColumn="0" w:lastColumn="0" w:oddVBand="0" w:evenVBand="0" w:oddHBand="0" w:evenHBand="1" w:firstRowFirstColumn="0" w:firstRowLastColumn="0" w:lastRowFirstColumn="0" w:lastRowLastColumn="0"/>
        </w:trPr>
        <w:tc>
          <w:tcPr>
            <w:tcW w:w="2568" w:type="dxa"/>
          </w:tcPr>
          <w:p w14:paraId="1DC7C2A1" w14:textId="59443C28" w:rsidR="002A6732" w:rsidRPr="00C83181" w:rsidRDefault="002A6732" w:rsidP="00D15585">
            <w:pPr>
              <w:pStyle w:val="TableText"/>
              <w:keepNext/>
              <w:keepLines/>
            </w:pPr>
            <w:r w:rsidRPr="00C83181">
              <w:t>Acenaphthylene</w:t>
            </w:r>
          </w:p>
        </w:tc>
        <w:tc>
          <w:tcPr>
            <w:tcW w:w="822" w:type="dxa"/>
          </w:tcPr>
          <w:p w14:paraId="138264E5" w14:textId="2F4E68BD" w:rsidR="002A6732" w:rsidRPr="00C83181" w:rsidRDefault="002A6732" w:rsidP="00D15585">
            <w:pPr>
              <w:pStyle w:val="TableTextRight"/>
              <w:keepNext/>
              <w:keepLines/>
              <w:jc w:val="center"/>
            </w:pPr>
            <w:r>
              <w:t>5</w:t>
            </w:r>
          </w:p>
        </w:tc>
        <w:tc>
          <w:tcPr>
            <w:tcW w:w="2203" w:type="dxa"/>
          </w:tcPr>
          <w:p w14:paraId="0C6566D5" w14:textId="77777777" w:rsidR="002A6732" w:rsidRPr="00C83181" w:rsidRDefault="002A6732" w:rsidP="00D15585">
            <w:pPr>
              <w:pStyle w:val="TableText"/>
              <w:keepNext/>
              <w:keepLines/>
            </w:pPr>
            <w:r w:rsidRPr="00C83181">
              <w:t>4-Chloro-3-methylphenol</w:t>
            </w:r>
          </w:p>
        </w:tc>
        <w:tc>
          <w:tcPr>
            <w:tcW w:w="772" w:type="dxa"/>
          </w:tcPr>
          <w:p w14:paraId="2926B15A" w14:textId="45E48DCE" w:rsidR="002A6732" w:rsidRPr="00C83181" w:rsidRDefault="002A6732" w:rsidP="00D15585">
            <w:pPr>
              <w:pStyle w:val="TableTextRight"/>
              <w:keepNext/>
              <w:keepLines/>
              <w:jc w:val="center"/>
            </w:pPr>
            <w:r w:rsidRPr="00AB7479">
              <w:t>5</w:t>
            </w:r>
          </w:p>
        </w:tc>
        <w:tc>
          <w:tcPr>
            <w:tcW w:w="1551" w:type="dxa"/>
          </w:tcPr>
          <w:p w14:paraId="4C6E9778" w14:textId="77777777" w:rsidR="002A6732" w:rsidRPr="00C83181" w:rsidRDefault="002A6732" w:rsidP="00D15585">
            <w:pPr>
              <w:pStyle w:val="TableText"/>
              <w:keepNext/>
              <w:keepLines/>
            </w:pPr>
            <w:r w:rsidRPr="00C83181">
              <w:t>C15-C28</w:t>
            </w:r>
          </w:p>
        </w:tc>
        <w:tc>
          <w:tcPr>
            <w:tcW w:w="868" w:type="dxa"/>
          </w:tcPr>
          <w:p w14:paraId="49B5C543" w14:textId="176D5AE2" w:rsidR="002A6732" w:rsidRPr="00C83181" w:rsidRDefault="002A6732" w:rsidP="00D15585">
            <w:pPr>
              <w:pStyle w:val="TableTextRight"/>
              <w:keepNext/>
              <w:keepLines/>
              <w:jc w:val="center"/>
            </w:pPr>
            <w:r>
              <w:t>100</w:t>
            </w:r>
          </w:p>
        </w:tc>
      </w:tr>
      <w:tr w:rsidR="002A6732" w:rsidRPr="00C83181" w14:paraId="55F13E3B" w14:textId="77777777" w:rsidTr="007149B4">
        <w:trPr>
          <w:cnfStyle w:val="000000100000" w:firstRow="0" w:lastRow="0" w:firstColumn="0" w:lastColumn="0" w:oddVBand="0" w:evenVBand="0" w:oddHBand="1" w:evenHBand="0" w:firstRowFirstColumn="0" w:firstRowLastColumn="0" w:lastRowFirstColumn="0" w:lastRowLastColumn="0"/>
          <w:trHeight w:val="180"/>
        </w:trPr>
        <w:tc>
          <w:tcPr>
            <w:tcW w:w="2568" w:type="dxa"/>
          </w:tcPr>
          <w:p w14:paraId="670604A1" w14:textId="5F2E89E7" w:rsidR="002A6732" w:rsidRPr="00C83181" w:rsidRDefault="002A6732" w:rsidP="00D15585">
            <w:pPr>
              <w:pStyle w:val="TableText"/>
              <w:keepNext/>
              <w:keepLines/>
            </w:pPr>
            <w:r w:rsidRPr="00C83181">
              <w:t>Anthracene</w:t>
            </w:r>
          </w:p>
        </w:tc>
        <w:tc>
          <w:tcPr>
            <w:tcW w:w="822" w:type="dxa"/>
          </w:tcPr>
          <w:p w14:paraId="6CEC7E22" w14:textId="33765560" w:rsidR="002A6732" w:rsidRPr="00C83181" w:rsidRDefault="002A6732" w:rsidP="00D15585">
            <w:pPr>
              <w:pStyle w:val="TableTextRight"/>
              <w:keepNext/>
              <w:keepLines/>
              <w:jc w:val="center"/>
            </w:pPr>
            <w:r>
              <w:t>5</w:t>
            </w:r>
          </w:p>
        </w:tc>
        <w:tc>
          <w:tcPr>
            <w:tcW w:w="2203" w:type="dxa"/>
          </w:tcPr>
          <w:p w14:paraId="47AFE2E6" w14:textId="77777777" w:rsidR="002A6732" w:rsidRPr="00C83181" w:rsidRDefault="002A6732" w:rsidP="00D15585">
            <w:pPr>
              <w:pStyle w:val="TableText"/>
              <w:keepNext/>
              <w:keepLines/>
            </w:pPr>
            <w:r w:rsidRPr="00C83181">
              <w:t>2,4-Dichlorophenol</w:t>
            </w:r>
          </w:p>
        </w:tc>
        <w:tc>
          <w:tcPr>
            <w:tcW w:w="772" w:type="dxa"/>
          </w:tcPr>
          <w:p w14:paraId="41A077D5" w14:textId="44E78269" w:rsidR="002A6732" w:rsidRPr="00C83181" w:rsidRDefault="002A6732" w:rsidP="00D15585">
            <w:pPr>
              <w:pStyle w:val="TableTextRight"/>
              <w:keepNext/>
              <w:keepLines/>
              <w:jc w:val="center"/>
            </w:pPr>
            <w:r w:rsidRPr="00AB7479">
              <w:t>5</w:t>
            </w:r>
          </w:p>
        </w:tc>
        <w:tc>
          <w:tcPr>
            <w:tcW w:w="1551" w:type="dxa"/>
          </w:tcPr>
          <w:p w14:paraId="4421FDE5" w14:textId="77777777" w:rsidR="002A6732" w:rsidRPr="00C83181" w:rsidRDefault="002A6732" w:rsidP="00D15585">
            <w:pPr>
              <w:pStyle w:val="TableText"/>
              <w:keepNext/>
              <w:keepLines/>
            </w:pPr>
            <w:r w:rsidRPr="00C83181">
              <w:t>C29-C36</w:t>
            </w:r>
          </w:p>
        </w:tc>
        <w:tc>
          <w:tcPr>
            <w:tcW w:w="868" w:type="dxa"/>
          </w:tcPr>
          <w:p w14:paraId="67161A06" w14:textId="63F23D82" w:rsidR="002A6732" w:rsidRPr="00C83181" w:rsidRDefault="002A6732" w:rsidP="00D15585">
            <w:pPr>
              <w:pStyle w:val="TableTextRight"/>
              <w:keepNext/>
              <w:keepLines/>
              <w:jc w:val="center"/>
            </w:pPr>
            <w:r>
              <w:t>100</w:t>
            </w:r>
          </w:p>
        </w:tc>
      </w:tr>
      <w:tr w:rsidR="002A6732" w:rsidRPr="00C83181" w14:paraId="731665A7" w14:textId="77777777" w:rsidTr="00664B04">
        <w:trPr>
          <w:cnfStyle w:val="000000010000" w:firstRow="0" w:lastRow="0" w:firstColumn="0" w:lastColumn="0" w:oddVBand="0" w:evenVBand="0" w:oddHBand="0" w:evenHBand="1" w:firstRowFirstColumn="0" w:firstRowLastColumn="0" w:lastRowFirstColumn="0" w:lastRowLastColumn="0"/>
        </w:trPr>
        <w:tc>
          <w:tcPr>
            <w:tcW w:w="2568" w:type="dxa"/>
          </w:tcPr>
          <w:p w14:paraId="22ED4669" w14:textId="019C4AE7" w:rsidR="002A6732" w:rsidRPr="00C83181" w:rsidRDefault="002A6732" w:rsidP="00D15585">
            <w:pPr>
              <w:pStyle w:val="TableText"/>
              <w:keepNext/>
              <w:keepLines/>
            </w:pPr>
            <w:r w:rsidRPr="00C83181">
              <w:t>Benz(a)anthracene</w:t>
            </w:r>
          </w:p>
        </w:tc>
        <w:tc>
          <w:tcPr>
            <w:tcW w:w="822" w:type="dxa"/>
          </w:tcPr>
          <w:p w14:paraId="03B2EFFB" w14:textId="2A773701" w:rsidR="002A6732" w:rsidRPr="00C83181" w:rsidRDefault="002A6732" w:rsidP="00D15585">
            <w:pPr>
              <w:pStyle w:val="TableTextRight"/>
              <w:keepNext/>
              <w:keepLines/>
              <w:jc w:val="center"/>
            </w:pPr>
            <w:r>
              <w:t>2</w:t>
            </w:r>
          </w:p>
        </w:tc>
        <w:tc>
          <w:tcPr>
            <w:tcW w:w="2203" w:type="dxa"/>
          </w:tcPr>
          <w:p w14:paraId="02AD2EC1" w14:textId="77777777" w:rsidR="002A6732" w:rsidRPr="00C83181" w:rsidRDefault="002A6732" w:rsidP="00D15585">
            <w:pPr>
              <w:pStyle w:val="TableText"/>
              <w:keepNext/>
              <w:keepLines/>
            </w:pPr>
            <w:r w:rsidRPr="00C83181">
              <w:t>2,6-Dichlorophenol</w:t>
            </w:r>
          </w:p>
        </w:tc>
        <w:tc>
          <w:tcPr>
            <w:tcW w:w="772" w:type="dxa"/>
          </w:tcPr>
          <w:p w14:paraId="48E748ED" w14:textId="357787F6" w:rsidR="002A6732" w:rsidRPr="00C83181" w:rsidRDefault="002A6732" w:rsidP="00D15585">
            <w:pPr>
              <w:pStyle w:val="TableTextRight"/>
              <w:keepNext/>
              <w:keepLines/>
              <w:jc w:val="center"/>
            </w:pPr>
            <w:r w:rsidRPr="00AB7479">
              <w:t>5</w:t>
            </w:r>
          </w:p>
        </w:tc>
        <w:tc>
          <w:tcPr>
            <w:tcW w:w="1551" w:type="dxa"/>
          </w:tcPr>
          <w:p w14:paraId="6BE58962" w14:textId="77777777" w:rsidR="002A6732" w:rsidRPr="00C83181" w:rsidRDefault="002A6732" w:rsidP="00D15585">
            <w:pPr>
              <w:pStyle w:val="TableText"/>
              <w:keepNext/>
              <w:keepLines/>
            </w:pPr>
            <w:r w:rsidRPr="00C83181">
              <w:t>C10-C16*</w:t>
            </w:r>
          </w:p>
        </w:tc>
        <w:tc>
          <w:tcPr>
            <w:tcW w:w="868" w:type="dxa"/>
          </w:tcPr>
          <w:p w14:paraId="5FD46AE9" w14:textId="3B09CA22" w:rsidR="002A6732" w:rsidRPr="00C83181" w:rsidRDefault="002A6732" w:rsidP="00D15585">
            <w:pPr>
              <w:pStyle w:val="TableTextRight"/>
              <w:keepNext/>
              <w:keepLines/>
              <w:jc w:val="center"/>
            </w:pPr>
            <w:r>
              <w:t>100</w:t>
            </w:r>
          </w:p>
        </w:tc>
      </w:tr>
      <w:tr w:rsidR="002A6732" w:rsidRPr="00C83181" w14:paraId="2CC0A4C4" w14:textId="77777777" w:rsidTr="007149B4">
        <w:trPr>
          <w:cnfStyle w:val="000000100000" w:firstRow="0" w:lastRow="0" w:firstColumn="0" w:lastColumn="0" w:oddVBand="0" w:evenVBand="0" w:oddHBand="1" w:evenHBand="0" w:firstRowFirstColumn="0" w:firstRowLastColumn="0" w:lastRowFirstColumn="0" w:lastRowLastColumn="0"/>
          <w:trHeight w:val="389"/>
        </w:trPr>
        <w:tc>
          <w:tcPr>
            <w:tcW w:w="2568" w:type="dxa"/>
          </w:tcPr>
          <w:p w14:paraId="3D469EEB" w14:textId="6BF898C6" w:rsidR="002A6732" w:rsidRPr="00C83181" w:rsidRDefault="002A6732" w:rsidP="00D15585">
            <w:pPr>
              <w:pStyle w:val="TableText"/>
              <w:keepNext/>
              <w:keepLines/>
            </w:pPr>
            <w:r w:rsidRPr="00C83181">
              <w:t xml:space="preserve">Benzo(a)pyrene </w:t>
            </w:r>
          </w:p>
        </w:tc>
        <w:tc>
          <w:tcPr>
            <w:tcW w:w="822" w:type="dxa"/>
          </w:tcPr>
          <w:p w14:paraId="594B82E6" w14:textId="3F7BDD27" w:rsidR="002A6732" w:rsidRPr="00C83181" w:rsidRDefault="002A6732" w:rsidP="00D15585">
            <w:pPr>
              <w:pStyle w:val="TableTextRight"/>
              <w:keepNext/>
              <w:keepLines/>
              <w:jc w:val="center"/>
            </w:pPr>
            <w:r>
              <w:t>5</w:t>
            </w:r>
          </w:p>
        </w:tc>
        <w:tc>
          <w:tcPr>
            <w:tcW w:w="2203" w:type="dxa"/>
          </w:tcPr>
          <w:p w14:paraId="40E9901D" w14:textId="77777777" w:rsidR="002A6732" w:rsidRPr="00C83181" w:rsidRDefault="002A6732" w:rsidP="00D15585">
            <w:pPr>
              <w:pStyle w:val="TableText"/>
              <w:keepNext/>
              <w:keepLines/>
            </w:pPr>
            <w:r w:rsidRPr="00C83181">
              <w:t>2,4-Dimethyphenol</w:t>
            </w:r>
          </w:p>
        </w:tc>
        <w:tc>
          <w:tcPr>
            <w:tcW w:w="772" w:type="dxa"/>
          </w:tcPr>
          <w:p w14:paraId="5B4A8B37" w14:textId="4E84D764" w:rsidR="002A6732" w:rsidRPr="00C83181" w:rsidRDefault="002A6732" w:rsidP="00D15585">
            <w:pPr>
              <w:pStyle w:val="TableTextRight"/>
              <w:keepNext/>
              <w:keepLines/>
              <w:jc w:val="center"/>
            </w:pPr>
            <w:r w:rsidRPr="00AB7479">
              <w:t>5</w:t>
            </w:r>
          </w:p>
        </w:tc>
        <w:tc>
          <w:tcPr>
            <w:tcW w:w="1551" w:type="dxa"/>
          </w:tcPr>
          <w:p w14:paraId="55CB9F49" w14:textId="77777777" w:rsidR="002A6732" w:rsidRPr="00C83181" w:rsidRDefault="002A6732" w:rsidP="00D15585">
            <w:pPr>
              <w:pStyle w:val="TableText"/>
              <w:keepNext/>
              <w:keepLines/>
            </w:pPr>
            <w:r w:rsidRPr="00C83181">
              <w:t xml:space="preserve">C10-C16 </w:t>
            </w:r>
          </w:p>
          <w:p w14:paraId="7FAA9958" w14:textId="77777777" w:rsidR="002A6732" w:rsidRPr="00C83181" w:rsidRDefault="002A6732" w:rsidP="00D15585">
            <w:pPr>
              <w:pStyle w:val="TableText"/>
              <w:keepNext/>
              <w:keepLines/>
            </w:pPr>
            <w:r w:rsidRPr="00C83181">
              <w:t>(-Naphthalene)*</w:t>
            </w:r>
          </w:p>
        </w:tc>
        <w:tc>
          <w:tcPr>
            <w:tcW w:w="868" w:type="dxa"/>
          </w:tcPr>
          <w:p w14:paraId="4EC9BF67" w14:textId="6564ED83" w:rsidR="002A6732" w:rsidRPr="00C83181" w:rsidRDefault="002A6732" w:rsidP="00D15585">
            <w:pPr>
              <w:pStyle w:val="TableTextRight"/>
              <w:keepNext/>
              <w:keepLines/>
              <w:jc w:val="center"/>
            </w:pPr>
            <w:r>
              <w:t>100</w:t>
            </w:r>
          </w:p>
        </w:tc>
      </w:tr>
      <w:tr w:rsidR="002A6732" w:rsidRPr="00C83181" w14:paraId="65B44814" w14:textId="77777777" w:rsidTr="00664B04">
        <w:trPr>
          <w:cnfStyle w:val="000000010000" w:firstRow="0" w:lastRow="0" w:firstColumn="0" w:lastColumn="0" w:oddVBand="0" w:evenVBand="0" w:oddHBand="0" w:evenHBand="1" w:firstRowFirstColumn="0" w:firstRowLastColumn="0" w:lastRowFirstColumn="0" w:lastRowLastColumn="0"/>
        </w:trPr>
        <w:tc>
          <w:tcPr>
            <w:tcW w:w="2568" w:type="dxa"/>
          </w:tcPr>
          <w:p w14:paraId="757DBE94" w14:textId="2DCE7B82" w:rsidR="002A6732" w:rsidRPr="00C83181" w:rsidRDefault="002A6732" w:rsidP="00D15585">
            <w:pPr>
              <w:pStyle w:val="TableText"/>
              <w:keepNext/>
              <w:keepLines/>
            </w:pPr>
            <w:r w:rsidRPr="00C83181">
              <w:t>Benzo(b)&amp;(k)fluoranthene</w:t>
            </w:r>
          </w:p>
        </w:tc>
        <w:tc>
          <w:tcPr>
            <w:tcW w:w="822" w:type="dxa"/>
          </w:tcPr>
          <w:p w14:paraId="740529A0" w14:textId="625D280A" w:rsidR="002A6732" w:rsidRPr="00C83181" w:rsidRDefault="002A6732" w:rsidP="00D15585">
            <w:pPr>
              <w:pStyle w:val="TableTextRight"/>
              <w:keepNext/>
              <w:keepLines/>
              <w:jc w:val="center"/>
            </w:pPr>
            <w:r>
              <w:t>5</w:t>
            </w:r>
          </w:p>
        </w:tc>
        <w:tc>
          <w:tcPr>
            <w:tcW w:w="2203" w:type="dxa"/>
          </w:tcPr>
          <w:p w14:paraId="051AD4B1" w14:textId="77777777" w:rsidR="002A6732" w:rsidRPr="00C83181" w:rsidRDefault="002A6732" w:rsidP="00D15585">
            <w:pPr>
              <w:pStyle w:val="TableText"/>
              <w:keepNext/>
              <w:keepLines/>
            </w:pPr>
            <w:r w:rsidRPr="00C83181">
              <w:t>2-Methylphenol</w:t>
            </w:r>
          </w:p>
        </w:tc>
        <w:tc>
          <w:tcPr>
            <w:tcW w:w="772" w:type="dxa"/>
          </w:tcPr>
          <w:p w14:paraId="715E3DA0" w14:textId="395D6063" w:rsidR="002A6732" w:rsidRPr="00C83181" w:rsidRDefault="002A6732" w:rsidP="00D15585">
            <w:pPr>
              <w:pStyle w:val="TableTextRight"/>
              <w:keepNext/>
              <w:keepLines/>
              <w:jc w:val="center"/>
            </w:pPr>
            <w:r w:rsidRPr="00AB7479">
              <w:t>5</w:t>
            </w:r>
          </w:p>
        </w:tc>
        <w:tc>
          <w:tcPr>
            <w:tcW w:w="1551" w:type="dxa"/>
          </w:tcPr>
          <w:p w14:paraId="476F0D39" w14:textId="77777777" w:rsidR="002A6732" w:rsidRPr="00C83181" w:rsidRDefault="002A6732" w:rsidP="00D15585">
            <w:pPr>
              <w:pStyle w:val="TableText"/>
              <w:keepNext/>
              <w:keepLines/>
            </w:pPr>
            <w:r w:rsidRPr="00C83181">
              <w:t>C16-C34*</w:t>
            </w:r>
          </w:p>
        </w:tc>
        <w:tc>
          <w:tcPr>
            <w:tcW w:w="868" w:type="dxa"/>
          </w:tcPr>
          <w:p w14:paraId="0A5B2558" w14:textId="44B6A46B" w:rsidR="002A6732" w:rsidRPr="00C83181" w:rsidRDefault="002A6732" w:rsidP="00D15585">
            <w:pPr>
              <w:pStyle w:val="TableTextRight"/>
              <w:keepNext/>
              <w:keepLines/>
              <w:jc w:val="center"/>
            </w:pPr>
            <w:r>
              <w:t>100</w:t>
            </w:r>
          </w:p>
        </w:tc>
      </w:tr>
      <w:tr w:rsidR="002A6732" w:rsidRPr="00C83181" w14:paraId="74FC24A5" w14:textId="77777777" w:rsidTr="00664B04">
        <w:trPr>
          <w:cnfStyle w:val="000000100000" w:firstRow="0" w:lastRow="0" w:firstColumn="0" w:lastColumn="0" w:oddVBand="0" w:evenVBand="0" w:oddHBand="1" w:evenHBand="0" w:firstRowFirstColumn="0" w:firstRowLastColumn="0" w:lastRowFirstColumn="0" w:lastRowLastColumn="0"/>
        </w:trPr>
        <w:tc>
          <w:tcPr>
            <w:tcW w:w="2568" w:type="dxa"/>
          </w:tcPr>
          <w:p w14:paraId="503E206D" w14:textId="3ECC7523" w:rsidR="002A6732" w:rsidRPr="00C83181" w:rsidRDefault="002A6732" w:rsidP="00D15585">
            <w:pPr>
              <w:pStyle w:val="TableText"/>
              <w:keepNext/>
              <w:keepLines/>
            </w:pPr>
            <w:r w:rsidRPr="00C83181">
              <w:t>Benzo(ghi)perylene</w:t>
            </w:r>
          </w:p>
        </w:tc>
        <w:tc>
          <w:tcPr>
            <w:tcW w:w="822" w:type="dxa"/>
          </w:tcPr>
          <w:p w14:paraId="7A6EC46B" w14:textId="6AE428DE" w:rsidR="002A6732" w:rsidRPr="00C83181" w:rsidRDefault="002A6732" w:rsidP="00D15585">
            <w:pPr>
              <w:pStyle w:val="TableTextRight"/>
              <w:keepNext/>
              <w:keepLines/>
              <w:jc w:val="center"/>
            </w:pPr>
            <w:r>
              <w:t>5</w:t>
            </w:r>
          </w:p>
        </w:tc>
        <w:tc>
          <w:tcPr>
            <w:tcW w:w="2203" w:type="dxa"/>
          </w:tcPr>
          <w:p w14:paraId="06724060" w14:textId="77777777" w:rsidR="002A6732" w:rsidRPr="00C83181" w:rsidRDefault="002A6732" w:rsidP="00D15585">
            <w:pPr>
              <w:pStyle w:val="TableText"/>
              <w:keepNext/>
              <w:keepLines/>
            </w:pPr>
            <w:r w:rsidRPr="00C83181">
              <w:t>3-&amp; 4-Methylphenols</w:t>
            </w:r>
          </w:p>
        </w:tc>
        <w:tc>
          <w:tcPr>
            <w:tcW w:w="772" w:type="dxa"/>
          </w:tcPr>
          <w:p w14:paraId="681C4DF5" w14:textId="291A1262" w:rsidR="002A6732" w:rsidRPr="00C83181" w:rsidRDefault="002A6732" w:rsidP="00D15585">
            <w:pPr>
              <w:pStyle w:val="TableTextRight"/>
              <w:keepNext/>
              <w:keepLines/>
              <w:jc w:val="center"/>
            </w:pPr>
            <w:r w:rsidRPr="00AB7479">
              <w:t>5</w:t>
            </w:r>
          </w:p>
        </w:tc>
        <w:tc>
          <w:tcPr>
            <w:tcW w:w="1551" w:type="dxa"/>
          </w:tcPr>
          <w:p w14:paraId="20E79ADB" w14:textId="77777777" w:rsidR="002A6732" w:rsidRPr="00C83181" w:rsidRDefault="002A6732" w:rsidP="00D15585">
            <w:pPr>
              <w:pStyle w:val="TableText"/>
              <w:keepNext/>
              <w:keepLines/>
            </w:pPr>
            <w:r w:rsidRPr="00C83181">
              <w:t>C34-C40*</w:t>
            </w:r>
          </w:p>
        </w:tc>
        <w:tc>
          <w:tcPr>
            <w:tcW w:w="868" w:type="dxa"/>
          </w:tcPr>
          <w:p w14:paraId="702C77C8" w14:textId="24D948D9" w:rsidR="002A6732" w:rsidRPr="00C83181" w:rsidRDefault="002A6732" w:rsidP="00D15585">
            <w:pPr>
              <w:pStyle w:val="TableTextRight"/>
              <w:keepNext/>
              <w:keepLines/>
              <w:jc w:val="center"/>
            </w:pPr>
            <w:r>
              <w:t>100</w:t>
            </w:r>
          </w:p>
        </w:tc>
      </w:tr>
      <w:tr w:rsidR="002A6732" w:rsidRPr="00C83181" w14:paraId="3A321660" w14:textId="77777777" w:rsidTr="00664B04">
        <w:trPr>
          <w:cnfStyle w:val="000000010000" w:firstRow="0" w:lastRow="0" w:firstColumn="0" w:lastColumn="0" w:oddVBand="0" w:evenVBand="0" w:oddHBand="0" w:evenHBand="1" w:firstRowFirstColumn="0" w:firstRowLastColumn="0" w:lastRowFirstColumn="0" w:lastRowLastColumn="0"/>
        </w:trPr>
        <w:tc>
          <w:tcPr>
            <w:tcW w:w="2568" w:type="dxa"/>
          </w:tcPr>
          <w:p w14:paraId="0816CADA" w14:textId="67C25239" w:rsidR="002A6732" w:rsidRPr="00C83181" w:rsidRDefault="002A6732" w:rsidP="00D15585">
            <w:pPr>
              <w:pStyle w:val="TableText"/>
              <w:keepNext/>
              <w:keepLines/>
            </w:pPr>
            <w:r w:rsidRPr="00C83181">
              <w:t>Chrysene</w:t>
            </w:r>
          </w:p>
        </w:tc>
        <w:tc>
          <w:tcPr>
            <w:tcW w:w="822" w:type="dxa"/>
          </w:tcPr>
          <w:p w14:paraId="6D70B8E0" w14:textId="0D1EF735" w:rsidR="002A6732" w:rsidRPr="00C83181" w:rsidRDefault="002A6732" w:rsidP="00D15585">
            <w:pPr>
              <w:pStyle w:val="TableTextRight"/>
              <w:keepNext/>
              <w:keepLines/>
              <w:jc w:val="center"/>
            </w:pPr>
            <w:r>
              <w:t>5</w:t>
            </w:r>
          </w:p>
        </w:tc>
        <w:tc>
          <w:tcPr>
            <w:tcW w:w="2203" w:type="dxa"/>
          </w:tcPr>
          <w:p w14:paraId="1871659C" w14:textId="77777777" w:rsidR="002A6732" w:rsidRPr="00C83181" w:rsidRDefault="002A6732" w:rsidP="00D15585">
            <w:pPr>
              <w:pStyle w:val="TableText"/>
              <w:keepNext/>
              <w:keepLines/>
            </w:pPr>
            <w:r w:rsidRPr="00C83181">
              <w:t>2-Nitrophenol</w:t>
            </w:r>
          </w:p>
        </w:tc>
        <w:tc>
          <w:tcPr>
            <w:tcW w:w="772" w:type="dxa"/>
          </w:tcPr>
          <w:p w14:paraId="5153CB71" w14:textId="796DF34D" w:rsidR="002A6732" w:rsidRPr="00C83181" w:rsidRDefault="002A6732" w:rsidP="00D15585">
            <w:pPr>
              <w:pStyle w:val="TableTextRight"/>
              <w:keepNext/>
              <w:keepLines/>
              <w:jc w:val="center"/>
            </w:pPr>
            <w:r w:rsidRPr="00AB7479">
              <w:t>5</w:t>
            </w:r>
          </w:p>
        </w:tc>
        <w:tc>
          <w:tcPr>
            <w:tcW w:w="1551" w:type="dxa"/>
          </w:tcPr>
          <w:p w14:paraId="16B0899E" w14:textId="77777777" w:rsidR="002A6732" w:rsidRPr="00C83181" w:rsidRDefault="002A6732" w:rsidP="00D15585">
            <w:pPr>
              <w:pStyle w:val="TableText"/>
              <w:keepNext/>
              <w:keepLines/>
            </w:pPr>
          </w:p>
        </w:tc>
        <w:tc>
          <w:tcPr>
            <w:tcW w:w="868" w:type="dxa"/>
          </w:tcPr>
          <w:p w14:paraId="0D9C2487" w14:textId="5617BD34" w:rsidR="002A6732" w:rsidRPr="00C83181" w:rsidRDefault="002A6732" w:rsidP="00D15585">
            <w:pPr>
              <w:pStyle w:val="TableTextRight"/>
              <w:keepNext/>
              <w:keepLines/>
            </w:pPr>
          </w:p>
        </w:tc>
      </w:tr>
      <w:tr w:rsidR="002A6732" w:rsidRPr="00C83181" w14:paraId="518B6DF0" w14:textId="77777777" w:rsidTr="00664B04">
        <w:trPr>
          <w:cnfStyle w:val="000000100000" w:firstRow="0" w:lastRow="0" w:firstColumn="0" w:lastColumn="0" w:oddVBand="0" w:evenVBand="0" w:oddHBand="1" w:evenHBand="0" w:firstRowFirstColumn="0" w:firstRowLastColumn="0" w:lastRowFirstColumn="0" w:lastRowLastColumn="0"/>
        </w:trPr>
        <w:tc>
          <w:tcPr>
            <w:tcW w:w="2568" w:type="dxa"/>
          </w:tcPr>
          <w:p w14:paraId="2E9137B8" w14:textId="1A1FEEC5" w:rsidR="002A6732" w:rsidRPr="00C83181" w:rsidRDefault="002A6732" w:rsidP="00D15585">
            <w:pPr>
              <w:pStyle w:val="TableText"/>
              <w:keepNext/>
              <w:keepLines/>
            </w:pPr>
            <w:r w:rsidRPr="00C83181">
              <w:t>Dibenz(ah)anthracene</w:t>
            </w:r>
          </w:p>
        </w:tc>
        <w:tc>
          <w:tcPr>
            <w:tcW w:w="822" w:type="dxa"/>
          </w:tcPr>
          <w:p w14:paraId="14135554" w14:textId="766EA64C" w:rsidR="002A6732" w:rsidRPr="00C83181" w:rsidRDefault="002A6732" w:rsidP="00D15585">
            <w:pPr>
              <w:pStyle w:val="TableTextRight"/>
              <w:keepNext/>
              <w:keepLines/>
              <w:jc w:val="center"/>
            </w:pPr>
            <w:r>
              <w:t>5</w:t>
            </w:r>
          </w:p>
        </w:tc>
        <w:tc>
          <w:tcPr>
            <w:tcW w:w="2203" w:type="dxa"/>
          </w:tcPr>
          <w:p w14:paraId="44BD35EE" w14:textId="77777777" w:rsidR="002A6732" w:rsidRPr="00C83181" w:rsidRDefault="002A6732" w:rsidP="00D15585">
            <w:pPr>
              <w:pStyle w:val="TableText"/>
              <w:keepNext/>
              <w:keepLines/>
            </w:pPr>
            <w:r w:rsidRPr="00C83181">
              <w:t>4-Nitrophenol</w:t>
            </w:r>
          </w:p>
        </w:tc>
        <w:tc>
          <w:tcPr>
            <w:tcW w:w="772" w:type="dxa"/>
          </w:tcPr>
          <w:p w14:paraId="29CAD111" w14:textId="694B5079" w:rsidR="002A6732" w:rsidRPr="00C83181" w:rsidRDefault="002A6732" w:rsidP="00D15585">
            <w:pPr>
              <w:pStyle w:val="TableTextRight"/>
              <w:keepNext/>
              <w:keepLines/>
              <w:jc w:val="center"/>
            </w:pPr>
            <w:r w:rsidRPr="00AB7479">
              <w:t>5</w:t>
            </w:r>
          </w:p>
        </w:tc>
        <w:tc>
          <w:tcPr>
            <w:tcW w:w="1551" w:type="dxa"/>
          </w:tcPr>
          <w:p w14:paraId="64C33857" w14:textId="77777777" w:rsidR="002A6732" w:rsidRPr="00C83181" w:rsidRDefault="002A6732" w:rsidP="00D15585">
            <w:pPr>
              <w:pStyle w:val="TableText"/>
              <w:keepNext/>
              <w:keepLines/>
            </w:pPr>
          </w:p>
        </w:tc>
        <w:tc>
          <w:tcPr>
            <w:tcW w:w="868" w:type="dxa"/>
          </w:tcPr>
          <w:p w14:paraId="3055402B" w14:textId="40731601" w:rsidR="002A6732" w:rsidRPr="00C83181" w:rsidRDefault="002A6732" w:rsidP="00D15585">
            <w:pPr>
              <w:pStyle w:val="TableTextRight"/>
              <w:keepNext/>
              <w:keepLines/>
            </w:pPr>
          </w:p>
        </w:tc>
      </w:tr>
      <w:tr w:rsidR="002A6732" w:rsidRPr="00C83181" w14:paraId="3BECBBC1" w14:textId="77777777" w:rsidTr="00664B04">
        <w:trPr>
          <w:cnfStyle w:val="000000010000" w:firstRow="0" w:lastRow="0" w:firstColumn="0" w:lastColumn="0" w:oddVBand="0" w:evenVBand="0" w:oddHBand="0" w:evenHBand="1" w:firstRowFirstColumn="0" w:firstRowLastColumn="0" w:lastRowFirstColumn="0" w:lastRowLastColumn="0"/>
        </w:trPr>
        <w:tc>
          <w:tcPr>
            <w:tcW w:w="2568" w:type="dxa"/>
          </w:tcPr>
          <w:p w14:paraId="6D05727E" w14:textId="38CD8BA5" w:rsidR="002A6732" w:rsidRPr="00C83181" w:rsidRDefault="002A6732" w:rsidP="00D15585">
            <w:pPr>
              <w:pStyle w:val="TableText"/>
              <w:keepNext/>
              <w:keepLines/>
            </w:pPr>
            <w:r w:rsidRPr="00C83181">
              <w:t>Fluoranthene</w:t>
            </w:r>
          </w:p>
        </w:tc>
        <w:tc>
          <w:tcPr>
            <w:tcW w:w="822" w:type="dxa"/>
          </w:tcPr>
          <w:p w14:paraId="0506319B" w14:textId="19E04209" w:rsidR="002A6732" w:rsidRPr="00C83181" w:rsidRDefault="002A6732" w:rsidP="00D15585">
            <w:pPr>
              <w:pStyle w:val="TableTextRight"/>
              <w:keepNext/>
              <w:keepLines/>
              <w:jc w:val="center"/>
            </w:pPr>
            <w:r>
              <w:t>2</w:t>
            </w:r>
          </w:p>
        </w:tc>
        <w:tc>
          <w:tcPr>
            <w:tcW w:w="2203" w:type="dxa"/>
          </w:tcPr>
          <w:p w14:paraId="59A9B517" w14:textId="77777777" w:rsidR="002A6732" w:rsidRPr="00C83181" w:rsidRDefault="002A6732" w:rsidP="00D15585">
            <w:pPr>
              <w:pStyle w:val="TableText"/>
              <w:keepNext/>
              <w:keepLines/>
            </w:pPr>
            <w:r w:rsidRPr="00C83181">
              <w:t>Pentachlorophenol</w:t>
            </w:r>
          </w:p>
        </w:tc>
        <w:tc>
          <w:tcPr>
            <w:tcW w:w="772" w:type="dxa"/>
          </w:tcPr>
          <w:p w14:paraId="5E950C85" w14:textId="0824DD27" w:rsidR="002A6732" w:rsidRPr="00C83181" w:rsidRDefault="002A6732" w:rsidP="00D15585">
            <w:pPr>
              <w:pStyle w:val="TableTextRight"/>
              <w:keepNext/>
              <w:keepLines/>
              <w:jc w:val="center"/>
            </w:pPr>
            <w:r w:rsidRPr="00AB7479">
              <w:t>5</w:t>
            </w:r>
          </w:p>
        </w:tc>
        <w:tc>
          <w:tcPr>
            <w:tcW w:w="1551" w:type="dxa"/>
          </w:tcPr>
          <w:p w14:paraId="170E2A01" w14:textId="77777777" w:rsidR="002A6732" w:rsidRPr="00C83181" w:rsidRDefault="002A6732" w:rsidP="00D15585">
            <w:pPr>
              <w:pStyle w:val="TableText"/>
              <w:keepNext/>
              <w:keepLines/>
            </w:pPr>
          </w:p>
        </w:tc>
        <w:tc>
          <w:tcPr>
            <w:tcW w:w="868" w:type="dxa"/>
          </w:tcPr>
          <w:p w14:paraId="156E1A1E" w14:textId="43DE0E0B" w:rsidR="002A6732" w:rsidRPr="00C83181" w:rsidRDefault="002A6732" w:rsidP="00D15585">
            <w:pPr>
              <w:pStyle w:val="TableTextRight"/>
              <w:keepNext/>
              <w:keepLines/>
            </w:pPr>
          </w:p>
        </w:tc>
      </w:tr>
      <w:tr w:rsidR="002A6732" w:rsidRPr="00C83181" w14:paraId="3E4352B6" w14:textId="77777777" w:rsidTr="00664B04">
        <w:trPr>
          <w:cnfStyle w:val="000000100000" w:firstRow="0" w:lastRow="0" w:firstColumn="0" w:lastColumn="0" w:oddVBand="0" w:evenVBand="0" w:oddHBand="1" w:evenHBand="0" w:firstRowFirstColumn="0" w:firstRowLastColumn="0" w:lastRowFirstColumn="0" w:lastRowLastColumn="0"/>
        </w:trPr>
        <w:tc>
          <w:tcPr>
            <w:tcW w:w="2568" w:type="dxa"/>
          </w:tcPr>
          <w:p w14:paraId="03EBA033" w14:textId="328F7090" w:rsidR="002A6732" w:rsidRPr="00C83181" w:rsidRDefault="002A6732" w:rsidP="00D15585">
            <w:pPr>
              <w:pStyle w:val="TableText"/>
              <w:keepNext/>
              <w:keepLines/>
            </w:pPr>
            <w:r w:rsidRPr="00C83181">
              <w:t>Fluorene</w:t>
            </w:r>
          </w:p>
        </w:tc>
        <w:tc>
          <w:tcPr>
            <w:tcW w:w="822" w:type="dxa"/>
          </w:tcPr>
          <w:p w14:paraId="016D8A24" w14:textId="268BAB88" w:rsidR="002A6732" w:rsidRPr="00C83181" w:rsidRDefault="002A6732" w:rsidP="00D15585">
            <w:pPr>
              <w:pStyle w:val="TableTextRight"/>
              <w:keepNext/>
              <w:keepLines/>
              <w:jc w:val="center"/>
            </w:pPr>
            <w:r>
              <w:t>5</w:t>
            </w:r>
          </w:p>
        </w:tc>
        <w:tc>
          <w:tcPr>
            <w:tcW w:w="2203" w:type="dxa"/>
          </w:tcPr>
          <w:p w14:paraId="625930BD" w14:textId="77777777" w:rsidR="002A6732" w:rsidRPr="00C83181" w:rsidRDefault="002A6732" w:rsidP="00D15585">
            <w:pPr>
              <w:pStyle w:val="TableText"/>
              <w:keepNext/>
              <w:keepLines/>
            </w:pPr>
            <w:r w:rsidRPr="00C83181">
              <w:t>Phenol</w:t>
            </w:r>
          </w:p>
        </w:tc>
        <w:tc>
          <w:tcPr>
            <w:tcW w:w="772" w:type="dxa"/>
          </w:tcPr>
          <w:p w14:paraId="12AF9C34" w14:textId="2F0F0197" w:rsidR="002A6732" w:rsidRPr="00C83181" w:rsidRDefault="002A6732" w:rsidP="00D15585">
            <w:pPr>
              <w:pStyle w:val="TableTextRight"/>
              <w:keepNext/>
              <w:keepLines/>
              <w:jc w:val="center"/>
            </w:pPr>
            <w:r w:rsidRPr="00AB7479">
              <w:t>5</w:t>
            </w:r>
          </w:p>
        </w:tc>
        <w:tc>
          <w:tcPr>
            <w:tcW w:w="1551" w:type="dxa"/>
          </w:tcPr>
          <w:p w14:paraId="76083826" w14:textId="77777777" w:rsidR="002A6732" w:rsidRPr="00C83181" w:rsidRDefault="002A6732" w:rsidP="00D15585">
            <w:pPr>
              <w:pStyle w:val="TableText"/>
              <w:keepNext/>
              <w:keepLines/>
            </w:pPr>
          </w:p>
        </w:tc>
        <w:tc>
          <w:tcPr>
            <w:tcW w:w="868" w:type="dxa"/>
          </w:tcPr>
          <w:p w14:paraId="345F1206" w14:textId="2053311A" w:rsidR="002A6732" w:rsidRPr="00C83181" w:rsidRDefault="002A6732" w:rsidP="00D15585">
            <w:pPr>
              <w:pStyle w:val="TableTextRight"/>
              <w:keepNext/>
              <w:keepLines/>
            </w:pPr>
          </w:p>
        </w:tc>
      </w:tr>
      <w:tr w:rsidR="002A6732" w:rsidRPr="00C83181" w14:paraId="0BE725E6" w14:textId="77777777" w:rsidTr="00664B04">
        <w:trPr>
          <w:cnfStyle w:val="000000010000" w:firstRow="0" w:lastRow="0" w:firstColumn="0" w:lastColumn="0" w:oddVBand="0" w:evenVBand="0" w:oddHBand="0" w:evenHBand="1" w:firstRowFirstColumn="0" w:firstRowLastColumn="0" w:lastRowFirstColumn="0" w:lastRowLastColumn="0"/>
        </w:trPr>
        <w:tc>
          <w:tcPr>
            <w:tcW w:w="2568" w:type="dxa"/>
          </w:tcPr>
          <w:p w14:paraId="37C8E47D" w14:textId="56C6B679" w:rsidR="002A6732" w:rsidRPr="00C83181" w:rsidRDefault="002A6732" w:rsidP="00D15585">
            <w:pPr>
              <w:pStyle w:val="TableText"/>
              <w:keepNext/>
              <w:keepLines/>
            </w:pPr>
            <w:r w:rsidRPr="00C83181">
              <w:t>Indeno(1,2,3-cd)pyrene</w:t>
            </w:r>
          </w:p>
        </w:tc>
        <w:tc>
          <w:tcPr>
            <w:tcW w:w="822" w:type="dxa"/>
          </w:tcPr>
          <w:p w14:paraId="30F2571E" w14:textId="597CE3F2" w:rsidR="002A6732" w:rsidRPr="00C83181" w:rsidRDefault="002A6732" w:rsidP="00D15585">
            <w:pPr>
              <w:pStyle w:val="TableTextRight"/>
              <w:keepNext/>
              <w:keepLines/>
              <w:jc w:val="center"/>
            </w:pPr>
            <w:r>
              <w:t>5</w:t>
            </w:r>
          </w:p>
        </w:tc>
        <w:tc>
          <w:tcPr>
            <w:tcW w:w="2203" w:type="dxa"/>
          </w:tcPr>
          <w:p w14:paraId="5C04ED38" w14:textId="77777777" w:rsidR="002A6732" w:rsidRPr="00C83181" w:rsidRDefault="002A6732" w:rsidP="00D15585">
            <w:pPr>
              <w:pStyle w:val="TableText"/>
              <w:keepNext/>
              <w:keepLines/>
            </w:pPr>
            <w:r w:rsidRPr="00C83181">
              <w:t>2,3,4,6-Tetrachlorophenol</w:t>
            </w:r>
          </w:p>
        </w:tc>
        <w:tc>
          <w:tcPr>
            <w:tcW w:w="772" w:type="dxa"/>
          </w:tcPr>
          <w:p w14:paraId="440D5695" w14:textId="0035BEA4" w:rsidR="002A6732" w:rsidRPr="00C83181" w:rsidRDefault="002A6732" w:rsidP="00D15585">
            <w:pPr>
              <w:pStyle w:val="TableTextRight"/>
              <w:keepNext/>
              <w:keepLines/>
              <w:jc w:val="center"/>
            </w:pPr>
            <w:r w:rsidRPr="00AB7479">
              <w:t>5</w:t>
            </w:r>
          </w:p>
        </w:tc>
        <w:tc>
          <w:tcPr>
            <w:tcW w:w="1551" w:type="dxa"/>
          </w:tcPr>
          <w:p w14:paraId="4EBF78C8" w14:textId="77777777" w:rsidR="002A6732" w:rsidRPr="00C83181" w:rsidRDefault="002A6732" w:rsidP="00D15585">
            <w:pPr>
              <w:pStyle w:val="TableText"/>
              <w:keepNext/>
              <w:keepLines/>
            </w:pPr>
          </w:p>
        </w:tc>
        <w:tc>
          <w:tcPr>
            <w:tcW w:w="868" w:type="dxa"/>
          </w:tcPr>
          <w:p w14:paraId="228964A7" w14:textId="3D89491D" w:rsidR="002A6732" w:rsidRPr="00C83181" w:rsidRDefault="002A6732" w:rsidP="00D15585">
            <w:pPr>
              <w:pStyle w:val="TableTextRight"/>
              <w:keepNext/>
              <w:keepLines/>
            </w:pPr>
          </w:p>
        </w:tc>
      </w:tr>
      <w:tr w:rsidR="002A6732" w:rsidRPr="00C83181" w14:paraId="132AE211" w14:textId="77777777" w:rsidTr="00664B04">
        <w:trPr>
          <w:cnfStyle w:val="000000100000" w:firstRow="0" w:lastRow="0" w:firstColumn="0" w:lastColumn="0" w:oddVBand="0" w:evenVBand="0" w:oddHBand="1" w:evenHBand="0" w:firstRowFirstColumn="0" w:firstRowLastColumn="0" w:lastRowFirstColumn="0" w:lastRowLastColumn="0"/>
        </w:trPr>
        <w:tc>
          <w:tcPr>
            <w:tcW w:w="2568" w:type="dxa"/>
          </w:tcPr>
          <w:p w14:paraId="3DA5AA1E" w14:textId="3E90368B" w:rsidR="002A6732" w:rsidRPr="00C83181" w:rsidRDefault="002A6732" w:rsidP="00D15585">
            <w:pPr>
              <w:pStyle w:val="TableText"/>
              <w:keepNext/>
              <w:keepLines/>
            </w:pPr>
            <w:r w:rsidRPr="00C83181">
              <w:t>Naphthalene</w:t>
            </w:r>
          </w:p>
        </w:tc>
        <w:tc>
          <w:tcPr>
            <w:tcW w:w="822" w:type="dxa"/>
          </w:tcPr>
          <w:p w14:paraId="177C1845" w14:textId="1E63EEB4" w:rsidR="002A6732" w:rsidRPr="00C83181" w:rsidRDefault="002A6732" w:rsidP="00D15585">
            <w:pPr>
              <w:pStyle w:val="TableTextRight"/>
              <w:keepNext/>
              <w:keepLines/>
              <w:jc w:val="center"/>
            </w:pPr>
            <w:r>
              <w:t>5</w:t>
            </w:r>
          </w:p>
        </w:tc>
        <w:tc>
          <w:tcPr>
            <w:tcW w:w="2203" w:type="dxa"/>
          </w:tcPr>
          <w:p w14:paraId="0EBBBA9A" w14:textId="77777777" w:rsidR="002A6732" w:rsidRPr="00C83181" w:rsidRDefault="002A6732" w:rsidP="00D15585">
            <w:pPr>
              <w:pStyle w:val="TableText"/>
              <w:keepNext/>
              <w:keepLines/>
            </w:pPr>
            <w:r w:rsidRPr="00C83181">
              <w:t>2,4,5-Trichlorophenol</w:t>
            </w:r>
          </w:p>
        </w:tc>
        <w:tc>
          <w:tcPr>
            <w:tcW w:w="772" w:type="dxa"/>
          </w:tcPr>
          <w:p w14:paraId="52F26DE0" w14:textId="1BE089A3" w:rsidR="002A6732" w:rsidRPr="00C83181" w:rsidRDefault="002A6732" w:rsidP="00D15585">
            <w:pPr>
              <w:pStyle w:val="TableTextRight"/>
              <w:keepNext/>
              <w:keepLines/>
              <w:jc w:val="center"/>
            </w:pPr>
            <w:r w:rsidRPr="00AB7479">
              <w:t>5</w:t>
            </w:r>
          </w:p>
        </w:tc>
        <w:tc>
          <w:tcPr>
            <w:tcW w:w="1551" w:type="dxa"/>
          </w:tcPr>
          <w:p w14:paraId="396E129A" w14:textId="77777777" w:rsidR="002A6732" w:rsidRPr="00C83181" w:rsidRDefault="002A6732" w:rsidP="00D15585">
            <w:pPr>
              <w:pStyle w:val="TableText"/>
              <w:keepNext/>
              <w:keepLines/>
            </w:pPr>
          </w:p>
        </w:tc>
        <w:tc>
          <w:tcPr>
            <w:tcW w:w="868" w:type="dxa"/>
          </w:tcPr>
          <w:p w14:paraId="4ECC6AD2" w14:textId="4AC339E0" w:rsidR="002A6732" w:rsidRPr="00C83181" w:rsidRDefault="002A6732" w:rsidP="00D15585">
            <w:pPr>
              <w:pStyle w:val="TableTextRight"/>
              <w:keepNext/>
              <w:keepLines/>
            </w:pPr>
          </w:p>
        </w:tc>
      </w:tr>
      <w:tr w:rsidR="002A6732" w:rsidRPr="00C83181" w14:paraId="69FDF1D4" w14:textId="77777777" w:rsidTr="00664B04">
        <w:trPr>
          <w:cnfStyle w:val="000000010000" w:firstRow="0" w:lastRow="0" w:firstColumn="0" w:lastColumn="0" w:oddVBand="0" w:evenVBand="0" w:oddHBand="0" w:evenHBand="1" w:firstRowFirstColumn="0" w:firstRowLastColumn="0" w:lastRowFirstColumn="0" w:lastRowLastColumn="0"/>
        </w:trPr>
        <w:tc>
          <w:tcPr>
            <w:tcW w:w="2568" w:type="dxa"/>
          </w:tcPr>
          <w:p w14:paraId="6F2F6F9A" w14:textId="5508B98D" w:rsidR="002A6732" w:rsidRPr="00C83181" w:rsidRDefault="002A6732" w:rsidP="00D15585">
            <w:pPr>
              <w:pStyle w:val="TableText"/>
              <w:keepNext/>
              <w:keepLines/>
            </w:pPr>
            <w:r w:rsidRPr="00C83181">
              <w:t>Phenanthrene</w:t>
            </w:r>
          </w:p>
        </w:tc>
        <w:tc>
          <w:tcPr>
            <w:tcW w:w="822" w:type="dxa"/>
          </w:tcPr>
          <w:p w14:paraId="09D96773" w14:textId="147EAB77" w:rsidR="002A6732" w:rsidRPr="00C83181" w:rsidRDefault="002A6732" w:rsidP="00D15585">
            <w:pPr>
              <w:pStyle w:val="TableTextRight"/>
              <w:keepNext/>
              <w:keepLines/>
              <w:jc w:val="center"/>
            </w:pPr>
            <w:r>
              <w:t>5</w:t>
            </w:r>
          </w:p>
        </w:tc>
        <w:tc>
          <w:tcPr>
            <w:tcW w:w="2203" w:type="dxa"/>
          </w:tcPr>
          <w:p w14:paraId="74626E08" w14:textId="77777777" w:rsidR="002A6732" w:rsidRPr="00C83181" w:rsidRDefault="002A6732" w:rsidP="00D15585">
            <w:pPr>
              <w:pStyle w:val="TableText"/>
              <w:keepNext/>
              <w:keepLines/>
            </w:pPr>
            <w:r w:rsidRPr="00C83181">
              <w:t>2,4,6-Trichlorophenol</w:t>
            </w:r>
          </w:p>
        </w:tc>
        <w:tc>
          <w:tcPr>
            <w:tcW w:w="772" w:type="dxa"/>
          </w:tcPr>
          <w:p w14:paraId="7F241F24" w14:textId="5DA5DD00" w:rsidR="002A6732" w:rsidRPr="00C83181" w:rsidRDefault="002A6732" w:rsidP="00D15585">
            <w:pPr>
              <w:pStyle w:val="TableTextRight"/>
              <w:keepNext/>
              <w:keepLines/>
              <w:jc w:val="center"/>
            </w:pPr>
            <w:r w:rsidRPr="00AB7479">
              <w:t>5</w:t>
            </w:r>
          </w:p>
        </w:tc>
        <w:tc>
          <w:tcPr>
            <w:tcW w:w="1551" w:type="dxa"/>
          </w:tcPr>
          <w:p w14:paraId="27CB9A32" w14:textId="77777777" w:rsidR="002A6732" w:rsidRPr="00C83181" w:rsidRDefault="002A6732" w:rsidP="00D15585">
            <w:pPr>
              <w:pStyle w:val="TableText"/>
              <w:keepNext/>
              <w:keepLines/>
            </w:pPr>
          </w:p>
        </w:tc>
        <w:tc>
          <w:tcPr>
            <w:tcW w:w="868" w:type="dxa"/>
          </w:tcPr>
          <w:p w14:paraId="48E73C37" w14:textId="0675173A" w:rsidR="002A6732" w:rsidRPr="00C83181" w:rsidRDefault="002A6732" w:rsidP="00D15585">
            <w:pPr>
              <w:pStyle w:val="TableTextRight"/>
              <w:keepNext/>
              <w:keepLines/>
            </w:pPr>
          </w:p>
        </w:tc>
      </w:tr>
      <w:tr w:rsidR="002A6732" w:rsidRPr="00C83181" w14:paraId="4484FC41" w14:textId="77777777" w:rsidTr="00034F46">
        <w:trPr>
          <w:cnfStyle w:val="000000100000" w:firstRow="0" w:lastRow="0" w:firstColumn="0" w:lastColumn="0" w:oddVBand="0" w:evenVBand="0" w:oddHBand="1" w:evenHBand="0" w:firstRowFirstColumn="0" w:firstRowLastColumn="0" w:lastRowFirstColumn="0" w:lastRowLastColumn="0"/>
          <w:trHeight w:val="18"/>
        </w:trPr>
        <w:tc>
          <w:tcPr>
            <w:tcW w:w="2568" w:type="dxa"/>
          </w:tcPr>
          <w:p w14:paraId="4E3348C7" w14:textId="7CA2A3DC" w:rsidR="002A6732" w:rsidRPr="00C83181" w:rsidRDefault="002A6732" w:rsidP="00D15585">
            <w:pPr>
              <w:pStyle w:val="TableText"/>
              <w:keepNext/>
              <w:keepLines/>
            </w:pPr>
            <w:r w:rsidRPr="00C83181">
              <w:t>Pyrene</w:t>
            </w:r>
          </w:p>
        </w:tc>
        <w:tc>
          <w:tcPr>
            <w:tcW w:w="822" w:type="dxa"/>
          </w:tcPr>
          <w:p w14:paraId="207BD050" w14:textId="304A8399" w:rsidR="002A6732" w:rsidRPr="00C83181" w:rsidRDefault="002A6732" w:rsidP="00D15585">
            <w:pPr>
              <w:pStyle w:val="TableTextRight"/>
              <w:keepNext/>
              <w:keepLines/>
              <w:jc w:val="center"/>
            </w:pPr>
            <w:r>
              <w:t>5</w:t>
            </w:r>
          </w:p>
        </w:tc>
        <w:tc>
          <w:tcPr>
            <w:tcW w:w="2203" w:type="dxa"/>
          </w:tcPr>
          <w:p w14:paraId="48F3549E" w14:textId="77777777" w:rsidR="002A6732" w:rsidRPr="00C83181" w:rsidRDefault="002A6732" w:rsidP="00D15585">
            <w:pPr>
              <w:pStyle w:val="TableText"/>
              <w:keepNext/>
              <w:keepLines/>
            </w:pPr>
          </w:p>
        </w:tc>
        <w:tc>
          <w:tcPr>
            <w:tcW w:w="772" w:type="dxa"/>
          </w:tcPr>
          <w:p w14:paraId="3A021D25" w14:textId="77777777" w:rsidR="002A6732" w:rsidRPr="00C83181" w:rsidRDefault="002A6732" w:rsidP="00D15585">
            <w:pPr>
              <w:pStyle w:val="TableText"/>
              <w:keepNext/>
              <w:keepLines/>
            </w:pPr>
          </w:p>
        </w:tc>
        <w:tc>
          <w:tcPr>
            <w:tcW w:w="1551" w:type="dxa"/>
          </w:tcPr>
          <w:p w14:paraId="7E24F5EB" w14:textId="77777777" w:rsidR="002A6732" w:rsidRPr="00C83181" w:rsidRDefault="002A6732" w:rsidP="00D15585">
            <w:pPr>
              <w:pStyle w:val="TableText"/>
              <w:keepNext/>
              <w:keepLines/>
            </w:pPr>
          </w:p>
        </w:tc>
        <w:tc>
          <w:tcPr>
            <w:tcW w:w="868" w:type="dxa"/>
          </w:tcPr>
          <w:p w14:paraId="6AFB44A2" w14:textId="5C9FE1B4" w:rsidR="002A6732" w:rsidRPr="00C83181" w:rsidRDefault="002A6732" w:rsidP="00D15585">
            <w:pPr>
              <w:pStyle w:val="TableTextRight"/>
              <w:keepNext/>
              <w:keepLines/>
            </w:pPr>
          </w:p>
        </w:tc>
      </w:tr>
    </w:tbl>
    <w:p w14:paraId="3CCE17C4" w14:textId="10065231" w:rsidR="00790C33" w:rsidRPr="00C83181" w:rsidRDefault="00790C33" w:rsidP="00D15585">
      <w:pPr>
        <w:pStyle w:val="SourceornoteforTableorFigure"/>
        <w:keepNext/>
        <w:keepLines/>
      </w:pPr>
      <w:r w:rsidRPr="00C83181">
        <w:t>*NEPM TRH reporting values</w:t>
      </w:r>
      <w:r w:rsidR="005D2CCE">
        <w:t xml:space="preserve">; LOR = limits </w:t>
      </w:r>
      <w:r w:rsidR="00336CB1">
        <w:t>of reporting</w:t>
      </w:r>
    </w:p>
    <w:p w14:paraId="5678DB15" w14:textId="0E43409C" w:rsidR="00F76235" w:rsidRDefault="00F76235" w:rsidP="00452D15">
      <w:pPr>
        <w:pStyle w:val="Heading4"/>
        <w:rPr>
          <w:rFonts w:asciiTheme="minorHAnsi" w:hAnsiTheme="minorHAnsi" w:cstheme="minorHAnsi"/>
        </w:rPr>
      </w:pPr>
      <w:bookmarkStart w:id="228" w:name="_Toc2242649"/>
      <w:bookmarkStart w:id="229" w:name="_Toc2260832"/>
      <w:r>
        <w:t>Leach</w:t>
      </w:r>
      <w:r w:rsidR="00D91855">
        <w:t xml:space="preserve">ate </w:t>
      </w:r>
      <w:r>
        <w:t>test protocol – inorganics</w:t>
      </w:r>
      <w:bookmarkEnd w:id="228"/>
      <w:bookmarkEnd w:id="229"/>
    </w:p>
    <w:p w14:paraId="4089E146" w14:textId="609362C4" w:rsidR="00F76235" w:rsidRPr="009B34F8" w:rsidRDefault="001B3073" w:rsidP="00452D15">
      <w:pPr>
        <w:pStyle w:val="Heading5"/>
      </w:pPr>
      <w:r w:rsidRPr="009B34F8">
        <w:t xml:space="preserve">General </w:t>
      </w:r>
      <w:r w:rsidR="00C24178" w:rsidRPr="009B34F8">
        <w:t xml:space="preserve">test </w:t>
      </w:r>
      <w:r w:rsidRPr="009B34F8">
        <w:t>conditions</w:t>
      </w:r>
    </w:p>
    <w:p w14:paraId="36E36FB7" w14:textId="3DD42D82" w:rsidR="00342A3D" w:rsidRDefault="00342A3D" w:rsidP="009B34F8">
      <w:pPr>
        <w:pStyle w:val="BodyText"/>
      </w:pPr>
      <w:r w:rsidRPr="00906623">
        <w:rPr>
          <w:lang w:eastAsia="en-US"/>
        </w:rPr>
        <w:t>The leach</w:t>
      </w:r>
      <w:r w:rsidR="00B231B0">
        <w:rPr>
          <w:lang w:eastAsia="en-US"/>
        </w:rPr>
        <w:t xml:space="preserve">ate </w:t>
      </w:r>
      <w:r w:rsidRPr="00906623">
        <w:rPr>
          <w:lang w:eastAsia="en-US"/>
        </w:rPr>
        <w:t>test</w:t>
      </w:r>
      <w:r>
        <w:rPr>
          <w:lang w:eastAsia="en-US"/>
        </w:rPr>
        <w:t xml:space="preserve"> solution</w:t>
      </w:r>
      <w:r w:rsidRPr="00906623">
        <w:rPr>
          <w:lang w:eastAsia="en-US"/>
        </w:rPr>
        <w:t xml:space="preserve">s </w:t>
      </w:r>
      <w:r w:rsidR="001963C9">
        <w:rPr>
          <w:lang w:eastAsia="en-US"/>
        </w:rPr>
        <w:t xml:space="preserve">used to examine geogenic inorganic </w:t>
      </w:r>
      <w:r w:rsidR="00116AED">
        <w:rPr>
          <w:lang w:eastAsia="en-US"/>
        </w:rPr>
        <w:t xml:space="preserve">element mobilisation from powdered rock samples </w:t>
      </w:r>
      <w:r w:rsidR="001963C9">
        <w:rPr>
          <w:lang w:eastAsia="en-US"/>
        </w:rPr>
        <w:t xml:space="preserve">can be found in </w:t>
      </w:r>
      <w:r w:rsidR="007D4029">
        <w:rPr>
          <w:lang w:eastAsia="en-US"/>
        </w:rPr>
        <w:fldChar w:fldCharType="begin"/>
      </w:r>
      <w:r w:rsidR="007D4029">
        <w:rPr>
          <w:lang w:eastAsia="en-US"/>
        </w:rPr>
        <w:instrText xml:space="preserve"> REF _Ref406496560 \h </w:instrText>
      </w:r>
      <w:r w:rsidR="009B34F8">
        <w:rPr>
          <w:lang w:eastAsia="en-US"/>
        </w:rPr>
        <w:instrText xml:space="preserve"> \* MERGEFORMAT </w:instrText>
      </w:r>
      <w:r w:rsidR="007D4029">
        <w:rPr>
          <w:lang w:eastAsia="en-US"/>
        </w:rPr>
      </w:r>
      <w:r w:rsidR="007D4029">
        <w:rPr>
          <w:lang w:eastAsia="en-US"/>
        </w:rPr>
        <w:fldChar w:fldCharType="separate"/>
      </w:r>
      <w:r w:rsidR="0087762C">
        <w:t xml:space="preserve">Table </w:t>
      </w:r>
      <w:r w:rsidR="0087762C">
        <w:rPr>
          <w:noProof/>
        </w:rPr>
        <w:t>8</w:t>
      </w:r>
      <w:r w:rsidR="007D4029">
        <w:rPr>
          <w:lang w:eastAsia="en-US"/>
        </w:rPr>
        <w:fldChar w:fldCharType="end"/>
      </w:r>
      <w:r w:rsidR="007D4029">
        <w:rPr>
          <w:lang w:eastAsia="en-US"/>
        </w:rPr>
        <w:t>.</w:t>
      </w:r>
    </w:p>
    <w:p w14:paraId="1E99BEFE" w14:textId="2D9D40A8" w:rsidR="00906623" w:rsidRPr="00071ABF" w:rsidRDefault="00C13F28" w:rsidP="009B34F8">
      <w:pPr>
        <w:pStyle w:val="BodyText"/>
      </w:pPr>
      <w:r>
        <w:t>Ultrapure deionised water</w:t>
      </w:r>
      <w:r w:rsidRPr="00071ABF">
        <w:t xml:space="preserve"> </w:t>
      </w:r>
      <w:r w:rsidR="00906623" w:rsidRPr="00071ABF">
        <w:t xml:space="preserve">was </w:t>
      </w:r>
      <w:r w:rsidR="00116AED">
        <w:t xml:space="preserve">sourced </w:t>
      </w:r>
      <w:r w:rsidR="00906623" w:rsidRPr="00071ABF">
        <w:t>from a Milli-Q system (18 MΩ.cm conductivity, Millipore, Australia)</w:t>
      </w:r>
      <w:r w:rsidR="00116AED">
        <w:t xml:space="preserve">. </w:t>
      </w:r>
      <w:r w:rsidR="00906623" w:rsidRPr="00071ABF">
        <w:t xml:space="preserve">Plasticware used for element analyses </w:t>
      </w:r>
      <w:r w:rsidR="00E210C8" w:rsidRPr="00071ABF">
        <w:t>w</w:t>
      </w:r>
      <w:r w:rsidR="00E210C8">
        <w:t xml:space="preserve">as </w:t>
      </w:r>
      <w:r w:rsidR="00906623" w:rsidRPr="00071ABF">
        <w:t>acid-washed prior to use by soaking for a minimum of 24 h</w:t>
      </w:r>
      <w:r w:rsidR="00002BE7">
        <w:t>ours</w:t>
      </w:r>
      <w:r w:rsidR="00906623" w:rsidRPr="00071ABF">
        <w:t xml:space="preserve"> in 10% (v/v) analytical reagent (AR) nitric acid (Merck Tracepur) followed by ri</w:t>
      </w:r>
      <w:r w:rsidR="00906623">
        <w:t>n</w:t>
      </w:r>
      <w:r w:rsidR="00906623" w:rsidRPr="00071ABF">
        <w:t xml:space="preserve">sing </w:t>
      </w:r>
      <w:r w:rsidR="00C5553B">
        <w:t>w</w:t>
      </w:r>
      <w:r w:rsidR="00906623" w:rsidRPr="00071ABF">
        <w:t xml:space="preserve">ith </w:t>
      </w:r>
      <w:r w:rsidR="00116AED">
        <w:t xml:space="preserve">Milli-Q </w:t>
      </w:r>
      <w:r w:rsidR="00906623">
        <w:t>water.</w:t>
      </w:r>
    </w:p>
    <w:p w14:paraId="0B40D9DD" w14:textId="7D02F21F" w:rsidR="00906623" w:rsidRPr="00BC699C" w:rsidRDefault="00906623" w:rsidP="009B34F8">
      <w:pPr>
        <w:pStyle w:val="BodyText"/>
      </w:pPr>
      <w:r>
        <w:t>Synthetic groundwater</w:t>
      </w:r>
      <w:r w:rsidRPr="00BC699C">
        <w:t xml:space="preserve"> </w:t>
      </w:r>
      <w:r>
        <w:t>(</w:t>
      </w:r>
      <w:r w:rsidRPr="00BC699C">
        <w:t>SGW</w:t>
      </w:r>
      <w:r>
        <w:t>)</w:t>
      </w:r>
      <w:r w:rsidRPr="00BC699C">
        <w:t xml:space="preserve"> was composed of sodium chloride (NaCl) and sodium bicarbonate (NaHCO</w:t>
      </w:r>
      <w:r w:rsidRPr="00071ABF">
        <w:rPr>
          <w:vertAlign w:val="subscript"/>
        </w:rPr>
        <w:t>3</w:t>
      </w:r>
      <w:r w:rsidRPr="00BC699C">
        <w:t xml:space="preserve">) at </w:t>
      </w:r>
      <w:r w:rsidRPr="004956C3">
        <w:t>respective concentrations of 750</w:t>
      </w:r>
      <w:r>
        <w:t xml:space="preserve"> </w:t>
      </w:r>
      <w:r w:rsidRPr="004956C3">
        <w:t>mg/L</w:t>
      </w:r>
      <w:r>
        <w:t xml:space="preserve"> (t</w:t>
      </w:r>
      <w:r w:rsidRPr="004956C3">
        <w:t xml:space="preserve">otal </w:t>
      </w:r>
      <w:r>
        <w:t>dissolved solids</w:t>
      </w:r>
      <w:r w:rsidRPr="004956C3">
        <w:t xml:space="preserve"> of 1500</w:t>
      </w:r>
      <w:r>
        <w:t xml:space="preserve"> </w:t>
      </w:r>
      <w:r w:rsidRPr="004956C3">
        <w:t>mg/L</w:t>
      </w:r>
      <w:r>
        <w:t>)</w:t>
      </w:r>
      <w:r w:rsidRPr="004956C3">
        <w:t xml:space="preserve"> and pH of 8.0. This </w:t>
      </w:r>
      <w:r w:rsidR="00B231B0">
        <w:t xml:space="preserve">SGW </w:t>
      </w:r>
      <w:r w:rsidRPr="004956C3">
        <w:t xml:space="preserve">composition has previously been identified as being </w:t>
      </w:r>
      <w:r>
        <w:t>typical of</w:t>
      </w:r>
      <w:r w:rsidRPr="004956C3">
        <w:t xml:space="preserve"> groundwater associated with unconventional gas extraction </w:t>
      </w:r>
      <w:r>
        <w:fldChar w:fldCharType="begin"/>
      </w:r>
      <w:r w:rsidR="00DC5CD4">
        <w:instrText xml:space="preserve"> ADDIN EN.CITE &lt;EndNote&gt;&lt;Cite&gt;&lt;Author&gt;Apte&lt;/Author&gt;&lt;Year&gt;2017&lt;/Year&gt;&lt;RecNum&gt;632&lt;/RecNum&gt;&lt;DisplayText&gt;(Apte et al., 2017; Worley Parsons, 2010)&lt;/DisplayText&gt;&lt;record&gt;&lt;rec-number&gt;632&lt;/rec-number&gt;&lt;foreign-keys&gt;&lt;key app="EN" db-id="wdf9tzzdhw2saee559kv0vezt0wfsta0zedv" timestamp="1545264296"&gt;632&lt;/key&gt;&lt;key app="ENWeb" db-id=""&gt;0&lt;/key&gt;&lt;/foreign-keys&gt;&lt;ref-type name="Report"&gt;27&lt;/ref-type&gt;&lt;contributors&gt;&lt;authors&gt;&lt;author&gt;Apte, S.C.,&lt;/author&gt;&lt;author&gt;Williams, M.,&lt;/author&gt;&lt;author&gt;Kookana, R.S.,&lt;/author&gt;&lt;author&gt;Batley, G.E.,&lt;/author&gt;&lt;author&gt;King, J.J.,&lt;/author&gt;&lt;author&gt;Jarolimek, C.V.,&lt;/author&gt;&lt;author&gt;Jung, R.F.&lt;/author&gt;&lt;/authors&gt;&lt;/contributors&gt;&lt;titles&gt;&lt;title&gt;Release of geogenic contaminants from Australian coal seams: experimental studies, Project report, report prepared by the Land &amp;amp; Water, Commonwealth Scientific and Industrial Research Organisation (CSIRO) as part of the National Assessment of Chemicals Associated with Coal Seam Gas Extraction in Australia, Commonwealth of Australia, Canberra.&lt;/title&gt;&lt;/titles&gt;&lt;dates&gt;&lt;year&gt;2017&lt;/year&gt;&lt;/dates&gt;&lt;urls&gt;&lt;related-urls&gt;&lt;url&gt;https://publications.csiro.au/rpr/download?pid=csiro:EP143463&amp;amp;dsid=DS1&lt;/url&gt;&lt;/related-urls&gt;&lt;/urls&gt;&lt;access-date&gt;17 December 2018&lt;/access-date&gt;&lt;/record&gt;&lt;/Cite&gt;&lt;Cite&gt;&lt;Author&gt;Worley Parsons&lt;/Author&gt;&lt;Year&gt;2010&lt;/Year&gt;&lt;RecNum&gt;639&lt;/RecNum&gt;&lt;record&gt;&lt;rec-number&gt;639&lt;/rec-number&gt;&lt;foreign-keys&gt;&lt;key app="EN" db-id="wdf9tzzdhw2saee559kv0vezt0wfsta0zedv" timestamp="1545264318"&gt;639&lt;/key&gt;&lt;/foreign-keys&gt;&lt;ref-type name="Report"&gt;27&lt;/ref-type&gt;&lt;contributors&gt;&lt;authors&gt;&lt;author&gt;Worley Parsons,&lt;/author&gt;&lt;/authors&gt;&lt;/contributors&gt;&lt;titles&gt;&lt;title&gt;Spatial analysis of coal seam water chemistry. Report for Department of Environment and Resource Management (DERM), Queensland&lt;/title&gt;&lt;/titles&gt;&lt;dates&gt;&lt;year&gt;2010&lt;/year&gt;&lt;/dates&gt;&lt;urls&gt;&lt;/urls&gt;&lt;/record&gt;&lt;/Cite&gt;&lt;/EndNote&gt;</w:instrText>
      </w:r>
      <w:r>
        <w:fldChar w:fldCharType="separate"/>
      </w:r>
      <w:r>
        <w:rPr>
          <w:noProof/>
        </w:rPr>
        <w:t>(Apte et al., 2017; Worley Parsons, 2010)</w:t>
      </w:r>
      <w:r>
        <w:fldChar w:fldCharType="end"/>
      </w:r>
      <w:r w:rsidRPr="004956C3">
        <w:t xml:space="preserve"> as they are usually dominated by sodium, chloride and bicarbonate ions. Aside from use as a leachate solution in its own right, the SGW was used as a background matrix for the preparation of the </w:t>
      </w:r>
      <w:r>
        <w:t>HFF</w:t>
      </w:r>
      <w:r w:rsidRPr="004956C3">
        <w:t>.</w:t>
      </w:r>
    </w:p>
    <w:p w14:paraId="51F2A09E" w14:textId="5CB765DB" w:rsidR="00906623" w:rsidRPr="00071ABF" w:rsidRDefault="00906623" w:rsidP="009B34F8">
      <w:pPr>
        <w:pStyle w:val="BodyText"/>
      </w:pPr>
      <w:r w:rsidRPr="00071ABF">
        <w:t xml:space="preserve">A thorough literature search was </w:t>
      </w:r>
      <w:r w:rsidR="00116AED">
        <w:t xml:space="preserve">undertaken of </w:t>
      </w:r>
      <w:r>
        <w:t xml:space="preserve">HFF </w:t>
      </w:r>
      <w:r w:rsidRPr="00071ABF">
        <w:t>composition</w:t>
      </w:r>
      <w:r w:rsidR="00F661AE">
        <w:t>,</w:t>
      </w:r>
      <w:r w:rsidRPr="00071ABF">
        <w:t xml:space="preserve"> and advice was also obtained from Schlumberger research Centre, Cambridge, UK. Based on this information, </w:t>
      </w:r>
      <w:r w:rsidR="001963C9">
        <w:t xml:space="preserve">an in-house </w:t>
      </w:r>
      <w:r w:rsidR="00DB3714">
        <w:t xml:space="preserve">synthetic </w:t>
      </w:r>
      <w:r>
        <w:t>HF</w:t>
      </w:r>
      <w:r w:rsidRPr="00071ABF">
        <w:t>F</w:t>
      </w:r>
      <w:r>
        <w:t xml:space="preserve"> </w:t>
      </w:r>
      <w:r w:rsidR="001963C9">
        <w:t xml:space="preserve">solution was developed </w:t>
      </w:r>
      <w:r w:rsidRPr="00071ABF">
        <w:t>(</w:t>
      </w:r>
      <w:r w:rsidR="007D4029">
        <w:fldChar w:fldCharType="begin"/>
      </w:r>
      <w:r w:rsidR="007D4029">
        <w:instrText xml:space="preserve"> REF _Ref2613461 \h </w:instrText>
      </w:r>
      <w:r w:rsidR="009B34F8">
        <w:instrText xml:space="preserve"> \* MERGEFORMAT </w:instrText>
      </w:r>
      <w:r w:rsidR="007D4029">
        <w:fldChar w:fldCharType="separate"/>
      </w:r>
      <w:r w:rsidR="0087762C">
        <w:t xml:space="preserve">Table </w:t>
      </w:r>
      <w:r w:rsidR="0087762C">
        <w:rPr>
          <w:noProof/>
        </w:rPr>
        <w:t>11</w:t>
      </w:r>
      <w:r w:rsidR="007D4029">
        <w:fldChar w:fldCharType="end"/>
      </w:r>
      <w:r w:rsidRPr="00071ABF">
        <w:t xml:space="preserve">). The formulation was based largely on the work of Prud’homme and co-workers </w:t>
      </w:r>
      <w:r>
        <w:fldChar w:fldCharType="begin"/>
      </w:r>
      <w:r w:rsidR="00DC5CD4">
        <w:instrText xml:space="preserve"> ADDIN EN.CITE &lt;EndNote&gt;&lt;Cite&gt;&lt;Author&gt;Kesavan&lt;/Author&gt;&lt;Year&gt;1992&lt;/Year&gt;&lt;RecNum&gt;634&lt;/RecNum&gt;&lt;DisplayText&gt;(Kesavan and Prud&amp;apos;homme, 1992)&lt;/DisplayText&gt;&lt;record&gt;&lt;rec-number&gt;634&lt;/rec-number&gt;&lt;foreign-keys&gt;&lt;key app="EN" db-id="wdf9tzzdhw2saee559kv0vezt0wfsta0zedv" timestamp="1545264303"&gt;634&lt;/key&gt;&lt;key app="ENWeb" db-id=""&gt;0&lt;/key&gt;&lt;/foreign-keys&gt;&lt;ref-type name="Journal Article"&gt;17&lt;/ref-type&gt;&lt;contributors&gt;&lt;authors&gt;&lt;author&gt;Kesavan, Subramanian&lt;/author&gt;&lt;author&gt;Prud&amp;apos;homme, Robert K.&lt;/author&gt;&lt;/authors&gt;&lt;/contributors&gt;&lt;titles&gt;&lt;title&gt;Rheology of guar and (hydroxypropyl) guar crosslinked by borate&lt;/title&gt;&lt;secondary-title&gt;Macromolecules&lt;/secondary-title&gt;&lt;/titles&gt;&lt;periodical&gt;&lt;full-title&gt;Macromolecules&lt;/full-title&gt;&lt;/periodical&gt;&lt;pages&gt;2026–2032&lt;/pages&gt;&lt;volume&gt;25&lt;/volume&gt;&lt;number&gt;7&lt;/number&gt;&lt;dates&gt;&lt;year&gt;1992&lt;/year&gt;&lt;pub-dates&gt;&lt;date&gt;1992/03/01&lt;/date&gt;&lt;/pub-dates&gt;&lt;/dates&gt;&lt;publisher&gt;American Chemical Society&lt;/publisher&gt;&lt;isbn&gt;0024-9297&lt;/isbn&gt;&lt;urls&gt;&lt;related-urls&gt;&lt;url&gt;https://doi.org/10.1021/ma00033a029&lt;/url&gt;&lt;url&gt;https://pubs.acs.org/doi/pdfplus/10.1021/ma00033a029&lt;/url&gt;&lt;/related-urls&gt;&lt;/urls&gt;&lt;electronic-resource-num&gt;10.1021/ma00033a029&lt;/electronic-resource-num&gt;&lt;/record&gt;&lt;/Cite&gt;&lt;/EndNote&gt;</w:instrText>
      </w:r>
      <w:r>
        <w:fldChar w:fldCharType="separate"/>
      </w:r>
      <w:r>
        <w:rPr>
          <w:noProof/>
        </w:rPr>
        <w:t>(Kesavan and Prud'homme, 1992)</w:t>
      </w:r>
      <w:r>
        <w:fldChar w:fldCharType="end"/>
      </w:r>
      <w:r w:rsidR="00FB3FD1">
        <w:t>.</w:t>
      </w:r>
      <w:r w:rsidRPr="00071ABF">
        <w:t xml:space="preserve"> The HFF was prepared using SGW as the base fluid and contain</w:t>
      </w:r>
      <w:r w:rsidR="004146AE">
        <w:t>ed</w:t>
      </w:r>
      <w:r w:rsidRPr="00071ABF">
        <w:t xml:space="preserve"> representative chemicals of the key components. </w:t>
      </w:r>
      <w:r w:rsidR="00B231B0">
        <w:t>G</w:t>
      </w:r>
      <w:r w:rsidRPr="00071ABF">
        <w:t xml:space="preserve">uar gum was not added to the formulation in order to alleviate analytical problems that </w:t>
      </w:r>
      <w:r w:rsidR="00116AED">
        <w:t xml:space="preserve">can arise </w:t>
      </w:r>
      <w:r w:rsidRPr="00071ABF">
        <w:t xml:space="preserve">from elevated carbon concentrations. It was assumed that the constituents of guar would not </w:t>
      </w:r>
      <w:r w:rsidR="00B231B0">
        <w:t xml:space="preserve">significantly </w:t>
      </w:r>
      <w:r w:rsidRPr="00071ABF">
        <w:t xml:space="preserve">mobilise </w:t>
      </w:r>
      <w:r w:rsidR="00947E07">
        <w:t xml:space="preserve">(greater than the presence of acid, solvents and surfactants in HFF) </w:t>
      </w:r>
      <w:r w:rsidRPr="00071ABF">
        <w:t xml:space="preserve">geogenic chemicals </w:t>
      </w:r>
      <w:r w:rsidR="00947E07">
        <w:t xml:space="preserve">into solution from the </w:t>
      </w:r>
      <w:r w:rsidR="00FB3FD1">
        <w:t xml:space="preserve">powdered </w:t>
      </w:r>
      <w:r>
        <w:t>rock samples</w:t>
      </w:r>
      <w:r w:rsidRPr="00071ABF">
        <w:t>.</w:t>
      </w:r>
    </w:p>
    <w:p w14:paraId="6408A31D" w14:textId="54C727AF" w:rsidR="00906623" w:rsidRPr="00321123" w:rsidRDefault="006354D7" w:rsidP="006354D7">
      <w:pPr>
        <w:pStyle w:val="Caption"/>
      </w:pPr>
      <w:bookmarkStart w:id="230" w:name="_Ref2613461"/>
      <w:bookmarkStart w:id="231" w:name="_Ref406487956"/>
      <w:bookmarkStart w:id="232" w:name="_Ref410897293"/>
      <w:bookmarkStart w:id="233" w:name="_Ref532827731"/>
      <w:bookmarkStart w:id="234" w:name="_Toc397090461"/>
      <w:bookmarkStart w:id="235" w:name="_Toc406404411"/>
      <w:bookmarkStart w:id="236" w:name="_Toc410991609"/>
      <w:bookmarkStart w:id="237" w:name="_Toc12016482"/>
      <w:bookmarkStart w:id="238" w:name="_Toc12018789"/>
      <w:bookmarkStart w:id="239" w:name="_Toc33707697"/>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11</w:t>
      </w:r>
      <w:r w:rsidR="003B488B">
        <w:rPr>
          <w:noProof/>
        </w:rPr>
        <w:fldChar w:fldCharType="end"/>
      </w:r>
      <w:bookmarkEnd w:id="230"/>
      <w:r>
        <w:t xml:space="preserve"> </w:t>
      </w:r>
      <w:bookmarkEnd w:id="231"/>
      <w:bookmarkEnd w:id="232"/>
      <w:bookmarkEnd w:id="233"/>
      <w:r w:rsidR="00906623" w:rsidRPr="00321123">
        <w:t xml:space="preserve">In-house </w:t>
      </w:r>
      <w:r w:rsidR="00DB3714">
        <w:t xml:space="preserve">synthetic </w:t>
      </w:r>
      <w:r w:rsidR="00906623">
        <w:t xml:space="preserve">HFF </w:t>
      </w:r>
      <w:r w:rsidR="00906623" w:rsidRPr="00321123">
        <w:t>compositio</w:t>
      </w:r>
      <w:bookmarkEnd w:id="234"/>
      <w:bookmarkEnd w:id="235"/>
      <w:bookmarkEnd w:id="236"/>
      <w:r w:rsidR="00906623" w:rsidRPr="00321123">
        <w:t>n</w:t>
      </w:r>
      <w:bookmarkEnd w:id="237"/>
      <w:bookmarkEnd w:id="238"/>
      <w:bookmarkEnd w:id="239"/>
    </w:p>
    <w:tbl>
      <w:tblPr>
        <w:tblStyle w:val="TableBAHeaderRow7"/>
        <w:tblW w:w="4824" w:type="pct"/>
        <w:tblLook w:val="04A0" w:firstRow="1" w:lastRow="0" w:firstColumn="1" w:lastColumn="0" w:noHBand="0" w:noVBand="1"/>
      </w:tblPr>
      <w:tblGrid>
        <w:gridCol w:w="4905"/>
        <w:gridCol w:w="1562"/>
        <w:gridCol w:w="2832"/>
      </w:tblGrid>
      <w:tr w:rsidR="00906623" w:rsidRPr="00F76235" w14:paraId="18401D35" w14:textId="77777777" w:rsidTr="00117DB7">
        <w:trPr>
          <w:cnfStyle w:val="100000000000" w:firstRow="1" w:lastRow="0" w:firstColumn="0" w:lastColumn="0" w:oddVBand="0" w:evenVBand="0" w:oddHBand="0" w:evenHBand="0" w:firstRowFirstColumn="0" w:firstRowLastColumn="0" w:lastRowFirstColumn="0" w:lastRowLastColumn="0"/>
          <w:trHeight w:val="435"/>
          <w:tblHeader/>
        </w:trPr>
        <w:tc>
          <w:tcPr>
            <w:tcW w:w="2637" w:type="pct"/>
            <w:hideMark/>
          </w:tcPr>
          <w:p w14:paraId="3A6687F2" w14:textId="77777777" w:rsidR="00906623" w:rsidRPr="009A63E2" w:rsidRDefault="00906623" w:rsidP="00CC60E7">
            <w:pPr>
              <w:tabs>
                <w:tab w:val="left" w:pos="4927"/>
              </w:tabs>
              <w:spacing w:after="20"/>
              <w:rPr>
                <w:rFonts w:eastAsia="Times New Roman" w:cs="Arial"/>
                <w:color w:val="FFFFFF"/>
              </w:rPr>
            </w:pPr>
            <w:r w:rsidRPr="2216BCD3">
              <w:rPr>
                <w:rFonts w:eastAsia="Times New Roman" w:cs="Arial"/>
                <w:color w:val="FFFFFF" w:themeColor="background1"/>
              </w:rPr>
              <w:t xml:space="preserve">Test solutions </w:t>
            </w:r>
          </w:p>
        </w:tc>
        <w:tc>
          <w:tcPr>
            <w:tcW w:w="840" w:type="pct"/>
            <w:hideMark/>
          </w:tcPr>
          <w:p w14:paraId="0A7A24C9" w14:textId="77777777" w:rsidR="00906623" w:rsidRPr="009A63E2" w:rsidRDefault="00906623" w:rsidP="00CC60E7">
            <w:pPr>
              <w:tabs>
                <w:tab w:val="left" w:pos="4927"/>
              </w:tabs>
              <w:spacing w:after="20"/>
              <w:rPr>
                <w:rFonts w:eastAsia="Times New Roman" w:cs="Arial"/>
                <w:color w:val="FFFFFF"/>
              </w:rPr>
            </w:pPr>
            <w:r w:rsidRPr="2216BCD3">
              <w:rPr>
                <w:rFonts w:eastAsia="Times New Roman" w:cs="Arial"/>
                <w:color w:val="FFFFFF" w:themeColor="background1"/>
              </w:rPr>
              <w:t>Role in hydraulic fracturing</w:t>
            </w:r>
          </w:p>
        </w:tc>
        <w:tc>
          <w:tcPr>
            <w:tcW w:w="1523" w:type="pct"/>
            <w:hideMark/>
          </w:tcPr>
          <w:p w14:paraId="0AE1ECA5" w14:textId="2C4CCAA9" w:rsidR="00906623" w:rsidRPr="009A63E2" w:rsidRDefault="00906623" w:rsidP="00CC60E7">
            <w:pPr>
              <w:tabs>
                <w:tab w:val="left" w:pos="4927"/>
              </w:tabs>
              <w:spacing w:after="20"/>
              <w:rPr>
                <w:rFonts w:eastAsia="Times New Roman" w:cs="Arial"/>
                <w:color w:val="FFFFFF"/>
              </w:rPr>
            </w:pPr>
            <w:r w:rsidRPr="2216BCD3">
              <w:rPr>
                <w:rFonts w:eastAsia="Times New Roman" w:cs="Arial"/>
                <w:color w:val="FFFFFF" w:themeColor="background1"/>
              </w:rPr>
              <w:t>Amount/concentration</w:t>
            </w:r>
            <w:r w:rsidR="0098238A">
              <w:rPr>
                <w:rFonts w:eastAsia="Times New Roman" w:cs="Arial"/>
                <w:color w:val="FFFFFF" w:themeColor="background1"/>
              </w:rPr>
              <w:t xml:space="preserve"> in 1</w:t>
            </w:r>
            <w:r w:rsidR="002658FD">
              <w:rPr>
                <w:rFonts w:eastAsia="Times New Roman" w:cs="Arial"/>
                <w:color w:val="FFFFFF" w:themeColor="background1"/>
              </w:rPr>
              <w:t xml:space="preserve"> </w:t>
            </w:r>
            <w:r w:rsidR="0098238A">
              <w:rPr>
                <w:rFonts w:eastAsia="Times New Roman" w:cs="Arial"/>
                <w:color w:val="FFFFFF" w:themeColor="background1"/>
              </w:rPr>
              <w:t>L ultrapure deionised water</w:t>
            </w:r>
          </w:p>
        </w:tc>
      </w:tr>
      <w:tr w:rsidR="00906623" w:rsidRPr="00F76235" w14:paraId="6FDCCAA5" w14:textId="77777777" w:rsidTr="007149B4">
        <w:trPr>
          <w:cnfStyle w:val="000000100000" w:firstRow="0" w:lastRow="0" w:firstColumn="0" w:lastColumn="0" w:oddVBand="0" w:evenVBand="0" w:oddHBand="1" w:evenHBand="0" w:firstRowFirstColumn="0" w:firstRowLastColumn="0" w:lastRowFirstColumn="0" w:lastRowLastColumn="0"/>
          <w:trHeight w:val="18"/>
        </w:trPr>
        <w:tc>
          <w:tcPr>
            <w:tcW w:w="2637" w:type="pct"/>
          </w:tcPr>
          <w:p w14:paraId="6EAD349F" w14:textId="51381810" w:rsidR="00906623" w:rsidRPr="009A63E2" w:rsidRDefault="00906623" w:rsidP="00951984">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 xml:space="preserve">Synthetic groundwater </w:t>
            </w:r>
          </w:p>
        </w:tc>
        <w:tc>
          <w:tcPr>
            <w:tcW w:w="840" w:type="pct"/>
          </w:tcPr>
          <w:p w14:paraId="05C8A4B6" w14:textId="77777777" w:rsidR="00906623" w:rsidRPr="009A63E2" w:rsidRDefault="00906623" w:rsidP="00117DB7">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Base solution</w:t>
            </w:r>
          </w:p>
        </w:tc>
        <w:tc>
          <w:tcPr>
            <w:tcW w:w="1523" w:type="pct"/>
          </w:tcPr>
          <w:p w14:paraId="7D6391C9" w14:textId="4441F96F" w:rsidR="00906623" w:rsidRPr="009A63E2" w:rsidRDefault="00951984" w:rsidP="0098238A">
            <w:pPr>
              <w:tabs>
                <w:tab w:val="left" w:pos="4927"/>
              </w:tabs>
              <w:spacing w:after="20"/>
              <w:jc w:val="right"/>
              <w:rPr>
                <w:rFonts w:asciiTheme="majorHAnsi" w:eastAsia="Times New Roman" w:hAnsiTheme="majorHAnsi" w:cstheme="majorHAnsi"/>
                <w:color w:val="auto"/>
              </w:rPr>
            </w:pPr>
            <w:r w:rsidRPr="009A63E2">
              <w:rPr>
                <w:rFonts w:asciiTheme="majorHAnsi" w:eastAsia="Times New Roman" w:hAnsiTheme="majorHAnsi" w:cstheme="majorHAnsi"/>
                <w:color w:val="auto"/>
              </w:rPr>
              <w:t>750 mg NaCl</w:t>
            </w:r>
            <w:r>
              <w:rPr>
                <w:rFonts w:asciiTheme="majorHAnsi" w:eastAsia="Times New Roman" w:hAnsiTheme="majorHAnsi" w:cstheme="majorHAnsi"/>
                <w:color w:val="auto"/>
              </w:rPr>
              <w:t xml:space="preserve"> &amp; </w:t>
            </w:r>
            <w:r w:rsidR="0098238A">
              <w:rPr>
                <w:rFonts w:asciiTheme="majorHAnsi" w:eastAsia="Times New Roman" w:hAnsiTheme="majorHAnsi" w:cstheme="majorHAnsi"/>
                <w:color w:val="auto"/>
              </w:rPr>
              <w:t>750 mg</w:t>
            </w:r>
            <w:r w:rsidRPr="009A63E2">
              <w:rPr>
                <w:rFonts w:asciiTheme="majorHAnsi" w:eastAsia="Times New Roman" w:hAnsiTheme="majorHAnsi" w:cstheme="majorHAnsi"/>
                <w:color w:val="auto"/>
              </w:rPr>
              <w:t xml:space="preserve"> NaHCO</w:t>
            </w:r>
            <w:r w:rsidRPr="009A63E2">
              <w:rPr>
                <w:rFonts w:asciiTheme="majorHAnsi" w:eastAsia="Times New Roman" w:hAnsiTheme="majorHAnsi" w:cstheme="majorHAnsi"/>
                <w:color w:val="auto"/>
                <w:vertAlign w:val="subscript"/>
              </w:rPr>
              <w:t>3</w:t>
            </w:r>
            <w:r w:rsidR="002972F9">
              <w:rPr>
                <w:rFonts w:asciiTheme="majorHAnsi" w:eastAsia="Times New Roman" w:hAnsiTheme="majorHAnsi" w:cstheme="majorHAnsi"/>
                <w:color w:val="auto"/>
                <w:vertAlign w:val="subscript"/>
              </w:rPr>
              <w:t xml:space="preserve"> </w:t>
            </w:r>
          </w:p>
        </w:tc>
      </w:tr>
      <w:tr w:rsidR="00906623" w:rsidRPr="00F76235" w14:paraId="2F0F57C8" w14:textId="77777777" w:rsidTr="007149B4">
        <w:trPr>
          <w:cnfStyle w:val="000000010000" w:firstRow="0" w:lastRow="0" w:firstColumn="0" w:lastColumn="0" w:oddVBand="0" w:evenVBand="0" w:oddHBand="0" w:evenHBand="1" w:firstRowFirstColumn="0" w:firstRowLastColumn="0" w:lastRowFirstColumn="0" w:lastRowLastColumn="0"/>
          <w:trHeight w:val="18"/>
        </w:trPr>
        <w:tc>
          <w:tcPr>
            <w:tcW w:w="2637" w:type="pct"/>
          </w:tcPr>
          <w:p w14:paraId="04571B40" w14:textId="77777777" w:rsidR="00906623" w:rsidRPr="009A63E2" w:rsidRDefault="00906623" w:rsidP="00CC60E7">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Sodium diacetate</w:t>
            </w:r>
          </w:p>
        </w:tc>
        <w:tc>
          <w:tcPr>
            <w:tcW w:w="840" w:type="pct"/>
          </w:tcPr>
          <w:p w14:paraId="1CBD0ABE" w14:textId="77777777" w:rsidR="00906623" w:rsidRPr="009A63E2" w:rsidRDefault="00906623" w:rsidP="00117DB7">
            <w:pPr>
              <w:tabs>
                <w:tab w:val="left" w:pos="4927"/>
              </w:tabs>
              <w:spacing w:after="20"/>
              <w:rPr>
                <w:rFonts w:asciiTheme="majorHAnsi" w:eastAsia="Times New Roman" w:hAnsiTheme="majorHAnsi" w:cstheme="majorHAnsi"/>
                <w:color w:val="auto"/>
              </w:rPr>
            </w:pPr>
          </w:p>
        </w:tc>
        <w:tc>
          <w:tcPr>
            <w:tcW w:w="1523" w:type="pct"/>
          </w:tcPr>
          <w:p w14:paraId="1B51E01C" w14:textId="218EFDAC" w:rsidR="00906623" w:rsidRPr="009A63E2" w:rsidRDefault="0098238A" w:rsidP="00117DB7">
            <w:pPr>
              <w:tabs>
                <w:tab w:val="left" w:pos="4927"/>
              </w:tabs>
              <w:spacing w:after="20"/>
              <w:jc w:val="right"/>
              <w:rPr>
                <w:rFonts w:asciiTheme="majorHAnsi" w:eastAsia="Times New Roman" w:hAnsiTheme="majorHAnsi" w:cstheme="majorHAnsi"/>
                <w:color w:val="auto"/>
              </w:rPr>
            </w:pPr>
            <w:r>
              <w:rPr>
                <w:rFonts w:asciiTheme="majorHAnsi" w:eastAsia="Times New Roman" w:hAnsiTheme="majorHAnsi" w:cstheme="majorHAnsi"/>
                <w:color w:val="auto"/>
              </w:rPr>
              <w:t>1.2 g</w:t>
            </w:r>
          </w:p>
        </w:tc>
      </w:tr>
      <w:tr w:rsidR="00906623" w:rsidRPr="00F76235" w14:paraId="0CA06C65" w14:textId="77777777" w:rsidTr="007149B4">
        <w:trPr>
          <w:cnfStyle w:val="000000100000" w:firstRow="0" w:lastRow="0" w:firstColumn="0" w:lastColumn="0" w:oddVBand="0" w:evenVBand="0" w:oddHBand="1" w:evenHBand="0" w:firstRowFirstColumn="0" w:firstRowLastColumn="0" w:lastRowFirstColumn="0" w:lastRowLastColumn="0"/>
          <w:trHeight w:val="43"/>
        </w:trPr>
        <w:tc>
          <w:tcPr>
            <w:tcW w:w="2637" w:type="pct"/>
          </w:tcPr>
          <w:p w14:paraId="7AA763AD" w14:textId="77777777" w:rsidR="00906623" w:rsidRPr="009A63E2" w:rsidRDefault="00906623" w:rsidP="00CC60E7">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Potassium chloride</w:t>
            </w:r>
          </w:p>
        </w:tc>
        <w:tc>
          <w:tcPr>
            <w:tcW w:w="840" w:type="pct"/>
          </w:tcPr>
          <w:p w14:paraId="02A7E3C1" w14:textId="77777777" w:rsidR="00906623" w:rsidRPr="009A63E2" w:rsidRDefault="00906623" w:rsidP="00117DB7">
            <w:pPr>
              <w:tabs>
                <w:tab w:val="left" w:pos="4927"/>
              </w:tabs>
              <w:spacing w:after="20"/>
              <w:rPr>
                <w:rFonts w:asciiTheme="majorHAnsi" w:eastAsia="Times New Roman" w:hAnsiTheme="majorHAnsi" w:cstheme="majorHAnsi"/>
                <w:color w:val="auto"/>
              </w:rPr>
            </w:pPr>
          </w:p>
        </w:tc>
        <w:tc>
          <w:tcPr>
            <w:tcW w:w="1523" w:type="pct"/>
          </w:tcPr>
          <w:p w14:paraId="7DD918FC" w14:textId="65D3D763" w:rsidR="00906623" w:rsidRPr="009A63E2" w:rsidRDefault="0098238A" w:rsidP="00117DB7">
            <w:pPr>
              <w:tabs>
                <w:tab w:val="left" w:pos="4927"/>
              </w:tabs>
              <w:spacing w:after="20"/>
              <w:jc w:val="right"/>
              <w:rPr>
                <w:rFonts w:asciiTheme="majorHAnsi" w:eastAsia="Times New Roman" w:hAnsiTheme="majorHAnsi" w:cstheme="majorHAnsi"/>
                <w:color w:val="auto"/>
              </w:rPr>
            </w:pPr>
            <w:r>
              <w:rPr>
                <w:rFonts w:asciiTheme="majorHAnsi" w:eastAsia="Times New Roman" w:hAnsiTheme="majorHAnsi" w:cstheme="majorHAnsi"/>
                <w:color w:val="auto"/>
              </w:rPr>
              <w:t>20 g</w:t>
            </w:r>
          </w:p>
        </w:tc>
      </w:tr>
      <w:tr w:rsidR="00906623" w:rsidRPr="00F76235" w14:paraId="0227A9C2" w14:textId="77777777" w:rsidTr="00117DB7">
        <w:trPr>
          <w:cnfStyle w:val="000000010000" w:firstRow="0" w:lastRow="0" w:firstColumn="0" w:lastColumn="0" w:oddVBand="0" w:evenVBand="0" w:oddHBand="0" w:evenHBand="1" w:firstRowFirstColumn="0" w:firstRowLastColumn="0" w:lastRowFirstColumn="0" w:lastRowLastColumn="0"/>
        </w:trPr>
        <w:tc>
          <w:tcPr>
            <w:tcW w:w="2637" w:type="pct"/>
          </w:tcPr>
          <w:p w14:paraId="016B1804" w14:textId="77777777" w:rsidR="00906623" w:rsidRPr="009A63E2" w:rsidRDefault="00906623" w:rsidP="00CC60E7">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Glutaraldehyde solution (25%)</w:t>
            </w:r>
          </w:p>
        </w:tc>
        <w:tc>
          <w:tcPr>
            <w:tcW w:w="840" w:type="pct"/>
          </w:tcPr>
          <w:p w14:paraId="04850336" w14:textId="77777777" w:rsidR="00906623" w:rsidRPr="009A63E2" w:rsidRDefault="00906623" w:rsidP="00117DB7">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Biocide</w:t>
            </w:r>
          </w:p>
        </w:tc>
        <w:tc>
          <w:tcPr>
            <w:tcW w:w="1523" w:type="pct"/>
          </w:tcPr>
          <w:p w14:paraId="7DD8D31B" w14:textId="1BA3F974" w:rsidR="00906623" w:rsidRPr="009A63E2" w:rsidRDefault="00906623" w:rsidP="00117DB7">
            <w:pPr>
              <w:tabs>
                <w:tab w:val="left" w:pos="4927"/>
              </w:tabs>
              <w:spacing w:after="20"/>
              <w:jc w:val="right"/>
              <w:rPr>
                <w:rFonts w:asciiTheme="majorHAnsi" w:eastAsia="Times New Roman" w:hAnsiTheme="majorHAnsi" w:cstheme="majorHAnsi"/>
                <w:color w:val="auto"/>
              </w:rPr>
            </w:pPr>
            <w:r w:rsidRPr="009A63E2">
              <w:rPr>
                <w:rFonts w:asciiTheme="majorHAnsi" w:eastAsia="Times New Roman" w:hAnsiTheme="majorHAnsi" w:cstheme="majorHAnsi"/>
                <w:color w:val="auto"/>
              </w:rPr>
              <w:t>0.25 m</w:t>
            </w:r>
            <w:r w:rsidR="00381510">
              <w:rPr>
                <w:rFonts w:asciiTheme="majorHAnsi" w:eastAsia="Times New Roman" w:hAnsiTheme="majorHAnsi" w:cstheme="majorHAnsi"/>
                <w:color w:val="auto"/>
              </w:rPr>
              <w:t>L</w:t>
            </w:r>
          </w:p>
        </w:tc>
      </w:tr>
      <w:tr w:rsidR="00906623" w:rsidRPr="00F76235" w14:paraId="2F1C06FA" w14:textId="77777777" w:rsidTr="007149B4">
        <w:trPr>
          <w:cnfStyle w:val="000000100000" w:firstRow="0" w:lastRow="0" w:firstColumn="0" w:lastColumn="0" w:oddVBand="0" w:evenVBand="0" w:oddHBand="1" w:evenHBand="0" w:firstRowFirstColumn="0" w:firstRowLastColumn="0" w:lastRowFirstColumn="0" w:lastRowLastColumn="0"/>
          <w:trHeight w:val="112"/>
        </w:trPr>
        <w:tc>
          <w:tcPr>
            <w:tcW w:w="2637" w:type="pct"/>
          </w:tcPr>
          <w:p w14:paraId="46A81DC4" w14:textId="77777777" w:rsidR="00906623" w:rsidRPr="009A63E2" w:rsidRDefault="00906623" w:rsidP="00CC60E7">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EDTA</w:t>
            </w:r>
          </w:p>
        </w:tc>
        <w:tc>
          <w:tcPr>
            <w:tcW w:w="840" w:type="pct"/>
          </w:tcPr>
          <w:p w14:paraId="3A8ABB14" w14:textId="77777777" w:rsidR="00906623" w:rsidRPr="009A63E2" w:rsidRDefault="00906623" w:rsidP="00117DB7">
            <w:pPr>
              <w:tabs>
                <w:tab w:val="left" w:pos="4927"/>
              </w:tabs>
              <w:spacing w:after="20"/>
              <w:rPr>
                <w:rFonts w:asciiTheme="majorHAnsi" w:eastAsia="Times New Roman" w:hAnsiTheme="majorHAnsi" w:cstheme="majorHAnsi"/>
                <w:color w:val="auto"/>
              </w:rPr>
            </w:pPr>
          </w:p>
        </w:tc>
        <w:tc>
          <w:tcPr>
            <w:tcW w:w="1523" w:type="pct"/>
          </w:tcPr>
          <w:p w14:paraId="7737B4B2" w14:textId="5559CE29" w:rsidR="00906623" w:rsidRPr="009A63E2" w:rsidRDefault="0098238A" w:rsidP="00117DB7">
            <w:pPr>
              <w:tabs>
                <w:tab w:val="left" w:pos="4927"/>
              </w:tabs>
              <w:spacing w:after="20"/>
              <w:jc w:val="right"/>
              <w:rPr>
                <w:rFonts w:asciiTheme="majorHAnsi" w:eastAsia="Times New Roman" w:hAnsiTheme="majorHAnsi" w:cstheme="majorHAnsi"/>
                <w:color w:val="auto"/>
              </w:rPr>
            </w:pPr>
            <w:r>
              <w:rPr>
                <w:rFonts w:asciiTheme="majorHAnsi" w:eastAsia="Times New Roman" w:hAnsiTheme="majorHAnsi" w:cstheme="majorHAnsi"/>
                <w:color w:val="auto"/>
              </w:rPr>
              <w:t>0.034 g</w:t>
            </w:r>
          </w:p>
        </w:tc>
      </w:tr>
      <w:tr w:rsidR="00906623" w:rsidRPr="00F76235" w14:paraId="5424A96F" w14:textId="77777777" w:rsidTr="007149B4">
        <w:trPr>
          <w:cnfStyle w:val="000000010000" w:firstRow="0" w:lastRow="0" w:firstColumn="0" w:lastColumn="0" w:oddVBand="0" w:evenVBand="0" w:oddHBand="0" w:evenHBand="1" w:firstRowFirstColumn="0" w:firstRowLastColumn="0" w:lastRowFirstColumn="0" w:lastRowLastColumn="0"/>
          <w:trHeight w:val="18"/>
        </w:trPr>
        <w:tc>
          <w:tcPr>
            <w:tcW w:w="2637" w:type="pct"/>
          </w:tcPr>
          <w:p w14:paraId="61447777" w14:textId="77777777" w:rsidR="00906623" w:rsidRPr="009A63E2" w:rsidRDefault="00906623" w:rsidP="00CC60E7">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Citric acid</w:t>
            </w:r>
          </w:p>
        </w:tc>
        <w:tc>
          <w:tcPr>
            <w:tcW w:w="840" w:type="pct"/>
          </w:tcPr>
          <w:p w14:paraId="1AA7F77C" w14:textId="77777777" w:rsidR="00906623" w:rsidRPr="009A63E2" w:rsidRDefault="00906623" w:rsidP="00117DB7">
            <w:pPr>
              <w:tabs>
                <w:tab w:val="left" w:pos="4927"/>
              </w:tabs>
              <w:spacing w:after="20"/>
              <w:rPr>
                <w:rFonts w:asciiTheme="majorHAnsi" w:eastAsia="Times New Roman" w:hAnsiTheme="majorHAnsi" w:cstheme="majorHAnsi"/>
                <w:color w:val="auto"/>
              </w:rPr>
            </w:pPr>
          </w:p>
        </w:tc>
        <w:tc>
          <w:tcPr>
            <w:tcW w:w="1523" w:type="pct"/>
          </w:tcPr>
          <w:p w14:paraId="38CE0F10" w14:textId="5C5B43F1" w:rsidR="00906623" w:rsidRPr="009A63E2" w:rsidRDefault="00906623" w:rsidP="00117DB7">
            <w:pPr>
              <w:tabs>
                <w:tab w:val="left" w:pos="4927"/>
              </w:tabs>
              <w:spacing w:after="20"/>
              <w:jc w:val="right"/>
              <w:rPr>
                <w:rFonts w:asciiTheme="majorHAnsi" w:eastAsia="Times New Roman" w:hAnsiTheme="majorHAnsi" w:cstheme="majorHAnsi"/>
                <w:color w:val="auto"/>
              </w:rPr>
            </w:pPr>
            <w:r w:rsidRPr="009A63E2">
              <w:rPr>
                <w:rFonts w:asciiTheme="majorHAnsi" w:eastAsia="Times New Roman" w:hAnsiTheme="majorHAnsi" w:cstheme="majorHAnsi"/>
                <w:color w:val="auto"/>
              </w:rPr>
              <w:t>0.012</w:t>
            </w:r>
            <w:r w:rsidR="00117DB7">
              <w:rPr>
                <w:rFonts w:asciiTheme="majorHAnsi" w:eastAsia="Times New Roman" w:hAnsiTheme="majorHAnsi" w:cstheme="majorHAnsi"/>
                <w:color w:val="auto"/>
              </w:rPr>
              <w:t xml:space="preserve"> </w:t>
            </w:r>
            <w:r w:rsidR="0098238A">
              <w:rPr>
                <w:rFonts w:asciiTheme="majorHAnsi" w:eastAsia="Times New Roman" w:hAnsiTheme="majorHAnsi" w:cstheme="majorHAnsi"/>
                <w:color w:val="auto"/>
              </w:rPr>
              <w:t>g</w:t>
            </w:r>
          </w:p>
        </w:tc>
      </w:tr>
      <w:tr w:rsidR="00906623" w:rsidRPr="00F76235" w14:paraId="3743DFA7" w14:textId="77777777" w:rsidTr="00117DB7">
        <w:trPr>
          <w:cnfStyle w:val="000000100000" w:firstRow="0" w:lastRow="0" w:firstColumn="0" w:lastColumn="0" w:oddVBand="0" w:evenVBand="0" w:oddHBand="1" w:evenHBand="0" w:firstRowFirstColumn="0" w:firstRowLastColumn="0" w:lastRowFirstColumn="0" w:lastRowLastColumn="0"/>
        </w:trPr>
        <w:tc>
          <w:tcPr>
            <w:tcW w:w="2637" w:type="pct"/>
          </w:tcPr>
          <w:p w14:paraId="1D84F240" w14:textId="77777777" w:rsidR="00906623" w:rsidRPr="009A63E2" w:rsidRDefault="00906623" w:rsidP="00CC60E7">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 xml:space="preserve">Isopropyl alcohol/Tyzor AA titanate solution 9:1 (v/v) </w:t>
            </w:r>
          </w:p>
        </w:tc>
        <w:tc>
          <w:tcPr>
            <w:tcW w:w="840" w:type="pct"/>
          </w:tcPr>
          <w:p w14:paraId="104E3C72" w14:textId="77777777" w:rsidR="00906623" w:rsidRPr="009A63E2" w:rsidRDefault="00906623" w:rsidP="00117DB7">
            <w:pPr>
              <w:tabs>
                <w:tab w:val="left" w:pos="4927"/>
              </w:tabs>
              <w:spacing w:after="20"/>
              <w:rPr>
                <w:rFonts w:asciiTheme="majorHAnsi" w:eastAsia="Times New Roman" w:hAnsiTheme="majorHAnsi" w:cstheme="majorHAnsi"/>
                <w:color w:val="auto"/>
              </w:rPr>
            </w:pPr>
            <w:r w:rsidRPr="009A63E2">
              <w:rPr>
                <w:rFonts w:asciiTheme="majorHAnsi" w:eastAsia="Times New Roman" w:hAnsiTheme="majorHAnsi" w:cstheme="majorHAnsi"/>
                <w:color w:val="auto"/>
              </w:rPr>
              <w:t>Cross-linker</w:t>
            </w:r>
          </w:p>
        </w:tc>
        <w:tc>
          <w:tcPr>
            <w:tcW w:w="1523" w:type="pct"/>
          </w:tcPr>
          <w:p w14:paraId="2471A7EC" w14:textId="717C4250" w:rsidR="00906623" w:rsidRPr="009A63E2" w:rsidRDefault="00906623" w:rsidP="00117DB7">
            <w:pPr>
              <w:tabs>
                <w:tab w:val="left" w:pos="4927"/>
              </w:tabs>
              <w:spacing w:after="20"/>
              <w:jc w:val="right"/>
              <w:rPr>
                <w:rFonts w:asciiTheme="majorHAnsi" w:eastAsia="Times New Roman" w:hAnsiTheme="majorHAnsi" w:cstheme="majorHAnsi"/>
                <w:color w:val="auto"/>
              </w:rPr>
            </w:pPr>
            <w:r w:rsidRPr="009A63E2">
              <w:rPr>
                <w:rFonts w:asciiTheme="majorHAnsi" w:eastAsia="Times New Roman" w:hAnsiTheme="majorHAnsi" w:cstheme="majorHAnsi"/>
                <w:color w:val="auto"/>
              </w:rPr>
              <w:t>4 m</w:t>
            </w:r>
            <w:r w:rsidR="00381510">
              <w:rPr>
                <w:rFonts w:asciiTheme="majorHAnsi" w:eastAsia="Times New Roman" w:hAnsiTheme="majorHAnsi" w:cstheme="majorHAnsi"/>
                <w:color w:val="auto"/>
              </w:rPr>
              <w:t>L</w:t>
            </w:r>
          </w:p>
        </w:tc>
      </w:tr>
      <w:tr w:rsidR="00906623" w:rsidRPr="00F76235" w14:paraId="70489E64" w14:textId="77777777" w:rsidTr="00117DB7">
        <w:trPr>
          <w:cnfStyle w:val="000000010000" w:firstRow="0" w:lastRow="0" w:firstColumn="0" w:lastColumn="0" w:oddVBand="0" w:evenVBand="0" w:oddHBand="0" w:evenHBand="1" w:firstRowFirstColumn="0" w:firstRowLastColumn="0" w:lastRowFirstColumn="0" w:lastRowLastColumn="0"/>
        </w:trPr>
        <w:tc>
          <w:tcPr>
            <w:tcW w:w="2637" w:type="pct"/>
          </w:tcPr>
          <w:p w14:paraId="41E7D81E" w14:textId="77777777" w:rsidR="00906623" w:rsidRPr="009A63E2" w:rsidRDefault="00906623" w:rsidP="00CC60E7">
            <w:pPr>
              <w:tabs>
                <w:tab w:val="left" w:pos="4927"/>
              </w:tabs>
              <w:spacing w:after="20"/>
              <w:rPr>
                <w:rFonts w:asciiTheme="majorHAnsi" w:eastAsia="Times New Roman" w:hAnsiTheme="majorHAnsi" w:cstheme="majorHAnsi"/>
                <w:color w:val="auto"/>
                <w:highlight w:val="yellow"/>
              </w:rPr>
            </w:pPr>
            <w:r w:rsidRPr="009A63E2">
              <w:rPr>
                <w:rFonts w:asciiTheme="majorHAnsi" w:eastAsia="Times New Roman" w:hAnsiTheme="majorHAnsi" w:cstheme="majorHAnsi"/>
                <w:color w:val="auto"/>
              </w:rPr>
              <w:t>Ammonium persulfate solution (6% m/v)</w:t>
            </w:r>
          </w:p>
        </w:tc>
        <w:tc>
          <w:tcPr>
            <w:tcW w:w="840" w:type="pct"/>
          </w:tcPr>
          <w:p w14:paraId="765AD78E" w14:textId="77777777" w:rsidR="00906623" w:rsidRPr="009A63E2" w:rsidRDefault="00906623" w:rsidP="00117DB7">
            <w:pPr>
              <w:tabs>
                <w:tab w:val="left" w:pos="4927"/>
              </w:tabs>
              <w:spacing w:after="20"/>
              <w:rPr>
                <w:rFonts w:asciiTheme="majorHAnsi" w:eastAsia="Times New Roman" w:hAnsiTheme="majorHAnsi" w:cstheme="majorHAnsi"/>
                <w:color w:val="auto"/>
                <w:highlight w:val="yellow"/>
              </w:rPr>
            </w:pPr>
            <w:r w:rsidRPr="009A63E2">
              <w:rPr>
                <w:rFonts w:asciiTheme="majorHAnsi" w:eastAsia="Times New Roman" w:hAnsiTheme="majorHAnsi" w:cstheme="majorHAnsi"/>
                <w:color w:val="auto"/>
              </w:rPr>
              <w:t>Breaker</w:t>
            </w:r>
          </w:p>
        </w:tc>
        <w:tc>
          <w:tcPr>
            <w:tcW w:w="1523" w:type="pct"/>
          </w:tcPr>
          <w:p w14:paraId="160C4891" w14:textId="7CDA88AF" w:rsidR="00906623" w:rsidRPr="009A63E2" w:rsidRDefault="00906623" w:rsidP="00117DB7">
            <w:pPr>
              <w:tabs>
                <w:tab w:val="left" w:pos="4927"/>
              </w:tabs>
              <w:spacing w:after="20"/>
              <w:jc w:val="right"/>
              <w:rPr>
                <w:rFonts w:asciiTheme="majorHAnsi" w:eastAsia="Times New Roman" w:hAnsiTheme="majorHAnsi" w:cstheme="majorHAnsi"/>
                <w:color w:val="auto"/>
              </w:rPr>
            </w:pPr>
            <w:r w:rsidRPr="009A63E2">
              <w:rPr>
                <w:rFonts w:asciiTheme="majorHAnsi" w:eastAsia="Times New Roman" w:hAnsiTheme="majorHAnsi" w:cstheme="majorHAnsi"/>
                <w:color w:val="auto"/>
              </w:rPr>
              <w:t>67 m</w:t>
            </w:r>
            <w:r w:rsidR="00381510">
              <w:rPr>
                <w:rFonts w:asciiTheme="majorHAnsi" w:eastAsia="Times New Roman" w:hAnsiTheme="majorHAnsi" w:cstheme="majorHAnsi"/>
                <w:color w:val="auto"/>
              </w:rPr>
              <w:t>L</w:t>
            </w:r>
          </w:p>
        </w:tc>
      </w:tr>
    </w:tbl>
    <w:p w14:paraId="34EFF19C" w14:textId="33D67246" w:rsidR="00117DB7" w:rsidRDefault="00951984" w:rsidP="00117DB7">
      <w:pPr>
        <w:pStyle w:val="SourceornoteforTableorFigure"/>
      </w:pPr>
      <w:r>
        <w:t>Source</w:t>
      </w:r>
      <w:r w:rsidR="00117DB7">
        <w:t>:</w:t>
      </w:r>
      <w:r w:rsidR="002972F9">
        <w:t xml:space="preserve"> Apte et al. (2017); Worley Parsons (2010)</w:t>
      </w:r>
      <w:r w:rsidR="00DD120C">
        <w:t>; Kesavan and Prun’homme (1992)</w:t>
      </w:r>
      <w:r w:rsidR="00117DB7">
        <w:t xml:space="preserve"> </w:t>
      </w:r>
    </w:p>
    <w:p w14:paraId="62E9FDC1" w14:textId="6C9B39E5" w:rsidR="00F76235" w:rsidRPr="00F76235" w:rsidRDefault="00F76235" w:rsidP="009B34F8">
      <w:pPr>
        <w:pStyle w:val="BodyText"/>
      </w:pPr>
      <w:r w:rsidRPr="00F76235">
        <w:t xml:space="preserve">The leach tests were based on those developed by CSIRO for the investigation of geogenic chemicals </w:t>
      </w:r>
      <w:r w:rsidR="00116AED">
        <w:t xml:space="preserve">mobilisation </w:t>
      </w:r>
      <w:r w:rsidRPr="00F76235">
        <w:t xml:space="preserve">from coals during </w:t>
      </w:r>
      <w:r w:rsidR="00FB3FD1">
        <w:t xml:space="preserve">hydraulic fracturing </w:t>
      </w:r>
      <w:r w:rsidRPr="00F76235">
        <w:t xml:space="preserve">operations </w:t>
      </w:r>
      <w:r w:rsidR="00EA15BC">
        <w:fldChar w:fldCharType="begin"/>
      </w:r>
      <w:r w:rsidR="00DC5CD4">
        <w:instrText xml:space="preserve"> ADDIN EN.CITE &lt;EndNote&gt;&lt;Cite&gt;&lt;Author&gt;Apte&lt;/Author&gt;&lt;Year&gt;2017&lt;/Year&gt;&lt;RecNum&gt;632&lt;/RecNum&gt;&lt;DisplayText&gt;(Apte et al., 2017)&lt;/DisplayText&gt;&lt;record&gt;&lt;rec-number&gt;632&lt;/rec-number&gt;&lt;foreign-keys&gt;&lt;key app="EN" db-id="wdf9tzzdhw2saee559kv0vezt0wfsta0zedv" timestamp="1545264296"&gt;632&lt;/key&gt;&lt;key app="ENWeb" db-id=""&gt;0&lt;/key&gt;&lt;/foreign-keys&gt;&lt;ref-type name="Report"&gt;27&lt;/ref-type&gt;&lt;contributors&gt;&lt;authors&gt;&lt;author&gt;Apte, S.C.,&lt;/author&gt;&lt;author&gt;Williams, M.,&lt;/author&gt;&lt;author&gt;Kookana, R.S.,&lt;/author&gt;&lt;author&gt;Batley, G.E.,&lt;/author&gt;&lt;author&gt;King, J.J.,&lt;/author&gt;&lt;author&gt;Jarolimek, C.V.,&lt;/author&gt;&lt;author&gt;Jung, R.F.&lt;/author&gt;&lt;/authors&gt;&lt;/contributors&gt;&lt;titles&gt;&lt;title&gt;Release of geogenic contaminants from Australian coal seams: experimental studies, Project report, report prepared by the Land &amp;amp; Water, Commonwealth Scientific and Industrial Research Organisation (CSIRO) as part of the National Assessment of Chemicals Associated with Coal Seam Gas Extraction in Australia, Commonwealth of Australia, Canberra.&lt;/title&gt;&lt;/titles&gt;&lt;dates&gt;&lt;year&gt;2017&lt;/year&gt;&lt;/dates&gt;&lt;urls&gt;&lt;related-urls&gt;&lt;url&gt;https://publications.csiro.au/rpr/download?pid=csiro:EP143463&amp;amp;dsid=DS1&lt;/url&gt;&lt;/related-urls&gt;&lt;/urls&gt;&lt;access-date&gt;17 December 2018&lt;/access-date&gt;&lt;/record&gt;&lt;/Cite&gt;&lt;/EndNote&gt;</w:instrText>
      </w:r>
      <w:r w:rsidR="00EA15BC">
        <w:fldChar w:fldCharType="separate"/>
      </w:r>
      <w:r w:rsidR="00EA15BC">
        <w:rPr>
          <w:noProof/>
        </w:rPr>
        <w:t>(Apte et al., 2017)</w:t>
      </w:r>
      <w:r w:rsidR="00EA15BC">
        <w:fldChar w:fldCharType="end"/>
      </w:r>
      <w:r w:rsidRPr="00F76235">
        <w:t>. Leaching experiments were undertaken by weighing a known mass of rock sample (typically 0.6 to 1</w:t>
      </w:r>
      <w:r w:rsidR="000B08AD">
        <w:t> </w:t>
      </w:r>
      <w:r w:rsidRPr="00F76235">
        <w:t>g) into 50</w:t>
      </w:r>
      <w:r w:rsidR="00002BE7">
        <w:t> </w:t>
      </w:r>
      <w:r w:rsidRPr="00F76235">
        <w:t xml:space="preserve">mL polypropylene centrifuge tubes, followed by addition of the required volume of leach solution to achieve the desired </w:t>
      </w:r>
      <w:r w:rsidR="008D03DC">
        <w:t>powdered rock (</w:t>
      </w:r>
      <w:r w:rsidRPr="00F76235">
        <w:t>solids</w:t>
      </w:r>
      <w:r w:rsidR="008D03DC">
        <w:t>)</w:t>
      </w:r>
      <w:r w:rsidRPr="00F76235">
        <w:t xml:space="preserve"> concentration (unless otherwise stated, 1:50 m/v solids to </w:t>
      </w:r>
      <w:r w:rsidR="00FB3FD1">
        <w:t xml:space="preserve">solution </w:t>
      </w:r>
      <w:r w:rsidRPr="00F76235">
        <w:t xml:space="preserve">ratio). The </w:t>
      </w:r>
      <w:r w:rsidR="002A625E">
        <w:t xml:space="preserve">suspensions </w:t>
      </w:r>
      <w:r w:rsidRPr="00F76235">
        <w:t>were shaken on a hot block heater at 80</w:t>
      </w:r>
      <w:r w:rsidRPr="00F76235">
        <w:rPr>
          <w:vertAlign w:val="superscript"/>
        </w:rPr>
        <w:t>o</w:t>
      </w:r>
      <w:r w:rsidRPr="00F76235">
        <w:t>C for 17 h</w:t>
      </w:r>
      <w:r w:rsidR="00002BE7">
        <w:t>ou</w:t>
      </w:r>
      <w:r w:rsidRPr="00F76235">
        <w:t xml:space="preserve">rs. </w:t>
      </w:r>
      <w:r w:rsidR="00B56E3E">
        <w:t xml:space="preserve">The </w:t>
      </w:r>
      <w:r w:rsidRPr="00F76235">
        <w:t xml:space="preserve">suspensions were </w:t>
      </w:r>
      <w:r w:rsidR="00B56E3E">
        <w:t xml:space="preserve">then </w:t>
      </w:r>
      <w:r w:rsidRPr="00F76235">
        <w:t>centrifuged at 3000</w:t>
      </w:r>
      <w:r w:rsidR="00545C0B">
        <w:t xml:space="preserve"> </w:t>
      </w:r>
      <w:r w:rsidRPr="00F76235">
        <w:t xml:space="preserve">rpm for </w:t>
      </w:r>
      <w:r w:rsidR="002A625E">
        <w:t>3 min</w:t>
      </w:r>
      <w:r w:rsidR="00002BE7">
        <w:t>utes</w:t>
      </w:r>
      <w:r w:rsidRPr="00F76235">
        <w:t>, and then syringe filtered through 0.45</w:t>
      </w:r>
      <w:r w:rsidR="00002BE7">
        <w:t xml:space="preserve"> </w:t>
      </w:r>
      <w:r w:rsidRPr="00F76235">
        <w:t>μm filter cartridges (Minisart, Sartorius Stedim, Germany).</w:t>
      </w:r>
      <w:r w:rsidR="00116AED">
        <w:t xml:space="preserve"> </w:t>
      </w:r>
      <w:r w:rsidR="002A625E">
        <w:t xml:space="preserve">If </w:t>
      </w:r>
      <w:r w:rsidRPr="00F76235">
        <w:t xml:space="preserve">sample masses permitted, </w:t>
      </w:r>
      <w:r w:rsidR="00DA3D29">
        <w:t xml:space="preserve">duplicate </w:t>
      </w:r>
      <w:r w:rsidRPr="00F76235">
        <w:t xml:space="preserve">leach tests were performed. </w:t>
      </w:r>
      <w:r w:rsidR="002A625E">
        <w:t xml:space="preserve">The tests </w:t>
      </w:r>
      <w:r w:rsidRPr="00F76235">
        <w:t xml:space="preserve">also included a </w:t>
      </w:r>
      <w:r w:rsidR="00B56E3E">
        <w:t xml:space="preserve">blank </w:t>
      </w:r>
      <w:r w:rsidRPr="00F76235">
        <w:t>treatment (no solids added).</w:t>
      </w:r>
      <w:r w:rsidR="00B56E3E">
        <w:t xml:space="preserve"> </w:t>
      </w:r>
    </w:p>
    <w:p w14:paraId="3D55AF35" w14:textId="24519683" w:rsidR="00F76235" w:rsidRPr="009B34F8" w:rsidRDefault="00BC612F" w:rsidP="00452D15">
      <w:pPr>
        <w:pStyle w:val="Heading5"/>
      </w:pPr>
      <w:r w:rsidRPr="009B34F8">
        <w:t xml:space="preserve">Synthetic </w:t>
      </w:r>
      <w:r w:rsidR="00116AED" w:rsidRPr="009B34F8">
        <w:t>groundwater</w:t>
      </w:r>
    </w:p>
    <w:p w14:paraId="4B0ABEA6" w14:textId="77777777" w:rsidR="000145E5" w:rsidRDefault="00F76235" w:rsidP="009B34F8">
      <w:pPr>
        <w:pStyle w:val="BodyText"/>
      </w:pPr>
      <w:r w:rsidRPr="00F76235">
        <w:t xml:space="preserve">Leach tests were conducted using </w:t>
      </w:r>
      <w:r w:rsidR="00B56E3E">
        <w:t>SGW</w:t>
      </w:r>
      <w:r w:rsidRPr="00F76235">
        <w:t xml:space="preserve"> in order to </w:t>
      </w:r>
      <w:r w:rsidR="00B56E3E">
        <w:t xml:space="preserve">determine </w:t>
      </w:r>
      <w:r w:rsidRPr="00F76235">
        <w:t xml:space="preserve">the concentration of easily </w:t>
      </w:r>
      <w:r w:rsidR="00B231B0">
        <w:t xml:space="preserve">mobilised </w:t>
      </w:r>
      <w:r w:rsidRPr="00F76235">
        <w:t>trace elements</w:t>
      </w:r>
      <w:r w:rsidR="00B56E3E">
        <w:t xml:space="preserve"> from </w:t>
      </w:r>
      <w:r w:rsidR="00B231B0">
        <w:t>powdered rock samples</w:t>
      </w:r>
      <w:r w:rsidRPr="00F76235">
        <w:t>. By comparison with the HF</w:t>
      </w:r>
      <w:r w:rsidR="00B56E3E">
        <w:t>F</w:t>
      </w:r>
      <w:r w:rsidRPr="00F76235">
        <w:t xml:space="preserve"> leach test </w:t>
      </w:r>
      <w:r w:rsidR="00B231B0">
        <w:t xml:space="preserve">findings </w:t>
      </w:r>
      <w:r w:rsidR="00545C0B">
        <w:t xml:space="preserve">it </w:t>
      </w:r>
      <w:r w:rsidRPr="00F76235">
        <w:t xml:space="preserve">is possible to determine which elements were mobilised specifically as a consequence of the presence of </w:t>
      </w:r>
      <w:r w:rsidR="009D781C">
        <w:t xml:space="preserve">hydraulic fracturing </w:t>
      </w:r>
      <w:r w:rsidRPr="00F76235">
        <w:t xml:space="preserve">chemicals. </w:t>
      </w:r>
    </w:p>
    <w:p w14:paraId="39A04030" w14:textId="0D1E49B1" w:rsidR="000145E5" w:rsidRPr="000145E5" w:rsidRDefault="000145E5" w:rsidP="009B34F8">
      <w:pPr>
        <w:pStyle w:val="BodyText"/>
      </w:pPr>
      <w:r>
        <w:t>L</w:t>
      </w:r>
      <w:r w:rsidRPr="000145E5">
        <w:t>each</w:t>
      </w:r>
      <w:r w:rsidR="00F219C4">
        <w:t xml:space="preserve">ate </w:t>
      </w:r>
      <w:r w:rsidRPr="000145E5">
        <w:t>test</w:t>
      </w:r>
      <w:r w:rsidR="00F219C4">
        <w:t>s</w:t>
      </w:r>
      <w:r w:rsidRPr="000145E5">
        <w:t xml:space="preserve"> on </w:t>
      </w:r>
      <w:r>
        <w:t xml:space="preserve">Holdfast-1 Roseneath (2183300) and Encounter-1 Murteree Shale (2074462) </w:t>
      </w:r>
      <w:r w:rsidRPr="000145E5">
        <w:t>w</w:t>
      </w:r>
      <w:r>
        <w:t xml:space="preserve">ere </w:t>
      </w:r>
      <w:r w:rsidRPr="000145E5">
        <w:t xml:space="preserve">also conducted at </w:t>
      </w:r>
      <w:r w:rsidR="00DB3714">
        <w:t>80</w:t>
      </w:r>
      <w:r w:rsidR="00DB3714" w:rsidRPr="00DB3714">
        <w:rPr>
          <w:vertAlign w:val="superscript"/>
        </w:rPr>
        <w:t>o</w:t>
      </w:r>
      <w:r w:rsidR="00DB3714">
        <w:t xml:space="preserve">C </w:t>
      </w:r>
      <w:r w:rsidRPr="000145E5">
        <w:t>and elevated pressure</w:t>
      </w:r>
      <w:r w:rsidR="00DB3714">
        <w:t xml:space="preserve"> </w:t>
      </w:r>
      <w:r w:rsidRPr="000145E5">
        <w:t>(</w:t>
      </w:r>
      <w:r w:rsidR="00DB3714">
        <w:t>18400</w:t>
      </w:r>
      <w:r w:rsidRPr="000145E5">
        <w:t xml:space="preserve"> K</w:t>
      </w:r>
      <w:r w:rsidRPr="000145E5">
        <w:rPr>
          <w:color w:val="000000" w:themeColor="text1"/>
        </w:rPr>
        <w:t>Pa</w:t>
      </w:r>
      <w:r w:rsidRPr="000145E5">
        <w:t>) in order to ascertain if pressure had an effect on geogenic chemical mobilisation. The pressure experiment was conducted in a Berghof DB300 pressure reactor equipped with a p</w:t>
      </w:r>
      <w:r w:rsidRPr="000145E5">
        <w:rPr>
          <w:color w:val="222222"/>
        </w:rPr>
        <w:t xml:space="preserve">olytetrafluoroethylene </w:t>
      </w:r>
      <w:r w:rsidRPr="000145E5">
        <w:t>reaction chamber of approximately 300 mL capacity. The reactor was gas-pressurised and had a maximum operating pressure of 20000 KPa. The reactor was pressurised with nitrogen doped with oxygen in order to maintain aerobic conditions.</w:t>
      </w:r>
    </w:p>
    <w:p w14:paraId="71162074" w14:textId="375AA10B" w:rsidR="00BC612F" w:rsidRPr="009B34F8" w:rsidRDefault="00BC612F" w:rsidP="00452D15">
      <w:pPr>
        <w:pStyle w:val="Heading5"/>
      </w:pPr>
      <w:r w:rsidRPr="009B34F8">
        <w:t>Dilute HCl</w:t>
      </w:r>
    </w:p>
    <w:p w14:paraId="78E7E8F0" w14:textId="12F42CE4" w:rsidR="00BC612F" w:rsidRPr="00F76235" w:rsidRDefault="00BC612F" w:rsidP="009B34F8">
      <w:pPr>
        <w:pStyle w:val="BodyText"/>
      </w:pPr>
      <w:r w:rsidRPr="00F76235">
        <w:t xml:space="preserve">The purpose of the </w:t>
      </w:r>
      <w:r>
        <w:t xml:space="preserve">dilute 1M HCl </w:t>
      </w:r>
      <w:r w:rsidRPr="00F76235">
        <w:t xml:space="preserve">leach test was to equilibrate the rock samples in an acidic environment under conditions </w:t>
      </w:r>
      <w:r>
        <w:t xml:space="preserve">in which there </w:t>
      </w:r>
      <w:r w:rsidRPr="00F76235">
        <w:t xml:space="preserve">would be some mineral dissolution and </w:t>
      </w:r>
      <w:r>
        <w:t xml:space="preserve">potential </w:t>
      </w:r>
      <w:r w:rsidRPr="00F76235">
        <w:t xml:space="preserve">release of </w:t>
      </w:r>
      <w:r>
        <w:t xml:space="preserve">geogenic chemicals </w:t>
      </w:r>
      <w:r w:rsidRPr="00F76235">
        <w:t>into solution.</w:t>
      </w:r>
      <w:r>
        <w:t xml:space="preserve"> Hydrochloric acid is used in hydraulic fracturing </w:t>
      </w:r>
      <w:r w:rsidR="00F219C4">
        <w:t xml:space="preserve">for bore </w:t>
      </w:r>
      <w:r>
        <w:t>clean</w:t>
      </w:r>
      <w:r w:rsidR="00C507D9">
        <w:t xml:space="preserve">up </w:t>
      </w:r>
      <w:r>
        <w:t xml:space="preserve">after drilling and </w:t>
      </w:r>
      <w:r w:rsidR="00116AED">
        <w:t xml:space="preserve">to </w:t>
      </w:r>
      <w:r>
        <w:t>help open up fractures in formations.</w:t>
      </w:r>
    </w:p>
    <w:p w14:paraId="45864C55" w14:textId="7394CD25" w:rsidR="00F76235" w:rsidRPr="009B34F8" w:rsidRDefault="00F76235" w:rsidP="00452D15">
      <w:pPr>
        <w:pStyle w:val="Heading5"/>
      </w:pPr>
      <w:r w:rsidRPr="009B34F8">
        <w:t>Hydraulic fracturing fluid</w:t>
      </w:r>
    </w:p>
    <w:p w14:paraId="44DCB731" w14:textId="559B0D65" w:rsidR="009B4353" w:rsidRPr="00F76235" w:rsidRDefault="00B56E3E" w:rsidP="009B34F8">
      <w:pPr>
        <w:pStyle w:val="BodyText"/>
      </w:pPr>
      <w:r>
        <w:t xml:space="preserve">Leach tests </w:t>
      </w:r>
      <w:r w:rsidR="008D03DC">
        <w:t xml:space="preserve">were </w:t>
      </w:r>
      <w:r w:rsidR="00F76235" w:rsidRPr="00F76235">
        <w:t xml:space="preserve">performed using </w:t>
      </w:r>
      <w:r w:rsidR="00116AED">
        <w:t xml:space="preserve">the </w:t>
      </w:r>
      <w:r w:rsidR="00F76235" w:rsidRPr="00F76235">
        <w:t xml:space="preserve">in-house </w:t>
      </w:r>
      <w:r w:rsidR="00DB3714">
        <w:t xml:space="preserve">synthetic </w:t>
      </w:r>
      <w:r>
        <w:t xml:space="preserve">HFF </w:t>
      </w:r>
      <w:r w:rsidR="00F76235" w:rsidRPr="00F76235">
        <w:t xml:space="preserve">at </w:t>
      </w:r>
      <w:r w:rsidR="008D03DC">
        <w:t>80</w:t>
      </w:r>
      <w:r w:rsidR="008D03DC" w:rsidRPr="008D03DC">
        <w:rPr>
          <w:vertAlign w:val="superscript"/>
        </w:rPr>
        <w:t>o</w:t>
      </w:r>
      <w:r w:rsidR="008D03DC">
        <w:t xml:space="preserve">C and </w:t>
      </w:r>
      <w:r w:rsidR="00F76235" w:rsidRPr="00F76235">
        <w:t>atmospheric pressure</w:t>
      </w:r>
      <w:r w:rsidR="00F76235">
        <w:t>.</w:t>
      </w:r>
    </w:p>
    <w:p w14:paraId="2AC7A221" w14:textId="7F0DB3E2" w:rsidR="00F76235" w:rsidRDefault="00C83181" w:rsidP="00452D15">
      <w:pPr>
        <w:pStyle w:val="Heading4"/>
        <w:rPr>
          <w:rFonts w:asciiTheme="minorHAnsi" w:hAnsiTheme="minorHAnsi" w:cstheme="minorHAnsi"/>
        </w:rPr>
      </w:pPr>
      <w:bookmarkStart w:id="240" w:name="_Toc2242650"/>
      <w:bookmarkStart w:id="241" w:name="_Toc2260833"/>
      <w:r>
        <w:t xml:space="preserve">Extract </w:t>
      </w:r>
      <w:r w:rsidR="00F76235">
        <w:t>protocol – organics</w:t>
      </w:r>
      <w:bookmarkEnd w:id="240"/>
      <w:bookmarkEnd w:id="241"/>
    </w:p>
    <w:p w14:paraId="4651D830" w14:textId="01762008" w:rsidR="00C83181" w:rsidRDefault="00C31049" w:rsidP="009B34F8">
      <w:pPr>
        <w:pStyle w:val="BodyText"/>
      </w:pPr>
      <w:r>
        <w:t xml:space="preserve">Powdered rock </w:t>
      </w:r>
      <w:r w:rsidRPr="00821E5F">
        <w:t>samples were extracted using an accelerated solvent extraction (ASE) system (ThermoFisher</w:t>
      </w:r>
      <w:r>
        <w:t xml:space="preserve">) </w:t>
      </w:r>
      <w:r w:rsidRPr="00D76AEA">
        <w:t xml:space="preserve">with a combination of </w:t>
      </w:r>
      <w:r w:rsidRPr="00A30803">
        <w:t>hydrophilic and hydrophobic</w:t>
      </w:r>
      <w:r w:rsidRPr="00D76AEA">
        <w:t xml:space="preserve"> solvents</w:t>
      </w:r>
      <w:r w:rsidRPr="00821E5F">
        <w:t>.</w:t>
      </w:r>
      <w:r>
        <w:t xml:space="preserve"> This study used a mixture of strong polar and non-polar solvents to gain an understanding (upper bound conditions) of </w:t>
      </w:r>
      <w:r w:rsidR="00116AED">
        <w:t xml:space="preserve">potential </w:t>
      </w:r>
      <w:r>
        <w:t xml:space="preserve">mobilisation of geogenic organic compounds from powdered rocks samples due to hydraulic fracturing. Approximately </w:t>
      </w:r>
      <w:r w:rsidRPr="00821E5F">
        <w:t xml:space="preserve">1 g of sample </w:t>
      </w:r>
      <w:r>
        <w:t xml:space="preserve">was weighed in a </w:t>
      </w:r>
      <w:r w:rsidRPr="00821E5F">
        <w:t>10 mL stainless steel ASE extraction cell</w:t>
      </w:r>
      <w:r>
        <w:t xml:space="preserve"> in which cleaned </w:t>
      </w:r>
      <w:r w:rsidRPr="00821E5F">
        <w:t>sand</w:t>
      </w:r>
      <w:r>
        <w:t xml:space="preserve"> had been added </w:t>
      </w:r>
      <w:r w:rsidRPr="00821E5F">
        <w:t>(</w:t>
      </w:r>
      <w:r>
        <w:t>a</w:t>
      </w:r>
      <w:r w:rsidRPr="00821E5F">
        <w:t>cid/solvent washed and baked for 2 h</w:t>
      </w:r>
      <w:r w:rsidR="00034F46">
        <w:t>ours</w:t>
      </w:r>
      <w:r w:rsidRPr="00821E5F">
        <w:t xml:space="preserve"> at 400</w:t>
      </w:r>
      <w:r w:rsidR="00034F46" w:rsidRPr="00DB3714">
        <w:rPr>
          <w:rFonts w:asciiTheme="majorHAnsi" w:hAnsiTheme="majorHAnsi" w:cstheme="majorHAnsi"/>
          <w:vertAlign w:val="superscript"/>
        </w:rPr>
        <w:t>o</w:t>
      </w:r>
      <w:r w:rsidRPr="00821E5F">
        <w:t>C)</w:t>
      </w:r>
      <w:r>
        <w:t>. Approximately 10</w:t>
      </w:r>
      <w:r w:rsidR="00381510">
        <w:t xml:space="preserve"> </w:t>
      </w:r>
      <w:r>
        <w:t>m</w:t>
      </w:r>
      <w:r w:rsidR="00381510">
        <w:t>L</w:t>
      </w:r>
      <w:r>
        <w:t xml:space="preserve"> of a mixture </w:t>
      </w:r>
      <w:r w:rsidRPr="00821E5F">
        <w:t>of acetone, dichloromethane and methanol (2:2:1</w:t>
      </w:r>
      <w:r w:rsidR="000B08AD">
        <w:t> </w:t>
      </w:r>
      <w:r>
        <w:t>(v/v/v)</w:t>
      </w:r>
      <w:r w:rsidRPr="00821E5F">
        <w:t xml:space="preserve">) was </w:t>
      </w:r>
      <w:r>
        <w:t xml:space="preserve">added </w:t>
      </w:r>
      <w:r w:rsidRPr="00821E5F">
        <w:t>into the ASE cells</w:t>
      </w:r>
      <w:r>
        <w:t xml:space="preserve"> and </w:t>
      </w:r>
      <w:r w:rsidRPr="00821E5F">
        <w:t>held at</w:t>
      </w:r>
      <w:r>
        <w:t xml:space="preserve"> 100</w:t>
      </w:r>
      <w:r w:rsidR="00117DB7" w:rsidRPr="00DB3714">
        <w:rPr>
          <w:rFonts w:asciiTheme="majorHAnsi" w:hAnsiTheme="majorHAnsi" w:cstheme="majorHAnsi"/>
          <w:vertAlign w:val="superscript"/>
        </w:rPr>
        <w:t>o</w:t>
      </w:r>
      <w:r w:rsidRPr="00821E5F">
        <w:t>C</w:t>
      </w:r>
      <w:r>
        <w:t xml:space="preserve"> and 10</w:t>
      </w:r>
      <w:r w:rsidR="00DD120C">
        <w:t>,</w:t>
      </w:r>
      <w:r>
        <w:t>0</w:t>
      </w:r>
      <w:r w:rsidRPr="00821E5F">
        <w:t>00 </w:t>
      </w:r>
      <w:r>
        <w:t xml:space="preserve">KPa </w:t>
      </w:r>
      <w:r w:rsidRPr="00821E5F">
        <w:t>for 5 min</w:t>
      </w:r>
      <w:r w:rsidR="00117DB7">
        <w:t>utes</w:t>
      </w:r>
      <w:r>
        <w:t xml:space="preserve">. </w:t>
      </w:r>
      <w:r w:rsidRPr="00821E5F">
        <w:t xml:space="preserve">Approximately 10 mL solvent </w:t>
      </w:r>
      <w:r>
        <w:t xml:space="preserve">mixture </w:t>
      </w:r>
      <w:r w:rsidRPr="00821E5F">
        <w:t xml:space="preserve">was collected from each extraction </w:t>
      </w:r>
      <w:r>
        <w:t xml:space="preserve">vial and </w:t>
      </w:r>
      <w:r w:rsidRPr="00821E5F">
        <w:t xml:space="preserve">blown to dryness under a gentle stream of </w:t>
      </w:r>
      <w:r>
        <w:t>nitrogen gas</w:t>
      </w:r>
      <w:r w:rsidRPr="00821E5F">
        <w:t>.</w:t>
      </w:r>
      <w:r>
        <w:t xml:space="preserve"> </w:t>
      </w:r>
      <w:r w:rsidR="00C83181" w:rsidRPr="00821E5F">
        <w:t>The dried sample</w:t>
      </w:r>
      <w:r w:rsidR="00C83181">
        <w:t xml:space="preserve"> </w:t>
      </w:r>
      <w:r w:rsidR="00C83181" w:rsidRPr="00D76AEA">
        <w:t>extracts were</w:t>
      </w:r>
      <w:r w:rsidR="00C83181" w:rsidRPr="00D76AEA" w:rsidDel="00085C8D">
        <w:t xml:space="preserve"> </w:t>
      </w:r>
      <w:r w:rsidR="00C83181" w:rsidRPr="00D76AEA">
        <w:t xml:space="preserve">analysed for a range of priority </w:t>
      </w:r>
      <w:r w:rsidR="00C83181">
        <w:t xml:space="preserve">(targeted) </w:t>
      </w:r>
      <w:r w:rsidR="00C83181" w:rsidRPr="00D76AEA">
        <w:t xml:space="preserve">organics </w:t>
      </w:r>
      <w:r w:rsidR="00C83181">
        <w:t>compounds (</w:t>
      </w:r>
      <w:r w:rsidR="002B1F77">
        <w:fldChar w:fldCharType="begin"/>
      </w:r>
      <w:r w:rsidR="002B1F77">
        <w:instrText xml:space="preserve"> REF _Ref2613400 \h </w:instrText>
      </w:r>
      <w:r w:rsidR="009B34F8">
        <w:instrText xml:space="preserve"> \* MERGEFORMAT </w:instrText>
      </w:r>
      <w:r w:rsidR="002B1F77">
        <w:fldChar w:fldCharType="separate"/>
      </w:r>
      <w:r w:rsidR="0087762C" w:rsidRPr="006354D7">
        <w:t xml:space="preserve">Table </w:t>
      </w:r>
      <w:r w:rsidR="0087762C">
        <w:rPr>
          <w:noProof/>
        </w:rPr>
        <w:t>10</w:t>
      </w:r>
      <w:r w:rsidR="002B1F77">
        <w:fldChar w:fldCharType="end"/>
      </w:r>
      <w:r w:rsidR="00C83181">
        <w:t>) at the National Measurement Institute</w:t>
      </w:r>
      <w:r w:rsidR="00C83181" w:rsidRPr="00F76235">
        <w:t>.</w:t>
      </w:r>
      <w:r w:rsidR="00C83181">
        <w:t xml:space="preserve"> The r</w:t>
      </w:r>
      <w:r w:rsidR="00C83181" w:rsidRPr="00F76235">
        <w:t xml:space="preserve">esults </w:t>
      </w:r>
      <w:r w:rsidR="00C83181">
        <w:t xml:space="preserve">are </w:t>
      </w:r>
      <w:r w:rsidR="00C83181" w:rsidRPr="00F76235">
        <w:t>reported on a dry weight basis.</w:t>
      </w:r>
    </w:p>
    <w:p w14:paraId="38F14BFA" w14:textId="5F0D131E" w:rsidR="00A30803" w:rsidRDefault="00A30803" w:rsidP="005D2CCE">
      <w:pPr>
        <w:pStyle w:val="Heading3"/>
        <w:rPr>
          <w:lang w:eastAsia="en-US"/>
        </w:rPr>
      </w:pPr>
      <w:bookmarkStart w:id="242" w:name="_Toc2242651"/>
      <w:bookmarkStart w:id="243" w:name="_Toc2260834"/>
      <w:bookmarkStart w:id="244" w:name="_Toc33707675"/>
      <w:r>
        <w:rPr>
          <w:lang w:eastAsia="en-US"/>
        </w:rPr>
        <w:t>Results</w:t>
      </w:r>
      <w:bookmarkEnd w:id="242"/>
      <w:bookmarkEnd w:id="243"/>
      <w:bookmarkEnd w:id="244"/>
    </w:p>
    <w:p w14:paraId="0AEAB45E" w14:textId="2438EED5" w:rsidR="00A30803" w:rsidRPr="00D03951" w:rsidRDefault="00A30803" w:rsidP="009B34F8">
      <w:pPr>
        <w:pStyle w:val="BodyText"/>
      </w:pPr>
      <w:r w:rsidRPr="00A30803">
        <w:t xml:space="preserve">The detailed results of all tests performed including duplicates </w:t>
      </w:r>
      <w:r w:rsidR="007D4029">
        <w:t xml:space="preserve">(when applicable) </w:t>
      </w:r>
      <w:r w:rsidRPr="00A30803">
        <w:t xml:space="preserve">and quality control data </w:t>
      </w:r>
      <w:r>
        <w:t xml:space="preserve">can be </w:t>
      </w:r>
      <w:r w:rsidRPr="00A30803">
        <w:t>found in</w:t>
      </w:r>
      <w:r w:rsidR="0028002E">
        <w:t xml:space="preserve"> </w:t>
      </w:r>
      <w:r w:rsidR="007A1480">
        <w:fldChar w:fldCharType="begin"/>
      </w:r>
      <w:r w:rsidR="00DC5CD4">
        <w:instrText xml:space="preserve"> ADDIN EN.CITE &lt;EndNote&gt;&lt;Cite&gt;&lt;Author&gt;Geological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7A1480">
        <w:fldChar w:fldCharType="separate"/>
      </w:r>
      <w:r w:rsidR="00B761C6">
        <w:rPr>
          <w:noProof/>
        </w:rPr>
        <w:t>(Geological and Bioregional Assessment Program, 2019)</w:t>
      </w:r>
      <w:r w:rsidR="007A1480">
        <w:fldChar w:fldCharType="end"/>
      </w:r>
      <w:r w:rsidR="004E5BA4">
        <w:t>.</w:t>
      </w:r>
    </w:p>
    <w:p w14:paraId="13457847" w14:textId="587AB058" w:rsidR="00A30803" w:rsidRPr="0098238A" w:rsidRDefault="00A30803" w:rsidP="009B34F8">
      <w:pPr>
        <w:pStyle w:val="BodyText"/>
        <w:rPr>
          <w:color w:val="000000" w:themeColor="text1"/>
        </w:rPr>
      </w:pPr>
      <w:r w:rsidRPr="00A30803">
        <w:t xml:space="preserve">The concentration of </w:t>
      </w:r>
      <w:r w:rsidR="001B3073">
        <w:t>&gt;</w:t>
      </w:r>
      <w:r w:rsidRPr="00A30803">
        <w:t xml:space="preserve">60 trace elements were determined in the </w:t>
      </w:r>
      <w:r w:rsidR="00A06553">
        <w:t xml:space="preserve">powdered </w:t>
      </w:r>
      <w:r w:rsidRPr="00A30803">
        <w:t>rock samples</w:t>
      </w:r>
      <w:r w:rsidR="001B3073">
        <w:t xml:space="preserve"> </w:t>
      </w:r>
      <w:r w:rsidR="004E5BA4">
        <w:t>(Geological and Bioregional Assessment</w:t>
      </w:r>
      <w:r w:rsidR="00FE1AC2">
        <w:t xml:space="preserve"> Program</w:t>
      </w:r>
      <w:r w:rsidR="004E5BA4">
        <w:t>, 2019).</w:t>
      </w:r>
      <w:r w:rsidRPr="00A30803">
        <w:t xml:space="preserve"> The </w:t>
      </w:r>
      <w:r w:rsidR="007D4029">
        <w:t xml:space="preserve">particulate </w:t>
      </w:r>
      <w:r w:rsidRPr="00A30803">
        <w:t xml:space="preserve">concentrations of commonly occurring trace </w:t>
      </w:r>
      <w:r w:rsidRPr="0098238A">
        <w:t>elements are summarised in</w:t>
      </w:r>
      <w:r w:rsidR="00F12455" w:rsidRPr="0098238A">
        <w:t xml:space="preserve"> </w:t>
      </w:r>
      <w:r w:rsidR="007D4029" w:rsidRPr="0098238A">
        <w:fldChar w:fldCharType="begin"/>
      </w:r>
      <w:r w:rsidR="007D4029" w:rsidRPr="0098238A">
        <w:instrText xml:space="preserve"> REF _Ref2613771 \h </w:instrText>
      </w:r>
      <w:r w:rsidR="0098238A">
        <w:instrText xml:space="preserve"> \* MERGEFORMAT </w:instrText>
      </w:r>
      <w:r w:rsidR="007D4029" w:rsidRPr="0098238A">
        <w:fldChar w:fldCharType="separate"/>
      </w:r>
      <w:r w:rsidR="0087762C" w:rsidRPr="009E2EC2">
        <w:t xml:space="preserve">Table </w:t>
      </w:r>
      <w:r w:rsidR="0087762C">
        <w:rPr>
          <w:noProof/>
        </w:rPr>
        <w:t>12</w:t>
      </w:r>
      <w:r w:rsidR="007D4029" w:rsidRPr="0098238A">
        <w:fldChar w:fldCharType="end"/>
      </w:r>
      <w:r w:rsidRPr="0098238A">
        <w:t xml:space="preserve">. The concentrations of many trace elements were quite variable and typically ranged by over one order of magnitude across the rock samples. </w:t>
      </w:r>
      <w:r w:rsidR="0015613D" w:rsidRPr="0098238A">
        <w:t xml:space="preserve">Comparisons of the trace elemental data with the mean global crustal abundance values </w:t>
      </w:r>
      <w:r w:rsidR="0015613D" w:rsidRPr="0098238A">
        <w:fldChar w:fldCharType="begin"/>
      </w:r>
      <w:r w:rsidR="00DC5CD4">
        <w:instrText xml:space="preserve"> ADDIN EN.CITE &lt;EndNote&gt;&lt;Cite&gt;&lt;Author&gt;Taylor&lt;/Author&gt;&lt;Year&gt;1964&lt;/Year&gt;&lt;RecNum&gt;635&lt;/RecNum&gt;&lt;DisplayText&gt;(Taylor, 1964)&lt;/DisplayText&gt;&lt;record&gt;&lt;rec-number&gt;635&lt;/rec-number&gt;&lt;foreign-keys&gt;&lt;key app="EN" db-id="wdf9tzzdhw2saee559kv0vezt0wfsta0zedv" timestamp="1545264305"&gt;635&lt;/key&gt;&lt;key app="ENWeb" db-id=""&gt;0&lt;/key&gt;&lt;/foreign-keys&gt;&lt;ref-type name="Journal Article"&gt;17&lt;/ref-type&gt;&lt;contributors&gt;&lt;authors&gt;&lt;author&gt;Taylor, S. R.&lt;/author&gt;&lt;/authors&gt;&lt;/contributors&gt;&lt;titles&gt;&lt;title&gt;Abundance of chemical elements in the continental crust: a new table&lt;/title&gt;&lt;secondary-title&gt;Geochimica et Cosmochimica Acta&lt;/secondary-title&gt;&lt;/titles&gt;&lt;periodical&gt;&lt;full-title&gt;Geochimica et Cosmochimica Acta&lt;/full-title&gt;&lt;/periodical&gt;&lt;pages&gt;1273–1285&lt;/pages&gt;&lt;volume&gt;28&lt;/volume&gt;&lt;number&gt;8&lt;/number&gt;&lt;dates&gt;&lt;year&gt;1964&lt;/year&gt;&lt;pub-dates&gt;&lt;date&gt;1964/08/01/&lt;/date&gt;&lt;/pub-dates&gt;&lt;/dates&gt;&lt;isbn&gt;0016-7037&lt;/isbn&gt;&lt;urls&gt;&lt;related-urls&gt;&lt;url&gt;http://www.sciencedirect.com/science/article/pii/0016703764901292&lt;/url&gt;&lt;url&gt;https://ac.els-cdn.com/0016703764901292/1-s2.0-0016703764901292-main.pdf?_tid=6174e706-07fd-45d7-a425-2326411521b3&amp;amp;acdnat=1545014428_5be7b58cbbfcfac2956d5d59c7a5291c&lt;/url&gt;&lt;/related-urls&gt;&lt;/urls&gt;&lt;electronic-resource-num&gt;10.1016/0016-7037(64)90129-2&lt;/electronic-resource-num&gt;&lt;/record&gt;&lt;/Cite&gt;&lt;/EndNote&gt;</w:instrText>
      </w:r>
      <w:r w:rsidR="0015613D" w:rsidRPr="0098238A">
        <w:fldChar w:fldCharType="separate"/>
      </w:r>
      <w:r w:rsidR="0015613D" w:rsidRPr="0098238A">
        <w:rPr>
          <w:noProof/>
        </w:rPr>
        <w:t>(Taylor, 1964)</w:t>
      </w:r>
      <w:r w:rsidR="0015613D" w:rsidRPr="0098238A">
        <w:fldChar w:fldCharType="end"/>
      </w:r>
      <w:r w:rsidR="0015613D" w:rsidRPr="0098238A">
        <w:t xml:space="preserve"> and </w:t>
      </w:r>
      <w:r w:rsidR="0015613D" w:rsidRPr="0098238A">
        <w:rPr>
          <w:color w:val="000000" w:themeColor="text1"/>
        </w:rPr>
        <w:t>the ANZECC/ARCMCANZ sediment quality guidelines (ANZECC/ARMCANZ</w:t>
      </w:r>
      <w:r w:rsidR="0028002E">
        <w:rPr>
          <w:color w:val="000000" w:themeColor="text1"/>
        </w:rPr>
        <w:t>,</w:t>
      </w:r>
      <w:r w:rsidR="0015613D" w:rsidRPr="0098238A">
        <w:rPr>
          <w:color w:val="000000" w:themeColor="text1"/>
        </w:rPr>
        <w:t xml:space="preserve"> 2000) indicated that the samples were not particularly enriched in trace elements relative to these averages. </w:t>
      </w:r>
      <w:r w:rsidRPr="0098238A">
        <w:rPr>
          <w:color w:val="000000" w:themeColor="text1"/>
        </w:rPr>
        <w:t xml:space="preserve">The only exceptions identified were </w:t>
      </w:r>
      <w:r w:rsidR="00372603" w:rsidRPr="0098238A">
        <w:rPr>
          <w:color w:val="000000" w:themeColor="text1"/>
        </w:rPr>
        <w:t xml:space="preserve">for </w:t>
      </w:r>
      <w:r w:rsidRPr="0098238A">
        <w:rPr>
          <w:color w:val="000000" w:themeColor="text1"/>
        </w:rPr>
        <w:t xml:space="preserve">chromium (264 </w:t>
      </w:r>
      <w:r w:rsidR="00045F25">
        <w:rPr>
          <w:rFonts w:cs="Calibri"/>
          <w:color w:val="000000" w:themeColor="text1"/>
        </w:rPr>
        <w:t>m</w:t>
      </w:r>
      <w:r w:rsidR="00045F25" w:rsidRPr="0098238A">
        <w:rPr>
          <w:color w:val="000000" w:themeColor="text1"/>
        </w:rPr>
        <w:t>g</w:t>
      </w:r>
      <w:r w:rsidRPr="0098238A">
        <w:rPr>
          <w:color w:val="000000" w:themeColor="text1"/>
        </w:rPr>
        <w:t>/</w:t>
      </w:r>
      <w:r w:rsidR="00045F25">
        <w:rPr>
          <w:color w:val="000000" w:themeColor="text1"/>
        </w:rPr>
        <w:t>k</w:t>
      </w:r>
      <w:r w:rsidRPr="0098238A">
        <w:rPr>
          <w:color w:val="000000" w:themeColor="text1"/>
        </w:rPr>
        <w:t xml:space="preserve">g) in Holdfast-1 Epsilon 2183302 and copper (120 </w:t>
      </w:r>
      <w:r w:rsidR="00045F25">
        <w:rPr>
          <w:rFonts w:cs="Calibri"/>
          <w:color w:val="000000" w:themeColor="text1"/>
        </w:rPr>
        <w:t>m</w:t>
      </w:r>
      <w:r w:rsidR="00045F25" w:rsidRPr="0098238A">
        <w:rPr>
          <w:color w:val="000000" w:themeColor="text1"/>
        </w:rPr>
        <w:t>g</w:t>
      </w:r>
      <w:r w:rsidRPr="0098238A">
        <w:rPr>
          <w:color w:val="000000" w:themeColor="text1"/>
        </w:rPr>
        <w:t>/</w:t>
      </w:r>
      <w:r w:rsidR="00045F25">
        <w:rPr>
          <w:color w:val="000000" w:themeColor="text1"/>
        </w:rPr>
        <w:t>k</w:t>
      </w:r>
      <w:r w:rsidRPr="0098238A">
        <w:rPr>
          <w:color w:val="000000" w:themeColor="text1"/>
        </w:rPr>
        <w:t>g) in Holdfast-1</w:t>
      </w:r>
      <w:r w:rsidR="00A06553" w:rsidRPr="0098238A">
        <w:rPr>
          <w:color w:val="000000" w:themeColor="text1"/>
        </w:rPr>
        <w:t xml:space="preserve"> </w:t>
      </w:r>
      <w:r w:rsidRPr="0098238A">
        <w:rPr>
          <w:color w:val="000000" w:themeColor="text1"/>
        </w:rPr>
        <w:t>Patchawarra 2183309.</w:t>
      </w:r>
    </w:p>
    <w:p w14:paraId="0CB8AC97" w14:textId="64129113" w:rsidR="00BC612F" w:rsidRPr="0098238A" w:rsidRDefault="00A30803" w:rsidP="009B34F8">
      <w:pPr>
        <w:pStyle w:val="BodyText"/>
        <w:rPr>
          <w:color w:val="000000" w:themeColor="text1"/>
        </w:rPr>
      </w:pPr>
      <w:r w:rsidRPr="0098238A">
        <w:t xml:space="preserve">The </w:t>
      </w:r>
      <w:r w:rsidR="00372603" w:rsidRPr="0098238A">
        <w:rPr>
          <w:color w:val="000000" w:themeColor="text1"/>
        </w:rPr>
        <w:t xml:space="preserve">AEE </w:t>
      </w:r>
      <w:r w:rsidRPr="0098238A">
        <w:rPr>
          <w:color w:val="000000" w:themeColor="text1"/>
        </w:rPr>
        <w:t>concentrations of commonly occurring trace elements are summarised in</w:t>
      </w:r>
      <w:r w:rsidR="0098238A" w:rsidRPr="0098238A">
        <w:rPr>
          <w:color w:val="000000" w:themeColor="text1"/>
        </w:rPr>
        <w:t xml:space="preserve"> </w:t>
      </w:r>
      <w:r w:rsidR="0098238A" w:rsidRPr="0098238A">
        <w:rPr>
          <w:color w:val="000000" w:themeColor="text1"/>
        </w:rPr>
        <w:fldChar w:fldCharType="begin"/>
      </w:r>
      <w:r w:rsidR="0098238A" w:rsidRPr="0098238A">
        <w:rPr>
          <w:color w:val="000000" w:themeColor="text1"/>
        </w:rPr>
        <w:instrText xml:space="preserve"> REF _Ref11838304 \h  \* MERGEFORMAT </w:instrText>
      </w:r>
      <w:r w:rsidR="0098238A" w:rsidRPr="0098238A">
        <w:rPr>
          <w:color w:val="000000" w:themeColor="text1"/>
        </w:rPr>
      </w:r>
      <w:r w:rsidR="0098238A" w:rsidRPr="0098238A">
        <w:rPr>
          <w:color w:val="000000" w:themeColor="text1"/>
        </w:rPr>
        <w:fldChar w:fldCharType="separate"/>
      </w:r>
      <w:r w:rsidR="0087762C" w:rsidRPr="0087762C">
        <w:rPr>
          <w:color w:val="000000" w:themeColor="text1"/>
        </w:rPr>
        <w:t xml:space="preserve">Table </w:t>
      </w:r>
      <w:r w:rsidR="0087762C" w:rsidRPr="0087762C">
        <w:rPr>
          <w:noProof/>
          <w:color w:val="000000" w:themeColor="text1"/>
        </w:rPr>
        <w:t>13</w:t>
      </w:r>
      <w:r w:rsidR="0098238A" w:rsidRPr="0098238A">
        <w:rPr>
          <w:color w:val="000000" w:themeColor="text1"/>
        </w:rPr>
        <w:fldChar w:fldCharType="end"/>
      </w:r>
      <w:r w:rsidR="0098238A">
        <w:rPr>
          <w:color w:val="000000" w:themeColor="text1"/>
        </w:rPr>
        <w:t xml:space="preserve"> </w:t>
      </w:r>
      <w:r w:rsidR="007B4A2E">
        <w:rPr>
          <w:color w:val="000000" w:themeColor="text1"/>
        </w:rPr>
        <w:t>(</w:t>
      </w:r>
      <w:r w:rsidR="0098238A" w:rsidRPr="0098238A">
        <w:rPr>
          <w:color w:val="000000" w:themeColor="text1"/>
        </w:rPr>
        <w:t xml:space="preserve">and </w:t>
      </w:r>
      <w:r w:rsidR="00BC612F" w:rsidRPr="0098238A">
        <w:rPr>
          <w:color w:val="000000" w:themeColor="text1"/>
        </w:rPr>
        <w:t xml:space="preserve">and less common trace elements are presented in </w:t>
      </w:r>
      <w:r w:rsidR="004E5BA4">
        <w:rPr>
          <w:color w:val="000000" w:themeColor="text1"/>
        </w:rPr>
        <w:t>G</w:t>
      </w:r>
      <w:r w:rsidR="00E91510">
        <w:rPr>
          <w:color w:val="000000" w:themeColor="text1"/>
        </w:rPr>
        <w:t xml:space="preserve">eological </w:t>
      </w:r>
      <w:r w:rsidR="004E5BA4">
        <w:rPr>
          <w:color w:val="000000" w:themeColor="text1"/>
        </w:rPr>
        <w:t>and Bioregional Assessment</w:t>
      </w:r>
      <w:r w:rsidR="00FE1AC2">
        <w:rPr>
          <w:color w:val="000000" w:themeColor="text1"/>
        </w:rPr>
        <w:t xml:space="preserve"> Program</w:t>
      </w:r>
      <w:r w:rsidR="00045F25">
        <w:rPr>
          <w:color w:val="000000" w:themeColor="text1"/>
        </w:rPr>
        <w:t xml:space="preserve"> (</w:t>
      </w:r>
      <w:r w:rsidR="004E5BA4">
        <w:rPr>
          <w:color w:val="000000" w:themeColor="text1"/>
        </w:rPr>
        <w:t>2019)</w:t>
      </w:r>
      <w:r w:rsidR="00045F25">
        <w:rPr>
          <w:color w:val="000000" w:themeColor="text1"/>
        </w:rPr>
        <w:t>)</w:t>
      </w:r>
      <w:r w:rsidR="00BC612F" w:rsidRPr="0098238A">
        <w:rPr>
          <w:color w:val="000000" w:themeColor="text1"/>
        </w:rPr>
        <w:t>. The AEE concentrations are a better indication of potential environmental mobility than total particulate metal concentrations. The AEE concentrations of the elements were relatively l</w:t>
      </w:r>
      <w:r w:rsidR="00C31049" w:rsidRPr="0098238A">
        <w:rPr>
          <w:color w:val="000000" w:themeColor="text1"/>
        </w:rPr>
        <w:t xml:space="preserve">ow </w:t>
      </w:r>
      <w:r w:rsidR="0015613D" w:rsidRPr="0098238A">
        <w:rPr>
          <w:color w:val="000000" w:themeColor="text1"/>
        </w:rPr>
        <w:t xml:space="preserve">for all samples, except for Holdfast-1 Epsilon (2183302) and Holdfast-1 Patchawarra (2183309) </w:t>
      </w:r>
      <w:r w:rsidR="00BC612F" w:rsidRPr="0098238A">
        <w:rPr>
          <w:color w:val="000000" w:themeColor="text1"/>
        </w:rPr>
        <w:t xml:space="preserve">which had </w:t>
      </w:r>
      <w:r w:rsidR="00372603" w:rsidRPr="0098238A">
        <w:rPr>
          <w:color w:val="000000" w:themeColor="text1"/>
        </w:rPr>
        <w:t xml:space="preserve">elevated </w:t>
      </w:r>
      <w:r w:rsidR="00BC612F" w:rsidRPr="0098238A">
        <w:rPr>
          <w:color w:val="000000" w:themeColor="text1"/>
        </w:rPr>
        <w:t>AEE chromium and copper concentrations, respectively. The percentage of trace elements present as AEE are summarised in</w:t>
      </w:r>
      <w:r w:rsidR="007D4029" w:rsidRPr="0098238A">
        <w:rPr>
          <w:color w:val="000000" w:themeColor="text1"/>
        </w:rPr>
        <w:t xml:space="preserve"> </w:t>
      </w:r>
      <w:r w:rsidR="007D4029" w:rsidRPr="0098238A">
        <w:rPr>
          <w:color w:val="000000" w:themeColor="text1"/>
        </w:rPr>
        <w:fldChar w:fldCharType="begin"/>
      </w:r>
      <w:r w:rsidR="007D4029" w:rsidRPr="0098238A">
        <w:rPr>
          <w:color w:val="000000" w:themeColor="text1"/>
        </w:rPr>
        <w:instrText xml:space="preserve"> REF _Ref2613850 \h </w:instrText>
      </w:r>
      <w:r w:rsidR="0098238A" w:rsidRPr="0098238A">
        <w:rPr>
          <w:color w:val="000000" w:themeColor="text1"/>
        </w:rPr>
        <w:instrText xml:space="preserve"> \* MERGEFORMAT </w:instrText>
      </w:r>
      <w:r w:rsidR="007D4029" w:rsidRPr="0098238A">
        <w:rPr>
          <w:color w:val="000000" w:themeColor="text1"/>
        </w:rPr>
      </w:r>
      <w:r w:rsidR="007D4029" w:rsidRPr="0098238A">
        <w:rPr>
          <w:color w:val="000000" w:themeColor="text1"/>
        </w:rPr>
        <w:fldChar w:fldCharType="separate"/>
      </w:r>
      <w:r w:rsidR="0087762C" w:rsidRPr="0087762C">
        <w:rPr>
          <w:color w:val="000000" w:themeColor="text1"/>
        </w:rPr>
        <w:t xml:space="preserve">Table </w:t>
      </w:r>
      <w:r w:rsidR="0087762C" w:rsidRPr="0087762C">
        <w:rPr>
          <w:noProof/>
          <w:color w:val="000000" w:themeColor="text1"/>
        </w:rPr>
        <w:t>14</w:t>
      </w:r>
      <w:r w:rsidR="007D4029" w:rsidRPr="0098238A">
        <w:rPr>
          <w:color w:val="000000" w:themeColor="text1"/>
        </w:rPr>
        <w:fldChar w:fldCharType="end"/>
      </w:r>
      <w:r w:rsidR="00BC612F" w:rsidRPr="0098238A">
        <w:rPr>
          <w:color w:val="000000" w:themeColor="text1"/>
        </w:rPr>
        <w:t xml:space="preserve">. The ratios provide an indication of the </w:t>
      </w:r>
      <w:r w:rsidR="00C31049" w:rsidRPr="0098238A">
        <w:rPr>
          <w:color w:val="000000" w:themeColor="text1"/>
        </w:rPr>
        <w:t xml:space="preserve">extent </w:t>
      </w:r>
      <w:r w:rsidR="00BC612F" w:rsidRPr="0098238A">
        <w:rPr>
          <w:color w:val="000000" w:themeColor="text1"/>
        </w:rPr>
        <w:t xml:space="preserve">to which trace elements could be mobilised from </w:t>
      </w:r>
      <w:r w:rsidR="00C31049" w:rsidRPr="0098238A">
        <w:rPr>
          <w:color w:val="000000" w:themeColor="text1"/>
        </w:rPr>
        <w:t xml:space="preserve">powdered </w:t>
      </w:r>
      <w:r w:rsidR="00BC612F" w:rsidRPr="0098238A">
        <w:rPr>
          <w:color w:val="000000" w:themeColor="text1"/>
        </w:rPr>
        <w:t>rock samples</w:t>
      </w:r>
      <w:r w:rsidR="004D1368" w:rsidRPr="0098238A">
        <w:rPr>
          <w:color w:val="000000" w:themeColor="text1"/>
        </w:rPr>
        <w:t xml:space="preserve"> into solution</w:t>
      </w:r>
      <w:r w:rsidR="00BC612F" w:rsidRPr="0098238A">
        <w:rPr>
          <w:color w:val="000000" w:themeColor="text1"/>
        </w:rPr>
        <w:t xml:space="preserve">: </w:t>
      </w:r>
      <w:r w:rsidR="00B030AC" w:rsidRPr="0098238A">
        <w:rPr>
          <w:color w:val="000000" w:themeColor="text1"/>
        </w:rPr>
        <w:t xml:space="preserve">barium, </w:t>
      </w:r>
      <w:r w:rsidR="00BC612F" w:rsidRPr="0098238A">
        <w:rPr>
          <w:color w:val="000000" w:themeColor="text1"/>
        </w:rPr>
        <w:t xml:space="preserve">calcium, </w:t>
      </w:r>
      <w:r w:rsidR="00B030AC" w:rsidRPr="0098238A">
        <w:rPr>
          <w:color w:val="000000" w:themeColor="text1"/>
        </w:rPr>
        <w:t xml:space="preserve">chromium, </w:t>
      </w:r>
      <w:r w:rsidR="00C4321B" w:rsidRPr="0098238A">
        <w:rPr>
          <w:color w:val="000000" w:themeColor="text1"/>
        </w:rPr>
        <w:t xml:space="preserve">lead, </w:t>
      </w:r>
      <w:r w:rsidR="00BC612F" w:rsidRPr="0098238A">
        <w:rPr>
          <w:color w:val="000000" w:themeColor="text1"/>
        </w:rPr>
        <w:t>phosphorus</w:t>
      </w:r>
      <w:r w:rsidR="00B030AC" w:rsidRPr="0098238A">
        <w:rPr>
          <w:color w:val="000000" w:themeColor="text1"/>
        </w:rPr>
        <w:t xml:space="preserve"> </w:t>
      </w:r>
      <w:r w:rsidR="00C4321B" w:rsidRPr="0098238A">
        <w:rPr>
          <w:color w:val="000000" w:themeColor="text1"/>
        </w:rPr>
        <w:t xml:space="preserve">and sodium </w:t>
      </w:r>
      <w:r w:rsidR="00BC612F" w:rsidRPr="0098238A">
        <w:rPr>
          <w:color w:val="000000" w:themeColor="text1"/>
        </w:rPr>
        <w:t>had the highest mean percentages</w:t>
      </w:r>
      <w:r w:rsidR="00C4321B" w:rsidRPr="0098238A">
        <w:rPr>
          <w:color w:val="000000" w:themeColor="text1"/>
        </w:rPr>
        <w:t xml:space="preserve"> (mean &gt;50%)</w:t>
      </w:r>
      <w:r w:rsidR="00BC612F" w:rsidRPr="0098238A">
        <w:rPr>
          <w:color w:val="000000" w:themeColor="text1"/>
        </w:rPr>
        <w:t>.</w:t>
      </w:r>
    </w:p>
    <w:p w14:paraId="7BD6DBCA" w14:textId="0B2208F5" w:rsidR="004B1508" w:rsidRPr="009E2EC2" w:rsidRDefault="006354D7" w:rsidP="009E2EC2">
      <w:pPr>
        <w:pStyle w:val="Caption"/>
      </w:pPr>
      <w:bookmarkStart w:id="245" w:name="_Ref2613771"/>
      <w:bookmarkStart w:id="246" w:name="_Ref532850894"/>
      <w:bookmarkStart w:id="247" w:name="_Toc12016483"/>
      <w:bookmarkStart w:id="248" w:name="_Toc12018790"/>
      <w:bookmarkStart w:id="249" w:name="_Toc33707698"/>
      <w:r w:rsidRPr="009E2EC2">
        <w:t xml:space="preserve">Table </w:t>
      </w:r>
      <w:r w:rsidR="00D87648">
        <w:rPr>
          <w:noProof/>
        </w:rPr>
        <w:fldChar w:fldCharType="begin"/>
      </w:r>
      <w:r w:rsidR="00D87648">
        <w:rPr>
          <w:noProof/>
        </w:rPr>
        <w:instrText xml:space="preserve"> SEQ Table \* ARABIC </w:instrText>
      </w:r>
      <w:r w:rsidR="00D87648">
        <w:rPr>
          <w:noProof/>
        </w:rPr>
        <w:fldChar w:fldCharType="separate"/>
      </w:r>
      <w:r w:rsidR="0087762C">
        <w:rPr>
          <w:noProof/>
        </w:rPr>
        <w:t>12</w:t>
      </w:r>
      <w:r w:rsidR="00D87648">
        <w:rPr>
          <w:noProof/>
        </w:rPr>
        <w:fldChar w:fldCharType="end"/>
      </w:r>
      <w:bookmarkEnd w:id="245"/>
      <w:r w:rsidRPr="009E2EC2">
        <w:t xml:space="preserve"> </w:t>
      </w:r>
      <w:bookmarkEnd w:id="246"/>
      <w:r w:rsidR="004B1508" w:rsidRPr="009E2EC2">
        <w:t xml:space="preserve">Total particulate </w:t>
      </w:r>
      <w:r w:rsidR="00372603" w:rsidRPr="009E2EC2">
        <w:t xml:space="preserve">element </w:t>
      </w:r>
      <w:r w:rsidR="004B1508" w:rsidRPr="009E2EC2">
        <w:t xml:space="preserve">concentrations </w:t>
      </w:r>
      <w:r w:rsidR="00D30B9D">
        <w:t>of</w:t>
      </w:r>
      <w:r w:rsidR="00D30B9D" w:rsidRPr="009E2EC2">
        <w:t xml:space="preserve"> </w:t>
      </w:r>
      <w:r w:rsidR="00BC612F" w:rsidRPr="009E2EC2">
        <w:t xml:space="preserve">powdered </w:t>
      </w:r>
      <w:r w:rsidR="004B1508" w:rsidRPr="009E2EC2">
        <w:t xml:space="preserve">rock samples </w:t>
      </w:r>
      <w:r w:rsidR="008A2B5E" w:rsidRPr="009E2EC2">
        <w:t>(</w:t>
      </w:r>
      <w:r w:rsidR="000A30E5">
        <w:t>m</w:t>
      </w:r>
      <w:r w:rsidR="000A30E5" w:rsidRPr="009E2EC2">
        <w:t>g</w:t>
      </w:r>
      <w:r w:rsidR="004B1508" w:rsidRPr="009E2EC2">
        <w:t>/</w:t>
      </w:r>
      <w:r w:rsidR="000A30E5">
        <w:t>k</w:t>
      </w:r>
      <w:r w:rsidR="004B1508" w:rsidRPr="009E2EC2">
        <w:t>g)</w:t>
      </w:r>
      <w:bookmarkEnd w:id="247"/>
      <w:bookmarkEnd w:id="248"/>
      <w:bookmarkEnd w:id="249"/>
    </w:p>
    <w:tbl>
      <w:tblPr>
        <w:tblStyle w:val="TableBAHeaderRow8"/>
        <w:tblW w:w="9923" w:type="dxa"/>
        <w:tblInd w:w="0" w:type="dxa"/>
        <w:tblLayout w:type="fixed"/>
        <w:tblLook w:val="04A0" w:firstRow="1" w:lastRow="0" w:firstColumn="1" w:lastColumn="0" w:noHBand="0" w:noVBand="1"/>
      </w:tblPr>
      <w:tblGrid>
        <w:gridCol w:w="1104"/>
        <w:gridCol w:w="1023"/>
        <w:gridCol w:w="850"/>
        <w:gridCol w:w="851"/>
        <w:gridCol w:w="1275"/>
        <w:gridCol w:w="993"/>
        <w:gridCol w:w="850"/>
        <w:gridCol w:w="1134"/>
        <w:gridCol w:w="851"/>
        <w:gridCol w:w="992"/>
      </w:tblGrid>
      <w:tr w:rsidR="004B1508" w:rsidRPr="00A30803" w14:paraId="4AB0364D" w14:textId="77777777" w:rsidTr="0007199B">
        <w:trPr>
          <w:cnfStyle w:val="100000000000" w:firstRow="1" w:lastRow="0" w:firstColumn="0" w:lastColumn="0" w:oddVBand="0" w:evenVBand="0" w:oddHBand="0" w:evenHBand="0" w:firstRowFirstColumn="0" w:firstRowLastColumn="0" w:lastRowFirstColumn="0" w:lastRowLastColumn="0"/>
          <w:trHeight w:val="288"/>
          <w:tblHeader/>
        </w:trPr>
        <w:tc>
          <w:tcPr>
            <w:tcW w:w="1104" w:type="dxa"/>
            <w:noWrap/>
            <w:hideMark/>
          </w:tcPr>
          <w:p w14:paraId="7CBAD3FB"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Drill hole</w:t>
            </w:r>
          </w:p>
        </w:tc>
        <w:tc>
          <w:tcPr>
            <w:tcW w:w="5842" w:type="dxa"/>
            <w:gridSpan w:val="6"/>
            <w:noWrap/>
            <w:hideMark/>
          </w:tcPr>
          <w:p w14:paraId="26635147"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2977" w:type="dxa"/>
            <w:gridSpan w:val="3"/>
            <w:noWrap/>
            <w:hideMark/>
          </w:tcPr>
          <w:p w14:paraId="4F715AAB" w14:textId="2B087058"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Encounter 1</w:t>
            </w:r>
          </w:p>
        </w:tc>
      </w:tr>
      <w:tr w:rsidR="004B1508" w:rsidRPr="00A30803" w14:paraId="7B0625D7" w14:textId="77777777" w:rsidTr="0007199B">
        <w:trPr>
          <w:cnfStyle w:val="100000000000" w:firstRow="1" w:lastRow="0" w:firstColumn="0" w:lastColumn="0" w:oddVBand="0" w:evenVBand="0" w:oddHBand="0" w:evenHBand="0" w:firstRowFirstColumn="0" w:firstRowLastColumn="0" w:lastRowFirstColumn="0" w:lastRowLastColumn="0"/>
          <w:trHeight w:val="288"/>
          <w:tblHeader/>
        </w:trPr>
        <w:tc>
          <w:tcPr>
            <w:tcW w:w="1104" w:type="dxa"/>
            <w:noWrap/>
            <w:hideMark/>
          </w:tcPr>
          <w:p w14:paraId="651FFC31"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Formation</w:t>
            </w:r>
          </w:p>
        </w:tc>
        <w:tc>
          <w:tcPr>
            <w:tcW w:w="1023" w:type="dxa"/>
            <w:noWrap/>
            <w:hideMark/>
          </w:tcPr>
          <w:p w14:paraId="171AC3F0"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Roseneath</w:t>
            </w:r>
          </w:p>
        </w:tc>
        <w:tc>
          <w:tcPr>
            <w:tcW w:w="850" w:type="dxa"/>
            <w:noWrap/>
            <w:hideMark/>
          </w:tcPr>
          <w:p w14:paraId="78DB8362"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Epsilon</w:t>
            </w:r>
          </w:p>
        </w:tc>
        <w:tc>
          <w:tcPr>
            <w:tcW w:w="851" w:type="dxa"/>
            <w:noWrap/>
            <w:hideMark/>
          </w:tcPr>
          <w:p w14:paraId="184C4575"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Epsilon</w:t>
            </w:r>
          </w:p>
        </w:tc>
        <w:tc>
          <w:tcPr>
            <w:tcW w:w="1275" w:type="dxa"/>
            <w:noWrap/>
            <w:hideMark/>
          </w:tcPr>
          <w:p w14:paraId="411160E9"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Patchawarra</w:t>
            </w:r>
          </w:p>
        </w:tc>
        <w:tc>
          <w:tcPr>
            <w:tcW w:w="993" w:type="dxa"/>
            <w:noWrap/>
            <w:hideMark/>
          </w:tcPr>
          <w:p w14:paraId="52BFA874"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Murteree shale</w:t>
            </w:r>
          </w:p>
        </w:tc>
        <w:tc>
          <w:tcPr>
            <w:tcW w:w="850" w:type="dxa"/>
            <w:noWrap/>
            <w:hideMark/>
          </w:tcPr>
          <w:p w14:paraId="1DAE53DE"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Epsilon</w:t>
            </w:r>
          </w:p>
        </w:tc>
        <w:tc>
          <w:tcPr>
            <w:tcW w:w="1134" w:type="dxa"/>
            <w:noWrap/>
            <w:hideMark/>
          </w:tcPr>
          <w:p w14:paraId="43D42A70"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Roseneath</w:t>
            </w:r>
          </w:p>
        </w:tc>
        <w:tc>
          <w:tcPr>
            <w:tcW w:w="851" w:type="dxa"/>
            <w:noWrap/>
            <w:hideMark/>
          </w:tcPr>
          <w:p w14:paraId="3D6CECC5"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Epsilon</w:t>
            </w:r>
          </w:p>
        </w:tc>
        <w:tc>
          <w:tcPr>
            <w:tcW w:w="992" w:type="dxa"/>
            <w:noWrap/>
            <w:hideMark/>
          </w:tcPr>
          <w:p w14:paraId="16C4127E"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Murteree shale</w:t>
            </w:r>
          </w:p>
        </w:tc>
      </w:tr>
      <w:tr w:rsidR="004B1508" w:rsidRPr="00A30803" w14:paraId="5E41BE0F" w14:textId="77777777" w:rsidTr="007149B4">
        <w:trPr>
          <w:cnfStyle w:val="100000000000" w:firstRow="1" w:lastRow="0" w:firstColumn="0" w:lastColumn="0" w:oddVBand="0" w:evenVBand="0" w:oddHBand="0" w:evenHBand="0" w:firstRowFirstColumn="0" w:firstRowLastColumn="0" w:lastRowFirstColumn="0" w:lastRowLastColumn="0"/>
          <w:trHeight w:val="293"/>
          <w:tblHeader/>
        </w:trPr>
        <w:tc>
          <w:tcPr>
            <w:tcW w:w="1104" w:type="dxa"/>
            <w:noWrap/>
            <w:hideMark/>
          </w:tcPr>
          <w:p w14:paraId="35E6A08B"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Drill core no.</w:t>
            </w:r>
          </w:p>
        </w:tc>
        <w:tc>
          <w:tcPr>
            <w:tcW w:w="1023" w:type="dxa"/>
            <w:noWrap/>
            <w:hideMark/>
          </w:tcPr>
          <w:p w14:paraId="6BA9BCA6"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2183300</w:t>
            </w:r>
          </w:p>
        </w:tc>
        <w:tc>
          <w:tcPr>
            <w:tcW w:w="850" w:type="dxa"/>
            <w:noWrap/>
            <w:hideMark/>
          </w:tcPr>
          <w:p w14:paraId="69B7296F"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2183302</w:t>
            </w:r>
          </w:p>
        </w:tc>
        <w:tc>
          <w:tcPr>
            <w:tcW w:w="851" w:type="dxa"/>
            <w:noWrap/>
            <w:hideMark/>
          </w:tcPr>
          <w:p w14:paraId="32BD6E5A"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2183305</w:t>
            </w:r>
          </w:p>
        </w:tc>
        <w:tc>
          <w:tcPr>
            <w:tcW w:w="1275" w:type="dxa"/>
            <w:noWrap/>
            <w:hideMark/>
          </w:tcPr>
          <w:p w14:paraId="283F432C"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2183309</w:t>
            </w:r>
          </w:p>
        </w:tc>
        <w:tc>
          <w:tcPr>
            <w:tcW w:w="993" w:type="dxa"/>
            <w:noWrap/>
            <w:hideMark/>
          </w:tcPr>
          <w:p w14:paraId="1E00A59C"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2183306</w:t>
            </w:r>
          </w:p>
        </w:tc>
        <w:tc>
          <w:tcPr>
            <w:tcW w:w="850" w:type="dxa"/>
            <w:noWrap/>
            <w:hideMark/>
          </w:tcPr>
          <w:p w14:paraId="19DE151C"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2183303</w:t>
            </w:r>
          </w:p>
        </w:tc>
        <w:tc>
          <w:tcPr>
            <w:tcW w:w="1134" w:type="dxa"/>
            <w:noWrap/>
            <w:hideMark/>
          </w:tcPr>
          <w:p w14:paraId="77DC98ED"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2074444</w:t>
            </w:r>
          </w:p>
        </w:tc>
        <w:tc>
          <w:tcPr>
            <w:tcW w:w="851" w:type="dxa"/>
            <w:noWrap/>
            <w:hideMark/>
          </w:tcPr>
          <w:p w14:paraId="64E3C06B"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2074452</w:t>
            </w:r>
          </w:p>
        </w:tc>
        <w:tc>
          <w:tcPr>
            <w:tcW w:w="992" w:type="dxa"/>
            <w:noWrap/>
            <w:hideMark/>
          </w:tcPr>
          <w:p w14:paraId="1059C0AF"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2074462</w:t>
            </w:r>
          </w:p>
        </w:tc>
      </w:tr>
      <w:tr w:rsidR="004B1508" w:rsidRPr="00A30803" w14:paraId="0F353C6A"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1B25200A"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Al</w:t>
            </w:r>
          </w:p>
        </w:tc>
        <w:tc>
          <w:tcPr>
            <w:tcW w:w="1023" w:type="dxa"/>
            <w:noWrap/>
            <w:hideMark/>
          </w:tcPr>
          <w:p w14:paraId="7A4AEA4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9500</w:t>
            </w:r>
          </w:p>
        </w:tc>
        <w:tc>
          <w:tcPr>
            <w:tcW w:w="850" w:type="dxa"/>
            <w:noWrap/>
            <w:hideMark/>
          </w:tcPr>
          <w:p w14:paraId="2709E2E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3000</w:t>
            </w:r>
          </w:p>
        </w:tc>
        <w:tc>
          <w:tcPr>
            <w:tcW w:w="851" w:type="dxa"/>
            <w:noWrap/>
            <w:hideMark/>
          </w:tcPr>
          <w:p w14:paraId="4151CA2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10000</w:t>
            </w:r>
          </w:p>
        </w:tc>
        <w:tc>
          <w:tcPr>
            <w:tcW w:w="1275" w:type="dxa"/>
            <w:noWrap/>
            <w:hideMark/>
          </w:tcPr>
          <w:p w14:paraId="79C4E9A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7800</w:t>
            </w:r>
          </w:p>
        </w:tc>
        <w:tc>
          <w:tcPr>
            <w:tcW w:w="993" w:type="dxa"/>
            <w:noWrap/>
            <w:hideMark/>
          </w:tcPr>
          <w:p w14:paraId="12454B7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580</w:t>
            </w:r>
          </w:p>
        </w:tc>
        <w:tc>
          <w:tcPr>
            <w:tcW w:w="850" w:type="dxa"/>
            <w:noWrap/>
            <w:hideMark/>
          </w:tcPr>
          <w:p w14:paraId="076D084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21000</w:t>
            </w:r>
          </w:p>
        </w:tc>
        <w:tc>
          <w:tcPr>
            <w:tcW w:w="1134" w:type="dxa"/>
            <w:noWrap/>
            <w:hideMark/>
          </w:tcPr>
          <w:p w14:paraId="7CE40CF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12000</w:t>
            </w:r>
          </w:p>
        </w:tc>
        <w:tc>
          <w:tcPr>
            <w:tcW w:w="851" w:type="dxa"/>
            <w:noWrap/>
            <w:hideMark/>
          </w:tcPr>
          <w:p w14:paraId="53D188B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4000</w:t>
            </w:r>
          </w:p>
        </w:tc>
        <w:tc>
          <w:tcPr>
            <w:tcW w:w="992" w:type="dxa"/>
            <w:noWrap/>
            <w:hideMark/>
          </w:tcPr>
          <w:p w14:paraId="287798F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6800</w:t>
            </w:r>
          </w:p>
        </w:tc>
      </w:tr>
      <w:tr w:rsidR="004B1508" w:rsidRPr="00A30803" w14:paraId="6B8356E7"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085B76D1"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Ag</w:t>
            </w:r>
          </w:p>
        </w:tc>
        <w:tc>
          <w:tcPr>
            <w:tcW w:w="1023" w:type="dxa"/>
            <w:noWrap/>
            <w:hideMark/>
          </w:tcPr>
          <w:p w14:paraId="37E9EE4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0.11</w:t>
            </w:r>
          </w:p>
        </w:tc>
        <w:tc>
          <w:tcPr>
            <w:tcW w:w="850" w:type="dxa"/>
            <w:noWrap/>
            <w:hideMark/>
          </w:tcPr>
          <w:p w14:paraId="2466855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0.032</w:t>
            </w:r>
          </w:p>
        </w:tc>
        <w:tc>
          <w:tcPr>
            <w:tcW w:w="851" w:type="dxa"/>
            <w:noWrap/>
            <w:hideMark/>
          </w:tcPr>
          <w:p w14:paraId="0C161DE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0.028</w:t>
            </w:r>
          </w:p>
        </w:tc>
        <w:tc>
          <w:tcPr>
            <w:tcW w:w="1275" w:type="dxa"/>
            <w:noWrap/>
            <w:hideMark/>
          </w:tcPr>
          <w:p w14:paraId="4785920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0.050</w:t>
            </w:r>
          </w:p>
        </w:tc>
        <w:tc>
          <w:tcPr>
            <w:tcW w:w="993" w:type="dxa"/>
            <w:noWrap/>
            <w:hideMark/>
          </w:tcPr>
          <w:p w14:paraId="6A3F634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0.060</w:t>
            </w:r>
          </w:p>
        </w:tc>
        <w:tc>
          <w:tcPr>
            <w:tcW w:w="850" w:type="dxa"/>
            <w:noWrap/>
            <w:hideMark/>
          </w:tcPr>
          <w:p w14:paraId="1CD104C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0.16</w:t>
            </w:r>
          </w:p>
        </w:tc>
        <w:tc>
          <w:tcPr>
            <w:tcW w:w="1134" w:type="dxa"/>
            <w:noWrap/>
            <w:hideMark/>
          </w:tcPr>
          <w:p w14:paraId="19B1C3B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0.10</w:t>
            </w:r>
          </w:p>
        </w:tc>
        <w:tc>
          <w:tcPr>
            <w:tcW w:w="851" w:type="dxa"/>
            <w:noWrap/>
            <w:hideMark/>
          </w:tcPr>
          <w:p w14:paraId="53AD8FB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0.031</w:t>
            </w:r>
          </w:p>
        </w:tc>
        <w:tc>
          <w:tcPr>
            <w:tcW w:w="992" w:type="dxa"/>
            <w:noWrap/>
            <w:hideMark/>
          </w:tcPr>
          <w:p w14:paraId="446ED8E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0.089</w:t>
            </w:r>
          </w:p>
        </w:tc>
      </w:tr>
      <w:tr w:rsidR="004B1508" w:rsidRPr="00A30803" w14:paraId="536E1A44"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28A9BEFA"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As</w:t>
            </w:r>
          </w:p>
        </w:tc>
        <w:tc>
          <w:tcPr>
            <w:tcW w:w="1023" w:type="dxa"/>
            <w:noWrap/>
            <w:hideMark/>
          </w:tcPr>
          <w:p w14:paraId="1310356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5.0</w:t>
            </w:r>
          </w:p>
        </w:tc>
        <w:tc>
          <w:tcPr>
            <w:tcW w:w="850" w:type="dxa"/>
            <w:noWrap/>
            <w:hideMark/>
          </w:tcPr>
          <w:p w14:paraId="6FDD1C7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8.0</w:t>
            </w:r>
          </w:p>
        </w:tc>
        <w:tc>
          <w:tcPr>
            <w:tcW w:w="851" w:type="dxa"/>
            <w:noWrap/>
            <w:hideMark/>
          </w:tcPr>
          <w:p w14:paraId="109AB51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8.3</w:t>
            </w:r>
          </w:p>
        </w:tc>
        <w:tc>
          <w:tcPr>
            <w:tcW w:w="1275" w:type="dxa"/>
            <w:noWrap/>
            <w:hideMark/>
          </w:tcPr>
          <w:p w14:paraId="1A22DAF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19</w:t>
            </w:r>
          </w:p>
        </w:tc>
        <w:tc>
          <w:tcPr>
            <w:tcW w:w="993" w:type="dxa"/>
            <w:noWrap/>
            <w:hideMark/>
          </w:tcPr>
          <w:p w14:paraId="463665B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4.9</w:t>
            </w:r>
          </w:p>
        </w:tc>
        <w:tc>
          <w:tcPr>
            <w:tcW w:w="850" w:type="dxa"/>
            <w:noWrap/>
            <w:hideMark/>
          </w:tcPr>
          <w:p w14:paraId="2FE8AAE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5.4</w:t>
            </w:r>
          </w:p>
        </w:tc>
        <w:tc>
          <w:tcPr>
            <w:tcW w:w="1134" w:type="dxa"/>
            <w:noWrap/>
            <w:hideMark/>
          </w:tcPr>
          <w:p w14:paraId="0BF0DA6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4.8</w:t>
            </w:r>
          </w:p>
        </w:tc>
        <w:tc>
          <w:tcPr>
            <w:tcW w:w="851" w:type="dxa"/>
            <w:noWrap/>
            <w:hideMark/>
          </w:tcPr>
          <w:p w14:paraId="31F65DC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3.0</w:t>
            </w:r>
          </w:p>
        </w:tc>
        <w:tc>
          <w:tcPr>
            <w:tcW w:w="992" w:type="dxa"/>
            <w:noWrap/>
            <w:hideMark/>
          </w:tcPr>
          <w:p w14:paraId="5378916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2.8</w:t>
            </w:r>
          </w:p>
        </w:tc>
      </w:tr>
      <w:tr w:rsidR="004B1508" w:rsidRPr="00A30803" w14:paraId="6B95BB9B"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41F28F59"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B</w:t>
            </w:r>
          </w:p>
        </w:tc>
        <w:tc>
          <w:tcPr>
            <w:tcW w:w="1023" w:type="dxa"/>
            <w:noWrap/>
            <w:hideMark/>
          </w:tcPr>
          <w:p w14:paraId="117231B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2.8</w:t>
            </w:r>
          </w:p>
        </w:tc>
        <w:tc>
          <w:tcPr>
            <w:tcW w:w="850" w:type="dxa"/>
            <w:noWrap/>
            <w:hideMark/>
          </w:tcPr>
          <w:p w14:paraId="64E9C79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0.6</w:t>
            </w:r>
          </w:p>
        </w:tc>
        <w:tc>
          <w:tcPr>
            <w:tcW w:w="851" w:type="dxa"/>
            <w:noWrap/>
            <w:hideMark/>
          </w:tcPr>
          <w:p w14:paraId="7799E53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w:t>
            </w:r>
          </w:p>
        </w:tc>
        <w:tc>
          <w:tcPr>
            <w:tcW w:w="1275" w:type="dxa"/>
            <w:noWrap/>
            <w:hideMark/>
          </w:tcPr>
          <w:p w14:paraId="65FB12C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1.2</w:t>
            </w:r>
          </w:p>
        </w:tc>
        <w:tc>
          <w:tcPr>
            <w:tcW w:w="993" w:type="dxa"/>
            <w:noWrap/>
            <w:hideMark/>
          </w:tcPr>
          <w:p w14:paraId="6C0CEF5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&lt;0.2</w:t>
            </w:r>
          </w:p>
        </w:tc>
        <w:tc>
          <w:tcPr>
            <w:tcW w:w="850" w:type="dxa"/>
            <w:noWrap/>
            <w:hideMark/>
          </w:tcPr>
          <w:p w14:paraId="4747485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5.5</w:t>
            </w:r>
          </w:p>
        </w:tc>
        <w:tc>
          <w:tcPr>
            <w:tcW w:w="1134" w:type="dxa"/>
            <w:noWrap/>
            <w:hideMark/>
          </w:tcPr>
          <w:p w14:paraId="14AEA97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4.2</w:t>
            </w:r>
          </w:p>
        </w:tc>
        <w:tc>
          <w:tcPr>
            <w:tcW w:w="851" w:type="dxa"/>
            <w:noWrap/>
            <w:hideMark/>
          </w:tcPr>
          <w:p w14:paraId="0BA70F3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1.3</w:t>
            </w:r>
          </w:p>
        </w:tc>
        <w:tc>
          <w:tcPr>
            <w:tcW w:w="992" w:type="dxa"/>
            <w:noWrap/>
            <w:hideMark/>
          </w:tcPr>
          <w:p w14:paraId="2300AA6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1.9</w:t>
            </w:r>
          </w:p>
        </w:tc>
      </w:tr>
      <w:tr w:rsidR="004B1508" w:rsidRPr="00A30803" w14:paraId="7FF2C5AD"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6A4B1E1F"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Ba</w:t>
            </w:r>
          </w:p>
        </w:tc>
        <w:tc>
          <w:tcPr>
            <w:tcW w:w="1023" w:type="dxa"/>
            <w:noWrap/>
            <w:hideMark/>
          </w:tcPr>
          <w:p w14:paraId="5ECF6BF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140</w:t>
            </w:r>
          </w:p>
        </w:tc>
        <w:tc>
          <w:tcPr>
            <w:tcW w:w="850" w:type="dxa"/>
            <w:noWrap/>
            <w:hideMark/>
          </w:tcPr>
          <w:p w14:paraId="566EDC3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26</w:t>
            </w:r>
          </w:p>
        </w:tc>
        <w:tc>
          <w:tcPr>
            <w:tcW w:w="851" w:type="dxa"/>
            <w:noWrap/>
            <w:hideMark/>
          </w:tcPr>
          <w:p w14:paraId="76032E3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58</w:t>
            </w:r>
          </w:p>
        </w:tc>
        <w:tc>
          <w:tcPr>
            <w:tcW w:w="1275" w:type="dxa"/>
            <w:noWrap/>
            <w:hideMark/>
          </w:tcPr>
          <w:p w14:paraId="731157C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61</w:t>
            </w:r>
          </w:p>
        </w:tc>
        <w:tc>
          <w:tcPr>
            <w:tcW w:w="993" w:type="dxa"/>
            <w:noWrap/>
            <w:hideMark/>
          </w:tcPr>
          <w:p w14:paraId="7B60B4D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854</w:t>
            </w:r>
          </w:p>
        </w:tc>
        <w:tc>
          <w:tcPr>
            <w:tcW w:w="850" w:type="dxa"/>
            <w:noWrap/>
            <w:hideMark/>
          </w:tcPr>
          <w:p w14:paraId="4807B18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260</w:t>
            </w:r>
          </w:p>
        </w:tc>
        <w:tc>
          <w:tcPr>
            <w:tcW w:w="1134" w:type="dxa"/>
            <w:noWrap/>
            <w:hideMark/>
          </w:tcPr>
          <w:p w14:paraId="6A32F5F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250</w:t>
            </w:r>
          </w:p>
        </w:tc>
        <w:tc>
          <w:tcPr>
            <w:tcW w:w="851" w:type="dxa"/>
            <w:noWrap/>
            <w:hideMark/>
          </w:tcPr>
          <w:p w14:paraId="4011ED3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100</w:t>
            </w:r>
          </w:p>
        </w:tc>
        <w:tc>
          <w:tcPr>
            <w:tcW w:w="992" w:type="dxa"/>
            <w:noWrap/>
            <w:hideMark/>
          </w:tcPr>
          <w:p w14:paraId="0AC6994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180</w:t>
            </w:r>
          </w:p>
        </w:tc>
      </w:tr>
      <w:tr w:rsidR="004B1508" w:rsidRPr="00A30803" w14:paraId="7FAA5867"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1F968758"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Cd</w:t>
            </w:r>
          </w:p>
        </w:tc>
        <w:tc>
          <w:tcPr>
            <w:tcW w:w="1023" w:type="dxa"/>
            <w:noWrap/>
            <w:hideMark/>
          </w:tcPr>
          <w:p w14:paraId="6CD2FA6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0.29</w:t>
            </w:r>
          </w:p>
        </w:tc>
        <w:tc>
          <w:tcPr>
            <w:tcW w:w="850" w:type="dxa"/>
            <w:noWrap/>
            <w:hideMark/>
          </w:tcPr>
          <w:p w14:paraId="74DE486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0.09</w:t>
            </w:r>
          </w:p>
        </w:tc>
        <w:tc>
          <w:tcPr>
            <w:tcW w:w="851" w:type="dxa"/>
            <w:noWrap/>
            <w:hideMark/>
          </w:tcPr>
          <w:p w14:paraId="0E8C1D0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0.03</w:t>
            </w:r>
          </w:p>
        </w:tc>
        <w:tc>
          <w:tcPr>
            <w:tcW w:w="1275" w:type="dxa"/>
            <w:noWrap/>
            <w:hideMark/>
          </w:tcPr>
          <w:p w14:paraId="3042D41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0.15</w:t>
            </w:r>
          </w:p>
        </w:tc>
        <w:tc>
          <w:tcPr>
            <w:tcW w:w="993" w:type="dxa"/>
            <w:noWrap/>
            <w:hideMark/>
          </w:tcPr>
          <w:p w14:paraId="0ECF267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0.09</w:t>
            </w:r>
          </w:p>
        </w:tc>
        <w:tc>
          <w:tcPr>
            <w:tcW w:w="850" w:type="dxa"/>
            <w:noWrap/>
            <w:hideMark/>
          </w:tcPr>
          <w:p w14:paraId="3C0347D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0.23</w:t>
            </w:r>
          </w:p>
        </w:tc>
        <w:tc>
          <w:tcPr>
            <w:tcW w:w="1134" w:type="dxa"/>
            <w:noWrap/>
            <w:hideMark/>
          </w:tcPr>
          <w:p w14:paraId="64E9090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0.33</w:t>
            </w:r>
          </w:p>
        </w:tc>
        <w:tc>
          <w:tcPr>
            <w:tcW w:w="851" w:type="dxa"/>
            <w:noWrap/>
            <w:hideMark/>
          </w:tcPr>
          <w:p w14:paraId="5B0C5BA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0.09</w:t>
            </w:r>
          </w:p>
        </w:tc>
        <w:tc>
          <w:tcPr>
            <w:tcW w:w="992" w:type="dxa"/>
            <w:noWrap/>
            <w:hideMark/>
          </w:tcPr>
          <w:p w14:paraId="04244CF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0.19</w:t>
            </w:r>
          </w:p>
        </w:tc>
      </w:tr>
      <w:tr w:rsidR="004B1508" w:rsidRPr="00A30803" w14:paraId="78E84901"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450E6719"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Ca</w:t>
            </w:r>
          </w:p>
        </w:tc>
        <w:tc>
          <w:tcPr>
            <w:tcW w:w="1023" w:type="dxa"/>
            <w:noWrap/>
            <w:hideMark/>
          </w:tcPr>
          <w:p w14:paraId="5495F15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970</w:t>
            </w:r>
          </w:p>
        </w:tc>
        <w:tc>
          <w:tcPr>
            <w:tcW w:w="850" w:type="dxa"/>
            <w:noWrap/>
            <w:hideMark/>
          </w:tcPr>
          <w:p w14:paraId="1758667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530</w:t>
            </w:r>
          </w:p>
        </w:tc>
        <w:tc>
          <w:tcPr>
            <w:tcW w:w="851" w:type="dxa"/>
            <w:noWrap/>
            <w:hideMark/>
          </w:tcPr>
          <w:p w14:paraId="3560484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240</w:t>
            </w:r>
          </w:p>
        </w:tc>
        <w:tc>
          <w:tcPr>
            <w:tcW w:w="1275" w:type="dxa"/>
            <w:noWrap/>
            <w:hideMark/>
          </w:tcPr>
          <w:p w14:paraId="49C1FCE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300</w:t>
            </w:r>
          </w:p>
        </w:tc>
        <w:tc>
          <w:tcPr>
            <w:tcW w:w="993" w:type="dxa"/>
            <w:noWrap/>
            <w:hideMark/>
          </w:tcPr>
          <w:p w14:paraId="3210D2D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380</w:t>
            </w:r>
          </w:p>
        </w:tc>
        <w:tc>
          <w:tcPr>
            <w:tcW w:w="850" w:type="dxa"/>
            <w:noWrap/>
            <w:hideMark/>
          </w:tcPr>
          <w:p w14:paraId="4A7615B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1400</w:t>
            </w:r>
          </w:p>
        </w:tc>
        <w:tc>
          <w:tcPr>
            <w:tcW w:w="1134" w:type="dxa"/>
            <w:noWrap/>
            <w:hideMark/>
          </w:tcPr>
          <w:p w14:paraId="2F2B03F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2100</w:t>
            </w:r>
          </w:p>
        </w:tc>
        <w:tc>
          <w:tcPr>
            <w:tcW w:w="851" w:type="dxa"/>
            <w:noWrap/>
            <w:hideMark/>
          </w:tcPr>
          <w:p w14:paraId="2044CED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1500</w:t>
            </w:r>
          </w:p>
        </w:tc>
        <w:tc>
          <w:tcPr>
            <w:tcW w:w="992" w:type="dxa"/>
            <w:noWrap/>
            <w:hideMark/>
          </w:tcPr>
          <w:p w14:paraId="0ABFBDF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820</w:t>
            </w:r>
          </w:p>
        </w:tc>
      </w:tr>
      <w:tr w:rsidR="004B1508" w:rsidRPr="00A30803" w14:paraId="4B36066A"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0245B11D"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Co</w:t>
            </w:r>
          </w:p>
        </w:tc>
        <w:tc>
          <w:tcPr>
            <w:tcW w:w="1023" w:type="dxa"/>
            <w:noWrap/>
            <w:hideMark/>
          </w:tcPr>
          <w:p w14:paraId="46A861D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w:t>
            </w:r>
          </w:p>
        </w:tc>
        <w:tc>
          <w:tcPr>
            <w:tcW w:w="850" w:type="dxa"/>
            <w:noWrap/>
            <w:hideMark/>
          </w:tcPr>
          <w:p w14:paraId="44BECA8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w:t>
            </w:r>
          </w:p>
        </w:tc>
        <w:tc>
          <w:tcPr>
            <w:tcW w:w="851" w:type="dxa"/>
            <w:noWrap/>
            <w:hideMark/>
          </w:tcPr>
          <w:p w14:paraId="666B8D5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4.9</w:t>
            </w:r>
          </w:p>
        </w:tc>
        <w:tc>
          <w:tcPr>
            <w:tcW w:w="1275" w:type="dxa"/>
            <w:noWrap/>
            <w:hideMark/>
          </w:tcPr>
          <w:p w14:paraId="4719C0E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13</w:t>
            </w:r>
          </w:p>
        </w:tc>
        <w:tc>
          <w:tcPr>
            <w:tcW w:w="993" w:type="dxa"/>
            <w:noWrap/>
            <w:hideMark/>
          </w:tcPr>
          <w:p w14:paraId="4209711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26</w:t>
            </w:r>
          </w:p>
        </w:tc>
        <w:tc>
          <w:tcPr>
            <w:tcW w:w="850" w:type="dxa"/>
            <w:noWrap/>
            <w:hideMark/>
          </w:tcPr>
          <w:p w14:paraId="7F4595F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w:t>
            </w:r>
          </w:p>
        </w:tc>
        <w:tc>
          <w:tcPr>
            <w:tcW w:w="1134" w:type="dxa"/>
            <w:noWrap/>
            <w:hideMark/>
          </w:tcPr>
          <w:p w14:paraId="2B98020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17</w:t>
            </w:r>
          </w:p>
        </w:tc>
        <w:tc>
          <w:tcPr>
            <w:tcW w:w="851" w:type="dxa"/>
            <w:noWrap/>
            <w:hideMark/>
          </w:tcPr>
          <w:p w14:paraId="0193590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w:t>
            </w:r>
          </w:p>
        </w:tc>
        <w:tc>
          <w:tcPr>
            <w:tcW w:w="992" w:type="dxa"/>
            <w:noWrap/>
            <w:hideMark/>
          </w:tcPr>
          <w:p w14:paraId="0CCA629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16</w:t>
            </w:r>
          </w:p>
        </w:tc>
      </w:tr>
      <w:tr w:rsidR="004B1508" w:rsidRPr="00A30803" w14:paraId="6D57E463"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72A0ECA1"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Cr</w:t>
            </w:r>
          </w:p>
        </w:tc>
        <w:tc>
          <w:tcPr>
            <w:tcW w:w="1023" w:type="dxa"/>
            <w:noWrap/>
            <w:hideMark/>
          </w:tcPr>
          <w:p w14:paraId="22A2D60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60</w:t>
            </w:r>
          </w:p>
        </w:tc>
        <w:tc>
          <w:tcPr>
            <w:tcW w:w="850" w:type="dxa"/>
            <w:noWrap/>
            <w:hideMark/>
          </w:tcPr>
          <w:p w14:paraId="5BF96FA2" w14:textId="77777777" w:rsidR="004B1508" w:rsidRPr="0015613D" w:rsidRDefault="004B1508" w:rsidP="00655EA2">
            <w:pPr>
              <w:tabs>
                <w:tab w:val="left" w:pos="4927"/>
              </w:tabs>
              <w:spacing w:after="20"/>
              <w:jc w:val="right"/>
              <w:rPr>
                <w:rFonts w:eastAsia="Times New Roman" w:cstheme="minorHAnsi"/>
                <w:b/>
                <w:color w:val="auto"/>
              </w:rPr>
            </w:pPr>
            <w:r w:rsidRPr="007B4A2E">
              <w:rPr>
                <w:rFonts w:eastAsia="Times New Roman" w:cstheme="minorHAnsi"/>
                <w:b/>
                <w:color w:val="000000" w:themeColor="text1"/>
              </w:rPr>
              <w:t>264</w:t>
            </w:r>
          </w:p>
        </w:tc>
        <w:tc>
          <w:tcPr>
            <w:tcW w:w="851" w:type="dxa"/>
            <w:noWrap/>
            <w:hideMark/>
          </w:tcPr>
          <w:p w14:paraId="0B3C705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116</w:t>
            </w:r>
          </w:p>
        </w:tc>
        <w:tc>
          <w:tcPr>
            <w:tcW w:w="1275" w:type="dxa"/>
            <w:noWrap/>
            <w:hideMark/>
          </w:tcPr>
          <w:p w14:paraId="28ADC4C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116</w:t>
            </w:r>
          </w:p>
        </w:tc>
        <w:tc>
          <w:tcPr>
            <w:tcW w:w="993" w:type="dxa"/>
            <w:noWrap/>
            <w:hideMark/>
          </w:tcPr>
          <w:p w14:paraId="2D6372C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3.1</w:t>
            </w:r>
          </w:p>
        </w:tc>
        <w:tc>
          <w:tcPr>
            <w:tcW w:w="850" w:type="dxa"/>
            <w:noWrap/>
            <w:hideMark/>
          </w:tcPr>
          <w:p w14:paraId="5B36ACE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71</w:t>
            </w:r>
          </w:p>
        </w:tc>
        <w:tc>
          <w:tcPr>
            <w:tcW w:w="1134" w:type="dxa"/>
            <w:noWrap/>
            <w:hideMark/>
          </w:tcPr>
          <w:p w14:paraId="5B951D9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37</w:t>
            </w:r>
          </w:p>
        </w:tc>
        <w:tc>
          <w:tcPr>
            <w:tcW w:w="851" w:type="dxa"/>
            <w:noWrap/>
            <w:hideMark/>
          </w:tcPr>
          <w:p w14:paraId="029D491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97</w:t>
            </w:r>
          </w:p>
        </w:tc>
        <w:tc>
          <w:tcPr>
            <w:tcW w:w="992" w:type="dxa"/>
            <w:noWrap/>
            <w:hideMark/>
          </w:tcPr>
          <w:p w14:paraId="67095D9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33</w:t>
            </w:r>
          </w:p>
        </w:tc>
      </w:tr>
      <w:tr w:rsidR="004B1508" w:rsidRPr="00A30803" w14:paraId="0865F008"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5FE190D7"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Cu</w:t>
            </w:r>
          </w:p>
        </w:tc>
        <w:tc>
          <w:tcPr>
            <w:tcW w:w="1023" w:type="dxa"/>
            <w:noWrap/>
            <w:hideMark/>
          </w:tcPr>
          <w:p w14:paraId="6B7E711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68</w:t>
            </w:r>
          </w:p>
        </w:tc>
        <w:tc>
          <w:tcPr>
            <w:tcW w:w="850" w:type="dxa"/>
            <w:noWrap/>
            <w:hideMark/>
          </w:tcPr>
          <w:p w14:paraId="6CC4F87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33</w:t>
            </w:r>
          </w:p>
        </w:tc>
        <w:tc>
          <w:tcPr>
            <w:tcW w:w="851" w:type="dxa"/>
            <w:noWrap/>
            <w:hideMark/>
          </w:tcPr>
          <w:p w14:paraId="5B7CABC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16</w:t>
            </w:r>
          </w:p>
        </w:tc>
        <w:tc>
          <w:tcPr>
            <w:tcW w:w="1275" w:type="dxa"/>
            <w:noWrap/>
            <w:hideMark/>
          </w:tcPr>
          <w:p w14:paraId="58D77E5C" w14:textId="77777777" w:rsidR="004B1508" w:rsidRPr="0015613D" w:rsidRDefault="004B1508" w:rsidP="00655EA2">
            <w:pPr>
              <w:tabs>
                <w:tab w:val="left" w:pos="4927"/>
              </w:tabs>
              <w:spacing w:after="20"/>
              <w:jc w:val="right"/>
              <w:rPr>
                <w:rFonts w:eastAsia="Times New Roman" w:cstheme="minorHAnsi"/>
                <w:b/>
                <w:color w:val="auto"/>
              </w:rPr>
            </w:pPr>
            <w:r w:rsidRPr="007B4A2E">
              <w:rPr>
                <w:rFonts w:eastAsia="Times New Roman" w:cstheme="minorHAnsi"/>
                <w:b/>
                <w:color w:val="000000" w:themeColor="text1"/>
              </w:rPr>
              <w:t>120</w:t>
            </w:r>
          </w:p>
        </w:tc>
        <w:tc>
          <w:tcPr>
            <w:tcW w:w="993" w:type="dxa"/>
            <w:noWrap/>
            <w:hideMark/>
          </w:tcPr>
          <w:p w14:paraId="5E1773A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29</w:t>
            </w:r>
          </w:p>
        </w:tc>
        <w:tc>
          <w:tcPr>
            <w:tcW w:w="850" w:type="dxa"/>
            <w:noWrap/>
            <w:hideMark/>
          </w:tcPr>
          <w:p w14:paraId="44BD8F0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55</w:t>
            </w:r>
          </w:p>
        </w:tc>
        <w:tc>
          <w:tcPr>
            <w:tcW w:w="1134" w:type="dxa"/>
            <w:noWrap/>
            <w:hideMark/>
          </w:tcPr>
          <w:p w14:paraId="3725284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48</w:t>
            </w:r>
          </w:p>
        </w:tc>
        <w:tc>
          <w:tcPr>
            <w:tcW w:w="851" w:type="dxa"/>
            <w:noWrap/>
            <w:hideMark/>
          </w:tcPr>
          <w:p w14:paraId="27872E1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c>
          <w:tcPr>
            <w:tcW w:w="992" w:type="dxa"/>
            <w:noWrap/>
            <w:hideMark/>
          </w:tcPr>
          <w:p w14:paraId="080023B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37</w:t>
            </w:r>
          </w:p>
        </w:tc>
      </w:tr>
      <w:tr w:rsidR="004B1508" w:rsidRPr="00A30803" w14:paraId="7BBF47F0"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49B61542"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Fe</w:t>
            </w:r>
          </w:p>
        </w:tc>
        <w:tc>
          <w:tcPr>
            <w:tcW w:w="1023" w:type="dxa"/>
            <w:noWrap/>
            <w:hideMark/>
          </w:tcPr>
          <w:p w14:paraId="695A613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55000</w:t>
            </w:r>
          </w:p>
        </w:tc>
        <w:tc>
          <w:tcPr>
            <w:tcW w:w="850" w:type="dxa"/>
            <w:noWrap/>
            <w:hideMark/>
          </w:tcPr>
          <w:p w14:paraId="4B50457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56000</w:t>
            </w:r>
          </w:p>
        </w:tc>
        <w:tc>
          <w:tcPr>
            <w:tcW w:w="851" w:type="dxa"/>
            <w:noWrap/>
            <w:hideMark/>
          </w:tcPr>
          <w:p w14:paraId="6185887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18000</w:t>
            </w:r>
          </w:p>
        </w:tc>
        <w:tc>
          <w:tcPr>
            <w:tcW w:w="1275" w:type="dxa"/>
            <w:noWrap/>
            <w:hideMark/>
          </w:tcPr>
          <w:p w14:paraId="5AD1642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16000</w:t>
            </w:r>
          </w:p>
        </w:tc>
        <w:tc>
          <w:tcPr>
            <w:tcW w:w="993" w:type="dxa"/>
            <w:noWrap/>
            <w:hideMark/>
          </w:tcPr>
          <w:p w14:paraId="2DFCBA2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2000</w:t>
            </w:r>
          </w:p>
        </w:tc>
        <w:tc>
          <w:tcPr>
            <w:tcW w:w="850" w:type="dxa"/>
            <w:noWrap/>
            <w:hideMark/>
          </w:tcPr>
          <w:p w14:paraId="537D958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50000</w:t>
            </w:r>
          </w:p>
        </w:tc>
        <w:tc>
          <w:tcPr>
            <w:tcW w:w="1134" w:type="dxa"/>
            <w:noWrap/>
            <w:hideMark/>
          </w:tcPr>
          <w:p w14:paraId="13DD1F9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50000</w:t>
            </w:r>
          </w:p>
        </w:tc>
        <w:tc>
          <w:tcPr>
            <w:tcW w:w="851" w:type="dxa"/>
            <w:noWrap/>
            <w:hideMark/>
          </w:tcPr>
          <w:p w14:paraId="2512111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61000</w:t>
            </w:r>
          </w:p>
        </w:tc>
        <w:tc>
          <w:tcPr>
            <w:tcW w:w="992" w:type="dxa"/>
            <w:noWrap/>
            <w:hideMark/>
          </w:tcPr>
          <w:p w14:paraId="4126776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26000</w:t>
            </w:r>
          </w:p>
        </w:tc>
      </w:tr>
      <w:tr w:rsidR="004B1508" w:rsidRPr="00A30803" w14:paraId="545EDBB1"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7437B1C1"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Hg</w:t>
            </w:r>
          </w:p>
        </w:tc>
        <w:tc>
          <w:tcPr>
            <w:tcW w:w="1023" w:type="dxa"/>
            <w:noWrap/>
            <w:hideMark/>
          </w:tcPr>
          <w:p w14:paraId="17AB24C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850" w:type="dxa"/>
            <w:noWrap/>
            <w:hideMark/>
          </w:tcPr>
          <w:p w14:paraId="1BAF0D9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851" w:type="dxa"/>
            <w:noWrap/>
            <w:hideMark/>
          </w:tcPr>
          <w:p w14:paraId="25A9E44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275" w:type="dxa"/>
            <w:noWrap/>
            <w:hideMark/>
          </w:tcPr>
          <w:p w14:paraId="01A8348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993" w:type="dxa"/>
            <w:noWrap/>
            <w:hideMark/>
          </w:tcPr>
          <w:p w14:paraId="2CF37DE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0.46</w:t>
            </w:r>
          </w:p>
        </w:tc>
        <w:tc>
          <w:tcPr>
            <w:tcW w:w="850" w:type="dxa"/>
            <w:noWrap/>
            <w:hideMark/>
          </w:tcPr>
          <w:p w14:paraId="1432BC0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134" w:type="dxa"/>
            <w:noWrap/>
            <w:hideMark/>
          </w:tcPr>
          <w:p w14:paraId="7963153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851" w:type="dxa"/>
            <w:noWrap/>
            <w:hideMark/>
          </w:tcPr>
          <w:p w14:paraId="6932C76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992" w:type="dxa"/>
            <w:noWrap/>
            <w:hideMark/>
          </w:tcPr>
          <w:p w14:paraId="5C195F0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r>
      <w:tr w:rsidR="004B1508" w:rsidRPr="00A30803" w14:paraId="740C767B"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561EFAD4"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K</w:t>
            </w:r>
          </w:p>
        </w:tc>
        <w:tc>
          <w:tcPr>
            <w:tcW w:w="1023" w:type="dxa"/>
            <w:noWrap/>
            <w:hideMark/>
          </w:tcPr>
          <w:p w14:paraId="7D89759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3600</w:t>
            </w:r>
          </w:p>
        </w:tc>
        <w:tc>
          <w:tcPr>
            <w:tcW w:w="850" w:type="dxa"/>
            <w:noWrap/>
            <w:hideMark/>
          </w:tcPr>
          <w:p w14:paraId="1D706B1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910</w:t>
            </w:r>
          </w:p>
        </w:tc>
        <w:tc>
          <w:tcPr>
            <w:tcW w:w="851" w:type="dxa"/>
            <w:noWrap/>
            <w:hideMark/>
          </w:tcPr>
          <w:p w14:paraId="7CC8E70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1900</w:t>
            </w:r>
          </w:p>
        </w:tc>
        <w:tc>
          <w:tcPr>
            <w:tcW w:w="1275" w:type="dxa"/>
            <w:noWrap/>
            <w:hideMark/>
          </w:tcPr>
          <w:p w14:paraId="4253248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2100</w:t>
            </w:r>
          </w:p>
        </w:tc>
        <w:tc>
          <w:tcPr>
            <w:tcW w:w="993" w:type="dxa"/>
            <w:noWrap/>
            <w:hideMark/>
          </w:tcPr>
          <w:p w14:paraId="0AACF8A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360</w:t>
            </w:r>
          </w:p>
        </w:tc>
        <w:tc>
          <w:tcPr>
            <w:tcW w:w="850" w:type="dxa"/>
            <w:noWrap/>
            <w:hideMark/>
          </w:tcPr>
          <w:p w14:paraId="28CB0B1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6300</w:t>
            </w:r>
          </w:p>
        </w:tc>
        <w:tc>
          <w:tcPr>
            <w:tcW w:w="1134" w:type="dxa"/>
            <w:noWrap/>
            <w:hideMark/>
          </w:tcPr>
          <w:p w14:paraId="10741EB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4800</w:t>
            </w:r>
          </w:p>
        </w:tc>
        <w:tc>
          <w:tcPr>
            <w:tcW w:w="851" w:type="dxa"/>
            <w:noWrap/>
            <w:hideMark/>
          </w:tcPr>
          <w:p w14:paraId="51CBD56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2800</w:t>
            </w:r>
          </w:p>
        </w:tc>
        <w:tc>
          <w:tcPr>
            <w:tcW w:w="992" w:type="dxa"/>
            <w:noWrap/>
            <w:hideMark/>
          </w:tcPr>
          <w:p w14:paraId="13C7D39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3500</w:t>
            </w:r>
          </w:p>
        </w:tc>
      </w:tr>
      <w:tr w:rsidR="004B1508" w:rsidRPr="00A30803" w14:paraId="04BB8299"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1D2A42D9"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Mg</w:t>
            </w:r>
          </w:p>
        </w:tc>
        <w:tc>
          <w:tcPr>
            <w:tcW w:w="1023" w:type="dxa"/>
            <w:noWrap/>
            <w:hideMark/>
          </w:tcPr>
          <w:p w14:paraId="7953438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4700</w:t>
            </w:r>
          </w:p>
        </w:tc>
        <w:tc>
          <w:tcPr>
            <w:tcW w:w="850" w:type="dxa"/>
            <w:noWrap/>
            <w:hideMark/>
          </w:tcPr>
          <w:p w14:paraId="0A52F4A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13000</w:t>
            </w:r>
          </w:p>
        </w:tc>
        <w:tc>
          <w:tcPr>
            <w:tcW w:w="851" w:type="dxa"/>
            <w:noWrap/>
            <w:hideMark/>
          </w:tcPr>
          <w:p w14:paraId="2B7F82C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3300</w:t>
            </w:r>
          </w:p>
        </w:tc>
        <w:tc>
          <w:tcPr>
            <w:tcW w:w="1275" w:type="dxa"/>
            <w:noWrap/>
            <w:hideMark/>
          </w:tcPr>
          <w:p w14:paraId="55C7FDC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2900</w:t>
            </w:r>
          </w:p>
        </w:tc>
        <w:tc>
          <w:tcPr>
            <w:tcW w:w="993" w:type="dxa"/>
            <w:noWrap/>
            <w:hideMark/>
          </w:tcPr>
          <w:p w14:paraId="745FA90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130</w:t>
            </w:r>
          </w:p>
        </w:tc>
        <w:tc>
          <w:tcPr>
            <w:tcW w:w="850" w:type="dxa"/>
            <w:noWrap/>
            <w:hideMark/>
          </w:tcPr>
          <w:p w14:paraId="14E5A8A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5300</w:t>
            </w:r>
          </w:p>
        </w:tc>
        <w:tc>
          <w:tcPr>
            <w:tcW w:w="1134" w:type="dxa"/>
            <w:noWrap/>
            <w:hideMark/>
          </w:tcPr>
          <w:p w14:paraId="4982C57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5200</w:t>
            </w:r>
          </w:p>
        </w:tc>
        <w:tc>
          <w:tcPr>
            <w:tcW w:w="851" w:type="dxa"/>
            <w:noWrap/>
            <w:hideMark/>
          </w:tcPr>
          <w:p w14:paraId="38DF0B3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8300</w:t>
            </w:r>
          </w:p>
        </w:tc>
        <w:tc>
          <w:tcPr>
            <w:tcW w:w="992" w:type="dxa"/>
            <w:noWrap/>
            <w:hideMark/>
          </w:tcPr>
          <w:p w14:paraId="5FBD859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4400</w:t>
            </w:r>
          </w:p>
        </w:tc>
      </w:tr>
      <w:tr w:rsidR="004B1508" w:rsidRPr="00A30803" w14:paraId="694FF9AD"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288DE1A7"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Mn</w:t>
            </w:r>
          </w:p>
        </w:tc>
        <w:tc>
          <w:tcPr>
            <w:tcW w:w="1023" w:type="dxa"/>
            <w:noWrap/>
            <w:hideMark/>
          </w:tcPr>
          <w:p w14:paraId="661694B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1000</w:t>
            </w:r>
          </w:p>
        </w:tc>
        <w:tc>
          <w:tcPr>
            <w:tcW w:w="850" w:type="dxa"/>
            <w:noWrap/>
            <w:hideMark/>
          </w:tcPr>
          <w:p w14:paraId="0B55050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1500</w:t>
            </w:r>
          </w:p>
        </w:tc>
        <w:tc>
          <w:tcPr>
            <w:tcW w:w="851" w:type="dxa"/>
            <w:noWrap/>
            <w:hideMark/>
          </w:tcPr>
          <w:p w14:paraId="57AECCB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300</w:t>
            </w:r>
          </w:p>
        </w:tc>
        <w:tc>
          <w:tcPr>
            <w:tcW w:w="1275" w:type="dxa"/>
            <w:noWrap/>
            <w:hideMark/>
          </w:tcPr>
          <w:p w14:paraId="67F1376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150</w:t>
            </w:r>
          </w:p>
        </w:tc>
        <w:tc>
          <w:tcPr>
            <w:tcW w:w="993" w:type="dxa"/>
            <w:noWrap/>
            <w:hideMark/>
          </w:tcPr>
          <w:p w14:paraId="2BE7C5A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27</w:t>
            </w:r>
          </w:p>
        </w:tc>
        <w:tc>
          <w:tcPr>
            <w:tcW w:w="850" w:type="dxa"/>
            <w:noWrap/>
            <w:hideMark/>
          </w:tcPr>
          <w:p w14:paraId="7596AA4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760</w:t>
            </w:r>
          </w:p>
        </w:tc>
        <w:tc>
          <w:tcPr>
            <w:tcW w:w="1134" w:type="dxa"/>
            <w:noWrap/>
            <w:hideMark/>
          </w:tcPr>
          <w:p w14:paraId="301037D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1200</w:t>
            </w:r>
          </w:p>
        </w:tc>
        <w:tc>
          <w:tcPr>
            <w:tcW w:w="851" w:type="dxa"/>
            <w:noWrap/>
            <w:hideMark/>
          </w:tcPr>
          <w:p w14:paraId="793C2F1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1000</w:t>
            </w:r>
          </w:p>
        </w:tc>
        <w:tc>
          <w:tcPr>
            <w:tcW w:w="992" w:type="dxa"/>
            <w:noWrap/>
            <w:hideMark/>
          </w:tcPr>
          <w:p w14:paraId="14E67CD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260</w:t>
            </w:r>
          </w:p>
        </w:tc>
      </w:tr>
      <w:tr w:rsidR="004B1508" w:rsidRPr="00A30803" w14:paraId="53C63FC5"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3C2A5D2E"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Mo</w:t>
            </w:r>
          </w:p>
        </w:tc>
        <w:tc>
          <w:tcPr>
            <w:tcW w:w="1023" w:type="dxa"/>
            <w:noWrap/>
            <w:hideMark/>
          </w:tcPr>
          <w:p w14:paraId="404586C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0.83</w:t>
            </w:r>
          </w:p>
        </w:tc>
        <w:tc>
          <w:tcPr>
            <w:tcW w:w="850" w:type="dxa"/>
            <w:noWrap/>
            <w:hideMark/>
          </w:tcPr>
          <w:p w14:paraId="46513F3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0.45</w:t>
            </w:r>
          </w:p>
        </w:tc>
        <w:tc>
          <w:tcPr>
            <w:tcW w:w="851" w:type="dxa"/>
            <w:noWrap/>
            <w:hideMark/>
          </w:tcPr>
          <w:p w14:paraId="35F1F0A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0.49</w:t>
            </w:r>
          </w:p>
        </w:tc>
        <w:tc>
          <w:tcPr>
            <w:tcW w:w="1275" w:type="dxa"/>
            <w:noWrap/>
            <w:hideMark/>
          </w:tcPr>
          <w:p w14:paraId="1DAAE75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0.36</w:t>
            </w:r>
          </w:p>
        </w:tc>
        <w:tc>
          <w:tcPr>
            <w:tcW w:w="993" w:type="dxa"/>
            <w:noWrap/>
            <w:hideMark/>
          </w:tcPr>
          <w:p w14:paraId="40794A1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2.7</w:t>
            </w:r>
          </w:p>
        </w:tc>
        <w:tc>
          <w:tcPr>
            <w:tcW w:w="850" w:type="dxa"/>
            <w:noWrap/>
            <w:hideMark/>
          </w:tcPr>
          <w:p w14:paraId="081D617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w:t>
            </w:r>
          </w:p>
        </w:tc>
        <w:tc>
          <w:tcPr>
            <w:tcW w:w="1134" w:type="dxa"/>
            <w:noWrap/>
            <w:hideMark/>
          </w:tcPr>
          <w:p w14:paraId="6A31537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0.97</w:t>
            </w:r>
          </w:p>
        </w:tc>
        <w:tc>
          <w:tcPr>
            <w:tcW w:w="851" w:type="dxa"/>
            <w:noWrap/>
            <w:hideMark/>
          </w:tcPr>
          <w:p w14:paraId="015C0DB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0.87</w:t>
            </w:r>
          </w:p>
        </w:tc>
        <w:tc>
          <w:tcPr>
            <w:tcW w:w="992" w:type="dxa"/>
            <w:noWrap/>
            <w:hideMark/>
          </w:tcPr>
          <w:p w14:paraId="4388021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0.81</w:t>
            </w:r>
          </w:p>
        </w:tc>
      </w:tr>
      <w:tr w:rsidR="004B1508" w:rsidRPr="00A30803" w14:paraId="4CF7DEF4"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77894C11"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Na</w:t>
            </w:r>
          </w:p>
        </w:tc>
        <w:tc>
          <w:tcPr>
            <w:tcW w:w="1023" w:type="dxa"/>
            <w:noWrap/>
            <w:hideMark/>
          </w:tcPr>
          <w:p w14:paraId="693830C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250</w:t>
            </w:r>
          </w:p>
        </w:tc>
        <w:tc>
          <w:tcPr>
            <w:tcW w:w="850" w:type="dxa"/>
            <w:noWrap/>
            <w:hideMark/>
          </w:tcPr>
          <w:p w14:paraId="2BB3D48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63</w:t>
            </w:r>
          </w:p>
        </w:tc>
        <w:tc>
          <w:tcPr>
            <w:tcW w:w="851" w:type="dxa"/>
            <w:noWrap/>
            <w:hideMark/>
          </w:tcPr>
          <w:p w14:paraId="2CEC11A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150</w:t>
            </w:r>
          </w:p>
        </w:tc>
        <w:tc>
          <w:tcPr>
            <w:tcW w:w="1275" w:type="dxa"/>
            <w:noWrap/>
            <w:hideMark/>
          </w:tcPr>
          <w:p w14:paraId="776E4E1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130</w:t>
            </w:r>
          </w:p>
        </w:tc>
        <w:tc>
          <w:tcPr>
            <w:tcW w:w="993" w:type="dxa"/>
            <w:noWrap/>
            <w:hideMark/>
          </w:tcPr>
          <w:p w14:paraId="5DB6D66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w:t>
            </w:r>
          </w:p>
        </w:tc>
        <w:tc>
          <w:tcPr>
            <w:tcW w:w="850" w:type="dxa"/>
            <w:noWrap/>
            <w:hideMark/>
          </w:tcPr>
          <w:p w14:paraId="4A4CAFB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280</w:t>
            </w:r>
          </w:p>
        </w:tc>
        <w:tc>
          <w:tcPr>
            <w:tcW w:w="1134" w:type="dxa"/>
            <w:noWrap/>
            <w:hideMark/>
          </w:tcPr>
          <w:p w14:paraId="7AFD1DE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47</w:t>
            </w:r>
          </w:p>
        </w:tc>
        <w:tc>
          <w:tcPr>
            <w:tcW w:w="851" w:type="dxa"/>
            <w:noWrap/>
            <w:hideMark/>
          </w:tcPr>
          <w:p w14:paraId="5B71D3E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240</w:t>
            </w:r>
          </w:p>
        </w:tc>
        <w:tc>
          <w:tcPr>
            <w:tcW w:w="992" w:type="dxa"/>
            <w:noWrap/>
            <w:hideMark/>
          </w:tcPr>
          <w:p w14:paraId="38DB37C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510</w:t>
            </w:r>
          </w:p>
        </w:tc>
      </w:tr>
      <w:tr w:rsidR="004B1508" w:rsidRPr="00A30803" w14:paraId="08AB46A2"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5C3114AD"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Ni</w:t>
            </w:r>
          </w:p>
        </w:tc>
        <w:tc>
          <w:tcPr>
            <w:tcW w:w="1023" w:type="dxa"/>
            <w:noWrap/>
            <w:hideMark/>
          </w:tcPr>
          <w:p w14:paraId="61F3091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34</w:t>
            </w:r>
          </w:p>
        </w:tc>
        <w:tc>
          <w:tcPr>
            <w:tcW w:w="850" w:type="dxa"/>
            <w:noWrap/>
            <w:hideMark/>
          </w:tcPr>
          <w:p w14:paraId="43B1765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35</w:t>
            </w:r>
          </w:p>
        </w:tc>
        <w:tc>
          <w:tcPr>
            <w:tcW w:w="851" w:type="dxa"/>
            <w:noWrap/>
            <w:hideMark/>
          </w:tcPr>
          <w:p w14:paraId="0A15315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17</w:t>
            </w:r>
          </w:p>
        </w:tc>
        <w:tc>
          <w:tcPr>
            <w:tcW w:w="1275" w:type="dxa"/>
            <w:noWrap/>
            <w:hideMark/>
          </w:tcPr>
          <w:p w14:paraId="6A135CC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28</w:t>
            </w:r>
          </w:p>
        </w:tc>
        <w:tc>
          <w:tcPr>
            <w:tcW w:w="993" w:type="dxa"/>
            <w:noWrap/>
            <w:hideMark/>
          </w:tcPr>
          <w:p w14:paraId="03DB2DA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35</w:t>
            </w:r>
          </w:p>
        </w:tc>
        <w:tc>
          <w:tcPr>
            <w:tcW w:w="850" w:type="dxa"/>
            <w:noWrap/>
            <w:hideMark/>
          </w:tcPr>
          <w:p w14:paraId="0A729CE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36</w:t>
            </w:r>
          </w:p>
        </w:tc>
        <w:tc>
          <w:tcPr>
            <w:tcW w:w="1134" w:type="dxa"/>
            <w:noWrap/>
            <w:hideMark/>
          </w:tcPr>
          <w:p w14:paraId="69FA503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45</w:t>
            </w:r>
          </w:p>
        </w:tc>
        <w:tc>
          <w:tcPr>
            <w:tcW w:w="851" w:type="dxa"/>
            <w:noWrap/>
            <w:hideMark/>
          </w:tcPr>
          <w:p w14:paraId="42E32E7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25</w:t>
            </w:r>
          </w:p>
        </w:tc>
        <w:tc>
          <w:tcPr>
            <w:tcW w:w="992" w:type="dxa"/>
            <w:noWrap/>
            <w:hideMark/>
          </w:tcPr>
          <w:p w14:paraId="207A235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29</w:t>
            </w:r>
          </w:p>
        </w:tc>
      </w:tr>
      <w:tr w:rsidR="004B1508" w:rsidRPr="00A30803" w14:paraId="4F9FE8C6"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2DC16FE6"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P</w:t>
            </w:r>
          </w:p>
        </w:tc>
        <w:tc>
          <w:tcPr>
            <w:tcW w:w="1023" w:type="dxa"/>
            <w:noWrap/>
            <w:hideMark/>
          </w:tcPr>
          <w:p w14:paraId="70EE831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210</w:t>
            </w:r>
          </w:p>
        </w:tc>
        <w:tc>
          <w:tcPr>
            <w:tcW w:w="850" w:type="dxa"/>
            <w:noWrap/>
            <w:hideMark/>
          </w:tcPr>
          <w:p w14:paraId="092941C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71</w:t>
            </w:r>
          </w:p>
        </w:tc>
        <w:tc>
          <w:tcPr>
            <w:tcW w:w="851" w:type="dxa"/>
            <w:noWrap/>
            <w:hideMark/>
          </w:tcPr>
          <w:p w14:paraId="0ECD89E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46</w:t>
            </w:r>
          </w:p>
        </w:tc>
        <w:tc>
          <w:tcPr>
            <w:tcW w:w="1275" w:type="dxa"/>
            <w:noWrap/>
            <w:hideMark/>
          </w:tcPr>
          <w:p w14:paraId="7E2EFF4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100</w:t>
            </w:r>
          </w:p>
        </w:tc>
        <w:tc>
          <w:tcPr>
            <w:tcW w:w="993" w:type="dxa"/>
            <w:noWrap/>
            <w:hideMark/>
          </w:tcPr>
          <w:p w14:paraId="6C04741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150</w:t>
            </w:r>
          </w:p>
        </w:tc>
        <w:tc>
          <w:tcPr>
            <w:tcW w:w="850" w:type="dxa"/>
            <w:noWrap/>
            <w:hideMark/>
          </w:tcPr>
          <w:p w14:paraId="01E6E88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650</w:t>
            </w:r>
          </w:p>
        </w:tc>
        <w:tc>
          <w:tcPr>
            <w:tcW w:w="1134" w:type="dxa"/>
            <w:noWrap/>
            <w:hideMark/>
          </w:tcPr>
          <w:p w14:paraId="1273703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800</w:t>
            </w:r>
          </w:p>
        </w:tc>
        <w:tc>
          <w:tcPr>
            <w:tcW w:w="851" w:type="dxa"/>
            <w:noWrap/>
            <w:hideMark/>
          </w:tcPr>
          <w:p w14:paraId="71A4BA6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200</w:t>
            </w:r>
          </w:p>
        </w:tc>
        <w:tc>
          <w:tcPr>
            <w:tcW w:w="992" w:type="dxa"/>
            <w:noWrap/>
            <w:hideMark/>
          </w:tcPr>
          <w:p w14:paraId="5790231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250</w:t>
            </w:r>
          </w:p>
        </w:tc>
      </w:tr>
      <w:tr w:rsidR="004B1508" w:rsidRPr="00A30803" w14:paraId="6D706D72"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44B1DA95"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Pb</w:t>
            </w:r>
          </w:p>
        </w:tc>
        <w:tc>
          <w:tcPr>
            <w:tcW w:w="1023" w:type="dxa"/>
            <w:noWrap/>
            <w:hideMark/>
          </w:tcPr>
          <w:p w14:paraId="761B5A1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35</w:t>
            </w:r>
          </w:p>
        </w:tc>
        <w:tc>
          <w:tcPr>
            <w:tcW w:w="850" w:type="dxa"/>
            <w:noWrap/>
            <w:hideMark/>
          </w:tcPr>
          <w:p w14:paraId="125D48D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8.4</w:t>
            </w:r>
          </w:p>
        </w:tc>
        <w:tc>
          <w:tcPr>
            <w:tcW w:w="851" w:type="dxa"/>
            <w:noWrap/>
            <w:hideMark/>
          </w:tcPr>
          <w:p w14:paraId="1FC0BB2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8.2</w:t>
            </w:r>
          </w:p>
        </w:tc>
        <w:tc>
          <w:tcPr>
            <w:tcW w:w="1275" w:type="dxa"/>
            <w:noWrap/>
            <w:hideMark/>
          </w:tcPr>
          <w:p w14:paraId="3FD76BA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13</w:t>
            </w:r>
          </w:p>
        </w:tc>
        <w:tc>
          <w:tcPr>
            <w:tcW w:w="993" w:type="dxa"/>
            <w:noWrap/>
            <w:hideMark/>
          </w:tcPr>
          <w:p w14:paraId="4648D16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20</w:t>
            </w:r>
          </w:p>
        </w:tc>
        <w:tc>
          <w:tcPr>
            <w:tcW w:w="850" w:type="dxa"/>
            <w:noWrap/>
            <w:hideMark/>
          </w:tcPr>
          <w:p w14:paraId="72958AE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41</w:t>
            </w:r>
          </w:p>
        </w:tc>
        <w:tc>
          <w:tcPr>
            <w:tcW w:w="1134" w:type="dxa"/>
            <w:noWrap/>
            <w:hideMark/>
          </w:tcPr>
          <w:p w14:paraId="6DFE5B6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39</w:t>
            </w:r>
          </w:p>
        </w:tc>
        <w:tc>
          <w:tcPr>
            <w:tcW w:w="851" w:type="dxa"/>
            <w:noWrap/>
            <w:hideMark/>
          </w:tcPr>
          <w:p w14:paraId="5205E4D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16</w:t>
            </w:r>
          </w:p>
        </w:tc>
        <w:tc>
          <w:tcPr>
            <w:tcW w:w="992" w:type="dxa"/>
            <w:noWrap/>
            <w:hideMark/>
          </w:tcPr>
          <w:p w14:paraId="47283B1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31</w:t>
            </w:r>
          </w:p>
        </w:tc>
      </w:tr>
      <w:tr w:rsidR="004B1508" w:rsidRPr="00A30803" w14:paraId="5E18895A"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0D23AB2C"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S</w:t>
            </w:r>
          </w:p>
        </w:tc>
        <w:tc>
          <w:tcPr>
            <w:tcW w:w="1023" w:type="dxa"/>
            <w:noWrap/>
            <w:hideMark/>
          </w:tcPr>
          <w:p w14:paraId="2C6A7B1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350</w:t>
            </w:r>
          </w:p>
        </w:tc>
        <w:tc>
          <w:tcPr>
            <w:tcW w:w="850" w:type="dxa"/>
            <w:noWrap/>
            <w:hideMark/>
          </w:tcPr>
          <w:p w14:paraId="0C0125D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79</w:t>
            </w:r>
          </w:p>
        </w:tc>
        <w:tc>
          <w:tcPr>
            <w:tcW w:w="851" w:type="dxa"/>
            <w:noWrap/>
            <w:hideMark/>
          </w:tcPr>
          <w:p w14:paraId="2315154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69</w:t>
            </w:r>
          </w:p>
        </w:tc>
        <w:tc>
          <w:tcPr>
            <w:tcW w:w="1275" w:type="dxa"/>
            <w:noWrap/>
            <w:hideMark/>
          </w:tcPr>
          <w:p w14:paraId="7ADD0CE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110</w:t>
            </w:r>
          </w:p>
        </w:tc>
        <w:tc>
          <w:tcPr>
            <w:tcW w:w="993" w:type="dxa"/>
            <w:noWrap/>
            <w:hideMark/>
          </w:tcPr>
          <w:p w14:paraId="0D4576F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700</w:t>
            </w:r>
          </w:p>
        </w:tc>
        <w:tc>
          <w:tcPr>
            <w:tcW w:w="850" w:type="dxa"/>
            <w:noWrap/>
            <w:hideMark/>
          </w:tcPr>
          <w:p w14:paraId="3CF1318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320</w:t>
            </w:r>
          </w:p>
        </w:tc>
        <w:tc>
          <w:tcPr>
            <w:tcW w:w="1134" w:type="dxa"/>
            <w:noWrap/>
            <w:hideMark/>
          </w:tcPr>
          <w:p w14:paraId="0C06CFE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330</w:t>
            </w:r>
          </w:p>
        </w:tc>
        <w:tc>
          <w:tcPr>
            <w:tcW w:w="851" w:type="dxa"/>
            <w:noWrap/>
            <w:hideMark/>
          </w:tcPr>
          <w:p w14:paraId="7C63B1E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87</w:t>
            </w:r>
          </w:p>
        </w:tc>
        <w:tc>
          <w:tcPr>
            <w:tcW w:w="992" w:type="dxa"/>
            <w:noWrap/>
            <w:hideMark/>
          </w:tcPr>
          <w:p w14:paraId="17ACDFF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180</w:t>
            </w:r>
          </w:p>
        </w:tc>
      </w:tr>
      <w:tr w:rsidR="004B1508" w:rsidRPr="00A30803" w14:paraId="1171773B"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6E5A293E"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Sb</w:t>
            </w:r>
          </w:p>
        </w:tc>
        <w:tc>
          <w:tcPr>
            <w:tcW w:w="1023" w:type="dxa"/>
            <w:noWrap/>
            <w:hideMark/>
          </w:tcPr>
          <w:p w14:paraId="13ED30C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0.59</w:t>
            </w:r>
          </w:p>
        </w:tc>
        <w:tc>
          <w:tcPr>
            <w:tcW w:w="850" w:type="dxa"/>
            <w:noWrap/>
            <w:hideMark/>
          </w:tcPr>
          <w:p w14:paraId="0D75028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0.16</w:t>
            </w:r>
          </w:p>
        </w:tc>
        <w:tc>
          <w:tcPr>
            <w:tcW w:w="851" w:type="dxa"/>
            <w:noWrap/>
            <w:hideMark/>
          </w:tcPr>
          <w:p w14:paraId="5CEE024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0.19</w:t>
            </w:r>
          </w:p>
        </w:tc>
        <w:tc>
          <w:tcPr>
            <w:tcW w:w="1275" w:type="dxa"/>
            <w:noWrap/>
            <w:hideMark/>
          </w:tcPr>
          <w:p w14:paraId="31D946F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0.41</w:t>
            </w:r>
          </w:p>
        </w:tc>
        <w:tc>
          <w:tcPr>
            <w:tcW w:w="993" w:type="dxa"/>
            <w:noWrap/>
            <w:hideMark/>
          </w:tcPr>
          <w:p w14:paraId="778432E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0.31</w:t>
            </w:r>
          </w:p>
        </w:tc>
        <w:tc>
          <w:tcPr>
            <w:tcW w:w="850" w:type="dxa"/>
            <w:noWrap/>
            <w:hideMark/>
          </w:tcPr>
          <w:p w14:paraId="25A23C4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0.80</w:t>
            </w:r>
          </w:p>
        </w:tc>
        <w:tc>
          <w:tcPr>
            <w:tcW w:w="1134" w:type="dxa"/>
            <w:noWrap/>
            <w:hideMark/>
          </w:tcPr>
          <w:p w14:paraId="5BEE968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0.55</w:t>
            </w:r>
          </w:p>
        </w:tc>
        <w:tc>
          <w:tcPr>
            <w:tcW w:w="851" w:type="dxa"/>
            <w:noWrap/>
            <w:hideMark/>
          </w:tcPr>
          <w:p w14:paraId="6B12929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0.20</w:t>
            </w:r>
          </w:p>
        </w:tc>
        <w:tc>
          <w:tcPr>
            <w:tcW w:w="992" w:type="dxa"/>
            <w:noWrap/>
            <w:hideMark/>
          </w:tcPr>
          <w:p w14:paraId="428F606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0.62</w:t>
            </w:r>
          </w:p>
        </w:tc>
      </w:tr>
      <w:tr w:rsidR="004B1508" w:rsidRPr="00A30803" w14:paraId="6EF395CD"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48F7CDED"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Se</w:t>
            </w:r>
          </w:p>
        </w:tc>
        <w:tc>
          <w:tcPr>
            <w:tcW w:w="1023" w:type="dxa"/>
            <w:noWrap/>
            <w:hideMark/>
          </w:tcPr>
          <w:p w14:paraId="65A3DF7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w:t>
            </w:r>
          </w:p>
        </w:tc>
        <w:tc>
          <w:tcPr>
            <w:tcW w:w="850" w:type="dxa"/>
            <w:noWrap/>
            <w:hideMark/>
          </w:tcPr>
          <w:p w14:paraId="5AC1381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0.05</w:t>
            </w:r>
          </w:p>
        </w:tc>
        <w:tc>
          <w:tcPr>
            <w:tcW w:w="851" w:type="dxa"/>
            <w:noWrap/>
            <w:hideMark/>
          </w:tcPr>
          <w:p w14:paraId="4192A6D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0.01</w:t>
            </w:r>
          </w:p>
        </w:tc>
        <w:tc>
          <w:tcPr>
            <w:tcW w:w="1275" w:type="dxa"/>
            <w:noWrap/>
            <w:hideMark/>
          </w:tcPr>
          <w:p w14:paraId="3217A56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0.11</w:t>
            </w:r>
          </w:p>
        </w:tc>
        <w:tc>
          <w:tcPr>
            <w:tcW w:w="993" w:type="dxa"/>
            <w:noWrap/>
            <w:hideMark/>
          </w:tcPr>
          <w:p w14:paraId="503140B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0.12</w:t>
            </w:r>
          </w:p>
        </w:tc>
        <w:tc>
          <w:tcPr>
            <w:tcW w:w="850" w:type="dxa"/>
            <w:noWrap/>
            <w:hideMark/>
          </w:tcPr>
          <w:p w14:paraId="0C8BFC8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0.48</w:t>
            </w:r>
          </w:p>
        </w:tc>
        <w:tc>
          <w:tcPr>
            <w:tcW w:w="1134" w:type="dxa"/>
            <w:noWrap/>
            <w:hideMark/>
          </w:tcPr>
          <w:p w14:paraId="7163974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w:t>
            </w:r>
          </w:p>
        </w:tc>
        <w:tc>
          <w:tcPr>
            <w:tcW w:w="851" w:type="dxa"/>
            <w:noWrap/>
            <w:hideMark/>
          </w:tcPr>
          <w:p w14:paraId="14AFE05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0.13</w:t>
            </w:r>
          </w:p>
        </w:tc>
        <w:tc>
          <w:tcPr>
            <w:tcW w:w="992" w:type="dxa"/>
            <w:noWrap/>
            <w:hideMark/>
          </w:tcPr>
          <w:p w14:paraId="3A3DC67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0.32</w:t>
            </w:r>
          </w:p>
        </w:tc>
      </w:tr>
      <w:tr w:rsidR="004B1508" w:rsidRPr="00A30803" w14:paraId="4ABFFF77"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11C6B9C2"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U</w:t>
            </w:r>
          </w:p>
        </w:tc>
        <w:tc>
          <w:tcPr>
            <w:tcW w:w="1023" w:type="dxa"/>
            <w:noWrap/>
            <w:hideMark/>
          </w:tcPr>
          <w:p w14:paraId="0FD10AB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0.51</w:t>
            </w:r>
          </w:p>
        </w:tc>
        <w:tc>
          <w:tcPr>
            <w:tcW w:w="850" w:type="dxa"/>
            <w:noWrap/>
            <w:hideMark/>
          </w:tcPr>
          <w:p w14:paraId="6193D92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0.12</w:t>
            </w:r>
          </w:p>
        </w:tc>
        <w:tc>
          <w:tcPr>
            <w:tcW w:w="851" w:type="dxa"/>
            <w:noWrap/>
            <w:hideMark/>
          </w:tcPr>
          <w:p w14:paraId="7FFE977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0.032</w:t>
            </w:r>
          </w:p>
        </w:tc>
        <w:tc>
          <w:tcPr>
            <w:tcW w:w="1275" w:type="dxa"/>
            <w:noWrap/>
            <w:hideMark/>
          </w:tcPr>
          <w:p w14:paraId="65068CF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0.29</w:t>
            </w:r>
          </w:p>
        </w:tc>
        <w:tc>
          <w:tcPr>
            <w:tcW w:w="993" w:type="dxa"/>
            <w:noWrap/>
            <w:hideMark/>
          </w:tcPr>
          <w:p w14:paraId="475A078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0.13</w:t>
            </w:r>
          </w:p>
        </w:tc>
        <w:tc>
          <w:tcPr>
            <w:tcW w:w="850" w:type="dxa"/>
            <w:noWrap/>
            <w:hideMark/>
          </w:tcPr>
          <w:p w14:paraId="63E01AF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c>
          <w:tcPr>
            <w:tcW w:w="1134" w:type="dxa"/>
            <w:noWrap/>
            <w:hideMark/>
          </w:tcPr>
          <w:p w14:paraId="27783E4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2.0</w:t>
            </w:r>
          </w:p>
        </w:tc>
        <w:tc>
          <w:tcPr>
            <w:tcW w:w="851" w:type="dxa"/>
            <w:noWrap/>
            <w:hideMark/>
          </w:tcPr>
          <w:p w14:paraId="4AFA89A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0.69</w:t>
            </w:r>
          </w:p>
        </w:tc>
        <w:tc>
          <w:tcPr>
            <w:tcW w:w="992" w:type="dxa"/>
            <w:noWrap/>
            <w:hideMark/>
          </w:tcPr>
          <w:p w14:paraId="0880A82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0.89</w:t>
            </w:r>
          </w:p>
        </w:tc>
      </w:tr>
      <w:tr w:rsidR="004B1508" w:rsidRPr="00A30803" w14:paraId="777F1FCB" w14:textId="77777777" w:rsidTr="007120AC">
        <w:trPr>
          <w:cnfStyle w:val="000000100000" w:firstRow="0" w:lastRow="0" w:firstColumn="0" w:lastColumn="0" w:oddVBand="0" w:evenVBand="0" w:oddHBand="1" w:evenHBand="0" w:firstRowFirstColumn="0" w:firstRowLastColumn="0" w:lastRowFirstColumn="0" w:lastRowLastColumn="0"/>
          <w:trHeight w:val="288"/>
        </w:trPr>
        <w:tc>
          <w:tcPr>
            <w:tcW w:w="1104" w:type="dxa"/>
            <w:noWrap/>
            <w:hideMark/>
          </w:tcPr>
          <w:p w14:paraId="42B85883"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V</w:t>
            </w:r>
          </w:p>
        </w:tc>
        <w:tc>
          <w:tcPr>
            <w:tcW w:w="1023" w:type="dxa"/>
            <w:noWrap/>
            <w:hideMark/>
          </w:tcPr>
          <w:p w14:paraId="3528831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c>
          <w:tcPr>
            <w:tcW w:w="850" w:type="dxa"/>
            <w:noWrap/>
            <w:hideMark/>
          </w:tcPr>
          <w:p w14:paraId="6E39D99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5.6</w:t>
            </w:r>
          </w:p>
        </w:tc>
        <w:tc>
          <w:tcPr>
            <w:tcW w:w="851" w:type="dxa"/>
            <w:noWrap/>
            <w:hideMark/>
          </w:tcPr>
          <w:p w14:paraId="3C5DD76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4.3</w:t>
            </w:r>
          </w:p>
        </w:tc>
        <w:tc>
          <w:tcPr>
            <w:tcW w:w="1275" w:type="dxa"/>
            <w:noWrap/>
            <w:hideMark/>
          </w:tcPr>
          <w:p w14:paraId="771CE74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4.9</w:t>
            </w:r>
          </w:p>
        </w:tc>
        <w:tc>
          <w:tcPr>
            <w:tcW w:w="993" w:type="dxa"/>
            <w:noWrap/>
            <w:hideMark/>
          </w:tcPr>
          <w:p w14:paraId="2AE1615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7.5</w:t>
            </w:r>
          </w:p>
        </w:tc>
        <w:tc>
          <w:tcPr>
            <w:tcW w:w="850" w:type="dxa"/>
            <w:noWrap/>
            <w:hideMark/>
          </w:tcPr>
          <w:p w14:paraId="23610D3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28</w:t>
            </w:r>
          </w:p>
        </w:tc>
        <w:tc>
          <w:tcPr>
            <w:tcW w:w="1134" w:type="dxa"/>
            <w:noWrap/>
            <w:hideMark/>
          </w:tcPr>
          <w:p w14:paraId="5D44EE6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w:t>
            </w:r>
          </w:p>
        </w:tc>
        <w:tc>
          <w:tcPr>
            <w:tcW w:w="851" w:type="dxa"/>
            <w:noWrap/>
            <w:hideMark/>
          </w:tcPr>
          <w:p w14:paraId="387B46E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w:t>
            </w:r>
          </w:p>
        </w:tc>
        <w:tc>
          <w:tcPr>
            <w:tcW w:w="992" w:type="dxa"/>
            <w:noWrap/>
            <w:hideMark/>
          </w:tcPr>
          <w:p w14:paraId="6C5AEE9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12</w:t>
            </w:r>
          </w:p>
        </w:tc>
      </w:tr>
      <w:tr w:rsidR="004B1508" w:rsidRPr="00A30803" w14:paraId="7A9B4003" w14:textId="77777777" w:rsidTr="007120AC">
        <w:trPr>
          <w:cnfStyle w:val="000000010000" w:firstRow="0" w:lastRow="0" w:firstColumn="0" w:lastColumn="0" w:oddVBand="0" w:evenVBand="0" w:oddHBand="0" w:evenHBand="1" w:firstRowFirstColumn="0" w:firstRowLastColumn="0" w:lastRowFirstColumn="0" w:lastRowLastColumn="0"/>
          <w:trHeight w:val="288"/>
        </w:trPr>
        <w:tc>
          <w:tcPr>
            <w:tcW w:w="1104" w:type="dxa"/>
            <w:noWrap/>
            <w:hideMark/>
          </w:tcPr>
          <w:p w14:paraId="62F396F8"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Zn</w:t>
            </w:r>
          </w:p>
        </w:tc>
        <w:tc>
          <w:tcPr>
            <w:tcW w:w="1023" w:type="dxa"/>
            <w:noWrap/>
            <w:hideMark/>
          </w:tcPr>
          <w:p w14:paraId="35F39B6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110</w:t>
            </w:r>
          </w:p>
        </w:tc>
        <w:tc>
          <w:tcPr>
            <w:tcW w:w="850" w:type="dxa"/>
            <w:noWrap/>
            <w:hideMark/>
          </w:tcPr>
          <w:p w14:paraId="5D9DD38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63</w:t>
            </w:r>
          </w:p>
        </w:tc>
        <w:tc>
          <w:tcPr>
            <w:tcW w:w="851" w:type="dxa"/>
            <w:noWrap/>
            <w:hideMark/>
          </w:tcPr>
          <w:p w14:paraId="0AC8A75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65</w:t>
            </w:r>
          </w:p>
        </w:tc>
        <w:tc>
          <w:tcPr>
            <w:tcW w:w="1275" w:type="dxa"/>
            <w:noWrap/>
            <w:hideMark/>
          </w:tcPr>
          <w:p w14:paraId="4EC9023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97</w:t>
            </w:r>
          </w:p>
        </w:tc>
        <w:tc>
          <w:tcPr>
            <w:tcW w:w="993" w:type="dxa"/>
            <w:noWrap/>
            <w:hideMark/>
          </w:tcPr>
          <w:p w14:paraId="1066954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97</w:t>
            </w:r>
          </w:p>
        </w:tc>
        <w:tc>
          <w:tcPr>
            <w:tcW w:w="850" w:type="dxa"/>
            <w:noWrap/>
            <w:hideMark/>
          </w:tcPr>
          <w:p w14:paraId="4A799F7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122</w:t>
            </w:r>
          </w:p>
        </w:tc>
        <w:tc>
          <w:tcPr>
            <w:tcW w:w="1134" w:type="dxa"/>
            <w:noWrap/>
            <w:hideMark/>
          </w:tcPr>
          <w:p w14:paraId="36E71D1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106</w:t>
            </w:r>
          </w:p>
        </w:tc>
        <w:tc>
          <w:tcPr>
            <w:tcW w:w="851" w:type="dxa"/>
            <w:noWrap/>
            <w:hideMark/>
          </w:tcPr>
          <w:p w14:paraId="5B5440D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66</w:t>
            </w:r>
          </w:p>
        </w:tc>
        <w:tc>
          <w:tcPr>
            <w:tcW w:w="992" w:type="dxa"/>
            <w:noWrap/>
            <w:hideMark/>
          </w:tcPr>
          <w:p w14:paraId="4A4956F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102</w:t>
            </w:r>
          </w:p>
        </w:tc>
      </w:tr>
    </w:tbl>
    <w:p w14:paraId="1F59C1F8" w14:textId="2CD3C5DD" w:rsidR="00372603" w:rsidRDefault="007B4A2E" w:rsidP="00117DB7">
      <w:pPr>
        <w:pStyle w:val="SourceornoteforTableorFigure"/>
        <w:rPr>
          <w:noProof/>
          <w:color w:val="006D99" w:themeColor="accent1" w:themeShade="BF"/>
          <w:szCs w:val="18"/>
        </w:rPr>
      </w:pPr>
      <w:bookmarkStart w:id="250" w:name="_Ref2613800"/>
      <w:bookmarkStart w:id="251" w:name="_Ref532850946"/>
      <w:r w:rsidRPr="007B4A2E">
        <w:rPr>
          <w:szCs w:val="18"/>
        </w:rPr>
        <w:t>Source</w:t>
      </w:r>
      <w:r w:rsidR="00117DB7" w:rsidRPr="007B4A2E">
        <w:rPr>
          <w:color w:val="006D99" w:themeColor="accent1" w:themeShade="BF"/>
          <w:szCs w:val="18"/>
        </w:rPr>
        <w:t>:</w:t>
      </w:r>
      <w:r w:rsidRPr="007B4A2E">
        <w:rPr>
          <w:color w:val="006D99" w:themeColor="accent1" w:themeShade="BF"/>
          <w:szCs w:val="18"/>
        </w:rPr>
        <w:t xml:space="preserve"> </w:t>
      </w:r>
      <w:r w:rsidR="00DF17A7">
        <w:rPr>
          <w:color w:val="006D99" w:themeColor="accent1" w:themeShade="BF"/>
          <w:szCs w:val="18"/>
        </w:rPr>
        <w:fldChar w:fldCharType="begin"/>
      </w:r>
      <w:r w:rsidR="00DC5CD4">
        <w:rPr>
          <w:color w:val="006D99" w:themeColor="accent1" w:themeShade="BF"/>
          <w:szCs w:val="18"/>
        </w:rPr>
        <w:instrText xml:space="preserve"> ADDIN EN.CITE &lt;EndNote&gt;&lt;Cite AuthorYear="1"&gt;&lt;Author&gt;Geological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DF17A7">
        <w:rPr>
          <w:color w:val="006D99" w:themeColor="accent1" w:themeShade="BF"/>
          <w:szCs w:val="18"/>
        </w:rPr>
        <w:fldChar w:fldCharType="separate"/>
      </w:r>
      <w:r w:rsidR="00B761C6">
        <w:rPr>
          <w:noProof/>
          <w:color w:val="006D99" w:themeColor="accent1" w:themeShade="BF"/>
          <w:szCs w:val="18"/>
        </w:rPr>
        <w:t>Geological and Bioregional Assessment Program (2019)</w:t>
      </w:r>
      <w:r w:rsidR="00DF17A7">
        <w:rPr>
          <w:color w:val="006D99" w:themeColor="accent1" w:themeShade="BF"/>
          <w:szCs w:val="18"/>
        </w:rPr>
        <w:fldChar w:fldCharType="end"/>
      </w:r>
      <w:r>
        <w:rPr>
          <w:noProof/>
          <w:color w:val="006D99" w:themeColor="accent1" w:themeShade="BF"/>
          <w:szCs w:val="18"/>
        </w:rPr>
        <w:t>; Bold num</w:t>
      </w:r>
      <w:r w:rsidR="004D76E7">
        <w:rPr>
          <w:noProof/>
          <w:color w:val="006D99" w:themeColor="accent1" w:themeShade="BF"/>
          <w:szCs w:val="18"/>
        </w:rPr>
        <w:t>bers</w:t>
      </w:r>
      <w:r>
        <w:rPr>
          <w:noProof/>
          <w:color w:val="006D99" w:themeColor="accent1" w:themeShade="BF"/>
          <w:szCs w:val="18"/>
        </w:rPr>
        <w:t>: Chromium (Cr) and copper (Cu) enriched in samples</w:t>
      </w:r>
    </w:p>
    <w:p w14:paraId="5FE7063F" w14:textId="272FD5B7" w:rsidR="004B1508" w:rsidRPr="00321123" w:rsidRDefault="006354D7" w:rsidP="006354D7">
      <w:pPr>
        <w:pStyle w:val="Caption"/>
      </w:pPr>
      <w:bookmarkStart w:id="252" w:name="_Ref11838304"/>
      <w:bookmarkStart w:id="253" w:name="_Toc12016484"/>
      <w:bookmarkStart w:id="254" w:name="_Toc12018791"/>
      <w:bookmarkStart w:id="255" w:name="_Toc33707699"/>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13</w:t>
      </w:r>
      <w:r w:rsidR="003B488B">
        <w:rPr>
          <w:noProof/>
        </w:rPr>
        <w:fldChar w:fldCharType="end"/>
      </w:r>
      <w:bookmarkEnd w:id="250"/>
      <w:bookmarkEnd w:id="252"/>
      <w:r>
        <w:t xml:space="preserve"> </w:t>
      </w:r>
      <w:bookmarkEnd w:id="251"/>
      <w:r w:rsidR="004B1508" w:rsidRPr="00321123">
        <w:t>Acid</w:t>
      </w:r>
      <w:r w:rsidR="00D30B9D">
        <w:t>-</w:t>
      </w:r>
      <w:r w:rsidR="004B1508" w:rsidRPr="00321123">
        <w:t xml:space="preserve">extractable element </w:t>
      </w:r>
      <w:r w:rsidR="008A2B5E">
        <w:t xml:space="preserve">(AEE) </w:t>
      </w:r>
      <w:r w:rsidR="004B1508" w:rsidRPr="00321123">
        <w:t xml:space="preserve">concentrations </w:t>
      </w:r>
      <w:r w:rsidR="00372603">
        <w:t xml:space="preserve">from </w:t>
      </w:r>
      <w:r w:rsidR="00BC612F">
        <w:t xml:space="preserve">powdered </w:t>
      </w:r>
      <w:r w:rsidR="004B1508">
        <w:t>rock</w:t>
      </w:r>
      <w:r w:rsidR="004B1508" w:rsidRPr="00321123">
        <w:t xml:space="preserve"> samples </w:t>
      </w:r>
      <w:r w:rsidR="008A2B5E">
        <w:t>(</w:t>
      </w:r>
      <w:r w:rsidR="00D30B9D">
        <w:t>m</w:t>
      </w:r>
      <w:r w:rsidR="00D30B9D" w:rsidRPr="00321123">
        <w:t>g</w:t>
      </w:r>
      <w:r w:rsidR="004B1508" w:rsidRPr="00321123">
        <w:t>/</w:t>
      </w:r>
      <w:r w:rsidR="00D30B9D">
        <w:t>k</w:t>
      </w:r>
      <w:r w:rsidR="004B1508" w:rsidRPr="00321123">
        <w:t>g)</w:t>
      </w:r>
      <w:bookmarkEnd w:id="253"/>
      <w:bookmarkEnd w:id="254"/>
      <w:bookmarkEnd w:id="255"/>
    </w:p>
    <w:tbl>
      <w:tblPr>
        <w:tblStyle w:val="TableBAHeaderRow9"/>
        <w:tblW w:w="9866" w:type="dxa"/>
        <w:tblLayout w:type="fixed"/>
        <w:tblLook w:val="04A0" w:firstRow="1" w:lastRow="0" w:firstColumn="1" w:lastColumn="0" w:noHBand="0" w:noVBand="1"/>
      </w:tblPr>
      <w:tblGrid>
        <w:gridCol w:w="1027"/>
        <w:gridCol w:w="1043"/>
        <w:gridCol w:w="850"/>
        <w:gridCol w:w="851"/>
        <w:gridCol w:w="1275"/>
        <w:gridCol w:w="993"/>
        <w:gridCol w:w="850"/>
        <w:gridCol w:w="1134"/>
        <w:gridCol w:w="851"/>
        <w:gridCol w:w="992"/>
      </w:tblGrid>
      <w:tr w:rsidR="004B1508" w:rsidRPr="00A30803" w14:paraId="214C0EFF" w14:textId="77777777" w:rsidTr="0007199B">
        <w:trPr>
          <w:cnfStyle w:val="100000000000" w:firstRow="1" w:lastRow="0" w:firstColumn="0" w:lastColumn="0" w:oddVBand="0" w:evenVBand="0" w:oddHBand="0" w:evenHBand="0" w:firstRowFirstColumn="0" w:firstRowLastColumn="0" w:lastRowFirstColumn="0" w:lastRowLastColumn="0"/>
          <w:trHeight w:val="288"/>
          <w:tblHeader/>
        </w:trPr>
        <w:tc>
          <w:tcPr>
            <w:tcW w:w="1027" w:type="dxa"/>
            <w:noWrap/>
            <w:hideMark/>
          </w:tcPr>
          <w:p w14:paraId="3CE78D55"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Drill hole</w:t>
            </w:r>
          </w:p>
        </w:tc>
        <w:tc>
          <w:tcPr>
            <w:tcW w:w="5862" w:type="dxa"/>
            <w:gridSpan w:val="6"/>
            <w:noWrap/>
            <w:hideMark/>
          </w:tcPr>
          <w:p w14:paraId="1A25C5AE" w14:textId="77777777" w:rsidR="004B1508" w:rsidRPr="00482256" w:rsidRDefault="004B1508" w:rsidP="0007199B">
            <w:pPr>
              <w:tabs>
                <w:tab w:val="left" w:pos="4927"/>
              </w:tabs>
              <w:spacing w:after="20"/>
              <w:rPr>
                <w:rFonts w:eastAsia="Times New Roman" w:cstheme="minorHAnsi"/>
                <w:b w:val="0"/>
                <w:color w:val="FFFFFF" w:themeColor="background1"/>
              </w:rPr>
            </w:pPr>
            <w:r w:rsidRPr="2216BCD3">
              <w:rPr>
                <w:rFonts w:eastAsia="Times New Roman" w:cstheme="minorBidi"/>
                <w:color w:val="FFFFFF" w:themeColor="background1"/>
              </w:rPr>
              <w:t>Holdfast 1</w:t>
            </w:r>
          </w:p>
        </w:tc>
        <w:tc>
          <w:tcPr>
            <w:tcW w:w="2977" w:type="dxa"/>
            <w:gridSpan w:val="3"/>
            <w:noWrap/>
            <w:hideMark/>
          </w:tcPr>
          <w:p w14:paraId="361D68D9" w14:textId="77777777" w:rsidR="004B1508" w:rsidRPr="00482256" w:rsidRDefault="004B1508" w:rsidP="0007199B">
            <w:pPr>
              <w:tabs>
                <w:tab w:val="left" w:pos="4927"/>
              </w:tabs>
              <w:spacing w:after="20"/>
              <w:rPr>
                <w:rFonts w:eastAsia="Times New Roman" w:cstheme="minorHAnsi"/>
                <w:b w:val="0"/>
                <w:color w:val="FFFFFF" w:themeColor="background1"/>
              </w:rPr>
            </w:pPr>
            <w:r w:rsidRPr="2216BCD3">
              <w:rPr>
                <w:rFonts w:eastAsia="Times New Roman" w:cstheme="minorBidi"/>
                <w:color w:val="FFFFFF" w:themeColor="background1"/>
              </w:rPr>
              <w:t>Encounter 1</w:t>
            </w:r>
          </w:p>
        </w:tc>
      </w:tr>
      <w:tr w:rsidR="004B1508" w:rsidRPr="00A30803" w14:paraId="1665F3C1"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shd w:val="clear" w:color="auto" w:fill="006D99" w:themeFill="accent1" w:themeFillShade="BF"/>
            <w:noWrap/>
            <w:hideMark/>
          </w:tcPr>
          <w:p w14:paraId="7DE80F05"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Formation</w:t>
            </w:r>
          </w:p>
        </w:tc>
        <w:tc>
          <w:tcPr>
            <w:tcW w:w="1043" w:type="dxa"/>
            <w:shd w:val="clear" w:color="auto" w:fill="006D99" w:themeFill="accent1" w:themeFillShade="BF"/>
            <w:noWrap/>
            <w:hideMark/>
          </w:tcPr>
          <w:p w14:paraId="4A953079"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Roseneath</w:t>
            </w:r>
          </w:p>
        </w:tc>
        <w:tc>
          <w:tcPr>
            <w:tcW w:w="850" w:type="dxa"/>
            <w:shd w:val="clear" w:color="auto" w:fill="006D99" w:themeFill="accent1" w:themeFillShade="BF"/>
            <w:noWrap/>
            <w:hideMark/>
          </w:tcPr>
          <w:p w14:paraId="58715CF6"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Epsilon</w:t>
            </w:r>
          </w:p>
        </w:tc>
        <w:tc>
          <w:tcPr>
            <w:tcW w:w="851" w:type="dxa"/>
            <w:shd w:val="clear" w:color="auto" w:fill="006D99" w:themeFill="accent1" w:themeFillShade="BF"/>
            <w:noWrap/>
            <w:hideMark/>
          </w:tcPr>
          <w:p w14:paraId="10081C64"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Epsilon</w:t>
            </w:r>
          </w:p>
        </w:tc>
        <w:tc>
          <w:tcPr>
            <w:tcW w:w="1275" w:type="dxa"/>
            <w:shd w:val="clear" w:color="auto" w:fill="006D99" w:themeFill="accent1" w:themeFillShade="BF"/>
            <w:noWrap/>
            <w:hideMark/>
          </w:tcPr>
          <w:p w14:paraId="2235E5B2"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Patchawarra</w:t>
            </w:r>
          </w:p>
        </w:tc>
        <w:tc>
          <w:tcPr>
            <w:tcW w:w="993" w:type="dxa"/>
            <w:shd w:val="clear" w:color="auto" w:fill="006D99" w:themeFill="accent1" w:themeFillShade="BF"/>
            <w:noWrap/>
            <w:hideMark/>
          </w:tcPr>
          <w:p w14:paraId="08B9AE71"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Murteree shale</w:t>
            </w:r>
          </w:p>
        </w:tc>
        <w:tc>
          <w:tcPr>
            <w:tcW w:w="850" w:type="dxa"/>
            <w:shd w:val="clear" w:color="auto" w:fill="006D99" w:themeFill="accent1" w:themeFillShade="BF"/>
            <w:noWrap/>
            <w:hideMark/>
          </w:tcPr>
          <w:p w14:paraId="5665D12F"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Epsilon</w:t>
            </w:r>
          </w:p>
        </w:tc>
        <w:tc>
          <w:tcPr>
            <w:tcW w:w="1134" w:type="dxa"/>
            <w:shd w:val="clear" w:color="auto" w:fill="006D99" w:themeFill="accent1" w:themeFillShade="BF"/>
            <w:noWrap/>
            <w:hideMark/>
          </w:tcPr>
          <w:p w14:paraId="1B16D164"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Roseneath</w:t>
            </w:r>
          </w:p>
        </w:tc>
        <w:tc>
          <w:tcPr>
            <w:tcW w:w="851" w:type="dxa"/>
            <w:shd w:val="clear" w:color="auto" w:fill="006D99" w:themeFill="accent1" w:themeFillShade="BF"/>
            <w:noWrap/>
            <w:hideMark/>
          </w:tcPr>
          <w:p w14:paraId="556BB095"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Epsilon</w:t>
            </w:r>
          </w:p>
        </w:tc>
        <w:tc>
          <w:tcPr>
            <w:tcW w:w="992" w:type="dxa"/>
            <w:shd w:val="clear" w:color="auto" w:fill="006D99" w:themeFill="accent1" w:themeFillShade="BF"/>
            <w:noWrap/>
            <w:hideMark/>
          </w:tcPr>
          <w:p w14:paraId="1F623A5E"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Murteree shale</w:t>
            </w:r>
          </w:p>
        </w:tc>
      </w:tr>
      <w:tr w:rsidR="004B1508" w:rsidRPr="00A30803" w14:paraId="1FFDA387"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shd w:val="clear" w:color="auto" w:fill="006D99" w:themeFill="accent1" w:themeFillShade="BF"/>
            <w:noWrap/>
            <w:hideMark/>
          </w:tcPr>
          <w:p w14:paraId="6044F127"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Drill core no.</w:t>
            </w:r>
          </w:p>
        </w:tc>
        <w:tc>
          <w:tcPr>
            <w:tcW w:w="1043" w:type="dxa"/>
            <w:shd w:val="clear" w:color="auto" w:fill="006D99" w:themeFill="accent1" w:themeFillShade="BF"/>
            <w:noWrap/>
            <w:hideMark/>
          </w:tcPr>
          <w:p w14:paraId="4FE44E4B"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2183300</w:t>
            </w:r>
          </w:p>
        </w:tc>
        <w:tc>
          <w:tcPr>
            <w:tcW w:w="850" w:type="dxa"/>
            <w:shd w:val="clear" w:color="auto" w:fill="006D99" w:themeFill="accent1" w:themeFillShade="BF"/>
            <w:noWrap/>
            <w:hideMark/>
          </w:tcPr>
          <w:p w14:paraId="049C6705"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2183302</w:t>
            </w:r>
          </w:p>
        </w:tc>
        <w:tc>
          <w:tcPr>
            <w:tcW w:w="851" w:type="dxa"/>
            <w:shd w:val="clear" w:color="auto" w:fill="006D99" w:themeFill="accent1" w:themeFillShade="BF"/>
            <w:noWrap/>
            <w:hideMark/>
          </w:tcPr>
          <w:p w14:paraId="7F28E123"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2183305</w:t>
            </w:r>
          </w:p>
        </w:tc>
        <w:tc>
          <w:tcPr>
            <w:tcW w:w="1275" w:type="dxa"/>
            <w:shd w:val="clear" w:color="auto" w:fill="006D99" w:themeFill="accent1" w:themeFillShade="BF"/>
            <w:noWrap/>
            <w:hideMark/>
          </w:tcPr>
          <w:p w14:paraId="5E51F001"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2183309</w:t>
            </w:r>
          </w:p>
        </w:tc>
        <w:tc>
          <w:tcPr>
            <w:tcW w:w="993" w:type="dxa"/>
            <w:shd w:val="clear" w:color="auto" w:fill="006D99" w:themeFill="accent1" w:themeFillShade="BF"/>
            <w:noWrap/>
            <w:hideMark/>
          </w:tcPr>
          <w:p w14:paraId="08712C9C"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2183306</w:t>
            </w:r>
          </w:p>
        </w:tc>
        <w:tc>
          <w:tcPr>
            <w:tcW w:w="850" w:type="dxa"/>
            <w:shd w:val="clear" w:color="auto" w:fill="006D99" w:themeFill="accent1" w:themeFillShade="BF"/>
            <w:noWrap/>
            <w:hideMark/>
          </w:tcPr>
          <w:p w14:paraId="78C912C4"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2183303</w:t>
            </w:r>
          </w:p>
        </w:tc>
        <w:tc>
          <w:tcPr>
            <w:tcW w:w="1134" w:type="dxa"/>
            <w:shd w:val="clear" w:color="auto" w:fill="006D99" w:themeFill="accent1" w:themeFillShade="BF"/>
            <w:noWrap/>
            <w:hideMark/>
          </w:tcPr>
          <w:p w14:paraId="54E1EEF3"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2074444</w:t>
            </w:r>
          </w:p>
        </w:tc>
        <w:tc>
          <w:tcPr>
            <w:tcW w:w="851" w:type="dxa"/>
            <w:shd w:val="clear" w:color="auto" w:fill="006D99" w:themeFill="accent1" w:themeFillShade="BF"/>
            <w:noWrap/>
            <w:hideMark/>
          </w:tcPr>
          <w:p w14:paraId="7A98C2F4"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2074452</w:t>
            </w:r>
          </w:p>
        </w:tc>
        <w:tc>
          <w:tcPr>
            <w:tcW w:w="992" w:type="dxa"/>
            <w:shd w:val="clear" w:color="auto" w:fill="006D99" w:themeFill="accent1" w:themeFillShade="BF"/>
            <w:noWrap/>
            <w:hideMark/>
          </w:tcPr>
          <w:p w14:paraId="517C134F" w14:textId="77777777" w:rsidR="004B1508" w:rsidRPr="00482256" w:rsidRDefault="004B1508" w:rsidP="0007199B">
            <w:pPr>
              <w:tabs>
                <w:tab w:val="left" w:pos="4927"/>
              </w:tabs>
              <w:spacing w:after="20"/>
              <w:rPr>
                <w:rFonts w:eastAsia="Times New Roman" w:cstheme="minorHAnsi"/>
                <w:b/>
                <w:color w:val="FFFFFF"/>
              </w:rPr>
            </w:pPr>
            <w:r w:rsidRPr="2216BCD3">
              <w:rPr>
                <w:rFonts w:eastAsia="Times New Roman" w:cstheme="minorBidi"/>
                <w:b/>
                <w:color w:val="FFFFFF" w:themeColor="background1"/>
              </w:rPr>
              <w:t>2074462</w:t>
            </w:r>
          </w:p>
        </w:tc>
      </w:tr>
      <w:tr w:rsidR="004B1508" w:rsidRPr="00A30803" w14:paraId="4B81DE78" w14:textId="77777777" w:rsidTr="007149B4">
        <w:trPr>
          <w:cnfStyle w:val="000000100000" w:firstRow="0" w:lastRow="0" w:firstColumn="0" w:lastColumn="0" w:oddVBand="0" w:evenVBand="0" w:oddHBand="1" w:evenHBand="0" w:firstRowFirstColumn="0" w:firstRowLastColumn="0" w:lastRowFirstColumn="0" w:lastRowLastColumn="0"/>
          <w:trHeight w:val="232"/>
        </w:trPr>
        <w:tc>
          <w:tcPr>
            <w:tcW w:w="1027" w:type="dxa"/>
            <w:noWrap/>
            <w:hideMark/>
          </w:tcPr>
          <w:p w14:paraId="6077461C"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Al</w:t>
            </w:r>
          </w:p>
        </w:tc>
        <w:tc>
          <w:tcPr>
            <w:tcW w:w="1043" w:type="dxa"/>
            <w:noWrap/>
            <w:hideMark/>
          </w:tcPr>
          <w:p w14:paraId="5AC998B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835</w:t>
            </w:r>
          </w:p>
        </w:tc>
        <w:tc>
          <w:tcPr>
            <w:tcW w:w="850" w:type="dxa"/>
            <w:noWrap/>
            <w:hideMark/>
          </w:tcPr>
          <w:p w14:paraId="02F521B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352</w:t>
            </w:r>
          </w:p>
        </w:tc>
        <w:tc>
          <w:tcPr>
            <w:tcW w:w="851" w:type="dxa"/>
            <w:noWrap/>
            <w:hideMark/>
          </w:tcPr>
          <w:p w14:paraId="111C276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614</w:t>
            </w:r>
          </w:p>
        </w:tc>
        <w:tc>
          <w:tcPr>
            <w:tcW w:w="1275" w:type="dxa"/>
            <w:noWrap/>
            <w:hideMark/>
          </w:tcPr>
          <w:p w14:paraId="002068C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718</w:t>
            </w:r>
          </w:p>
        </w:tc>
        <w:tc>
          <w:tcPr>
            <w:tcW w:w="993" w:type="dxa"/>
            <w:noWrap/>
            <w:hideMark/>
          </w:tcPr>
          <w:p w14:paraId="7661246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1666</w:t>
            </w:r>
          </w:p>
        </w:tc>
        <w:tc>
          <w:tcPr>
            <w:tcW w:w="850" w:type="dxa"/>
            <w:noWrap/>
            <w:hideMark/>
          </w:tcPr>
          <w:p w14:paraId="07BFBDB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45</w:t>
            </w:r>
          </w:p>
        </w:tc>
        <w:tc>
          <w:tcPr>
            <w:tcW w:w="1134" w:type="dxa"/>
            <w:noWrap/>
            <w:hideMark/>
          </w:tcPr>
          <w:p w14:paraId="61DE2CC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1138</w:t>
            </w:r>
          </w:p>
        </w:tc>
        <w:tc>
          <w:tcPr>
            <w:tcW w:w="851" w:type="dxa"/>
            <w:noWrap/>
            <w:hideMark/>
          </w:tcPr>
          <w:p w14:paraId="2368046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963</w:t>
            </w:r>
          </w:p>
        </w:tc>
        <w:tc>
          <w:tcPr>
            <w:tcW w:w="992" w:type="dxa"/>
            <w:noWrap/>
            <w:hideMark/>
          </w:tcPr>
          <w:p w14:paraId="687E2C9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897</w:t>
            </w:r>
          </w:p>
        </w:tc>
      </w:tr>
      <w:tr w:rsidR="004B1508" w:rsidRPr="00A30803" w14:paraId="4C10417E"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50408938"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Ag</w:t>
            </w:r>
          </w:p>
        </w:tc>
        <w:tc>
          <w:tcPr>
            <w:tcW w:w="1043" w:type="dxa"/>
            <w:noWrap/>
            <w:hideMark/>
          </w:tcPr>
          <w:p w14:paraId="56DD0B3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0.010</w:t>
            </w:r>
          </w:p>
        </w:tc>
        <w:tc>
          <w:tcPr>
            <w:tcW w:w="850" w:type="dxa"/>
            <w:noWrap/>
            <w:hideMark/>
          </w:tcPr>
          <w:p w14:paraId="790385E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0.010</w:t>
            </w:r>
          </w:p>
        </w:tc>
        <w:tc>
          <w:tcPr>
            <w:tcW w:w="851" w:type="dxa"/>
            <w:noWrap/>
            <w:hideMark/>
          </w:tcPr>
          <w:p w14:paraId="1735021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0.010</w:t>
            </w:r>
          </w:p>
        </w:tc>
        <w:tc>
          <w:tcPr>
            <w:tcW w:w="1275" w:type="dxa"/>
            <w:noWrap/>
            <w:hideMark/>
          </w:tcPr>
          <w:p w14:paraId="679D893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0.005</w:t>
            </w:r>
          </w:p>
        </w:tc>
        <w:tc>
          <w:tcPr>
            <w:tcW w:w="993" w:type="dxa"/>
            <w:noWrap/>
            <w:hideMark/>
          </w:tcPr>
          <w:p w14:paraId="21A5D58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0.013</w:t>
            </w:r>
          </w:p>
        </w:tc>
        <w:tc>
          <w:tcPr>
            <w:tcW w:w="850" w:type="dxa"/>
            <w:noWrap/>
            <w:hideMark/>
          </w:tcPr>
          <w:p w14:paraId="71FE628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&lt;0.001</w:t>
            </w:r>
          </w:p>
        </w:tc>
        <w:tc>
          <w:tcPr>
            <w:tcW w:w="1134" w:type="dxa"/>
            <w:noWrap/>
            <w:hideMark/>
          </w:tcPr>
          <w:p w14:paraId="4715D85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0.010</w:t>
            </w:r>
          </w:p>
        </w:tc>
        <w:tc>
          <w:tcPr>
            <w:tcW w:w="851" w:type="dxa"/>
            <w:noWrap/>
            <w:hideMark/>
          </w:tcPr>
          <w:p w14:paraId="2C1A380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0.008</w:t>
            </w:r>
          </w:p>
        </w:tc>
        <w:tc>
          <w:tcPr>
            <w:tcW w:w="992" w:type="dxa"/>
            <w:noWrap/>
            <w:hideMark/>
          </w:tcPr>
          <w:p w14:paraId="04E4795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0.007</w:t>
            </w:r>
          </w:p>
        </w:tc>
      </w:tr>
      <w:tr w:rsidR="004B1508" w:rsidRPr="00A30803" w14:paraId="731E4552"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26AD69C6"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As</w:t>
            </w:r>
          </w:p>
        </w:tc>
        <w:tc>
          <w:tcPr>
            <w:tcW w:w="1043" w:type="dxa"/>
            <w:noWrap/>
            <w:hideMark/>
          </w:tcPr>
          <w:p w14:paraId="65BF931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0.87</w:t>
            </w:r>
          </w:p>
        </w:tc>
        <w:tc>
          <w:tcPr>
            <w:tcW w:w="850" w:type="dxa"/>
            <w:noWrap/>
            <w:hideMark/>
          </w:tcPr>
          <w:p w14:paraId="017AC21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3.5</w:t>
            </w:r>
          </w:p>
        </w:tc>
        <w:tc>
          <w:tcPr>
            <w:tcW w:w="851" w:type="dxa"/>
            <w:noWrap/>
            <w:hideMark/>
          </w:tcPr>
          <w:p w14:paraId="5D755D1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5.4</w:t>
            </w:r>
          </w:p>
        </w:tc>
        <w:tc>
          <w:tcPr>
            <w:tcW w:w="1275" w:type="dxa"/>
            <w:noWrap/>
            <w:hideMark/>
          </w:tcPr>
          <w:p w14:paraId="7A81795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8.1</w:t>
            </w:r>
          </w:p>
        </w:tc>
        <w:tc>
          <w:tcPr>
            <w:tcW w:w="993" w:type="dxa"/>
            <w:noWrap/>
            <w:hideMark/>
          </w:tcPr>
          <w:p w14:paraId="541A2F6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0.74</w:t>
            </w:r>
          </w:p>
        </w:tc>
        <w:tc>
          <w:tcPr>
            <w:tcW w:w="850" w:type="dxa"/>
            <w:noWrap/>
            <w:hideMark/>
          </w:tcPr>
          <w:p w14:paraId="0B98EF2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0.14</w:t>
            </w:r>
          </w:p>
        </w:tc>
        <w:tc>
          <w:tcPr>
            <w:tcW w:w="1134" w:type="dxa"/>
            <w:noWrap/>
            <w:hideMark/>
          </w:tcPr>
          <w:p w14:paraId="051BDDF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1.9</w:t>
            </w:r>
          </w:p>
        </w:tc>
        <w:tc>
          <w:tcPr>
            <w:tcW w:w="851" w:type="dxa"/>
            <w:noWrap/>
            <w:hideMark/>
          </w:tcPr>
          <w:p w14:paraId="191E75E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w:t>
            </w:r>
          </w:p>
        </w:tc>
        <w:tc>
          <w:tcPr>
            <w:tcW w:w="992" w:type="dxa"/>
            <w:noWrap/>
            <w:hideMark/>
          </w:tcPr>
          <w:p w14:paraId="409D71A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r>
      <w:tr w:rsidR="004B1508" w:rsidRPr="00A30803" w14:paraId="31FC36F2"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6B564E54"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B</w:t>
            </w:r>
          </w:p>
        </w:tc>
        <w:tc>
          <w:tcPr>
            <w:tcW w:w="1043" w:type="dxa"/>
            <w:noWrap/>
            <w:hideMark/>
          </w:tcPr>
          <w:p w14:paraId="6907C9F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850" w:type="dxa"/>
            <w:noWrap/>
            <w:hideMark/>
          </w:tcPr>
          <w:p w14:paraId="6ADB5C9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851" w:type="dxa"/>
            <w:noWrap/>
            <w:hideMark/>
          </w:tcPr>
          <w:p w14:paraId="7C7C33F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1275" w:type="dxa"/>
            <w:noWrap/>
            <w:hideMark/>
          </w:tcPr>
          <w:p w14:paraId="43E1A72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993" w:type="dxa"/>
            <w:noWrap/>
            <w:hideMark/>
          </w:tcPr>
          <w:p w14:paraId="42D64DB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850" w:type="dxa"/>
            <w:noWrap/>
            <w:hideMark/>
          </w:tcPr>
          <w:p w14:paraId="327081C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1134" w:type="dxa"/>
            <w:noWrap/>
            <w:hideMark/>
          </w:tcPr>
          <w:p w14:paraId="212FABC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851" w:type="dxa"/>
            <w:noWrap/>
            <w:hideMark/>
          </w:tcPr>
          <w:p w14:paraId="3CDCB34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992" w:type="dxa"/>
            <w:noWrap/>
            <w:hideMark/>
          </w:tcPr>
          <w:p w14:paraId="79D66C0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r>
      <w:tr w:rsidR="004B1508" w:rsidRPr="00A30803" w14:paraId="26567E7D"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33D49E15"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Ba</w:t>
            </w:r>
          </w:p>
        </w:tc>
        <w:tc>
          <w:tcPr>
            <w:tcW w:w="1043" w:type="dxa"/>
            <w:noWrap/>
            <w:hideMark/>
          </w:tcPr>
          <w:p w14:paraId="7EC15FF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85</w:t>
            </w:r>
          </w:p>
        </w:tc>
        <w:tc>
          <w:tcPr>
            <w:tcW w:w="850" w:type="dxa"/>
            <w:noWrap/>
            <w:hideMark/>
          </w:tcPr>
          <w:p w14:paraId="5B8CA7B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19</w:t>
            </w:r>
          </w:p>
        </w:tc>
        <w:tc>
          <w:tcPr>
            <w:tcW w:w="851" w:type="dxa"/>
            <w:noWrap/>
            <w:hideMark/>
          </w:tcPr>
          <w:p w14:paraId="3E0A9E2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32</w:t>
            </w:r>
          </w:p>
        </w:tc>
        <w:tc>
          <w:tcPr>
            <w:tcW w:w="1275" w:type="dxa"/>
            <w:noWrap/>
            <w:hideMark/>
          </w:tcPr>
          <w:p w14:paraId="3861F80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30</w:t>
            </w:r>
          </w:p>
        </w:tc>
        <w:tc>
          <w:tcPr>
            <w:tcW w:w="993" w:type="dxa"/>
            <w:noWrap/>
            <w:hideMark/>
          </w:tcPr>
          <w:p w14:paraId="21746D9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73</w:t>
            </w:r>
          </w:p>
        </w:tc>
        <w:tc>
          <w:tcPr>
            <w:tcW w:w="850" w:type="dxa"/>
            <w:noWrap/>
            <w:hideMark/>
          </w:tcPr>
          <w:p w14:paraId="0A9E412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523</w:t>
            </w:r>
          </w:p>
        </w:tc>
        <w:tc>
          <w:tcPr>
            <w:tcW w:w="1134" w:type="dxa"/>
            <w:noWrap/>
            <w:hideMark/>
          </w:tcPr>
          <w:p w14:paraId="74357D0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147</w:t>
            </w:r>
          </w:p>
        </w:tc>
        <w:tc>
          <w:tcPr>
            <w:tcW w:w="851" w:type="dxa"/>
            <w:noWrap/>
            <w:hideMark/>
          </w:tcPr>
          <w:p w14:paraId="430B7BC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63</w:t>
            </w:r>
          </w:p>
        </w:tc>
        <w:tc>
          <w:tcPr>
            <w:tcW w:w="992" w:type="dxa"/>
            <w:noWrap/>
            <w:hideMark/>
          </w:tcPr>
          <w:p w14:paraId="2A980DC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83</w:t>
            </w:r>
          </w:p>
        </w:tc>
      </w:tr>
      <w:tr w:rsidR="004B1508" w:rsidRPr="00A30803" w14:paraId="0D98599C"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5F3F5567"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Cd</w:t>
            </w:r>
          </w:p>
        </w:tc>
        <w:tc>
          <w:tcPr>
            <w:tcW w:w="1043" w:type="dxa"/>
            <w:noWrap/>
            <w:hideMark/>
          </w:tcPr>
          <w:p w14:paraId="1BBC420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850" w:type="dxa"/>
            <w:noWrap/>
            <w:hideMark/>
          </w:tcPr>
          <w:p w14:paraId="203D2EA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851" w:type="dxa"/>
            <w:noWrap/>
            <w:hideMark/>
          </w:tcPr>
          <w:p w14:paraId="6633940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275" w:type="dxa"/>
            <w:noWrap/>
            <w:hideMark/>
          </w:tcPr>
          <w:p w14:paraId="63C2EF2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993" w:type="dxa"/>
            <w:noWrap/>
            <w:hideMark/>
          </w:tcPr>
          <w:p w14:paraId="485E0C8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850" w:type="dxa"/>
            <w:noWrap/>
            <w:hideMark/>
          </w:tcPr>
          <w:p w14:paraId="5B14657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1134" w:type="dxa"/>
            <w:noWrap/>
            <w:hideMark/>
          </w:tcPr>
          <w:p w14:paraId="3884B9A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851" w:type="dxa"/>
            <w:noWrap/>
            <w:hideMark/>
          </w:tcPr>
          <w:p w14:paraId="56D3237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992" w:type="dxa"/>
            <w:noWrap/>
            <w:hideMark/>
          </w:tcPr>
          <w:p w14:paraId="7D0395D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r>
      <w:tr w:rsidR="004B1508" w:rsidRPr="00A30803" w14:paraId="6D23470B"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28B27CEE"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Ca</w:t>
            </w:r>
          </w:p>
        </w:tc>
        <w:tc>
          <w:tcPr>
            <w:tcW w:w="1043" w:type="dxa"/>
            <w:noWrap/>
            <w:hideMark/>
          </w:tcPr>
          <w:p w14:paraId="626F865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576</w:t>
            </w:r>
          </w:p>
        </w:tc>
        <w:tc>
          <w:tcPr>
            <w:tcW w:w="850" w:type="dxa"/>
            <w:noWrap/>
            <w:hideMark/>
          </w:tcPr>
          <w:p w14:paraId="6B815CD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345</w:t>
            </w:r>
          </w:p>
        </w:tc>
        <w:tc>
          <w:tcPr>
            <w:tcW w:w="851" w:type="dxa"/>
            <w:noWrap/>
            <w:hideMark/>
          </w:tcPr>
          <w:p w14:paraId="5CD3AED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219</w:t>
            </w:r>
          </w:p>
        </w:tc>
        <w:tc>
          <w:tcPr>
            <w:tcW w:w="1275" w:type="dxa"/>
            <w:noWrap/>
            <w:hideMark/>
          </w:tcPr>
          <w:p w14:paraId="3FE88A2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293</w:t>
            </w:r>
          </w:p>
        </w:tc>
        <w:tc>
          <w:tcPr>
            <w:tcW w:w="993" w:type="dxa"/>
            <w:noWrap/>
            <w:hideMark/>
          </w:tcPr>
          <w:p w14:paraId="5708347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1220</w:t>
            </w:r>
          </w:p>
        </w:tc>
        <w:tc>
          <w:tcPr>
            <w:tcW w:w="850" w:type="dxa"/>
            <w:noWrap/>
            <w:hideMark/>
          </w:tcPr>
          <w:p w14:paraId="70D255B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160</w:t>
            </w:r>
          </w:p>
        </w:tc>
        <w:tc>
          <w:tcPr>
            <w:tcW w:w="1134" w:type="dxa"/>
            <w:noWrap/>
            <w:hideMark/>
          </w:tcPr>
          <w:p w14:paraId="502FDB3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1894</w:t>
            </w:r>
          </w:p>
        </w:tc>
        <w:tc>
          <w:tcPr>
            <w:tcW w:w="851" w:type="dxa"/>
            <w:noWrap/>
            <w:hideMark/>
          </w:tcPr>
          <w:p w14:paraId="56F9EFF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1024</w:t>
            </w:r>
          </w:p>
        </w:tc>
        <w:tc>
          <w:tcPr>
            <w:tcW w:w="992" w:type="dxa"/>
            <w:noWrap/>
            <w:hideMark/>
          </w:tcPr>
          <w:p w14:paraId="4D7719B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627</w:t>
            </w:r>
          </w:p>
        </w:tc>
      </w:tr>
      <w:tr w:rsidR="004B1508" w:rsidRPr="00A30803" w14:paraId="20ED124F"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7D695399"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Co</w:t>
            </w:r>
          </w:p>
        </w:tc>
        <w:tc>
          <w:tcPr>
            <w:tcW w:w="1043" w:type="dxa"/>
            <w:noWrap/>
            <w:hideMark/>
          </w:tcPr>
          <w:p w14:paraId="4CB9164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4.1</w:t>
            </w:r>
          </w:p>
        </w:tc>
        <w:tc>
          <w:tcPr>
            <w:tcW w:w="850" w:type="dxa"/>
            <w:noWrap/>
            <w:hideMark/>
          </w:tcPr>
          <w:p w14:paraId="7398B22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3.3</w:t>
            </w:r>
          </w:p>
        </w:tc>
        <w:tc>
          <w:tcPr>
            <w:tcW w:w="851" w:type="dxa"/>
            <w:noWrap/>
            <w:hideMark/>
          </w:tcPr>
          <w:p w14:paraId="43F8696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w:t>
            </w:r>
          </w:p>
        </w:tc>
        <w:tc>
          <w:tcPr>
            <w:tcW w:w="1275" w:type="dxa"/>
            <w:noWrap/>
            <w:hideMark/>
          </w:tcPr>
          <w:p w14:paraId="2BEF59A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3.4</w:t>
            </w:r>
          </w:p>
        </w:tc>
        <w:tc>
          <w:tcPr>
            <w:tcW w:w="993" w:type="dxa"/>
            <w:noWrap/>
            <w:hideMark/>
          </w:tcPr>
          <w:p w14:paraId="184E091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3.6</w:t>
            </w:r>
          </w:p>
        </w:tc>
        <w:tc>
          <w:tcPr>
            <w:tcW w:w="850" w:type="dxa"/>
            <w:noWrap/>
            <w:hideMark/>
          </w:tcPr>
          <w:p w14:paraId="04C0B45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0.55</w:t>
            </w:r>
          </w:p>
        </w:tc>
        <w:tc>
          <w:tcPr>
            <w:tcW w:w="1134" w:type="dxa"/>
            <w:noWrap/>
            <w:hideMark/>
          </w:tcPr>
          <w:p w14:paraId="6FD4464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13</w:t>
            </w:r>
          </w:p>
        </w:tc>
        <w:tc>
          <w:tcPr>
            <w:tcW w:w="851" w:type="dxa"/>
            <w:noWrap/>
            <w:hideMark/>
          </w:tcPr>
          <w:p w14:paraId="3D98DA4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7.0</w:t>
            </w:r>
          </w:p>
        </w:tc>
        <w:tc>
          <w:tcPr>
            <w:tcW w:w="992" w:type="dxa"/>
            <w:noWrap/>
            <w:hideMark/>
          </w:tcPr>
          <w:p w14:paraId="2BF9959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5.6</w:t>
            </w:r>
          </w:p>
        </w:tc>
      </w:tr>
      <w:tr w:rsidR="004B1508" w:rsidRPr="00A30803" w14:paraId="76A64F83"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41E4209D"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Cr</w:t>
            </w:r>
          </w:p>
        </w:tc>
        <w:tc>
          <w:tcPr>
            <w:tcW w:w="1043" w:type="dxa"/>
            <w:noWrap/>
            <w:hideMark/>
          </w:tcPr>
          <w:p w14:paraId="67C3FE8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35</w:t>
            </w:r>
          </w:p>
        </w:tc>
        <w:tc>
          <w:tcPr>
            <w:tcW w:w="850" w:type="dxa"/>
            <w:noWrap/>
            <w:hideMark/>
          </w:tcPr>
          <w:p w14:paraId="6509470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184</w:t>
            </w:r>
          </w:p>
        </w:tc>
        <w:tc>
          <w:tcPr>
            <w:tcW w:w="851" w:type="dxa"/>
            <w:noWrap/>
            <w:hideMark/>
          </w:tcPr>
          <w:p w14:paraId="2FF7CA2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84</w:t>
            </w:r>
          </w:p>
        </w:tc>
        <w:tc>
          <w:tcPr>
            <w:tcW w:w="1275" w:type="dxa"/>
            <w:noWrap/>
            <w:hideMark/>
          </w:tcPr>
          <w:p w14:paraId="501289B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84</w:t>
            </w:r>
          </w:p>
        </w:tc>
        <w:tc>
          <w:tcPr>
            <w:tcW w:w="993" w:type="dxa"/>
            <w:noWrap/>
            <w:hideMark/>
          </w:tcPr>
          <w:p w14:paraId="7239112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39</w:t>
            </w:r>
          </w:p>
        </w:tc>
        <w:tc>
          <w:tcPr>
            <w:tcW w:w="850" w:type="dxa"/>
            <w:noWrap/>
            <w:hideMark/>
          </w:tcPr>
          <w:p w14:paraId="12532A4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&lt;0.2</w:t>
            </w:r>
          </w:p>
        </w:tc>
        <w:tc>
          <w:tcPr>
            <w:tcW w:w="1134" w:type="dxa"/>
            <w:noWrap/>
            <w:hideMark/>
          </w:tcPr>
          <w:p w14:paraId="1B89D96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21</w:t>
            </w:r>
          </w:p>
        </w:tc>
        <w:tc>
          <w:tcPr>
            <w:tcW w:w="851" w:type="dxa"/>
            <w:noWrap/>
            <w:hideMark/>
          </w:tcPr>
          <w:p w14:paraId="12664F0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81</w:t>
            </w:r>
          </w:p>
        </w:tc>
        <w:tc>
          <w:tcPr>
            <w:tcW w:w="992" w:type="dxa"/>
            <w:noWrap/>
            <w:hideMark/>
          </w:tcPr>
          <w:p w14:paraId="79F2E77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23</w:t>
            </w:r>
          </w:p>
        </w:tc>
      </w:tr>
      <w:tr w:rsidR="004B1508" w:rsidRPr="00A30803" w14:paraId="7BBEF6E5"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654556E3"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Cu</w:t>
            </w:r>
          </w:p>
        </w:tc>
        <w:tc>
          <w:tcPr>
            <w:tcW w:w="1043" w:type="dxa"/>
            <w:noWrap/>
            <w:hideMark/>
          </w:tcPr>
          <w:p w14:paraId="30233DD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27</w:t>
            </w:r>
          </w:p>
        </w:tc>
        <w:tc>
          <w:tcPr>
            <w:tcW w:w="850" w:type="dxa"/>
            <w:noWrap/>
            <w:hideMark/>
          </w:tcPr>
          <w:p w14:paraId="5309741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16</w:t>
            </w:r>
          </w:p>
        </w:tc>
        <w:tc>
          <w:tcPr>
            <w:tcW w:w="851" w:type="dxa"/>
            <w:noWrap/>
            <w:hideMark/>
          </w:tcPr>
          <w:p w14:paraId="2CB6AB2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9.1</w:t>
            </w:r>
          </w:p>
        </w:tc>
        <w:tc>
          <w:tcPr>
            <w:tcW w:w="1275" w:type="dxa"/>
            <w:noWrap/>
            <w:hideMark/>
          </w:tcPr>
          <w:p w14:paraId="76D013F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91</w:t>
            </w:r>
          </w:p>
        </w:tc>
        <w:tc>
          <w:tcPr>
            <w:tcW w:w="993" w:type="dxa"/>
            <w:noWrap/>
            <w:hideMark/>
          </w:tcPr>
          <w:p w14:paraId="279AB1B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20</w:t>
            </w:r>
          </w:p>
        </w:tc>
        <w:tc>
          <w:tcPr>
            <w:tcW w:w="850" w:type="dxa"/>
            <w:noWrap/>
            <w:hideMark/>
          </w:tcPr>
          <w:p w14:paraId="749F876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0.84</w:t>
            </w:r>
          </w:p>
        </w:tc>
        <w:tc>
          <w:tcPr>
            <w:tcW w:w="1134" w:type="dxa"/>
            <w:noWrap/>
            <w:hideMark/>
          </w:tcPr>
          <w:p w14:paraId="271950E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31</w:t>
            </w:r>
          </w:p>
        </w:tc>
        <w:tc>
          <w:tcPr>
            <w:tcW w:w="851" w:type="dxa"/>
            <w:noWrap/>
            <w:hideMark/>
          </w:tcPr>
          <w:p w14:paraId="1142996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4.2</w:t>
            </w:r>
          </w:p>
        </w:tc>
        <w:tc>
          <w:tcPr>
            <w:tcW w:w="992" w:type="dxa"/>
            <w:noWrap/>
            <w:hideMark/>
          </w:tcPr>
          <w:p w14:paraId="430396D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w:t>
            </w:r>
          </w:p>
        </w:tc>
      </w:tr>
      <w:tr w:rsidR="004B1508" w:rsidRPr="00A30803" w14:paraId="0D2B6942"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681296E4"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Fe</w:t>
            </w:r>
          </w:p>
        </w:tc>
        <w:tc>
          <w:tcPr>
            <w:tcW w:w="1043" w:type="dxa"/>
            <w:noWrap/>
            <w:hideMark/>
          </w:tcPr>
          <w:p w14:paraId="2C3391A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11500</w:t>
            </w:r>
          </w:p>
        </w:tc>
        <w:tc>
          <w:tcPr>
            <w:tcW w:w="850" w:type="dxa"/>
            <w:noWrap/>
            <w:hideMark/>
          </w:tcPr>
          <w:p w14:paraId="516791E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18000</w:t>
            </w:r>
          </w:p>
        </w:tc>
        <w:tc>
          <w:tcPr>
            <w:tcW w:w="851" w:type="dxa"/>
            <w:noWrap/>
            <w:hideMark/>
          </w:tcPr>
          <w:p w14:paraId="0D561E4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2480</w:t>
            </w:r>
          </w:p>
        </w:tc>
        <w:tc>
          <w:tcPr>
            <w:tcW w:w="1275" w:type="dxa"/>
            <w:noWrap/>
            <w:hideMark/>
          </w:tcPr>
          <w:p w14:paraId="3BD4097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3100</w:t>
            </w:r>
          </w:p>
        </w:tc>
        <w:tc>
          <w:tcPr>
            <w:tcW w:w="993" w:type="dxa"/>
            <w:noWrap/>
            <w:hideMark/>
          </w:tcPr>
          <w:p w14:paraId="507D0B1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11300</w:t>
            </w:r>
          </w:p>
        </w:tc>
        <w:tc>
          <w:tcPr>
            <w:tcW w:w="850" w:type="dxa"/>
            <w:noWrap/>
            <w:hideMark/>
          </w:tcPr>
          <w:p w14:paraId="681FC69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140</w:t>
            </w:r>
          </w:p>
        </w:tc>
        <w:tc>
          <w:tcPr>
            <w:tcW w:w="1134" w:type="dxa"/>
            <w:noWrap/>
            <w:hideMark/>
          </w:tcPr>
          <w:p w14:paraId="2612D9D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9750</w:t>
            </w:r>
          </w:p>
        </w:tc>
        <w:tc>
          <w:tcPr>
            <w:tcW w:w="851" w:type="dxa"/>
            <w:noWrap/>
            <w:hideMark/>
          </w:tcPr>
          <w:p w14:paraId="3C3BC30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29800</w:t>
            </w:r>
          </w:p>
        </w:tc>
        <w:tc>
          <w:tcPr>
            <w:tcW w:w="992" w:type="dxa"/>
            <w:noWrap/>
            <w:hideMark/>
          </w:tcPr>
          <w:p w14:paraId="5BB6C18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6410</w:t>
            </w:r>
          </w:p>
        </w:tc>
      </w:tr>
      <w:tr w:rsidR="004B1508" w:rsidRPr="00A30803" w14:paraId="370D2C7A"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5571BD33"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Hg</w:t>
            </w:r>
          </w:p>
        </w:tc>
        <w:tc>
          <w:tcPr>
            <w:tcW w:w="1043" w:type="dxa"/>
            <w:noWrap/>
            <w:hideMark/>
          </w:tcPr>
          <w:p w14:paraId="07743E8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&lt;0.004</w:t>
            </w:r>
          </w:p>
        </w:tc>
        <w:tc>
          <w:tcPr>
            <w:tcW w:w="850" w:type="dxa"/>
            <w:noWrap/>
            <w:hideMark/>
          </w:tcPr>
          <w:p w14:paraId="118F4AD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&lt;0.004</w:t>
            </w:r>
          </w:p>
        </w:tc>
        <w:tc>
          <w:tcPr>
            <w:tcW w:w="851" w:type="dxa"/>
            <w:noWrap/>
            <w:hideMark/>
          </w:tcPr>
          <w:p w14:paraId="4137ABE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&lt;0.004</w:t>
            </w:r>
          </w:p>
        </w:tc>
        <w:tc>
          <w:tcPr>
            <w:tcW w:w="1275" w:type="dxa"/>
            <w:noWrap/>
            <w:hideMark/>
          </w:tcPr>
          <w:p w14:paraId="0FCA3F1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0.004</w:t>
            </w:r>
          </w:p>
        </w:tc>
        <w:tc>
          <w:tcPr>
            <w:tcW w:w="993" w:type="dxa"/>
            <w:noWrap/>
            <w:hideMark/>
          </w:tcPr>
          <w:p w14:paraId="5CE3397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&lt;0.004</w:t>
            </w:r>
          </w:p>
        </w:tc>
        <w:tc>
          <w:tcPr>
            <w:tcW w:w="850" w:type="dxa"/>
            <w:noWrap/>
            <w:hideMark/>
          </w:tcPr>
          <w:p w14:paraId="1420311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0.09</w:t>
            </w:r>
          </w:p>
        </w:tc>
        <w:tc>
          <w:tcPr>
            <w:tcW w:w="1134" w:type="dxa"/>
            <w:noWrap/>
            <w:hideMark/>
          </w:tcPr>
          <w:p w14:paraId="3209302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&lt;0.004</w:t>
            </w:r>
          </w:p>
        </w:tc>
        <w:tc>
          <w:tcPr>
            <w:tcW w:w="851" w:type="dxa"/>
            <w:noWrap/>
            <w:hideMark/>
          </w:tcPr>
          <w:p w14:paraId="2589235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&lt;0.004</w:t>
            </w:r>
          </w:p>
        </w:tc>
        <w:tc>
          <w:tcPr>
            <w:tcW w:w="992" w:type="dxa"/>
            <w:noWrap/>
            <w:hideMark/>
          </w:tcPr>
          <w:p w14:paraId="191E361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&lt;0.004</w:t>
            </w:r>
          </w:p>
        </w:tc>
      </w:tr>
      <w:tr w:rsidR="004B1508" w:rsidRPr="00A30803" w14:paraId="618EFB41"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0F70194B"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K</w:t>
            </w:r>
          </w:p>
        </w:tc>
        <w:tc>
          <w:tcPr>
            <w:tcW w:w="1043" w:type="dxa"/>
            <w:noWrap/>
            <w:hideMark/>
          </w:tcPr>
          <w:p w14:paraId="5A8704F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691</w:t>
            </w:r>
          </w:p>
        </w:tc>
        <w:tc>
          <w:tcPr>
            <w:tcW w:w="850" w:type="dxa"/>
            <w:noWrap/>
            <w:hideMark/>
          </w:tcPr>
          <w:p w14:paraId="08D69D2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313</w:t>
            </w:r>
          </w:p>
        </w:tc>
        <w:tc>
          <w:tcPr>
            <w:tcW w:w="851" w:type="dxa"/>
            <w:noWrap/>
            <w:hideMark/>
          </w:tcPr>
          <w:p w14:paraId="2C587D3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364</w:t>
            </w:r>
          </w:p>
        </w:tc>
        <w:tc>
          <w:tcPr>
            <w:tcW w:w="1275" w:type="dxa"/>
            <w:noWrap/>
            <w:hideMark/>
          </w:tcPr>
          <w:p w14:paraId="59C8BE2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492</w:t>
            </w:r>
          </w:p>
        </w:tc>
        <w:tc>
          <w:tcPr>
            <w:tcW w:w="993" w:type="dxa"/>
            <w:noWrap/>
            <w:hideMark/>
          </w:tcPr>
          <w:p w14:paraId="0535000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976</w:t>
            </w:r>
          </w:p>
        </w:tc>
        <w:tc>
          <w:tcPr>
            <w:tcW w:w="850" w:type="dxa"/>
            <w:noWrap/>
            <w:hideMark/>
          </w:tcPr>
          <w:p w14:paraId="5D4F803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28</w:t>
            </w:r>
          </w:p>
        </w:tc>
        <w:tc>
          <w:tcPr>
            <w:tcW w:w="1134" w:type="dxa"/>
            <w:noWrap/>
            <w:hideMark/>
          </w:tcPr>
          <w:p w14:paraId="4DF665C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817</w:t>
            </w:r>
          </w:p>
        </w:tc>
        <w:tc>
          <w:tcPr>
            <w:tcW w:w="851" w:type="dxa"/>
            <w:noWrap/>
            <w:hideMark/>
          </w:tcPr>
          <w:p w14:paraId="00AAFB5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699</w:t>
            </w:r>
          </w:p>
        </w:tc>
        <w:tc>
          <w:tcPr>
            <w:tcW w:w="992" w:type="dxa"/>
            <w:noWrap/>
            <w:hideMark/>
          </w:tcPr>
          <w:p w14:paraId="3A797BC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656</w:t>
            </w:r>
          </w:p>
        </w:tc>
      </w:tr>
      <w:tr w:rsidR="004B1508" w:rsidRPr="00A30803" w14:paraId="0F798284"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4549D01E"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Mg</w:t>
            </w:r>
          </w:p>
        </w:tc>
        <w:tc>
          <w:tcPr>
            <w:tcW w:w="1043" w:type="dxa"/>
            <w:noWrap/>
            <w:hideMark/>
          </w:tcPr>
          <w:p w14:paraId="3BC1F12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859</w:t>
            </w:r>
          </w:p>
        </w:tc>
        <w:tc>
          <w:tcPr>
            <w:tcW w:w="850" w:type="dxa"/>
            <w:noWrap/>
            <w:hideMark/>
          </w:tcPr>
          <w:p w14:paraId="1A4C5DD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3790</w:t>
            </w:r>
          </w:p>
        </w:tc>
        <w:tc>
          <w:tcPr>
            <w:tcW w:w="851" w:type="dxa"/>
            <w:noWrap/>
            <w:hideMark/>
          </w:tcPr>
          <w:p w14:paraId="7EB9260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343</w:t>
            </w:r>
          </w:p>
        </w:tc>
        <w:tc>
          <w:tcPr>
            <w:tcW w:w="1275" w:type="dxa"/>
            <w:noWrap/>
            <w:hideMark/>
          </w:tcPr>
          <w:p w14:paraId="1FF4860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403</w:t>
            </w:r>
          </w:p>
        </w:tc>
        <w:tc>
          <w:tcPr>
            <w:tcW w:w="993" w:type="dxa"/>
            <w:noWrap/>
            <w:hideMark/>
          </w:tcPr>
          <w:p w14:paraId="02C5955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843</w:t>
            </w:r>
          </w:p>
        </w:tc>
        <w:tc>
          <w:tcPr>
            <w:tcW w:w="850" w:type="dxa"/>
            <w:noWrap/>
            <w:hideMark/>
          </w:tcPr>
          <w:p w14:paraId="70FE7D7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c>
          <w:tcPr>
            <w:tcW w:w="1134" w:type="dxa"/>
            <w:noWrap/>
            <w:hideMark/>
          </w:tcPr>
          <w:p w14:paraId="6E21640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1000</w:t>
            </w:r>
          </w:p>
        </w:tc>
        <w:tc>
          <w:tcPr>
            <w:tcW w:w="851" w:type="dxa"/>
            <w:noWrap/>
            <w:hideMark/>
          </w:tcPr>
          <w:p w14:paraId="1206564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3910</w:t>
            </w:r>
          </w:p>
        </w:tc>
        <w:tc>
          <w:tcPr>
            <w:tcW w:w="992" w:type="dxa"/>
            <w:noWrap/>
            <w:hideMark/>
          </w:tcPr>
          <w:p w14:paraId="18299D0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1150</w:t>
            </w:r>
          </w:p>
        </w:tc>
      </w:tr>
      <w:tr w:rsidR="004B1508" w:rsidRPr="00A30803" w14:paraId="089B7FFC"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4390B02F"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Mn</w:t>
            </w:r>
          </w:p>
        </w:tc>
        <w:tc>
          <w:tcPr>
            <w:tcW w:w="1043" w:type="dxa"/>
            <w:noWrap/>
            <w:hideMark/>
          </w:tcPr>
          <w:p w14:paraId="20C3D7B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242</w:t>
            </w:r>
          </w:p>
        </w:tc>
        <w:tc>
          <w:tcPr>
            <w:tcW w:w="850" w:type="dxa"/>
            <w:noWrap/>
            <w:hideMark/>
          </w:tcPr>
          <w:p w14:paraId="143641E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560</w:t>
            </w:r>
          </w:p>
        </w:tc>
        <w:tc>
          <w:tcPr>
            <w:tcW w:w="851" w:type="dxa"/>
            <w:noWrap/>
            <w:hideMark/>
          </w:tcPr>
          <w:p w14:paraId="008AC88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104</w:t>
            </w:r>
          </w:p>
        </w:tc>
        <w:tc>
          <w:tcPr>
            <w:tcW w:w="1275" w:type="dxa"/>
            <w:noWrap/>
            <w:hideMark/>
          </w:tcPr>
          <w:p w14:paraId="673CCBA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48</w:t>
            </w:r>
          </w:p>
        </w:tc>
        <w:tc>
          <w:tcPr>
            <w:tcW w:w="993" w:type="dxa"/>
            <w:noWrap/>
            <w:hideMark/>
          </w:tcPr>
          <w:p w14:paraId="225E686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186</w:t>
            </w:r>
          </w:p>
        </w:tc>
        <w:tc>
          <w:tcPr>
            <w:tcW w:w="850" w:type="dxa"/>
            <w:noWrap/>
            <w:hideMark/>
          </w:tcPr>
          <w:p w14:paraId="1AD7A0A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&lt;4</w:t>
            </w:r>
          </w:p>
        </w:tc>
        <w:tc>
          <w:tcPr>
            <w:tcW w:w="1134" w:type="dxa"/>
            <w:noWrap/>
            <w:hideMark/>
          </w:tcPr>
          <w:p w14:paraId="5D3A850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226</w:t>
            </w:r>
          </w:p>
        </w:tc>
        <w:tc>
          <w:tcPr>
            <w:tcW w:w="851" w:type="dxa"/>
            <w:noWrap/>
            <w:hideMark/>
          </w:tcPr>
          <w:p w14:paraId="290E220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488</w:t>
            </w:r>
          </w:p>
        </w:tc>
        <w:tc>
          <w:tcPr>
            <w:tcW w:w="992" w:type="dxa"/>
            <w:noWrap/>
            <w:hideMark/>
          </w:tcPr>
          <w:p w14:paraId="1E3C412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67</w:t>
            </w:r>
          </w:p>
        </w:tc>
      </w:tr>
      <w:tr w:rsidR="004B1508" w:rsidRPr="00A30803" w14:paraId="6CD53F6A"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508996BA"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Mo</w:t>
            </w:r>
          </w:p>
        </w:tc>
        <w:tc>
          <w:tcPr>
            <w:tcW w:w="1043" w:type="dxa"/>
            <w:noWrap/>
            <w:hideMark/>
          </w:tcPr>
          <w:p w14:paraId="49682F8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0.4</w:t>
            </w:r>
          </w:p>
        </w:tc>
        <w:tc>
          <w:tcPr>
            <w:tcW w:w="850" w:type="dxa"/>
            <w:noWrap/>
            <w:hideMark/>
          </w:tcPr>
          <w:p w14:paraId="3CF4B66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&lt;0.3</w:t>
            </w:r>
          </w:p>
        </w:tc>
        <w:tc>
          <w:tcPr>
            <w:tcW w:w="851" w:type="dxa"/>
            <w:noWrap/>
            <w:hideMark/>
          </w:tcPr>
          <w:p w14:paraId="130624C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&lt;0.3</w:t>
            </w:r>
          </w:p>
        </w:tc>
        <w:tc>
          <w:tcPr>
            <w:tcW w:w="1275" w:type="dxa"/>
            <w:noWrap/>
            <w:hideMark/>
          </w:tcPr>
          <w:p w14:paraId="6DBE735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&lt;0.3</w:t>
            </w:r>
          </w:p>
        </w:tc>
        <w:tc>
          <w:tcPr>
            <w:tcW w:w="993" w:type="dxa"/>
            <w:noWrap/>
            <w:hideMark/>
          </w:tcPr>
          <w:p w14:paraId="3E5C74A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w:t>
            </w:r>
          </w:p>
        </w:tc>
        <w:tc>
          <w:tcPr>
            <w:tcW w:w="850" w:type="dxa"/>
            <w:noWrap/>
            <w:hideMark/>
          </w:tcPr>
          <w:p w14:paraId="7BF4EC2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0.32</w:t>
            </w:r>
          </w:p>
        </w:tc>
        <w:tc>
          <w:tcPr>
            <w:tcW w:w="1134" w:type="dxa"/>
            <w:noWrap/>
            <w:hideMark/>
          </w:tcPr>
          <w:p w14:paraId="7E15B10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0.7</w:t>
            </w:r>
          </w:p>
        </w:tc>
        <w:tc>
          <w:tcPr>
            <w:tcW w:w="851" w:type="dxa"/>
            <w:noWrap/>
            <w:hideMark/>
          </w:tcPr>
          <w:p w14:paraId="2135070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0.5</w:t>
            </w:r>
          </w:p>
        </w:tc>
        <w:tc>
          <w:tcPr>
            <w:tcW w:w="992" w:type="dxa"/>
            <w:noWrap/>
            <w:hideMark/>
          </w:tcPr>
          <w:p w14:paraId="0A5B54E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w:t>
            </w:r>
          </w:p>
        </w:tc>
      </w:tr>
      <w:tr w:rsidR="004B1508" w:rsidRPr="00A30803" w14:paraId="493AEC8A"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4BEEBE5E"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Na</w:t>
            </w:r>
          </w:p>
        </w:tc>
        <w:tc>
          <w:tcPr>
            <w:tcW w:w="1043" w:type="dxa"/>
            <w:noWrap/>
            <w:hideMark/>
          </w:tcPr>
          <w:p w14:paraId="2109F58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188</w:t>
            </w:r>
          </w:p>
        </w:tc>
        <w:tc>
          <w:tcPr>
            <w:tcW w:w="850" w:type="dxa"/>
            <w:noWrap/>
            <w:hideMark/>
          </w:tcPr>
          <w:p w14:paraId="161D7D5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70</w:t>
            </w:r>
          </w:p>
        </w:tc>
        <w:tc>
          <w:tcPr>
            <w:tcW w:w="851" w:type="dxa"/>
            <w:noWrap/>
            <w:hideMark/>
          </w:tcPr>
          <w:p w14:paraId="045EFE2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133</w:t>
            </w:r>
          </w:p>
        </w:tc>
        <w:tc>
          <w:tcPr>
            <w:tcW w:w="1275" w:type="dxa"/>
            <w:noWrap/>
            <w:hideMark/>
          </w:tcPr>
          <w:p w14:paraId="4B49D05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117</w:t>
            </w:r>
          </w:p>
        </w:tc>
        <w:tc>
          <w:tcPr>
            <w:tcW w:w="993" w:type="dxa"/>
            <w:noWrap/>
            <w:hideMark/>
          </w:tcPr>
          <w:p w14:paraId="69C9E10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176</w:t>
            </w:r>
          </w:p>
        </w:tc>
        <w:tc>
          <w:tcPr>
            <w:tcW w:w="850" w:type="dxa"/>
            <w:noWrap/>
            <w:hideMark/>
          </w:tcPr>
          <w:p w14:paraId="00CAEAC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26</w:t>
            </w:r>
          </w:p>
        </w:tc>
        <w:tc>
          <w:tcPr>
            <w:tcW w:w="1134" w:type="dxa"/>
            <w:noWrap/>
            <w:hideMark/>
          </w:tcPr>
          <w:p w14:paraId="039E1D0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365</w:t>
            </w:r>
          </w:p>
        </w:tc>
        <w:tc>
          <w:tcPr>
            <w:tcW w:w="851" w:type="dxa"/>
            <w:noWrap/>
            <w:hideMark/>
          </w:tcPr>
          <w:p w14:paraId="63CC609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217</w:t>
            </w:r>
          </w:p>
        </w:tc>
        <w:tc>
          <w:tcPr>
            <w:tcW w:w="992" w:type="dxa"/>
            <w:noWrap/>
            <w:hideMark/>
          </w:tcPr>
          <w:p w14:paraId="32A3994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419</w:t>
            </w:r>
          </w:p>
        </w:tc>
      </w:tr>
      <w:tr w:rsidR="004B1508" w:rsidRPr="00A30803" w14:paraId="12D2D7E8"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74913E20"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Ni</w:t>
            </w:r>
          </w:p>
        </w:tc>
        <w:tc>
          <w:tcPr>
            <w:tcW w:w="1043" w:type="dxa"/>
            <w:noWrap/>
            <w:hideMark/>
          </w:tcPr>
          <w:p w14:paraId="0309433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c>
          <w:tcPr>
            <w:tcW w:w="850" w:type="dxa"/>
            <w:noWrap/>
            <w:hideMark/>
          </w:tcPr>
          <w:p w14:paraId="15647CE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w:t>
            </w:r>
          </w:p>
        </w:tc>
        <w:tc>
          <w:tcPr>
            <w:tcW w:w="851" w:type="dxa"/>
            <w:noWrap/>
            <w:hideMark/>
          </w:tcPr>
          <w:p w14:paraId="4B18A7A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w:t>
            </w:r>
          </w:p>
        </w:tc>
        <w:tc>
          <w:tcPr>
            <w:tcW w:w="1275" w:type="dxa"/>
            <w:noWrap/>
            <w:hideMark/>
          </w:tcPr>
          <w:p w14:paraId="0BE4743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w:t>
            </w:r>
          </w:p>
        </w:tc>
        <w:tc>
          <w:tcPr>
            <w:tcW w:w="993" w:type="dxa"/>
            <w:noWrap/>
            <w:hideMark/>
          </w:tcPr>
          <w:p w14:paraId="564AD41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c>
          <w:tcPr>
            <w:tcW w:w="850" w:type="dxa"/>
            <w:noWrap/>
            <w:hideMark/>
          </w:tcPr>
          <w:p w14:paraId="0FB86BF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0.20</w:t>
            </w:r>
          </w:p>
        </w:tc>
        <w:tc>
          <w:tcPr>
            <w:tcW w:w="1134" w:type="dxa"/>
            <w:noWrap/>
            <w:hideMark/>
          </w:tcPr>
          <w:p w14:paraId="3112161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19</w:t>
            </w:r>
          </w:p>
        </w:tc>
        <w:tc>
          <w:tcPr>
            <w:tcW w:w="851" w:type="dxa"/>
            <w:noWrap/>
            <w:hideMark/>
          </w:tcPr>
          <w:p w14:paraId="1DE5DE1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w:t>
            </w:r>
          </w:p>
        </w:tc>
        <w:tc>
          <w:tcPr>
            <w:tcW w:w="992" w:type="dxa"/>
            <w:noWrap/>
            <w:hideMark/>
          </w:tcPr>
          <w:p w14:paraId="16854C7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w:t>
            </w:r>
          </w:p>
        </w:tc>
      </w:tr>
      <w:tr w:rsidR="004B1508" w:rsidRPr="00A30803" w14:paraId="02246A51"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3DB1A9FC"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P</w:t>
            </w:r>
          </w:p>
        </w:tc>
        <w:tc>
          <w:tcPr>
            <w:tcW w:w="1043" w:type="dxa"/>
            <w:noWrap/>
            <w:hideMark/>
          </w:tcPr>
          <w:p w14:paraId="63D3060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117</w:t>
            </w:r>
          </w:p>
        </w:tc>
        <w:tc>
          <w:tcPr>
            <w:tcW w:w="850" w:type="dxa"/>
            <w:noWrap/>
            <w:hideMark/>
          </w:tcPr>
          <w:p w14:paraId="319C3B4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68</w:t>
            </w:r>
          </w:p>
        </w:tc>
        <w:tc>
          <w:tcPr>
            <w:tcW w:w="851" w:type="dxa"/>
            <w:noWrap/>
            <w:hideMark/>
          </w:tcPr>
          <w:p w14:paraId="519BC83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48</w:t>
            </w:r>
          </w:p>
        </w:tc>
        <w:tc>
          <w:tcPr>
            <w:tcW w:w="1275" w:type="dxa"/>
            <w:noWrap/>
            <w:hideMark/>
          </w:tcPr>
          <w:p w14:paraId="605DF97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77</w:t>
            </w:r>
          </w:p>
        </w:tc>
        <w:tc>
          <w:tcPr>
            <w:tcW w:w="993" w:type="dxa"/>
            <w:noWrap/>
            <w:hideMark/>
          </w:tcPr>
          <w:p w14:paraId="10384F9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479</w:t>
            </w:r>
          </w:p>
        </w:tc>
        <w:tc>
          <w:tcPr>
            <w:tcW w:w="850" w:type="dxa"/>
            <w:noWrap/>
            <w:hideMark/>
          </w:tcPr>
          <w:p w14:paraId="5B52AD1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68</w:t>
            </w:r>
          </w:p>
        </w:tc>
        <w:tc>
          <w:tcPr>
            <w:tcW w:w="1134" w:type="dxa"/>
            <w:noWrap/>
            <w:hideMark/>
          </w:tcPr>
          <w:p w14:paraId="0DC67B7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750</w:t>
            </w:r>
          </w:p>
        </w:tc>
        <w:tc>
          <w:tcPr>
            <w:tcW w:w="851" w:type="dxa"/>
            <w:noWrap/>
            <w:hideMark/>
          </w:tcPr>
          <w:p w14:paraId="127C05C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224</w:t>
            </w:r>
          </w:p>
        </w:tc>
        <w:tc>
          <w:tcPr>
            <w:tcW w:w="992" w:type="dxa"/>
            <w:noWrap/>
            <w:hideMark/>
          </w:tcPr>
          <w:p w14:paraId="3AF5C8C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193</w:t>
            </w:r>
          </w:p>
        </w:tc>
      </w:tr>
      <w:tr w:rsidR="004B1508" w:rsidRPr="00A30803" w14:paraId="3A5563FD"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4A0F47BE"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Pb</w:t>
            </w:r>
          </w:p>
        </w:tc>
        <w:tc>
          <w:tcPr>
            <w:tcW w:w="1043" w:type="dxa"/>
            <w:noWrap/>
            <w:hideMark/>
          </w:tcPr>
          <w:p w14:paraId="4740253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20</w:t>
            </w:r>
          </w:p>
        </w:tc>
        <w:tc>
          <w:tcPr>
            <w:tcW w:w="850" w:type="dxa"/>
            <w:noWrap/>
            <w:hideMark/>
          </w:tcPr>
          <w:p w14:paraId="02E0434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6.1</w:t>
            </w:r>
          </w:p>
        </w:tc>
        <w:tc>
          <w:tcPr>
            <w:tcW w:w="851" w:type="dxa"/>
            <w:noWrap/>
            <w:hideMark/>
          </w:tcPr>
          <w:p w14:paraId="708229F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5.7</w:t>
            </w:r>
          </w:p>
        </w:tc>
        <w:tc>
          <w:tcPr>
            <w:tcW w:w="1275" w:type="dxa"/>
            <w:noWrap/>
            <w:hideMark/>
          </w:tcPr>
          <w:p w14:paraId="4C91293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6.4</w:t>
            </w:r>
          </w:p>
        </w:tc>
        <w:tc>
          <w:tcPr>
            <w:tcW w:w="993" w:type="dxa"/>
            <w:noWrap/>
            <w:hideMark/>
          </w:tcPr>
          <w:p w14:paraId="77E7528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29</w:t>
            </w:r>
          </w:p>
        </w:tc>
        <w:tc>
          <w:tcPr>
            <w:tcW w:w="850" w:type="dxa"/>
            <w:noWrap/>
            <w:hideMark/>
          </w:tcPr>
          <w:p w14:paraId="0056420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6.3</w:t>
            </w:r>
          </w:p>
        </w:tc>
        <w:tc>
          <w:tcPr>
            <w:tcW w:w="1134" w:type="dxa"/>
            <w:noWrap/>
            <w:hideMark/>
          </w:tcPr>
          <w:p w14:paraId="082F4AD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26</w:t>
            </w:r>
          </w:p>
        </w:tc>
        <w:tc>
          <w:tcPr>
            <w:tcW w:w="851" w:type="dxa"/>
            <w:noWrap/>
            <w:hideMark/>
          </w:tcPr>
          <w:p w14:paraId="1956636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11</w:t>
            </w:r>
          </w:p>
        </w:tc>
        <w:tc>
          <w:tcPr>
            <w:tcW w:w="992" w:type="dxa"/>
            <w:noWrap/>
            <w:hideMark/>
          </w:tcPr>
          <w:p w14:paraId="2230846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20</w:t>
            </w:r>
          </w:p>
        </w:tc>
      </w:tr>
      <w:tr w:rsidR="004B1508" w:rsidRPr="00A30803" w14:paraId="537FAEB9"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78E9B1F1"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S</w:t>
            </w:r>
          </w:p>
        </w:tc>
        <w:tc>
          <w:tcPr>
            <w:tcW w:w="1043" w:type="dxa"/>
            <w:noWrap/>
            <w:hideMark/>
          </w:tcPr>
          <w:p w14:paraId="385C689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38</w:t>
            </w:r>
          </w:p>
        </w:tc>
        <w:tc>
          <w:tcPr>
            <w:tcW w:w="850" w:type="dxa"/>
            <w:noWrap/>
            <w:hideMark/>
          </w:tcPr>
          <w:p w14:paraId="4C24E3A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23</w:t>
            </w:r>
          </w:p>
        </w:tc>
        <w:tc>
          <w:tcPr>
            <w:tcW w:w="851" w:type="dxa"/>
            <w:noWrap/>
            <w:hideMark/>
          </w:tcPr>
          <w:p w14:paraId="3E3F9C5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27</w:t>
            </w:r>
          </w:p>
        </w:tc>
        <w:tc>
          <w:tcPr>
            <w:tcW w:w="1275" w:type="dxa"/>
            <w:noWrap/>
            <w:hideMark/>
          </w:tcPr>
          <w:p w14:paraId="295CD74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21</w:t>
            </w:r>
          </w:p>
        </w:tc>
        <w:tc>
          <w:tcPr>
            <w:tcW w:w="993" w:type="dxa"/>
            <w:noWrap/>
            <w:hideMark/>
          </w:tcPr>
          <w:p w14:paraId="69BB57F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32</w:t>
            </w:r>
          </w:p>
        </w:tc>
        <w:tc>
          <w:tcPr>
            <w:tcW w:w="850" w:type="dxa"/>
            <w:noWrap/>
            <w:hideMark/>
          </w:tcPr>
          <w:p w14:paraId="532AA021"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150</w:t>
            </w:r>
          </w:p>
        </w:tc>
        <w:tc>
          <w:tcPr>
            <w:tcW w:w="1134" w:type="dxa"/>
            <w:noWrap/>
            <w:hideMark/>
          </w:tcPr>
          <w:p w14:paraId="254E066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94</w:t>
            </w:r>
          </w:p>
        </w:tc>
        <w:tc>
          <w:tcPr>
            <w:tcW w:w="851" w:type="dxa"/>
            <w:noWrap/>
            <w:hideMark/>
          </w:tcPr>
          <w:p w14:paraId="3D5967C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28</w:t>
            </w:r>
          </w:p>
        </w:tc>
        <w:tc>
          <w:tcPr>
            <w:tcW w:w="992" w:type="dxa"/>
            <w:noWrap/>
            <w:hideMark/>
          </w:tcPr>
          <w:p w14:paraId="29EF118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41</w:t>
            </w:r>
          </w:p>
        </w:tc>
      </w:tr>
      <w:tr w:rsidR="004B1508" w:rsidRPr="00A30803" w14:paraId="791723E6"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645ECAC4"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Sb</w:t>
            </w:r>
          </w:p>
        </w:tc>
        <w:tc>
          <w:tcPr>
            <w:tcW w:w="1043" w:type="dxa"/>
            <w:noWrap/>
            <w:hideMark/>
          </w:tcPr>
          <w:p w14:paraId="2395C00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0.32</w:t>
            </w:r>
          </w:p>
        </w:tc>
        <w:tc>
          <w:tcPr>
            <w:tcW w:w="850" w:type="dxa"/>
            <w:noWrap/>
            <w:hideMark/>
          </w:tcPr>
          <w:p w14:paraId="42F5C6C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0.09</w:t>
            </w:r>
          </w:p>
        </w:tc>
        <w:tc>
          <w:tcPr>
            <w:tcW w:w="851" w:type="dxa"/>
            <w:noWrap/>
            <w:hideMark/>
          </w:tcPr>
          <w:p w14:paraId="69D7BD7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0.10</w:t>
            </w:r>
          </w:p>
        </w:tc>
        <w:tc>
          <w:tcPr>
            <w:tcW w:w="1275" w:type="dxa"/>
            <w:noWrap/>
            <w:hideMark/>
          </w:tcPr>
          <w:p w14:paraId="148D9EF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0.23</w:t>
            </w:r>
          </w:p>
        </w:tc>
        <w:tc>
          <w:tcPr>
            <w:tcW w:w="993" w:type="dxa"/>
            <w:noWrap/>
            <w:hideMark/>
          </w:tcPr>
          <w:p w14:paraId="1818E7F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0.33</w:t>
            </w:r>
          </w:p>
        </w:tc>
        <w:tc>
          <w:tcPr>
            <w:tcW w:w="850" w:type="dxa"/>
            <w:noWrap/>
            <w:hideMark/>
          </w:tcPr>
          <w:p w14:paraId="0E87ADF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&lt;0.04</w:t>
            </w:r>
          </w:p>
        </w:tc>
        <w:tc>
          <w:tcPr>
            <w:tcW w:w="1134" w:type="dxa"/>
            <w:noWrap/>
            <w:hideMark/>
          </w:tcPr>
          <w:p w14:paraId="0629E8A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0.38</w:t>
            </w:r>
          </w:p>
        </w:tc>
        <w:tc>
          <w:tcPr>
            <w:tcW w:w="851" w:type="dxa"/>
            <w:noWrap/>
            <w:hideMark/>
          </w:tcPr>
          <w:p w14:paraId="10CDFA5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0.11</w:t>
            </w:r>
          </w:p>
        </w:tc>
        <w:tc>
          <w:tcPr>
            <w:tcW w:w="992" w:type="dxa"/>
            <w:noWrap/>
            <w:hideMark/>
          </w:tcPr>
          <w:p w14:paraId="4908FE7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0.38</w:t>
            </w:r>
          </w:p>
        </w:tc>
      </w:tr>
      <w:tr w:rsidR="004B1508" w:rsidRPr="00A30803" w14:paraId="33FB08B9"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07C91463"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Se</w:t>
            </w:r>
          </w:p>
        </w:tc>
        <w:tc>
          <w:tcPr>
            <w:tcW w:w="1043" w:type="dxa"/>
            <w:noWrap/>
            <w:hideMark/>
          </w:tcPr>
          <w:p w14:paraId="481FC7B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0.09</w:t>
            </w:r>
          </w:p>
        </w:tc>
        <w:tc>
          <w:tcPr>
            <w:tcW w:w="850" w:type="dxa"/>
            <w:noWrap/>
            <w:hideMark/>
          </w:tcPr>
          <w:p w14:paraId="063EC38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&lt;0.02</w:t>
            </w:r>
          </w:p>
        </w:tc>
        <w:tc>
          <w:tcPr>
            <w:tcW w:w="851" w:type="dxa"/>
            <w:noWrap/>
            <w:hideMark/>
          </w:tcPr>
          <w:p w14:paraId="30E0D7E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&lt;0.02</w:t>
            </w:r>
          </w:p>
        </w:tc>
        <w:tc>
          <w:tcPr>
            <w:tcW w:w="1275" w:type="dxa"/>
            <w:noWrap/>
            <w:hideMark/>
          </w:tcPr>
          <w:p w14:paraId="3CC7B76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0.03</w:t>
            </w:r>
          </w:p>
        </w:tc>
        <w:tc>
          <w:tcPr>
            <w:tcW w:w="993" w:type="dxa"/>
            <w:noWrap/>
            <w:hideMark/>
          </w:tcPr>
          <w:p w14:paraId="54D38EE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0.07</w:t>
            </w:r>
          </w:p>
        </w:tc>
        <w:tc>
          <w:tcPr>
            <w:tcW w:w="850" w:type="dxa"/>
            <w:noWrap/>
            <w:hideMark/>
          </w:tcPr>
          <w:p w14:paraId="531E45B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1134" w:type="dxa"/>
            <w:noWrap/>
            <w:hideMark/>
          </w:tcPr>
          <w:p w14:paraId="4B65DC8B"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0.53</w:t>
            </w:r>
          </w:p>
        </w:tc>
        <w:tc>
          <w:tcPr>
            <w:tcW w:w="851" w:type="dxa"/>
            <w:noWrap/>
            <w:hideMark/>
          </w:tcPr>
          <w:p w14:paraId="1DCA9086"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0.03</w:t>
            </w:r>
          </w:p>
        </w:tc>
        <w:tc>
          <w:tcPr>
            <w:tcW w:w="992" w:type="dxa"/>
            <w:noWrap/>
            <w:hideMark/>
          </w:tcPr>
          <w:p w14:paraId="7F1717D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0.07</w:t>
            </w:r>
          </w:p>
        </w:tc>
      </w:tr>
      <w:tr w:rsidR="004B1508" w:rsidRPr="00A30803" w14:paraId="60637FEC"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408A64DE"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U</w:t>
            </w:r>
          </w:p>
        </w:tc>
        <w:tc>
          <w:tcPr>
            <w:tcW w:w="1043" w:type="dxa"/>
            <w:noWrap/>
            <w:hideMark/>
          </w:tcPr>
          <w:p w14:paraId="184C735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0.12</w:t>
            </w:r>
          </w:p>
        </w:tc>
        <w:tc>
          <w:tcPr>
            <w:tcW w:w="850" w:type="dxa"/>
            <w:noWrap/>
            <w:hideMark/>
          </w:tcPr>
          <w:p w14:paraId="47F095A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0.065</w:t>
            </w:r>
          </w:p>
        </w:tc>
        <w:tc>
          <w:tcPr>
            <w:tcW w:w="851" w:type="dxa"/>
            <w:noWrap/>
            <w:hideMark/>
          </w:tcPr>
          <w:p w14:paraId="73AA46D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0.024</w:t>
            </w:r>
          </w:p>
        </w:tc>
        <w:tc>
          <w:tcPr>
            <w:tcW w:w="1275" w:type="dxa"/>
            <w:noWrap/>
            <w:hideMark/>
          </w:tcPr>
          <w:p w14:paraId="666B924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0.069</w:t>
            </w:r>
          </w:p>
        </w:tc>
        <w:tc>
          <w:tcPr>
            <w:tcW w:w="993" w:type="dxa"/>
            <w:noWrap/>
            <w:hideMark/>
          </w:tcPr>
          <w:p w14:paraId="47D752E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0.43</w:t>
            </w:r>
          </w:p>
        </w:tc>
        <w:tc>
          <w:tcPr>
            <w:tcW w:w="850" w:type="dxa"/>
            <w:noWrap/>
            <w:hideMark/>
          </w:tcPr>
          <w:p w14:paraId="2A937E92"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0.017</w:t>
            </w:r>
          </w:p>
        </w:tc>
        <w:tc>
          <w:tcPr>
            <w:tcW w:w="1134" w:type="dxa"/>
            <w:noWrap/>
            <w:hideMark/>
          </w:tcPr>
          <w:p w14:paraId="776B720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w:t>
            </w:r>
          </w:p>
        </w:tc>
        <w:tc>
          <w:tcPr>
            <w:tcW w:w="851" w:type="dxa"/>
            <w:noWrap/>
            <w:hideMark/>
          </w:tcPr>
          <w:p w14:paraId="7002E30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0.28</w:t>
            </w:r>
          </w:p>
        </w:tc>
        <w:tc>
          <w:tcPr>
            <w:tcW w:w="992" w:type="dxa"/>
            <w:noWrap/>
            <w:hideMark/>
          </w:tcPr>
          <w:p w14:paraId="39CBF42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0.34</w:t>
            </w:r>
          </w:p>
        </w:tc>
      </w:tr>
      <w:tr w:rsidR="004B1508" w:rsidRPr="00A30803" w14:paraId="7F503D18"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1027" w:type="dxa"/>
            <w:noWrap/>
            <w:hideMark/>
          </w:tcPr>
          <w:p w14:paraId="642F5A32"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V</w:t>
            </w:r>
          </w:p>
        </w:tc>
        <w:tc>
          <w:tcPr>
            <w:tcW w:w="1043" w:type="dxa"/>
            <w:noWrap/>
            <w:hideMark/>
          </w:tcPr>
          <w:p w14:paraId="07A42BB9"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w:t>
            </w:r>
          </w:p>
        </w:tc>
        <w:tc>
          <w:tcPr>
            <w:tcW w:w="850" w:type="dxa"/>
            <w:noWrap/>
            <w:hideMark/>
          </w:tcPr>
          <w:p w14:paraId="402E1FD7"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1.6</w:t>
            </w:r>
          </w:p>
        </w:tc>
        <w:tc>
          <w:tcPr>
            <w:tcW w:w="851" w:type="dxa"/>
            <w:noWrap/>
            <w:hideMark/>
          </w:tcPr>
          <w:p w14:paraId="44884775"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0.60</w:t>
            </w:r>
          </w:p>
        </w:tc>
        <w:tc>
          <w:tcPr>
            <w:tcW w:w="1275" w:type="dxa"/>
            <w:noWrap/>
            <w:hideMark/>
          </w:tcPr>
          <w:p w14:paraId="3B2A30D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0.78</w:t>
            </w:r>
          </w:p>
        </w:tc>
        <w:tc>
          <w:tcPr>
            <w:tcW w:w="993" w:type="dxa"/>
            <w:noWrap/>
            <w:hideMark/>
          </w:tcPr>
          <w:p w14:paraId="5CA1749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2.6</w:t>
            </w:r>
          </w:p>
        </w:tc>
        <w:tc>
          <w:tcPr>
            <w:tcW w:w="850" w:type="dxa"/>
            <w:noWrap/>
            <w:hideMark/>
          </w:tcPr>
          <w:p w14:paraId="39018FD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0.08</w:t>
            </w:r>
          </w:p>
        </w:tc>
        <w:tc>
          <w:tcPr>
            <w:tcW w:w="1134" w:type="dxa"/>
            <w:noWrap/>
            <w:hideMark/>
          </w:tcPr>
          <w:p w14:paraId="0BF797D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2.2</w:t>
            </w:r>
          </w:p>
        </w:tc>
        <w:tc>
          <w:tcPr>
            <w:tcW w:w="851" w:type="dxa"/>
            <w:noWrap/>
            <w:hideMark/>
          </w:tcPr>
          <w:p w14:paraId="348945E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4.2</w:t>
            </w:r>
          </w:p>
        </w:tc>
        <w:tc>
          <w:tcPr>
            <w:tcW w:w="992" w:type="dxa"/>
            <w:noWrap/>
            <w:hideMark/>
          </w:tcPr>
          <w:p w14:paraId="114AD814"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2.0</w:t>
            </w:r>
          </w:p>
        </w:tc>
      </w:tr>
      <w:tr w:rsidR="004B1508" w:rsidRPr="00A30803" w14:paraId="34DB83E9"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1027" w:type="dxa"/>
            <w:noWrap/>
            <w:hideMark/>
          </w:tcPr>
          <w:p w14:paraId="4444CD03"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Zn</w:t>
            </w:r>
          </w:p>
        </w:tc>
        <w:tc>
          <w:tcPr>
            <w:tcW w:w="1043" w:type="dxa"/>
            <w:noWrap/>
            <w:hideMark/>
          </w:tcPr>
          <w:p w14:paraId="1E79B958"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8</w:t>
            </w:r>
          </w:p>
        </w:tc>
        <w:tc>
          <w:tcPr>
            <w:tcW w:w="850" w:type="dxa"/>
            <w:noWrap/>
            <w:hideMark/>
          </w:tcPr>
          <w:p w14:paraId="3EC822D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10</w:t>
            </w:r>
          </w:p>
        </w:tc>
        <w:tc>
          <w:tcPr>
            <w:tcW w:w="851" w:type="dxa"/>
            <w:noWrap/>
            <w:hideMark/>
          </w:tcPr>
          <w:p w14:paraId="1EEE2D1D"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15</w:t>
            </w:r>
          </w:p>
        </w:tc>
        <w:tc>
          <w:tcPr>
            <w:tcW w:w="1275" w:type="dxa"/>
            <w:noWrap/>
            <w:hideMark/>
          </w:tcPr>
          <w:p w14:paraId="3245672F"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22</w:t>
            </w:r>
          </w:p>
        </w:tc>
        <w:tc>
          <w:tcPr>
            <w:tcW w:w="993" w:type="dxa"/>
            <w:noWrap/>
            <w:hideMark/>
          </w:tcPr>
          <w:p w14:paraId="2B945203"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c>
          <w:tcPr>
            <w:tcW w:w="850" w:type="dxa"/>
            <w:noWrap/>
            <w:hideMark/>
          </w:tcPr>
          <w:p w14:paraId="741B120E"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1134" w:type="dxa"/>
            <w:noWrap/>
            <w:hideMark/>
          </w:tcPr>
          <w:p w14:paraId="4D90A28A"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24</w:t>
            </w:r>
          </w:p>
        </w:tc>
        <w:tc>
          <w:tcPr>
            <w:tcW w:w="851" w:type="dxa"/>
            <w:noWrap/>
            <w:hideMark/>
          </w:tcPr>
          <w:p w14:paraId="40B860EC"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20</w:t>
            </w:r>
          </w:p>
        </w:tc>
        <w:tc>
          <w:tcPr>
            <w:tcW w:w="992" w:type="dxa"/>
            <w:noWrap/>
            <w:hideMark/>
          </w:tcPr>
          <w:p w14:paraId="7C6B20F0" w14:textId="77777777" w:rsidR="004B1508" w:rsidRPr="00482256" w:rsidRDefault="004B1508" w:rsidP="00655EA2">
            <w:pPr>
              <w:tabs>
                <w:tab w:val="left" w:pos="4927"/>
              </w:tabs>
              <w:spacing w:after="20"/>
              <w:jc w:val="right"/>
              <w:rPr>
                <w:rFonts w:eastAsia="Times New Roman" w:cstheme="minorHAnsi"/>
                <w:color w:val="auto"/>
              </w:rPr>
            </w:pPr>
            <w:r w:rsidRPr="00482256">
              <w:rPr>
                <w:rFonts w:eastAsia="Times New Roman" w:cstheme="minorHAnsi"/>
                <w:color w:val="auto"/>
              </w:rPr>
              <w:t>18</w:t>
            </w:r>
          </w:p>
        </w:tc>
      </w:tr>
    </w:tbl>
    <w:p w14:paraId="793C1491" w14:textId="130EEF4B" w:rsidR="007D4029" w:rsidRPr="007B4A2E" w:rsidRDefault="007B4A2E" w:rsidP="007B4A2E">
      <w:pPr>
        <w:pStyle w:val="SourceornoteforTableorFigure"/>
        <w:rPr>
          <w:color w:val="006D99" w:themeColor="accent1" w:themeShade="BF"/>
          <w:szCs w:val="18"/>
        </w:rPr>
      </w:pPr>
      <w:r w:rsidRPr="007B4A2E">
        <w:rPr>
          <w:szCs w:val="18"/>
        </w:rPr>
        <w:t>Source</w:t>
      </w:r>
      <w:r w:rsidRPr="007B4A2E">
        <w:rPr>
          <w:color w:val="006D99" w:themeColor="accent1" w:themeShade="BF"/>
          <w:szCs w:val="18"/>
        </w:rPr>
        <w:t xml:space="preserve">: </w:t>
      </w:r>
      <w:r w:rsidR="00DF17A7">
        <w:rPr>
          <w:color w:val="006D99" w:themeColor="accent1" w:themeShade="BF"/>
          <w:szCs w:val="18"/>
        </w:rPr>
        <w:fldChar w:fldCharType="begin"/>
      </w:r>
      <w:r w:rsidR="00DC5CD4">
        <w:rPr>
          <w:color w:val="006D99" w:themeColor="accent1" w:themeShade="BF"/>
          <w:szCs w:val="18"/>
        </w:rPr>
        <w:instrText xml:space="preserve"> ADDIN EN.CITE &lt;EndNote&gt;&lt;Cite AuthorYear="1"&gt;&lt;Author&gt;Geological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DF17A7">
        <w:rPr>
          <w:color w:val="006D99" w:themeColor="accent1" w:themeShade="BF"/>
          <w:szCs w:val="18"/>
        </w:rPr>
        <w:fldChar w:fldCharType="separate"/>
      </w:r>
      <w:r w:rsidR="00B761C6">
        <w:rPr>
          <w:noProof/>
          <w:color w:val="006D99" w:themeColor="accent1" w:themeShade="BF"/>
          <w:szCs w:val="18"/>
        </w:rPr>
        <w:t>Geological and Bioregional Assessment Program (2019)</w:t>
      </w:r>
      <w:r w:rsidR="00DF17A7">
        <w:rPr>
          <w:color w:val="006D99" w:themeColor="accent1" w:themeShade="BF"/>
          <w:szCs w:val="18"/>
        </w:rPr>
        <w:fldChar w:fldCharType="end"/>
      </w:r>
      <w:r w:rsidR="00655EA2">
        <w:t xml:space="preserve"> </w:t>
      </w:r>
    </w:p>
    <w:p w14:paraId="0A53DC44" w14:textId="77777777" w:rsidR="007D4029" w:rsidRDefault="007D4029" w:rsidP="00321123">
      <w:pPr>
        <w:sectPr w:rsidR="007D4029" w:rsidSect="0040272E">
          <w:headerReference w:type="default" r:id="rId56"/>
          <w:footerReference w:type="default" r:id="rId57"/>
          <w:pgSz w:w="11906" w:h="16838" w:code="9"/>
          <w:pgMar w:top="1247" w:right="1134" w:bottom="1134" w:left="1134" w:header="510" w:footer="624" w:gutter="0"/>
          <w:cols w:space="284"/>
          <w:docGrid w:linePitch="360"/>
        </w:sectPr>
      </w:pPr>
    </w:p>
    <w:p w14:paraId="5FB2D1EE" w14:textId="6DDCD5A7" w:rsidR="004B1508" w:rsidRPr="00321123" w:rsidRDefault="006354D7" w:rsidP="006354D7">
      <w:pPr>
        <w:pStyle w:val="Caption"/>
      </w:pPr>
      <w:bookmarkStart w:id="256" w:name="_Ref2613850"/>
      <w:bookmarkStart w:id="257" w:name="_Ref532850971"/>
      <w:bookmarkStart w:id="258" w:name="_Toc12016485"/>
      <w:bookmarkStart w:id="259" w:name="_Toc12018792"/>
      <w:bookmarkStart w:id="260" w:name="_Toc33707700"/>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14</w:t>
      </w:r>
      <w:r w:rsidR="003B488B">
        <w:rPr>
          <w:noProof/>
        </w:rPr>
        <w:fldChar w:fldCharType="end"/>
      </w:r>
      <w:bookmarkEnd w:id="256"/>
      <w:r>
        <w:t xml:space="preserve"> </w:t>
      </w:r>
      <w:bookmarkEnd w:id="257"/>
      <w:r w:rsidR="004B1508" w:rsidRPr="00321123">
        <w:t xml:space="preserve">Ratio (%) of AEE to particulate element concentration for selected elements in </w:t>
      </w:r>
      <w:r w:rsidR="00BC612F">
        <w:t xml:space="preserve">powdered </w:t>
      </w:r>
      <w:r w:rsidR="004B1508" w:rsidRPr="00321123">
        <w:t>rock samples</w:t>
      </w:r>
      <w:bookmarkEnd w:id="258"/>
      <w:bookmarkEnd w:id="259"/>
      <w:bookmarkEnd w:id="260"/>
    </w:p>
    <w:tbl>
      <w:tblPr>
        <w:tblStyle w:val="TableBAHeaderRow10"/>
        <w:tblW w:w="0" w:type="auto"/>
        <w:tblLook w:val="04A0" w:firstRow="1" w:lastRow="0" w:firstColumn="1" w:lastColumn="0" w:noHBand="0" w:noVBand="1"/>
      </w:tblPr>
      <w:tblGrid>
        <w:gridCol w:w="980"/>
        <w:gridCol w:w="998"/>
        <w:gridCol w:w="962"/>
        <w:gridCol w:w="962"/>
        <w:gridCol w:w="1167"/>
        <w:gridCol w:w="1391"/>
        <w:gridCol w:w="962"/>
        <w:gridCol w:w="1113"/>
        <w:gridCol w:w="1113"/>
        <w:gridCol w:w="1391"/>
        <w:gridCol w:w="596"/>
        <w:gridCol w:w="859"/>
      </w:tblGrid>
      <w:tr w:rsidR="004B1508" w:rsidRPr="00A30803" w14:paraId="71ACFC88" w14:textId="77777777" w:rsidTr="0007199B">
        <w:trPr>
          <w:cnfStyle w:val="100000000000" w:firstRow="1" w:lastRow="0" w:firstColumn="0" w:lastColumn="0" w:oddVBand="0" w:evenVBand="0" w:oddHBand="0" w:evenHBand="0" w:firstRowFirstColumn="0" w:firstRowLastColumn="0" w:lastRowFirstColumn="0" w:lastRowLastColumn="0"/>
          <w:trHeight w:val="288"/>
        </w:trPr>
        <w:tc>
          <w:tcPr>
            <w:tcW w:w="0" w:type="auto"/>
            <w:noWrap/>
            <w:hideMark/>
          </w:tcPr>
          <w:p w14:paraId="6A2C9048"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Drill hole</w:t>
            </w:r>
          </w:p>
        </w:tc>
        <w:tc>
          <w:tcPr>
            <w:tcW w:w="0" w:type="auto"/>
            <w:noWrap/>
            <w:hideMark/>
          </w:tcPr>
          <w:p w14:paraId="4AA80335"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0" w:type="auto"/>
            <w:noWrap/>
            <w:hideMark/>
          </w:tcPr>
          <w:p w14:paraId="2A8FD50F"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0" w:type="auto"/>
            <w:noWrap/>
            <w:hideMark/>
          </w:tcPr>
          <w:p w14:paraId="6AED5AE4"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0" w:type="auto"/>
            <w:noWrap/>
            <w:hideMark/>
          </w:tcPr>
          <w:p w14:paraId="2EC4D0BE"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0" w:type="auto"/>
            <w:noWrap/>
            <w:hideMark/>
          </w:tcPr>
          <w:p w14:paraId="4F88E2DD"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0" w:type="auto"/>
            <w:noWrap/>
            <w:hideMark/>
          </w:tcPr>
          <w:p w14:paraId="517409F5"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0" w:type="auto"/>
            <w:noWrap/>
            <w:hideMark/>
          </w:tcPr>
          <w:p w14:paraId="6BAED564"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Encounter 1</w:t>
            </w:r>
          </w:p>
        </w:tc>
        <w:tc>
          <w:tcPr>
            <w:tcW w:w="0" w:type="auto"/>
            <w:noWrap/>
            <w:hideMark/>
          </w:tcPr>
          <w:p w14:paraId="2D3D51EB"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Encounter 1</w:t>
            </w:r>
          </w:p>
        </w:tc>
        <w:tc>
          <w:tcPr>
            <w:tcW w:w="0" w:type="auto"/>
            <w:noWrap/>
            <w:hideMark/>
          </w:tcPr>
          <w:p w14:paraId="247C7020" w14:textId="77777777" w:rsidR="004B1508" w:rsidRPr="00482256" w:rsidRDefault="004B1508" w:rsidP="0007199B">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Encounter 1</w:t>
            </w:r>
          </w:p>
        </w:tc>
        <w:tc>
          <w:tcPr>
            <w:tcW w:w="0" w:type="auto"/>
            <w:noWrap/>
            <w:hideMark/>
          </w:tcPr>
          <w:p w14:paraId="54E6479A" w14:textId="77777777" w:rsidR="004B1508" w:rsidRPr="00482256" w:rsidRDefault="004B1508" w:rsidP="00B030AC">
            <w:pPr>
              <w:tabs>
                <w:tab w:val="left" w:pos="4927"/>
              </w:tabs>
              <w:spacing w:after="20"/>
              <w:jc w:val="center"/>
              <w:rPr>
                <w:rFonts w:eastAsia="Times New Roman" w:cstheme="minorHAnsi"/>
                <w:color w:val="FFFFFF" w:themeColor="background1"/>
              </w:rPr>
            </w:pPr>
            <w:r w:rsidRPr="2216BCD3">
              <w:rPr>
                <w:rFonts w:eastAsia="Times New Roman" w:cstheme="minorBidi"/>
                <w:color w:val="FFFFFF" w:themeColor="background1"/>
              </w:rPr>
              <w:t>Mean</w:t>
            </w:r>
          </w:p>
        </w:tc>
        <w:tc>
          <w:tcPr>
            <w:tcW w:w="0" w:type="auto"/>
            <w:noWrap/>
            <w:hideMark/>
          </w:tcPr>
          <w:p w14:paraId="2155BFD4" w14:textId="77777777" w:rsidR="004B1508" w:rsidRPr="00482256" w:rsidRDefault="004B1508" w:rsidP="00B030AC">
            <w:pPr>
              <w:tabs>
                <w:tab w:val="left" w:pos="4927"/>
              </w:tabs>
              <w:spacing w:after="20"/>
              <w:jc w:val="center"/>
              <w:rPr>
                <w:rFonts w:eastAsia="Times New Roman" w:cstheme="minorHAnsi"/>
                <w:color w:val="FFFFFF" w:themeColor="background1"/>
              </w:rPr>
            </w:pPr>
            <w:r w:rsidRPr="2216BCD3">
              <w:rPr>
                <w:rFonts w:eastAsia="Times New Roman" w:cstheme="minorBidi"/>
                <w:color w:val="FFFFFF" w:themeColor="background1"/>
              </w:rPr>
              <w:t>Std. Dev.</w:t>
            </w:r>
          </w:p>
        </w:tc>
      </w:tr>
      <w:tr w:rsidR="004B1508" w:rsidRPr="00A30803" w14:paraId="52636E2F"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shd w:val="clear" w:color="auto" w:fill="006D99" w:themeFill="accent1" w:themeFillShade="BF"/>
            <w:noWrap/>
            <w:hideMark/>
          </w:tcPr>
          <w:p w14:paraId="1460E96A"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Formation</w:t>
            </w:r>
          </w:p>
        </w:tc>
        <w:tc>
          <w:tcPr>
            <w:tcW w:w="0" w:type="auto"/>
            <w:shd w:val="clear" w:color="auto" w:fill="006D99" w:themeFill="accent1" w:themeFillShade="BF"/>
            <w:noWrap/>
            <w:hideMark/>
          </w:tcPr>
          <w:p w14:paraId="64E752A9"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Roseneath</w:t>
            </w:r>
          </w:p>
        </w:tc>
        <w:tc>
          <w:tcPr>
            <w:tcW w:w="0" w:type="auto"/>
            <w:shd w:val="clear" w:color="auto" w:fill="006D99" w:themeFill="accent1" w:themeFillShade="BF"/>
            <w:noWrap/>
            <w:hideMark/>
          </w:tcPr>
          <w:p w14:paraId="195AFE5B"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Epsilon</w:t>
            </w:r>
          </w:p>
        </w:tc>
        <w:tc>
          <w:tcPr>
            <w:tcW w:w="0" w:type="auto"/>
            <w:shd w:val="clear" w:color="auto" w:fill="006D99" w:themeFill="accent1" w:themeFillShade="BF"/>
            <w:noWrap/>
            <w:hideMark/>
          </w:tcPr>
          <w:p w14:paraId="52DC9E2F"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Epsilon</w:t>
            </w:r>
          </w:p>
        </w:tc>
        <w:tc>
          <w:tcPr>
            <w:tcW w:w="0" w:type="auto"/>
            <w:shd w:val="clear" w:color="auto" w:fill="006D99" w:themeFill="accent1" w:themeFillShade="BF"/>
            <w:noWrap/>
            <w:hideMark/>
          </w:tcPr>
          <w:p w14:paraId="74AD4298"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Patchawarra</w:t>
            </w:r>
          </w:p>
        </w:tc>
        <w:tc>
          <w:tcPr>
            <w:tcW w:w="0" w:type="auto"/>
            <w:shd w:val="clear" w:color="auto" w:fill="006D99" w:themeFill="accent1" w:themeFillShade="BF"/>
            <w:noWrap/>
            <w:hideMark/>
          </w:tcPr>
          <w:p w14:paraId="35E0B309"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Murteree shale</w:t>
            </w:r>
          </w:p>
        </w:tc>
        <w:tc>
          <w:tcPr>
            <w:tcW w:w="0" w:type="auto"/>
            <w:shd w:val="clear" w:color="auto" w:fill="006D99" w:themeFill="accent1" w:themeFillShade="BF"/>
            <w:noWrap/>
            <w:hideMark/>
          </w:tcPr>
          <w:p w14:paraId="084136D1"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Epsilon</w:t>
            </w:r>
          </w:p>
        </w:tc>
        <w:tc>
          <w:tcPr>
            <w:tcW w:w="0" w:type="auto"/>
            <w:shd w:val="clear" w:color="auto" w:fill="006D99" w:themeFill="accent1" w:themeFillShade="BF"/>
            <w:noWrap/>
            <w:hideMark/>
          </w:tcPr>
          <w:p w14:paraId="48E09B89"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Roseneath</w:t>
            </w:r>
          </w:p>
        </w:tc>
        <w:tc>
          <w:tcPr>
            <w:tcW w:w="0" w:type="auto"/>
            <w:shd w:val="clear" w:color="auto" w:fill="006D99" w:themeFill="accent1" w:themeFillShade="BF"/>
            <w:noWrap/>
            <w:hideMark/>
          </w:tcPr>
          <w:p w14:paraId="6BBBA5AB"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Epsilon</w:t>
            </w:r>
          </w:p>
        </w:tc>
        <w:tc>
          <w:tcPr>
            <w:tcW w:w="0" w:type="auto"/>
            <w:shd w:val="clear" w:color="auto" w:fill="006D99" w:themeFill="accent1" w:themeFillShade="BF"/>
            <w:noWrap/>
            <w:hideMark/>
          </w:tcPr>
          <w:p w14:paraId="18CF753A" w14:textId="77777777" w:rsidR="004B1508" w:rsidRPr="00482256" w:rsidRDefault="004B1508" w:rsidP="0007199B">
            <w:pPr>
              <w:tabs>
                <w:tab w:val="left" w:pos="4927"/>
              </w:tabs>
              <w:spacing w:after="20"/>
              <w:rPr>
                <w:rFonts w:eastAsia="Times New Roman" w:cstheme="minorHAnsi"/>
                <w:b/>
                <w:color w:val="FFFFFF" w:themeColor="background1"/>
              </w:rPr>
            </w:pPr>
            <w:r w:rsidRPr="2216BCD3">
              <w:rPr>
                <w:rFonts w:eastAsia="Times New Roman" w:cstheme="minorBidi"/>
                <w:b/>
                <w:color w:val="FFFFFF" w:themeColor="background1"/>
              </w:rPr>
              <w:t>Murteree shale</w:t>
            </w:r>
          </w:p>
        </w:tc>
        <w:tc>
          <w:tcPr>
            <w:tcW w:w="0" w:type="auto"/>
            <w:shd w:val="clear" w:color="auto" w:fill="006D99" w:themeFill="accent1" w:themeFillShade="BF"/>
            <w:noWrap/>
            <w:hideMark/>
          </w:tcPr>
          <w:p w14:paraId="69D0FF52" w14:textId="2CF16088" w:rsidR="004B1508" w:rsidRPr="00482256" w:rsidRDefault="004B1508" w:rsidP="00B030AC">
            <w:pPr>
              <w:tabs>
                <w:tab w:val="left" w:pos="4927"/>
              </w:tabs>
              <w:spacing w:after="20"/>
              <w:jc w:val="center"/>
              <w:rPr>
                <w:rFonts w:eastAsia="Times New Roman" w:cstheme="minorHAnsi"/>
                <w:b/>
                <w:color w:val="FFFFFF" w:themeColor="background1"/>
              </w:rPr>
            </w:pPr>
          </w:p>
        </w:tc>
        <w:tc>
          <w:tcPr>
            <w:tcW w:w="0" w:type="auto"/>
            <w:shd w:val="clear" w:color="auto" w:fill="006D99" w:themeFill="accent1" w:themeFillShade="BF"/>
            <w:noWrap/>
            <w:hideMark/>
          </w:tcPr>
          <w:p w14:paraId="11DFD10C" w14:textId="4310FF13" w:rsidR="004B1508" w:rsidRPr="00482256" w:rsidRDefault="004B1508" w:rsidP="00B030AC">
            <w:pPr>
              <w:tabs>
                <w:tab w:val="left" w:pos="4927"/>
              </w:tabs>
              <w:spacing w:after="20"/>
              <w:jc w:val="center"/>
              <w:rPr>
                <w:rFonts w:eastAsia="Times New Roman" w:cstheme="minorHAnsi"/>
                <w:b/>
                <w:color w:val="FFFFFF" w:themeColor="background1"/>
              </w:rPr>
            </w:pPr>
          </w:p>
        </w:tc>
      </w:tr>
      <w:tr w:rsidR="004B1508" w:rsidRPr="00A30803" w14:paraId="4DF7D32C"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758063DB" w14:textId="72458D9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A</w:t>
            </w:r>
            <w:r w:rsidR="004D76E7">
              <w:rPr>
                <w:rFonts w:eastAsia="Times New Roman" w:cstheme="minorHAnsi"/>
                <w:color w:val="auto"/>
              </w:rPr>
              <w:t>l</w:t>
            </w:r>
          </w:p>
        </w:tc>
        <w:tc>
          <w:tcPr>
            <w:tcW w:w="0" w:type="auto"/>
            <w:noWrap/>
            <w:hideMark/>
          </w:tcPr>
          <w:p w14:paraId="5983B2E1"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9</w:t>
            </w:r>
          </w:p>
        </w:tc>
        <w:tc>
          <w:tcPr>
            <w:tcW w:w="0" w:type="auto"/>
            <w:noWrap/>
            <w:hideMark/>
          </w:tcPr>
          <w:p w14:paraId="2C72585A"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12</w:t>
            </w:r>
          </w:p>
        </w:tc>
        <w:tc>
          <w:tcPr>
            <w:tcW w:w="0" w:type="auto"/>
            <w:noWrap/>
            <w:hideMark/>
          </w:tcPr>
          <w:p w14:paraId="39B43CC7"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6</w:t>
            </w:r>
          </w:p>
        </w:tc>
        <w:tc>
          <w:tcPr>
            <w:tcW w:w="0" w:type="auto"/>
            <w:noWrap/>
            <w:hideMark/>
          </w:tcPr>
          <w:p w14:paraId="528C6E17"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9</w:t>
            </w:r>
          </w:p>
        </w:tc>
        <w:tc>
          <w:tcPr>
            <w:tcW w:w="0" w:type="auto"/>
            <w:noWrap/>
            <w:hideMark/>
          </w:tcPr>
          <w:p w14:paraId="7068535A"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8</w:t>
            </w:r>
          </w:p>
        </w:tc>
        <w:tc>
          <w:tcPr>
            <w:tcW w:w="0" w:type="auto"/>
            <w:noWrap/>
            <w:hideMark/>
          </w:tcPr>
          <w:p w14:paraId="6D528C38"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8</w:t>
            </w:r>
          </w:p>
        </w:tc>
        <w:tc>
          <w:tcPr>
            <w:tcW w:w="0" w:type="auto"/>
            <w:noWrap/>
            <w:hideMark/>
          </w:tcPr>
          <w:p w14:paraId="12DA292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9</w:t>
            </w:r>
          </w:p>
        </w:tc>
        <w:tc>
          <w:tcPr>
            <w:tcW w:w="0" w:type="auto"/>
            <w:noWrap/>
            <w:hideMark/>
          </w:tcPr>
          <w:p w14:paraId="566A34F4"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24</w:t>
            </w:r>
          </w:p>
        </w:tc>
        <w:tc>
          <w:tcPr>
            <w:tcW w:w="0" w:type="auto"/>
            <w:noWrap/>
            <w:hideMark/>
          </w:tcPr>
          <w:p w14:paraId="437E68C8"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13</w:t>
            </w:r>
          </w:p>
        </w:tc>
        <w:tc>
          <w:tcPr>
            <w:tcW w:w="0" w:type="auto"/>
            <w:noWrap/>
            <w:hideMark/>
          </w:tcPr>
          <w:p w14:paraId="638688F6"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11</w:t>
            </w:r>
          </w:p>
        </w:tc>
        <w:tc>
          <w:tcPr>
            <w:tcW w:w="0" w:type="auto"/>
            <w:noWrap/>
            <w:hideMark/>
          </w:tcPr>
          <w:p w14:paraId="3B412A12"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5</w:t>
            </w:r>
          </w:p>
        </w:tc>
      </w:tr>
      <w:tr w:rsidR="004B1508" w:rsidRPr="00A30803" w14:paraId="195B1A23"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376D28A2"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As</w:t>
            </w:r>
          </w:p>
        </w:tc>
        <w:tc>
          <w:tcPr>
            <w:tcW w:w="0" w:type="auto"/>
            <w:noWrap/>
            <w:hideMark/>
          </w:tcPr>
          <w:p w14:paraId="71BCAD09"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17</w:t>
            </w:r>
          </w:p>
        </w:tc>
        <w:tc>
          <w:tcPr>
            <w:tcW w:w="0" w:type="auto"/>
            <w:noWrap/>
            <w:hideMark/>
          </w:tcPr>
          <w:p w14:paraId="6E471878"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44</w:t>
            </w:r>
          </w:p>
        </w:tc>
        <w:tc>
          <w:tcPr>
            <w:tcW w:w="0" w:type="auto"/>
            <w:noWrap/>
            <w:hideMark/>
          </w:tcPr>
          <w:p w14:paraId="3882AA81"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65</w:t>
            </w:r>
          </w:p>
        </w:tc>
        <w:tc>
          <w:tcPr>
            <w:tcW w:w="0" w:type="auto"/>
            <w:noWrap/>
            <w:hideMark/>
          </w:tcPr>
          <w:p w14:paraId="07D3FAE5"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43</w:t>
            </w:r>
          </w:p>
        </w:tc>
        <w:tc>
          <w:tcPr>
            <w:tcW w:w="0" w:type="auto"/>
            <w:noWrap/>
            <w:hideMark/>
          </w:tcPr>
          <w:p w14:paraId="6A4CE979"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14</w:t>
            </w:r>
          </w:p>
        </w:tc>
        <w:tc>
          <w:tcPr>
            <w:tcW w:w="0" w:type="auto"/>
            <w:noWrap/>
            <w:hideMark/>
          </w:tcPr>
          <w:p w14:paraId="23A5AF56"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w:t>
            </w:r>
          </w:p>
        </w:tc>
        <w:tc>
          <w:tcPr>
            <w:tcW w:w="0" w:type="auto"/>
            <w:noWrap/>
            <w:hideMark/>
          </w:tcPr>
          <w:p w14:paraId="26442AB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40</w:t>
            </w:r>
          </w:p>
        </w:tc>
        <w:tc>
          <w:tcPr>
            <w:tcW w:w="0" w:type="auto"/>
            <w:noWrap/>
            <w:hideMark/>
          </w:tcPr>
          <w:p w14:paraId="2026A7D6"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58</w:t>
            </w:r>
          </w:p>
        </w:tc>
        <w:tc>
          <w:tcPr>
            <w:tcW w:w="0" w:type="auto"/>
            <w:noWrap/>
            <w:hideMark/>
          </w:tcPr>
          <w:p w14:paraId="060186ED"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50</w:t>
            </w:r>
          </w:p>
        </w:tc>
        <w:tc>
          <w:tcPr>
            <w:tcW w:w="0" w:type="auto"/>
            <w:noWrap/>
            <w:hideMark/>
          </w:tcPr>
          <w:p w14:paraId="03A1DED5"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37</w:t>
            </w:r>
          </w:p>
        </w:tc>
        <w:tc>
          <w:tcPr>
            <w:tcW w:w="0" w:type="auto"/>
            <w:noWrap/>
            <w:hideMark/>
          </w:tcPr>
          <w:p w14:paraId="73EE55B6"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21</w:t>
            </w:r>
          </w:p>
        </w:tc>
      </w:tr>
      <w:tr w:rsidR="004B1508" w:rsidRPr="00A30803" w14:paraId="32664E4A"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57065D4C"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Ba</w:t>
            </w:r>
          </w:p>
        </w:tc>
        <w:tc>
          <w:tcPr>
            <w:tcW w:w="0" w:type="auto"/>
            <w:noWrap/>
            <w:hideMark/>
          </w:tcPr>
          <w:p w14:paraId="2A36095F"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61</w:t>
            </w:r>
          </w:p>
        </w:tc>
        <w:tc>
          <w:tcPr>
            <w:tcW w:w="0" w:type="auto"/>
            <w:noWrap/>
            <w:hideMark/>
          </w:tcPr>
          <w:p w14:paraId="76125667"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72</w:t>
            </w:r>
          </w:p>
        </w:tc>
        <w:tc>
          <w:tcPr>
            <w:tcW w:w="0" w:type="auto"/>
            <w:noWrap/>
            <w:hideMark/>
          </w:tcPr>
          <w:p w14:paraId="3889A5E7"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56</w:t>
            </w:r>
          </w:p>
        </w:tc>
        <w:tc>
          <w:tcPr>
            <w:tcW w:w="0" w:type="auto"/>
            <w:noWrap/>
            <w:hideMark/>
          </w:tcPr>
          <w:p w14:paraId="13AE6BC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49</w:t>
            </w:r>
          </w:p>
        </w:tc>
        <w:tc>
          <w:tcPr>
            <w:tcW w:w="0" w:type="auto"/>
            <w:noWrap/>
            <w:hideMark/>
          </w:tcPr>
          <w:p w14:paraId="2568A6FA"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28</w:t>
            </w:r>
          </w:p>
        </w:tc>
        <w:tc>
          <w:tcPr>
            <w:tcW w:w="0" w:type="auto"/>
            <w:noWrap/>
            <w:hideMark/>
          </w:tcPr>
          <w:p w14:paraId="3ADA92D2"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61</w:t>
            </w:r>
          </w:p>
        </w:tc>
        <w:tc>
          <w:tcPr>
            <w:tcW w:w="0" w:type="auto"/>
            <w:noWrap/>
            <w:hideMark/>
          </w:tcPr>
          <w:p w14:paraId="6E3F5F7F"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59</w:t>
            </w:r>
          </w:p>
        </w:tc>
        <w:tc>
          <w:tcPr>
            <w:tcW w:w="0" w:type="auto"/>
            <w:noWrap/>
            <w:hideMark/>
          </w:tcPr>
          <w:p w14:paraId="103F89D8"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63</w:t>
            </w:r>
          </w:p>
        </w:tc>
        <w:tc>
          <w:tcPr>
            <w:tcW w:w="0" w:type="auto"/>
            <w:noWrap/>
            <w:hideMark/>
          </w:tcPr>
          <w:p w14:paraId="7097DCF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46</w:t>
            </w:r>
          </w:p>
        </w:tc>
        <w:tc>
          <w:tcPr>
            <w:tcW w:w="0" w:type="auto"/>
            <w:noWrap/>
            <w:hideMark/>
          </w:tcPr>
          <w:p w14:paraId="0D03C93E"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55</w:t>
            </w:r>
          </w:p>
        </w:tc>
        <w:tc>
          <w:tcPr>
            <w:tcW w:w="0" w:type="auto"/>
            <w:noWrap/>
            <w:hideMark/>
          </w:tcPr>
          <w:p w14:paraId="654C1248"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13</w:t>
            </w:r>
          </w:p>
        </w:tc>
      </w:tr>
      <w:tr w:rsidR="004B1508" w:rsidRPr="00A30803" w14:paraId="38B3B368"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19D64992"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Ca</w:t>
            </w:r>
          </w:p>
        </w:tc>
        <w:tc>
          <w:tcPr>
            <w:tcW w:w="0" w:type="auto"/>
            <w:noWrap/>
            <w:hideMark/>
          </w:tcPr>
          <w:p w14:paraId="4CD133F7"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59</w:t>
            </w:r>
          </w:p>
        </w:tc>
        <w:tc>
          <w:tcPr>
            <w:tcW w:w="0" w:type="auto"/>
            <w:noWrap/>
            <w:hideMark/>
          </w:tcPr>
          <w:p w14:paraId="10C360FA"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65</w:t>
            </w:r>
          </w:p>
        </w:tc>
        <w:tc>
          <w:tcPr>
            <w:tcW w:w="0" w:type="auto"/>
            <w:noWrap/>
            <w:hideMark/>
          </w:tcPr>
          <w:p w14:paraId="326C0CEB"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91</w:t>
            </w:r>
          </w:p>
        </w:tc>
        <w:tc>
          <w:tcPr>
            <w:tcW w:w="0" w:type="auto"/>
            <w:noWrap/>
            <w:hideMark/>
          </w:tcPr>
          <w:p w14:paraId="763872C0"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98</w:t>
            </w:r>
          </w:p>
        </w:tc>
        <w:tc>
          <w:tcPr>
            <w:tcW w:w="0" w:type="auto"/>
            <w:noWrap/>
            <w:hideMark/>
          </w:tcPr>
          <w:p w14:paraId="6E9738B7"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87</w:t>
            </w:r>
          </w:p>
        </w:tc>
        <w:tc>
          <w:tcPr>
            <w:tcW w:w="0" w:type="auto"/>
            <w:noWrap/>
            <w:hideMark/>
          </w:tcPr>
          <w:p w14:paraId="3A67C62F"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42</w:t>
            </w:r>
          </w:p>
        </w:tc>
        <w:tc>
          <w:tcPr>
            <w:tcW w:w="0" w:type="auto"/>
            <w:noWrap/>
            <w:hideMark/>
          </w:tcPr>
          <w:p w14:paraId="3A2ABCBC"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90</w:t>
            </w:r>
          </w:p>
        </w:tc>
        <w:tc>
          <w:tcPr>
            <w:tcW w:w="0" w:type="auto"/>
            <w:noWrap/>
            <w:hideMark/>
          </w:tcPr>
          <w:p w14:paraId="149752F7"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68</w:t>
            </w:r>
          </w:p>
        </w:tc>
        <w:tc>
          <w:tcPr>
            <w:tcW w:w="0" w:type="auto"/>
            <w:noWrap/>
            <w:hideMark/>
          </w:tcPr>
          <w:p w14:paraId="0C5678F8"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76</w:t>
            </w:r>
          </w:p>
        </w:tc>
        <w:tc>
          <w:tcPr>
            <w:tcW w:w="0" w:type="auto"/>
            <w:noWrap/>
            <w:hideMark/>
          </w:tcPr>
          <w:p w14:paraId="6C6B6E26"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75</w:t>
            </w:r>
          </w:p>
        </w:tc>
        <w:tc>
          <w:tcPr>
            <w:tcW w:w="0" w:type="auto"/>
            <w:noWrap/>
            <w:hideMark/>
          </w:tcPr>
          <w:p w14:paraId="706DA083"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18</w:t>
            </w:r>
          </w:p>
        </w:tc>
      </w:tr>
      <w:tr w:rsidR="004B1508" w:rsidRPr="00A30803" w14:paraId="185A54AD"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60F67352"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Co</w:t>
            </w:r>
          </w:p>
        </w:tc>
        <w:tc>
          <w:tcPr>
            <w:tcW w:w="0" w:type="auto"/>
            <w:noWrap/>
            <w:hideMark/>
          </w:tcPr>
          <w:p w14:paraId="69B3091F"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23</w:t>
            </w:r>
          </w:p>
        </w:tc>
        <w:tc>
          <w:tcPr>
            <w:tcW w:w="0" w:type="auto"/>
            <w:noWrap/>
            <w:hideMark/>
          </w:tcPr>
          <w:p w14:paraId="1471DF87"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30</w:t>
            </w:r>
          </w:p>
        </w:tc>
        <w:tc>
          <w:tcPr>
            <w:tcW w:w="0" w:type="auto"/>
            <w:noWrap/>
            <w:hideMark/>
          </w:tcPr>
          <w:p w14:paraId="6F98FBC8"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30</w:t>
            </w:r>
          </w:p>
        </w:tc>
        <w:tc>
          <w:tcPr>
            <w:tcW w:w="0" w:type="auto"/>
            <w:noWrap/>
            <w:hideMark/>
          </w:tcPr>
          <w:p w14:paraId="5B001B45"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27</w:t>
            </w:r>
          </w:p>
        </w:tc>
        <w:tc>
          <w:tcPr>
            <w:tcW w:w="0" w:type="auto"/>
            <w:noWrap/>
            <w:hideMark/>
          </w:tcPr>
          <w:p w14:paraId="2E230A66"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20</w:t>
            </w:r>
          </w:p>
        </w:tc>
        <w:tc>
          <w:tcPr>
            <w:tcW w:w="0" w:type="auto"/>
            <w:noWrap/>
            <w:hideMark/>
          </w:tcPr>
          <w:p w14:paraId="1152A6DA"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w:t>
            </w:r>
          </w:p>
        </w:tc>
        <w:tc>
          <w:tcPr>
            <w:tcW w:w="0" w:type="auto"/>
            <w:noWrap/>
            <w:hideMark/>
          </w:tcPr>
          <w:p w14:paraId="2AD7AAB9"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72</w:t>
            </w:r>
          </w:p>
        </w:tc>
        <w:tc>
          <w:tcPr>
            <w:tcW w:w="0" w:type="auto"/>
            <w:noWrap/>
            <w:hideMark/>
          </w:tcPr>
          <w:p w14:paraId="2EBD5785"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47</w:t>
            </w:r>
          </w:p>
        </w:tc>
        <w:tc>
          <w:tcPr>
            <w:tcW w:w="0" w:type="auto"/>
            <w:noWrap/>
            <w:hideMark/>
          </w:tcPr>
          <w:p w14:paraId="30D35AC4"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36</w:t>
            </w:r>
          </w:p>
        </w:tc>
        <w:tc>
          <w:tcPr>
            <w:tcW w:w="0" w:type="auto"/>
            <w:noWrap/>
            <w:hideMark/>
          </w:tcPr>
          <w:p w14:paraId="374DD5B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32</w:t>
            </w:r>
          </w:p>
        </w:tc>
        <w:tc>
          <w:tcPr>
            <w:tcW w:w="0" w:type="auto"/>
            <w:noWrap/>
            <w:hideMark/>
          </w:tcPr>
          <w:p w14:paraId="400B9B87"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19</w:t>
            </w:r>
          </w:p>
        </w:tc>
      </w:tr>
      <w:tr w:rsidR="004B1508" w:rsidRPr="00A30803" w14:paraId="39661C26"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5C6F2106"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Cr</w:t>
            </w:r>
          </w:p>
        </w:tc>
        <w:tc>
          <w:tcPr>
            <w:tcW w:w="0" w:type="auto"/>
            <w:noWrap/>
            <w:hideMark/>
          </w:tcPr>
          <w:p w14:paraId="2E52DB84"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58</w:t>
            </w:r>
          </w:p>
        </w:tc>
        <w:tc>
          <w:tcPr>
            <w:tcW w:w="0" w:type="auto"/>
            <w:noWrap/>
            <w:hideMark/>
          </w:tcPr>
          <w:p w14:paraId="3BBC25DA"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70</w:t>
            </w:r>
          </w:p>
        </w:tc>
        <w:tc>
          <w:tcPr>
            <w:tcW w:w="0" w:type="auto"/>
            <w:noWrap/>
            <w:hideMark/>
          </w:tcPr>
          <w:p w14:paraId="3C05004D"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72</w:t>
            </w:r>
          </w:p>
        </w:tc>
        <w:tc>
          <w:tcPr>
            <w:tcW w:w="0" w:type="auto"/>
            <w:noWrap/>
            <w:hideMark/>
          </w:tcPr>
          <w:p w14:paraId="26E9573A"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73</w:t>
            </w:r>
          </w:p>
        </w:tc>
        <w:tc>
          <w:tcPr>
            <w:tcW w:w="0" w:type="auto"/>
            <w:noWrap/>
            <w:hideMark/>
          </w:tcPr>
          <w:p w14:paraId="60C409F6"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56</w:t>
            </w:r>
          </w:p>
        </w:tc>
        <w:tc>
          <w:tcPr>
            <w:tcW w:w="0" w:type="auto"/>
            <w:noWrap/>
            <w:hideMark/>
          </w:tcPr>
          <w:p w14:paraId="5BBEFD8E" w14:textId="64E4070E"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 </w:t>
            </w:r>
            <w:r w:rsidR="00B030AC" w:rsidRPr="007B4A2E">
              <w:rPr>
                <w:rFonts w:eastAsia="Times New Roman" w:cstheme="minorHAnsi"/>
                <w:color w:val="000000" w:themeColor="text1"/>
              </w:rPr>
              <w:t>na</w:t>
            </w:r>
          </w:p>
        </w:tc>
        <w:tc>
          <w:tcPr>
            <w:tcW w:w="0" w:type="auto"/>
            <w:noWrap/>
            <w:hideMark/>
          </w:tcPr>
          <w:p w14:paraId="49120C99"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56</w:t>
            </w:r>
          </w:p>
        </w:tc>
        <w:tc>
          <w:tcPr>
            <w:tcW w:w="0" w:type="auto"/>
            <w:noWrap/>
            <w:hideMark/>
          </w:tcPr>
          <w:p w14:paraId="547A2585"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84</w:t>
            </w:r>
          </w:p>
        </w:tc>
        <w:tc>
          <w:tcPr>
            <w:tcW w:w="0" w:type="auto"/>
            <w:noWrap/>
            <w:hideMark/>
          </w:tcPr>
          <w:p w14:paraId="6CFE3448"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69</w:t>
            </w:r>
          </w:p>
        </w:tc>
        <w:tc>
          <w:tcPr>
            <w:tcW w:w="0" w:type="auto"/>
            <w:noWrap/>
            <w:hideMark/>
          </w:tcPr>
          <w:p w14:paraId="6F28AD9B"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67</w:t>
            </w:r>
          </w:p>
        </w:tc>
        <w:tc>
          <w:tcPr>
            <w:tcW w:w="0" w:type="auto"/>
            <w:noWrap/>
            <w:hideMark/>
          </w:tcPr>
          <w:p w14:paraId="06991277"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10</w:t>
            </w:r>
          </w:p>
        </w:tc>
      </w:tr>
      <w:tr w:rsidR="004B1508" w:rsidRPr="00A30803" w14:paraId="7057F198"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1D52AB22"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Cu</w:t>
            </w:r>
          </w:p>
        </w:tc>
        <w:tc>
          <w:tcPr>
            <w:tcW w:w="0" w:type="auto"/>
            <w:noWrap/>
            <w:hideMark/>
          </w:tcPr>
          <w:p w14:paraId="077BFC37"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40</w:t>
            </w:r>
          </w:p>
        </w:tc>
        <w:tc>
          <w:tcPr>
            <w:tcW w:w="0" w:type="auto"/>
            <w:noWrap/>
            <w:hideMark/>
          </w:tcPr>
          <w:p w14:paraId="3A877AAF"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50</w:t>
            </w:r>
          </w:p>
        </w:tc>
        <w:tc>
          <w:tcPr>
            <w:tcW w:w="0" w:type="auto"/>
            <w:noWrap/>
            <w:hideMark/>
          </w:tcPr>
          <w:p w14:paraId="7A7A67F5"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56</w:t>
            </w:r>
          </w:p>
        </w:tc>
        <w:tc>
          <w:tcPr>
            <w:tcW w:w="0" w:type="auto"/>
            <w:noWrap/>
            <w:hideMark/>
          </w:tcPr>
          <w:p w14:paraId="44F320C8"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76</w:t>
            </w:r>
          </w:p>
        </w:tc>
        <w:tc>
          <w:tcPr>
            <w:tcW w:w="0" w:type="auto"/>
            <w:noWrap/>
            <w:hideMark/>
          </w:tcPr>
          <w:p w14:paraId="3E3D7F6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36</w:t>
            </w:r>
          </w:p>
        </w:tc>
        <w:tc>
          <w:tcPr>
            <w:tcW w:w="0" w:type="auto"/>
            <w:noWrap/>
            <w:hideMark/>
          </w:tcPr>
          <w:p w14:paraId="584CAD9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w:t>
            </w:r>
          </w:p>
        </w:tc>
        <w:tc>
          <w:tcPr>
            <w:tcW w:w="0" w:type="auto"/>
            <w:noWrap/>
            <w:hideMark/>
          </w:tcPr>
          <w:p w14:paraId="10AB5AC9"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66</w:t>
            </w:r>
          </w:p>
        </w:tc>
        <w:tc>
          <w:tcPr>
            <w:tcW w:w="0" w:type="auto"/>
            <w:noWrap/>
            <w:hideMark/>
          </w:tcPr>
          <w:p w14:paraId="18C692F6"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30</w:t>
            </w:r>
          </w:p>
        </w:tc>
        <w:tc>
          <w:tcPr>
            <w:tcW w:w="0" w:type="auto"/>
            <w:noWrap/>
            <w:hideMark/>
          </w:tcPr>
          <w:p w14:paraId="150094DA"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29</w:t>
            </w:r>
          </w:p>
        </w:tc>
        <w:tc>
          <w:tcPr>
            <w:tcW w:w="0" w:type="auto"/>
            <w:noWrap/>
            <w:hideMark/>
          </w:tcPr>
          <w:p w14:paraId="525B2C7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43</w:t>
            </w:r>
          </w:p>
        </w:tc>
        <w:tc>
          <w:tcPr>
            <w:tcW w:w="0" w:type="auto"/>
            <w:noWrap/>
            <w:hideMark/>
          </w:tcPr>
          <w:p w14:paraId="0EC68138"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22</w:t>
            </w:r>
          </w:p>
        </w:tc>
      </w:tr>
      <w:tr w:rsidR="004B1508" w:rsidRPr="00A30803" w14:paraId="42576A49"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78DC5385"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Fe</w:t>
            </w:r>
          </w:p>
        </w:tc>
        <w:tc>
          <w:tcPr>
            <w:tcW w:w="0" w:type="auto"/>
            <w:noWrap/>
            <w:hideMark/>
          </w:tcPr>
          <w:p w14:paraId="377D0689"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21</w:t>
            </w:r>
          </w:p>
        </w:tc>
        <w:tc>
          <w:tcPr>
            <w:tcW w:w="0" w:type="auto"/>
            <w:noWrap/>
            <w:hideMark/>
          </w:tcPr>
          <w:p w14:paraId="52707AED"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32</w:t>
            </w:r>
          </w:p>
        </w:tc>
        <w:tc>
          <w:tcPr>
            <w:tcW w:w="0" w:type="auto"/>
            <w:noWrap/>
            <w:hideMark/>
          </w:tcPr>
          <w:p w14:paraId="4028C90A"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14</w:t>
            </w:r>
          </w:p>
        </w:tc>
        <w:tc>
          <w:tcPr>
            <w:tcW w:w="0" w:type="auto"/>
            <w:noWrap/>
            <w:hideMark/>
          </w:tcPr>
          <w:p w14:paraId="77B55088"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19</w:t>
            </w:r>
          </w:p>
        </w:tc>
        <w:tc>
          <w:tcPr>
            <w:tcW w:w="0" w:type="auto"/>
            <w:noWrap/>
            <w:hideMark/>
          </w:tcPr>
          <w:p w14:paraId="01DF71B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23</w:t>
            </w:r>
          </w:p>
        </w:tc>
        <w:tc>
          <w:tcPr>
            <w:tcW w:w="0" w:type="auto"/>
            <w:noWrap/>
            <w:hideMark/>
          </w:tcPr>
          <w:p w14:paraId="74191F36"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7</w:t>
            </w:r>
          </w:p>
        </w:tc>
        <w:tc>
          <w:tcPr>
            <w:tcW w:w="0" w:type="auto"/>
            <w:noWrap/>
            <w:hideMark/>
          </w:tcPr>
          <w:p w14:paraId="02CF5641"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20</w:t>
            </w:r>
          </w:p>
        </w:tc>
        <w:tc>
          <w:tcPr>
            <w:tcW w:w="0" w:type="auto"/>
            <w:noWrap/>
            <w:hideMark/>
          </w:tcPr>
          <w:p w14:paraId="672CBAED"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49</w:t>
            </w:r>
          </w:p>
        </w:tc>
        <w:tc>
          <w:tcPr>
            <w:tcW w:w="0" w:type="auto"/>
            <w:noWrap/>
            <w:hideMark/>
          </w:tcPr>
          <w:p w14:paraId="3A0C0299"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25</w:t>
            </w:r>
          </w:p>
        </w:tc>
        <w:tc>
          <w:tcPr>
            <w:tcW w:w="0" w:type="auto"/>
            <w:noWrap/>
            <w:hideMark/>
          </w:tcPr>
          <w:p w14:paraId="79CC72A8"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23</w:t>
            </w:r>
          </w:p>
        </w:tc>
        <w:tc>
          <w:tcPr>
            <w:tcW w:w="0" w:type="auto"/>
            <w:noWrap/>
            <w:hideMark/>
          </w:tcPr>
          <w:p w14:paraId="33579762"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12</w:t>
            </w:r>
          </w:p>
        </w:tc>
      </w:tr>
      <w:tr w:rsidR="004B1508" w:rsidRPr="00A30803" w14:paraId="42B89AEC"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2E954AA3"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Mg</w:t>
            </w:r>
          </w:p>
        </w:tc>
        <w:tc>
          <w:tcPr>
            <w:tcW w:w="0" w:type="auto"/>
            <w:noWrap/>
            <w:hideMark/>
          </w:tcPr>
          <w:p w14:paraId="305D1A1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18</w:t>
            </w:r>
          </w:p>
        </w:tc>
        <w:tc>
          <w:tcPr>
            <w:tcW w:w="0" w:type="auto"/>
            <w:noWrap/>
            <w:hideMark/>
          </w:tcPr>
          <w:p w14:paraId="7EBDE99F"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29</w:t>
            </w:r>
          </w:p>
        </w:tc>
        <w:tc>
          <w:tcPr>
            <w:tcW w:w="0" w:type="auto"/>
            <w:noWrap/>
            <w:hideMark/>
          </w:tcPr>
          <w:p w14:paraId="56B864BB"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10</w:t>
            </w:r>
          </w:p>
        </w:tc>
        <w:tc>
          <w:tcPr>
            <w:tcW w:w="0" w:type="auto"/>
            <w:noWrap/>
            <w:hideMark/>
          </w:tcPr>
          <w:p w14:paraId="7AFD5064"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14</w:t>
            </w:r>
          </w:p>
        </w:tc>
        <w:tc>
          <w:tcPr>
            <w:tcW w:w="0" w:type="auto"/>
            <w:noWrap/>
            <w:hideMark/>
          </w:tcPr>
          <w:p w14:paraId="6302133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16</w:t>
            </w:r>
          </w:p>
        </w:tc>
        <w:tc>
          <w:tcPr>
            <w:tcW w:w="0" w:type="auto"/>
            <w:noWrap/>
            <w:hideMark/>
          </w:tcPr>
          <w:p w14:paraId="61A76391"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11</w:t>
            </w:r>
          </w:p>
        </w:tc>
        <w:tc>
          <w:tcPr>
            <w:tcW w:w="0" w:type="auto"/>
            <w:noWrap/>
            <w:hideMark/>
          </w:tcPr>
          <w:p w14:paraId="6DA39BE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19</w:t>
            </w:r>
          </w:p>
        </w:tc>
        <w:tc>
          <w:tcPr>
            <w:tcW w:w="0" w:type="auto"/>
            <w:noWrap/>
            <w:hideMark/>
          </w:tcPr>
          <w:p w14:paraId="38A19C4E"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47</w:t>
            </w:r>
          </w:p>
        </w:tc>
        <w:tc>
          <w:tcPr>
            <w:tcW w:w="0" w:type="auto"/>
            <w:noWrap/>
            <w:hideMark/>
          </w:tcPr>
          <w:p w14:paraId="2AF621A5"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26</w:t>
            </w:r>
          </w:p>
        </w:tc>
        <w:tc>
          <w:tcPr>
            <w:tcW w:w="0" w:type="auto"/>
            <w:noWrap/>
            <w:hideMark/>
          </w:tcPr>
          <w:p w14:paraId="3F759175"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21</w:t>
            </w:r>
          </w:p>
        </w:tc>
        <w:tc>
          <w:tcPr>
            <w:tcW w:w="0" w:type="auto"/>
            <w:noWrap/>
            <w:hideMark/>
          </w:tcPr>
          <w:p w14:paraId="1C59F92B"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12</w:t>
            </w:r>
          </w:p>
        </w:tc>
      </w:tr>
      <w:tr w:rsidR="004B1508" w:rsidRPr="00A30803" w14:paraId="3BE56571"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3F1C2155"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Mn</w:t>
            </w:r>
          </w:p>
        </w:tc>
        <w:tc>
          <w:tcPr>
            <w:tcW w:w="0" w:type="auto"/>
            <w:noWrap/>
            <w:hideMark/>
          </w:tcPr>
          <w:p w14:paraId="35378C4D"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24</w:t>
            </w:r>
          </w:p>
        </w:tc>
        <w:tc>
          <w:tcPr>
            <w:tcW w:w="0" w:type="auto"/>
            <w:noWrap/>
            <w:hideMark/>
          </w:tcPr>
          <w:p w14:paraId="2F0E385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37</w:t>
            </w:r>
          </w:p>
        </w:tc>
        <w:tc>
          <w:tcPr>
            <w:tcW w:w="0" w:type="auto"/>
            <w:noWrap/>
            <w:hideMark/>
          </w:tcPr>
          <w:p w14:paraId="4F936D2B"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35</w:t>
            </w:r>
          </w:p>
        </w:tc>
        <w:tc>
          <w:tcPr>
            <w:tcW w:w="0" w:type="auto"/>
            <w:noWrap/>
            <w:hideMark/>
          </w:tcPr>
          <w:p w14:paraId="65CFDA1E"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32</w:t>
            </w:r>
          </w:p>
        </w:tc>
        <w:tc>
          <w:tcPr>
            <w:tcW w:w="0" w:type="auto"/>
            <w:noWrap/>
            <w:hideMark/>
          </w:tcPr>
          <w:p w14:paraId="71EFA66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24</w:t>
            </w:r>
          </w:p>
        </w:tc>
        <w:tc>
          <w:tcPr>
            <w:tcW w:w="0" w:type="auto"/>
            <w:noWrap/>
            <w:hideMark/>
          </w:tcPr>
          <w:p w14:paraId="11CEF69D" w14:textId="6783B6AA"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 </w:t>
            </w:r>
            <w:r w:rsidR="00B030AC" w:rsidRPr="007B4A2E">
              <w:rPr>
                <w:rFonts w:eastAsia="Times New Roman" w:cstheme="minorHAnsi"/>
                <w:color w:val="000000" w:themeColor="text1"/>
              </w:rPr>
              <w:t>na</w:t>
            </w:r>
          </w:p>
        </w:tc>
        <w:tc>
          <w:tcPr>
            <w:tcW w:w="0" w:type="auto"/>
            <w:noWrap/>
            <w:hideMark/>
          </w:tcPr>
          <w:p w14:paraId="4BD7A5FF"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19</w:t>
            </w:r>
          </w:p>
        </w:tc>
        <w:tc>
          <w:tcPr>
            <w:tcW w:w="0" w:type="auto"/>
            <w:noWrap/>
            <w:hideMark/>
          </w:tcPr>
          <w:p w14:paraId="2B0813F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49</w:t>
            </w:r>
          </w:p>
        </w:tc>
        <w:tc>
          <w:tcPr>
            <w:tcW w:w="0" w:type="auto"/>
            <w:noWrap/>
            <w:hideMark/>
          </w:tcPr>
          <w:p w14:paraId="6FF3770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26</w:t>
            </w:r>
          </w:p>
        </w:tc>
        <w:tc>
          <w:tcPr>
            <w:tcW w:w="0" w:type="auto"/>
            <w:noWrap/>
            <w:hideMark/>
          </w:tcPr>
          <w:p w14:paraId="6A2AF2A8"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31</w:t>
            </w:r>
          </w:p>
        </w:tc>
        <w:tc>
          <w:tcPr>
            <w:tcW w:w="0" w:type="auto"/>
            <w:noWrap/>
            <w:hideMark/>
          </w:tcPr>
          <w:p w14:paraId="0CABF512"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10</w:t>
            </w:r>
          </w:p>
        </w:tc>
      </w:tr>
      <w:tr w:rsidR="004B1508" w:rsidRPr="00A30803" w14:paraId="6FFA7E43"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6A7178D7"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Mo</w:t>
            </w:r>
          </w:p>
        </w:tc>
        <w:tc>
          <w:tcPr>
            <w:tcW w:w="0" w:type="auto"/>
            <w:noWrap/>
            <w:hideMark/>
          </w:tcPr>
          <w:p w14:paraId="1E35B35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43</w:t>
            </w:r>
          </w:p>
        </w:tc>
        <w:tc>
          <w:tcPr>
            <w:tcW w:w="0" w:type="auto"/>
            <w:noWrap/>
            <w:hideMark/>
          </w:tcPr>
          <w:p w14:paraId="0D2CCA6C" w14:textId="4BAD1B38"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 </w:t>
            </w:r>
            <w:r w:rsidR="00B030AC" w:rsidRPr="007B4A2E">
              <w:rPr>
                <w:rFonts w:eastAsia="Times New Roman" w:cstheme="minorHAnsi"/>
                <w:color w:val="000000" w:themeColor="text1"/>
              </w:rPr>
              <w:t>na</w:t>
            </w:r>
          </w:p>
        </w:tc>
        <w:tc>
          <w:tcPr>
            <w:tcW w:w="0" w:type="auto"/>
            <w:noWrap/>
            <w:hideMark/>
          </w:tcPr>
          <w:p w14:paraId="0A5E5A38" w14:textId="4F63F671" w:rsidR="004B1508" w:rsidRPr="007B4A2E" w:rsidRDefault="00B030AC"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na</w:t>
            </w:r>
            <w:r w:rsidR="004B1508" w:rsidRPr="007B4A2E">
              <w:rPr>
                <w:rFonts w:eastAsia="Times New Roman" w:cstheme="minorHAnsi"/>
                <w:color w:val="000000" w:themeColor="text1"/>
              </w:rPr>
              <w:t> </w:t>
            </w:r>
          </w:p>
        </w:tc>
        <w:tc>
          <w:tcPr>
            <w:tcW w:w="0" w:type="auto"/>
            <w:noWrap/>
            <w:hideMark/>
          </w:tcPr>
          <w:p w14:paraId="60B7C6AC" w14:textId="4F91082C" w:rsidR="004B1508" w:rsidRPr="007B4A2E" w:rsidRDefault="00B030AC"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na</w:t>
            </w:r>
            <w:r w:rsidR="004B1508" w:rsidRPr="007B4A2E">
              <w:rPr>
                <w:rFonts w:eastAsia="Times New Roman" w:cstheme="minorHAnsi"/>
                <w:color w:val="000000" w:themeColor="text1"/>
              </w:rPr>
              <w:t> </w:t>
            </w:r>
          </w:p>
        </w:tc>
        <w:tc>
          <w:tcPr>
            <w:tcW w:w="0" w:type="auto"/>
            <w:noWrap/>
            <w:hideMark/>
          </w:tcPr>
          <w:p w14:paraId="054D9466"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33</w:t>
            </w:r>
          </w:p>
        </w:tc>
        <w:tc>
          <w:tcPr>
            <w:tcW w:w="0" w:type="auto"/>
            <w:noWrap/>
            <w:hideMark/>
          </w:tcPr>
          <w:p w14:paraId="0C42AD5A"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12</w:t>
            </w:r>
          </w:p>
        </w:tc>
        <w:tc>
          <w:tcPr>
            <w:tcW w:w="0" w:type="auto"/>
            <w:noWrap/>
            <w:hideMark/>
          </w:tcPr>
          <w:p w14:paraId="7501142F"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75</w:t>
            </w:r>
          </w:p>
        </w:tc>
        <w:tc>
          <w:tcPr>
            <w:tcW w:w="0" w:type="auto"/>
            <w:noWrap/>
            <w:hideMark/>
          </w:tcPr>
          <w:p w14:paraId="45703BA5"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61</w:t>
            </w:r>
          </w:p>
        </w:tc>
        <w:tc>
          <w:tcPr>
            <w:tcW w:w="0" w:type="auto"/>
            <w:noWrap/>
            <w:hideMark/>
          </w:tcPr>
          <w:p w14:paraId="7DAD0A6B"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39</w:t>
            </w:r>
          </w:p>
        </w:tc>
        <w:tc>
          <w:tcPr>
            <w:tcW w:w="0" w:type="auto"/>
            <w:noWrap/>
            <w:hideMark/>
          </w:tcPr>
          <w:p w14:paraId="7275B72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44</w:t>
            </w:r>
          </w:p>
        </w:tc>
        <w:tc>
          <w:tcPr>
            <w:tcW w:w="0" w:type="auto"/>
            <w:noWrap/>
            <w:hideMark/>
          </w:tcPr>
          <w:p w14:paraId="28FF94C1"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22</w:t>
            </w:r>
          </w:p>
        </w:tc>
      </w:tr>
      <w:tr w:rsidR="004B1508" w:rsidRPr="00A30803" w14:paraId="498860FF"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77CABB7C"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Na</w:t>
            </w:r>
          </w:p>
        </w:tc>
        <w:tc>
          <w:tcPr>
            <w:tcW w:w="0" w:type="auto"/>
            <w:noWrap/>
            <w:hideMark/>
          </w:tcPr>
          <w:p w14:paraId="37877AA9"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75</w:t>
            </w:r>
          </w:p>
        </w:tc>
        <w:tc>
          <w:tcPr>
            <w:tcW w:w="0" w:type="auto"/>
            <w:noWrap/>
            <w:hideMark/>
          </w:tcPr>
          <w:p w14:paraId="63796D8C"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112</w:t>
            </w:r>
          </w:p>
        </w:tc>
        <w:tc>
          <w:tcPr>
            <w:tcW w:w="0" w:type="auto"/>
            <w:noWrap/>
            <w:hideMark/>
          </w:tcPr>
          <w:p w14:paraId="446C90FD"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89</w:t>
            </w:r>
          </w:p>
        </w:tc>
        <w:tc>
          <w:tcPr>
            <w:tcW w:w="0" w:type="auto"/>
            <w:noWrap/>
            <w:hideMark/>
          </w:tcPr>
          <w:p w14:paraId="140320CA"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90</w:t>
            </w:r>
          </w:p>
        </w:tc>
        <w:tc>
          <w:tcPr>
            <w:tcW w:w="0" w:type="auto"/>
            <w:noWrap/>
            <w:hideMark/>
          </w:tcPr>
          <w:p w14:paraId="570DA7EB"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63</w:t>
            </w:r>
          </w:p>
        </w:tc>
        <w:tc>
          <w:tcPr>
            <w:tcW w:w="0" w:type="auto"/>
            <w:noWrap/>
            <w:hideMark/>
          </w:tcPr>
          <w:p w14:paraId="41EFC799" w14:textId="4D0BA5DD"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 </w:t>
            </w:r>
            <w:r w:rsidR="00B030AC" w:rsidRPr="007B4A2E">
              <w:rPr>
                <w:rFonts w:eastAsia="Times New Roman" w:cstheme="minorHAnsi"/>
                <w:color w:val="000000" w:themeColor="text1"/>
              </w:rPr>
              <w:t>na</w:t>
            </w:r>
          </w:p>
        </w:tc>
        <w:tc>
          <w:tcPr>
            <w:tcW w:w="0" w:type="auto"/>
            <w:noWrap/>
            <w:hideMark/>
          </w:tcPr>
          <w:p w14:paraId="26C921A2" w14:textId="7FCE6B25"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 </w:t>
            </w:r>
            <w:r w:rsidR="00B030AC" w:rsidRPr="007B4A2E">
              <w:rPr>
                <w:rFonts w:eastAsia="Times New Roman" w:cstheme="minorHAnsi"/>
                <w:color w:val="000000" w:themeColor="text1"/>
              </w:rPr>
              <w:t>na</w:t>
            </w:r>
          </w:p>
        </w:tc>
        <w:tc>
          <w:tcPr>
            <w:tcW w:w="0" w:type="auto"/>
            <w:noWrap/>
            <w:hideMark/>
          </w:tcPr>
          <w:p w14:paraId="0D1C10A8"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90</w:t>
            </w:r>
          </w:p>
        </w:tc>
        <w:tc>
          <w:tcPr>
            <w:tcW w:w="0" w:type="auto"/>
            <w:noWrap/>
            <w:hideMark/>
          </w:tcPr>
          <w:p w14:paraId="08B7B77B"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82</w:t>
            </w:r>
          </w:p>
        </w:tc>
        <w:tc>
          <w:tcPr>
            <w:tcW w:w="0" w:type="auto"/>
            <w:noWrap/>
            <w:hideMark/>
          </w:tcPr>
          <w:p w14:paraId="0B0690E0"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86</w:t>
            </w:r>
          </w:p>
        </w:tc>
        <w:tc>
          <w:tcPr>
            <w:tcW w:w="0" w:type="auto"/>
            <w:noWrap/>
            <w:hideMark/>
          </w:tcPr>
          <w:p w14:paraId="15F094C7"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15</w:t>
            </w:r>
          </w:p>
        </w:tc>
      </w:tr>
      <w:tr w:rsidR="004B1508" w:rsidRPr="00A30803" w14:paraId="29585853"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0FFDF427"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Ni</w:t>
            </w:r>
          </w:p>
        </w:tc>
        <w:tc>
          <w:tcPr>
            <w:tcW w:w="0" w:type="auto"/>
            <w:noWrap/>
            <w:hideMark/>
          </w:tcPr>
          <w:p w14:paraId="1C8C23A8"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15</w:t>
            </w:r>
          </w:p>
        </w:tc>
        <w:tc>
          <w:tcPr>
            <w:tcW w:w="0" w:type="auto"/>
            <w:noWrap/>
            <w:hideMark/>
          </w:tcPr>
          <w:p w14:paraId="4740B34E"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31</w:t>
            </w:r>
          </w:p>
        </w:tc>
        <w:tc>
          <w:tcPr>
            <w:tcW w:w="0" w:type="auto"/>
            <w:noWrap/>
            <w:hideMark/>
          </w:tcPr>
          <w:p w14:paraId="182B97E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35</w:t>
            </w:r>
          </w:p>
        </w:tc>
        <w:tc>
          <w:tcPr>
            <w:tcW w:w="0" w:type="auto"/>
            <w:noWrap/>
            <w:hideMark/>
          </w:tcPr>
          <w:p w14:paraId="5B6FF161"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26</w:t>
            </w:r>
          </w:p>
        </w:tc>
        <w:tc>
          <w:tcPr>
            <w:tcW w:w="0" w:type="auto"/>
            <w:noWrap/>
            <w:hideMark/>
          </w:tcPr>
          <w:p w14:paraId="708BFC5D"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13</w:t>
            </w:r>
          </w:p>
        </w:tc>
        <w:tc>
          <w:tcPr>
            <w:tcW w:w="0" w:type="auto"/>
            <w:noWrap/>
            <w:hideMark/>
          </w:tcPr>
          <w:p w14:paraId="455D6BBA"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w:t>
            </w:r>
          </w:p>
        </w:tc>
        <w:tc>
          <w:tcPr>
            <w:tcW w:w="0" w:type="auto"/>
            <w:noWrap/>
            <w:hideMark/>
          </w:tcPr>
          <w:p w14:paraId="2BFAA6C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43</w:t>
            </w:r>
          </w:p>
        </w:tc>
        <w:tc>
          <w:tcPr>
            <w:tcW w:w="0" w:type="auto"/>
            <w:noWrap/>
            <w:hideMark/>
          </w:tcPr>
          <w:p w14:paraId="49DDACF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36</w:t>
            </w:r>
          </w:p>
        </w:tc>
        <w:tc>
          <w:tcPr>
            <w:tcW w:w="0" w:type="auto"/>
            <w:noWrap/>
            <w:hideMark/>
          </w:tcPr>
          <w:p w14:paraId="5842275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22</w:t>
            </w:r>
          </w:p>
        </w:tc>
        <w:tc>
          <w:tcPr>
            <w:tcW w:w="0" w:type="auto"/>
            <w:noWrap/>
            <w:hideMark/>
          </w:tcPr>
          <w:p w14:paraId="7CEB6494"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25</w:t>
            </w:r>
          </w:p>
        </w:tc>
        <w:tc>
          <w:tcPr>
            <w:tcW w:w="0" w:type="auto"/>
            <w:noWrap/>
            <w:hideMark/>
          </w:tcPr>
          <w:p w14:paraId="6D7E8244"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13</w:t>
            </w:r>
          </w:p>
        </w:tc>
      </w:tr>
      <w:tr w:rsidR="004B1508" w:rsidRPr="00A30803" w14:paraId="3AA6E2D0"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3D41381A"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P</w:t>
            </w:r>
          </w:p>
        </w:tc>
        <w:tc>
          <w:tcPr>
            <w:tcW w:w="0" w:type="auto"/>
            <w:noWrap/>
            <w:hideMark/>
          </w:tcPr>
          <w:p w14:paraId="0A121005"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56</w:t>
            </w:r>
          </w:p>
        </w:tc>
        <w:tc>
          <w:tcPr>
            <w:tcW w:w="0" w:type="auto"/>
            <w:noWrap/>
            <w:hideMark/>
          </w:tcPr>
          <w:p w14:paraId="71FD49BC"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95</w:t>
            </w:r>
          </w:p>
        </w:tc>
        <w:tc>
          <w:tcPr>
            <w:tcW w:w="0" w:type="auto"/>
            <w:noWrap/>
            <w:hideMark/>
          </w:tcPr>
          <w:p w14:paraId="1D029ACC"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104</w:t>
            </w:r>
          </w:p>
        </w:tc>
        <w:tc>
          <w:tcPr>
            <w:tcW w:w="0" w:type="auto"/>
            <w:noWrap/>
            <w:hideMark/>
          </w:tcPr>
          <w:p w14:paraId="07F9545C"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77</w:t>
            </w:r>
          </w:p>
        </w:tc>
        <w:tc>
          <w:tcPr>
            <w:tcW w:w="0" w:type="auto"/>
            <w:noWrap/>
            <w:hideMark/>
          </w:tcPr>
          <w:p w14:paraId="03261582"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74</w:t>
            </w:r>
          </w:p>
        </w:tc>
        <w:tc>
          <w:tcPr>
            <w:tcW w:w="0" w:type="auto"/>
            <w:noWrap/>
            <w:hideMark/>
          </w:tcPr>
          <w:p w14:paraId="6713C5A9"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45</w:t>
            </w:r>
          </w:p>
        </w:tc>
        <w:tc>
          <w:tcPr>
            <w:tcW w:w="0" w:type="auto"/>
            <w:noWrap/>
            <w:hideMark/>
          </w:tcPr>
          <w:p w14:paraId="7C92CF64"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94</w:t>
            </w:r>
          </w:p>
        </w:tc>
        <w:tc>
          <w:tcPr>
            <w:tcW w:w="0" w:type="auto"/>
            <w:noWrap/>
            <w:hideMark/>
          </w:tcPr>
          <w:p w14:paraId="272B2EDC"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112</w:t>
            </w:r>
          </w:p>
        </w:tc>
        <w:tc>
          <w:tcPr>
            <w:tcW w:w="0" w:type="auto"/>
            <w:noWrap/>
            <w:hideMark/>
          </w:tcPr>
          <w:p w14:paraId="3EB16764"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77</w:t>
            </w:r>
          </w:p>
        </w:tc>
        <w:tc>
          <w:tcPr>
            <w:tcW w:w="0" w:type="auto"/>
            <w:noWrap/>
            <w:hideMark/>
          </w:tcPr>
          <w:p w14:paraId="36D84D62"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82</w:t>
            </w:r>
          </w:p>
        </w:tc>
        <w:tc>
          <w:tcPr>
            <w:tcW w:w="0" w:type="auto"/>
            <w:noWrap/>
            <w:hideMark/>
          </w:tcPr>
          <w:p w14:paraId="231D6B37"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22</w:t>
            </w:r>
          </w:p>
        </w:tc>
      </w:tr>
      <w:tr w:rsidR="004B1508" w:rsidRPr="00A30803" w14:paraId="41A7636D"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2F582A7E"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Pb</w:t>
            </w:r>
          </w:p>
        </w:tc>
        <w:tc>
          <w:tcPr>
            <w:tcW w:w="0" w:type="auto"/>
            <w:noWrap/>
            <w:hideMark/>
          </w:tcPr>
          <w:p w14:paraId="6462F0F3"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59</w:t>
            </w:r>
          </w:p>
        </w:tc>
        <w:tc>
          <w:tcPr>
            <w:tcW w:w="0" w:type="auto"/>
            <w:noWrap/>
            <w:hideMark/>
          </w:tcPr>
          <w:p w14:paraId="42C27790"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73</w:t>
            </w:r>
          </w:p>
        </w:tc>
        <w:tc>
          <w:tcPr>
            <w:tcW w:w="0" w:type="auto"/>
            <w:noWrap/>
            <w:hideMark/>
          </w:tcPr>
          <w:p w14:paraId="3971AE9F"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70</w:t>
            </w:r>
          </w:p>
        </w:tc>
        <w:tc>
          <w:tcPr>
            <w:tcW w:w="0" w:type="auto"/>
            <w:noWrap/>
            <w:hideMark/>
          </w:tcPr>
          <w:p w14:paraId="5944E566"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48</w:t>
            </w:r>
          </w:p>
        </w:tc>
        <w:tc>
          <w:tcPr>
            <w:tcW w:w="0" w:type="auto"/>
            <w:noWrap/>
            <w:hideMark/>
          </w:tcPr>
          <w:p w14:paraId="43215983"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69</w:t>
            </w:r>
          </w:p>
        </w:tc>
        <w:tc>
          <w:tcPr>
            <w:tcW w:w="0" w:type="auto"/>
            <w:noWrap/>
            <w:hideMark/>
          </w:tcPr>
          <w:p w14:paraId="7173E029"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31</w:t>
            </w:r>
          </w:p>
        </w:tc>
        <w:tc>
          <w:tcPr>
            <w:tcW w:w="0" w:type="auto"/>
            <w:noWrap/>
            <w:hideMark/>
          </w:tcPr>
          <w:p w14:paraId="056B827A"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68</w:t>
            </w:r>
          </w:p>
        </w:tc>
        <w:tc>
          <w:tcPr>
            <w:tcW w:w="0" w:type="auto"/>
            <w:noWrap/>
            <w:hideMark/>
          </w:tcPr>
          <w:p w14:paraId="08794649"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65</w:t>
            </w:r>
          </w:p>
        </w:tc>
        <w:tc>
          <w:tcPr>
            <w:tcW w:w="0" w:type="auto"/>
            <w:noWrap/>
            <w:hideMark/>
          </w:tcPr>
          <w:p w14:paraId="2F8A0855"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64</w:t>
            </w:r>
          </w:p>
        </w:tc>
        <w:tc>
          <w:tcPr>
            <w:tcW w:w="0" w:type="auto"/>
            <w:noWrap/>
            <w:hideMark/>
          </w:tcPr>
          <w:p w14:paraId="5D6E65FD"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61</w:t>
            </w:r>
          </w:p>
        </w:tc>
        <w:tc>
          <w:tcPr>
            <w:tcW w:w="0" w:type="auto"/>
            <w:noWrap/>
            <w:hideMark/>
          </w:tcPr>
          <w:p w14:paraId="6F4B9531"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13</w:t>
            </w:r>
          </w:p>
        </w:tc>
      </w:tr>
      <w:tr w:rsidR="004B1508" w:rsidRPr="00A30803" w14:paraId="5775BD0B"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4D9E125B"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S</w:t>
            </w:r>
          </w:p>
        </w:tc>
        <w:tc>
          <w:tcPr>
            <w:tcW w:w="0" w:type="auto"/>
            <w:noWrap/>
            <w:hideMark/>
          </w:tcPr>
          <w:p w14:paraId="44330B05"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11</w:t>
            </w:r>
          </w:p>
        </w:tc>
        <w:tc>
          <w:tcPr>
            <w:tcW w:w="0" w:type="auto"/>
            <w:noWrap/>
            <w:hideMark/>
          </w:tcPr>
          <w:p w14:paraId="753A901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30</w:t>
            </w:r>
          </w:p>
        </w:tc>
        <w:tc>
          <w:tcPr>
            <w:tcW w:w="0" w:type="auto"/>
            <w:noWrap/>
            <w:hideMark/>
          </w:tcPr>
          <w:p w14:paraId="62B7857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39</w:t>
            </w:r>
          </w:p>
        </w:tc>
        <w:tc>
          <w:tcPr>
            <w:tcW w:w="0" w:type="auto"/>
            <w:noWrap/>
            <w:hideMark/>
          </w:tcPr>
          <w:p w14:paraId="3587493F"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19</w:t>
            </w:r>
          </w:p>
        </w:tc>
        <w:tc>
          <w:tcPr>
            <w:tcW w:w="0" w:type="auto"/>
            <w:noWrap/>
            <w:hideMark/>
          </w:tcPr>
          <w:p w14:paraId="2211BFC5"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10</w:t>
            </w:r>
          </w:p>
        </w:tc>
        <w:tc>
          <w:tcPr>
            <w:tcW w:w="0" w:type="auto"/>
            <w:noWrap/>
            <w:hideMark/>
          </w:tcPr>
          <w:p w14:paraId="1DF69FCA"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21</w:t>
            </w:r>
          </w:p>
        </w:tc>
        <w:tc>
          <w:tcPr>
            <w:tcW w:w="0" w:type="auto"/>
            <w:noWrap/>
            <w:hideMark/>
          </w:tcPr>
          <w:p w14:paraId="195CDD34"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29</w:t>
            </w:r>
          </w:p>
        </w:tc>
        <w:tc>
          <w:tcPr>
            <w:tcW w:w="0" w:type="auto"/>
            <w:noWrap/>
            <w:hideMark/>
          </w:tcPr>
          <w:p w14:paraId="1A9EDF0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32</w:t>
            </w:r>
          </w:p>
        </w:tc>
        <w:tc>
          <w:tcPr>
            <w:tcW w:w="0" w:type="auto"/>
            <w:noWrap/>
            <w:hideMark/>
          </w:tcPr>
          <w:p w14:paraId="5BDF89F4"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23</w:t>
            </w:r>
          </w:p>
        </w:tc>
        <w:tc>
          <w:tcPr>
            <w:tcW w:w="0" w:type="auto"/>
            <w:noWrap/>
            <w:hideMark/>
          </w:tcPr>
          <w:p w14:paraId="29BC3121"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24</w:t>
            </w:r>
          </w:p>
        </w:tc>
        <w:tc>
          <w:tcPr>
            <w:tcW w:w="0" w:type="auto"/>
            <w:noWrap/>
            <w:hideMark/>
          </w:tcPr>
          <w:p w14:paraId="33B59083"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10</w:t>
            </w:r>
          </w:p>
        </w:tc>
      </w:tr>
      <w:tr w:rsidR="004B1508" w:rsidRPr="00A30803" w14:paraId="5E1C6FD6"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5AE22576"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Se</w:t>
            </w:r>
          </w:p>
        </w:tc>
        <w:tc>
          <w:tcPr>
            <w:tcW w:w="0" w:type="auto"/>
            <w:noWrap/>
            <w:hideMark/>
          </w:tcPr>
          <w:p w14:paraId="30C4113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9</w:t>
            </w:r>
          </w:p>
        </w:tc>
        <w:tc>
          <w:tcPr>
            <w:tcW w:w="0" w:type="auto"/>
            <w:noWrap/>
            <w:hideMark/>
          </w:tcPr>
          <w:p w14:paraId="6CD5FDD1" w14:textId="05072358"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 </w:t>
            </w:r>
            <w:r w:rsidR="00B030AC" w:rsidRPr="007B4A2E">
              <w:rPr>
                <w:rFonts w:eastAsia="Times New Roman" w:cstheme="minorHAnsi"/>
                <w:color w:val="000000" w:themeColor="text1"/>
              </w:rPr>
              <w:t>na</w:t>
            </w:r>
          </w:p>
        </w:tc>
        <w:tc>
          <w:tcPr>
            <w:tcW w:w="0" w:type="auto"/>
            <w:noWrap/>
            <w:hideMark/>
          </w:tcPr>
          <w:p w14:paraId="68771EA7" w14:textId="41AFB80C" w:rsidR="004B1508" w:rsidRPr="007B4A2E" w:rsidRDefault="00B030AC"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na</w:t>
            </w:r>
            <w:r w:rsidR="004B1508" w:rsidRPr="007B4A2E">
              <w:rPr>
                <w:rFonts w:eastAsia="Times New Roman" w:cstheme="minorHAnsi"/>
                <w:color w:val="000000" w:themeColor="text1"/>
              </w:rPr>
              <w:t> </w:t>
            </w:r>
          </w:p>
        </w:tc>
        <w:tc>
          <w:tcPr>
            <w:tcW w:w="0" w:type="auto"/>
            <w:noWrap/>
            <w:hideMark/>
          </w:tcPr>
          <w:p w14:paraId="3CDFE3E1"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26</w:t>
            </w:r>
          </w:p>
        </w:tc>
        <w:tc>
          <w:tcPr>
            <w:tcW w:w="0" w:type="auto"/>
            <w:noWrap/>
            <w:hideMark/>
          </w:tcPr>
          <w:p w14:paraId="74360833"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15</w:t>
            </w:r>
          </w:p>
        </w:tc>
        <w:tc>
          <w:tcPr>
            <w:tcW w:w="0" w:type="auto"/>
            <w:noWrap/>
            <w:hideMark/>
          </w:tcPr>
          <w:p w14:paraId="57E58815" w14:textId="72F7317D"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 </w:t>
            </w:r>
            <w:r w:rsidR="00B030AC" w:rsidRPr="007B4A2E">
              <w:rPr>
                <w:rFonts w:eastAsia="Times New Roman" w:cstheme="minorHAnsi"/>
                <w:color w:val="000000" w:themeColor="text1"/>
              </w:rPr>
              <w:t>na</w:t>
            </w:r>
          </w:p>
        </w:tc>
        <w:tc>
          <w:tcPr>
            <w:tcW w:w="0" w:type="auto"/>
            <w:noWrap/>
            <w:hideMark/>
          </w:tcPr>
          <w:p w14:paraId="1BA27BB3"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36</w:t>
            </w:r>
          </w:p>
        </w:tc>
        <w:tc>
          <w:tcPr>
            <w:tcW w:w="0" w:type="auto"/>
            <w:noWrap/>
            <w:hideMark/>
          </w:tcPr>
          <w:p w14:paraId="43705559"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22</w:t>
            </w:r>
          </w:p>
        </w:tc>
        <w:tc>
          <w:tcPr>
            <w:tcW w:w="0" w:type="auto"/>
            <w:noWrap/>
            <w:hideMark/>
          </w:tcPr>
          <w:p w14:paraId="4787109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21</w:t>
            </w:r>
          </w:p>
        </w:tc>
        <w:tc>
          <w:tcPr>
            <w:tcW w:w="0" w:type="auto"/>
            <w:noWrap/>
            <w:hideMark/>
          </w:tcPr>
          <w:p w14:paraId="239397B1"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21</w:t>
            </w:r>
          </w:p>
        </w:tc>
        <w:tc>
          <w:tcPr>
            <w:tcW w:w="0" w:type="auto"/>
            <w:noWrap/>
            <w:hideMark/>
          </w:tcPr>
          <w:p w14:paraId="702F354B"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9</w:t>
            </w:r>
          </w:p>
        </w:tc>
      </w:tr>
      <w:tr w:rsidR="004B1508" w:rsidRPr="00A30803" w14:paraId="1B4B3675"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03FB4CAC"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U</w:t>
            </w:r>
          </w:p>
        </w:tc>
        <w:tc>
          <w:tcPr>
            <w:tcW w:w="0" w:type="auto"/>
            <w:noWrap/>
            <w:hideMark/>
          </w:tcPr>
          <w:p w14:paraId="5AB9137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25</w:t>
            </w:r>
          </w:p>
        </w:tc>
        <w:tc>
          <w:tcPr>
            <w:tcW w:w="0" w:type="auto"/>
            <w:noWrap/>
            <w:hideMark/>
          </w:tcPr>
          <w:p w14:paraId="092D744F"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56</w:t>
            </w:r>
          </w:p>
        </w:tc>
        <w:tc>
          <w:tcPr>
            <w:tcW w:w="0" w:type="auto"/>
            <w:noWrap/>
            <w:hideMark/>
          </w:tcPr>
          <w:p w14:paraId="2FD3C2A2"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76</w:t>
            </w:r>
          </w:p>
        </w:tc>
        <w:tc>
          <w:tcPr>
            <w:tcW w:w="0" w:type="auto"/>
            <w:noWrap/>
            <w:hideMark/>
          </w:tcPr>
          <w:p w14:paraId="69DE82B6"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24</w:t>
            </w:r>
          </w:p>
        </w:tc>
        <w:tc>
          <w:tcPr>
            <w:tcW w:w="0" w:type="auto"/>
            <w:noWrap/>
            <w:hideMark/>
          </w:tcPr>
          <w:p w14:paraId="1849735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30</w:t>
            </w:r>
          </w:p>
        </w:tc>
        <w:tc>
          <w:tcPr>
            <w:tcW w:w="0" w:type="auto"/>
            <w:noWrap/>
            <w:hideMark/>
          </w:tcPr>
          <w:p w14:paraId="54DB51D5"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13</w:t>
            </w:r>
          </w:p>
        </w:tc>
        <w:tc>
          <w:tcPr>
            <w:tcW w:w="0" w:type="auto"/>
            <w:noWrap/>
            <w:hideMark/>
          </w:tcPr>
          <w:p w14:paraId="7CDF482B" w14:textId="77777777" w:rsidR="004B1508" w:rsidRPr="007B4A2E" w:rsidRDefault="004B1508" w:rsidP="00F238B7">
            <w:pPr>
              <w:tabs>
                <w:tab w:val="left" w:pos="4927"/>
              </w:tabs>
              <w:spacing w:after="20"/>
              <w:jc w:val="right"/>
              <w:rPr>
                <w:rFonts w:eastAsia="Times New Roman" w:cstheme="minorHAnsi"/>
                <w:b/>
                <w:color w:val="000000" w:themeColor="text1"/>
              </w:rPr>
            </w:pPr>
            <w:r w:rsidRPr="007B4A2E">
              <w:rPr>
                <w:rFonts w:eastAsia="Times New Roman" w:cstheme="minorHAnsi"/>
                <w:b/>
                <w:color w:val="000000" w:themeColor="text1"/>
              </w:rPr>
              <w:t>72</w:t>
            </w:r>
          </w:p>
        </w:tc>
        <w:tc>
          <w:tcPr>
            <w:tcW w:w="0" w:type="auto"/>
            <w:noWrap/>
            <w:hideMark/>
          </w:tcPr>
          <w:p w14:paraId="1CE09A2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41</w:t>
            </w:r>
          </w:p>
        </w:tc>
        <w:tc>
          <w:tcPr>
            <w:tcW w:w="0" w:type="auto"/>
            <w:noWrap/>
            <w:hideMark/>
          </w:tcPr>
          <w:p w14:paraId="6F8584E1"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38</w:t>
            </w:r>
          </w:p>
        </w:tc>
        <w:tc>
          <w:tcPr>
            <w:tcW w:w="0" w:type="auto"/>
            <w:noWrap/>
            <w:hideMark/>
          </w:tcPr>
          <w:p w14:paraId="7047A1F9"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42</w:t>
            </w:r>
          </w:p>
        </w:tc>
        <w:tc>
          <w:tcPr>
            <w:tcW w:w="0" w:type="auto"/>
            <w:noWrap/>
            <w:hideMark/>
          </w:tcPr>
          <w:p w14:paraId="071DBF94"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22</w:t>
            </w:r>
          </w:p>
        </w:tc>
      </w:tr>
      <w:tr w:rsidR="004B1508" w:rsidRPr="00A30803" w14:paraId="5102B78B" w14:textId="77777777" w:rsidTr="0007199B">
        <w:trPr>
          <w:cnfStyle w:val="000000010000" w:firstRow="0" w:lastRow="0" w:firstColumn="0" w:lastColumn="0" w:oddVBand="0" w:evenVBand="0" w:oddHBand="0" w:evenHBand="1" w:firstRowFirstColumn="0" w:firstRowLastColumn="0" w:lastRowFirstColumn="0" w:lastRowLastColumn="0"/>
          <w:trHeight w:val="288"/>
        </w:trPr>
        <w:tc>
          <w:tcPr>
            <w:tcW w:w="0" w:type="auto"/>
            <w:noWrap/>
            <w:hideMark/>
          </w:tcPr>
          <w:p w14:paraId="2F74E7FE"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V</w:t>
            </w:r>
          </w:p>
        </w:tc>
        <w:tc>
          <w:tcPr>
            <w:tcW w:w="0" w:type="auto"/>
            <w:noWrap/>
            <w:hideMark/>
          </w:tcPr>
          <w:p w14:paraId="32F4CBAC"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13</w:t>
            </w:r>
          </w:p>
        </w:tc>
        <w:tc>
          <w:tcPr>
            <w:tcW w:w="0" w:type="auto"/>
            <w:noWrap/>
            <w:hideMark/>
          </w:tcPr>
          <w:p w14:paraId="74365B8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28</w:t>
            </w:r>
          </w:p>
        </w:tc>
        <w:tc>
          <w:tcPr>
            <w:tcW w:w="0" w:type="auto"/>
            <w:noWrap/>
            <w:hideMark/>
          </w:tcPr>
          <w:p w14:paraId="64612B6B"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14</w:t>
            </w:r>
          </w:p>
        </w:tc>
        <w:tc>
          <w:tcPr>
            <w:tcW w:w="0" w:type="auto"/>
            <w:noWrap/>
            <w:hideMark/>
          </w:tcPr>
          <w:p w14:paraId="7ECB93B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16</w:t>
            </w:r>
          </w:p>
        </w:tc>
        <w:tc>
          <w:tcPr>
            <w:tcW w:w="0" w:type="auto"/>
            <w:noWrap/>
            <w:hideMark/>
          </w:tcPr>
          <w:p w14:paraId="62EDD5C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9</w:t>
            </w:r>
          </w:p>
        </w:tc>
        <w:tc>
          <w:tcPr>
            <w:tcW w:w="0" w:type="auto"/>
            <w:noWrap/>
            <w:hideMark/>
          </w:tcPr>
          <w:p w14:paraId="592E08AE"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w:t>
            </w:r>
          </w:p>
        </w:tc>
        <w:tc>
          <w:tcPr>
            <w:tcW w:w="0" w:type="auto"/>
            <w:noWrap/>
            <w:hideMark/>
          </w:tcPr>
          <w:p w14:paraId="560FE48F"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12</w:t>
            </w:r>
          </w:p>
        </w:tc>
        <w:tc>
          <w:tcPr>
            <w:tcW w:w="0" w:type="auto"/>
            <w:noWrap/>
            <w:hideMark/>
          </w:tcPr>
          <w:p w14:paraId="3AC02AA0"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40</w:t>
            </w:r>
          </w:p>
        </w:tc>
        <w:tc>
          <w:tcPr>
            <w:tcW w:w="0" w:type="auto"/>
            <w:noWrap/>
            <w:hideMark/>
          </w:tcPr>
          <w:p w14:paraId="79300C72"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17</w:t>
            </w:r>
          </w:p>
        </w:tc>
        <w:tc>
          <w:tcPr>
            <w:tcW w:w="0" w:type="auto"/>
            <w:noWrap/>
            <w:hideMark/>
          </w:tcPr>
          <w:p w14:paraId="435A66D4" w14:textId="77777777" w:rsidR="004B1508" w:rsidRPr="007B4A2E" w:rsidRDefault="004B1508" w:rsidP="00F238B7">
            <w:pPr>
              <w:tabs>
                <w:tab w:val="left" w:pos="4927"/>
              </w:tabs>
              <w:spacing w:after="20"/>
              <w:jc w:val="right"/>
              <w:rPr>
                <w:rFonts w:eastAsia="Times New Roman" w:cstheme="minorHAnsi"/>
                <w:color w:val="000000" w:themeColor="text1"/>
              </w:rPr>
            </w:pPr>
            <w:r w:rsidRPr="007B4A2E">
              <w:rPr>
                <w:rFonts w:eastAsia="Times New Roman" w:cstheme="minorHAnsi"/>
                <w:color w:val="000000" w:themeColor="text1"/>
              </w:rPr>
              <w:t>17</w:t>
            </w:r>
          </w:p>
        </w:tc>
        <w:tc>
          <w:tcPr>
            <w:tcW w:w="0" w:type="auto"/>
            <w:noWrap/>
            <w:hideMark/>
          </w:tcPr>
          <w:p w14:paraId="7E279EC4"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11</w:t>
            </w:r>
          </w:p>
        </w:tc>
      </w:tr>
      <w:tr w:rsidR="004B1508" w:rsidRPr="00A30803" w14:paraId="145FA675" w14:textId="77777777" w:rsidTr="0007199B">
        <w:trPr>
          <w:cnfStyle w:val="000000100000" w:firstRow="0" w:lastRow="0" w:firstColumn="0" w:lastColumn="0" w:oddVBand="0" w:evenVBand="0" w:oddHBand="1" w:evenHBand="0" w:firstRowFirstColumn="0" w:firstRowLastColumn="0" w:lastRowFirstColumn="0" w:lastRowLastColumn="0"/>
          <w:trHeight w:val="288"/>
        </w:trPr>
        <w:tc>
          <w:tcPr>
            <w:tcW w:w="0" w:type="auto"/>
            <w:noWrap/>
            <w:hideMark/>
          </w:tcPr>
          <w:p w14:paraId="70483087" w14:textId="77777777" w:rsidR="004B1508" w:rsidRPr="00482256" w:rsidRDefault="004B1508" w:rsidP="0007199B">
            <w:pPr>
              <w:tabs>
                <w:tab w:val="left" w:pos="4927"/>
              </w:tabs>
              <w:spacing w:after="20"/>
              <w:rPr>
                <w:rFonts w:eastAsia="Times New Roman" w:cstheme="minorHAnsi"/>
                <w:color w:val="auto"/>
              </w:rPr>
            </w:pPr>
            <w:r w:rsidRPr="00482256">
              <w:rPr>
                <w:rFonts w:eastAsia="Times New Roman" w:cstheme="minorHAnsi"/>
                <w:color w:val="auto"/>
              </w:rPr>
              <w:t>Zn</w:t>
            </w:r>
          </w:p>
        </w:tc>
        <w:tc>
          <w:tcPr>
            <w:tcW w:w="0" w:type="auto"/>
            <w:noWrap/>
            <w:hideMark/>
          </w:tcPr>
          <w:p w14:paraId="1C7A8D80"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8</w:t>
            </w:r>
          </w:p>
        </w:tc>
        <w:tc>
          <w:tcPr>
            <w:tcW w:w="0" w:type="auto"/>
            <w:noWrap/>
            <w:hideMark/>
          </w:tcPr>
          <w:p w14:paraId="2493350E"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16</w:t>
            </w:r>
          </w:p>
        </w:tc>
        <w:tc>
          <w:tcPr>
            <w:tcW w:w="0" w:type="auto"/>
            <w:noWrap/>
            <w:hideMark/>
          </w:tcPr>
          <w:p w14:paraId="3E670D7D"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23</w:t>
            </w:r>
          </w:p>
        </w:tc>
        <w:tc>
          <w:tcPr>
            <w:tcW w:w="0" w:type="auto"/>
            <w:noWrap/>
            <w:hideMark/>
          </w:tcPr>
          <w:p w14:paraId="127D3F1E"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23</w:t>
            </w:r>
          </w:p>
        </w:tc>
        <w:tc>
          <w:tcPr>
            <w:tcW w:w="0" w:type="auto"/>
            <w:noWrap/>
            <w:hideMark/>
          </w:tcPr>
          <w:p w14:paraId="69EB190B"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11</w:t>
            </w:r>
          </w:p>
        </w:tc>
        <w:tc>
          <w:tcPr>
            <w:tcW w:w="0" w:type="auto"/>
            <w:noWrap/>
            <w:hideMark/>
          </w:tcPr>
          <w:p w14:paraId="7B2CAF35"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0" w:type="auto"/>
            <w:noWrap/>
            <w:hideMark/>
          </w:tcPr>
          <w:p w14:paraId="7C4A79E3"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23</w:t>
            </w:r>
          </w:p>
        </w:tc>
        <w:tc>
          <w:tcPr>
            <w:tcW w:w="0" w:type="auto"/>
            <w:noWrap/>
            <w:hideMark/>
          </w:tcPr>
          <w:p w14:paraId="5033008F"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30</w:t>
            </w:r>
          </w:p>
        </w:tc>
        <w:tc>
          <w:tcPr>
            <w:tcW w:w="0" w:type="auto"/>
            <w:noWrap/>
            <w:hideMark/>
          </w:tcPr>
          <w:p w14:paraId="4FA95AF8"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18</w:t>
            </w:r>
          </w:p>
        </w:tc>
        <w:tc>
          <w:tcPr>
            <w:tcW w:w="0" w:type="auto"/>
            <w:noWrap/>
            <w:hideMark/>
          </w:tcPr>
          <w:p w14:paraId="2F13C0F3"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17</w:t>
            </w:r>
          </w:p>
        </w:tc>
        <w:tc>
          <w:tcPr>
            <w:tcW w:w="0" w:type="auto"/>
            <w:noWrap/>
            <w:hideMark/>
          </w:tcPr>
          <w:p w14:paraId="23DDF07D" w14:textId="77777777" w:rsidR="004B1508" w:rsidRPr="00482256" w:rsidRDefault="004B1508" w:rsidP="00F238B7">
            <w:pPr>
              <w:tabs>
                <w:tab w:val="left" w:pos="4927"/>
              </w:tabs>
              <w:spacing w:after="20"/>
              <w:jc w:val="right"/>
              <w:rPr>
                <w:rFonts w:eastAsia="Times New Roman" w:cstheme="minorHAnsi"/>
                <w:color w:val="auto"/>
              </w:rPr>
            </w:pPr>
            <w:r w:rsidRPr="00482256">
              <w:rPr>
                <w:rFonts w:eastAsia="Times New Roman" w:cstheme="minorHAnsi"/>
                <w:color w:val="auto"/>
              </w:rPr>
              <w:t>9</w:t>
            </w:r>
          </w:p>
        </w:tc>
      </w:tr>
    </w:tbl>
    <w:p w14:paraId="6EB6D257" w14:textId="1F507DA9" w:rsidR="004B1508" w:rsidRDefault="00655EA2" w:rsidP="00655EA2">
      <w:pPr>
        <w:pStyle w:val="SourceornoteforTableorFigure"/>
        <w:sectPr w:rsidR="004B1508" w:rsidSect="004B1508">
          <w:headerReference w:type="even" r:id="rId58"/>
          <w:headerReference w:type="default" r:id="rId59"/>
          <w:footerReference w:type="even" r:id="rId60"/>
          <w:footerReference w:type="default" r:id="rId61"/>
          <w:pgSz w:w="16838" w:h="11906" w:orient="landscape" w:code="9"/>
          <w:pgMar w:top="1134" w:right="1247" w:bottom="1134" w:left="1134" w:header="510" w:footer="624" w:gutter="0"/>
          <w:cols w:space="284"/>
          <w:docGrid w:linePitch="360"/>
        </w:sectPr>
      </w:pPr>
      <w:r w:rsidRPr="00CB1D07">
        <w:rPr>
          <w:rFonts w:eastAsia="Times New Roman"/>
          <w:bCs/>
        </w:rPr>
        <w:t>Bold = r</w:t>
      </w:r>
      <w:r w:rsidRPr="00CB1D07">
        <w:t xml:space="preserve">atio of AEE to particulate element concentration </w:t>
      </w:r>
      <w:r>
        <w:t xml:space="preserve">&gt; </w:t>
      </w:r>
      <w:r w:rsidRPr="00CB1D07">
        <w:t>50%</w:t>
      </w:r>
      <w:r w:rsidRPr="00655EA2">
        <w:t>; not applicable or no data (na)</w:t>
      </w:r>
      <w:r w:rsidR="007B4A2E">
        <w:br/>
      </w:r>
      <w:r w:rsidR="007B4A2E" w:rsidRPr="007B4A2E">
        <w:rPr>
          <w:szCs w:val="18"/>
        </w:rPr>
        <w:t>Source</w:t>
      </w:r>
      <w:r w:rsidR="007B4A2E" w:rsidRPr="007B4A2E">
        <w:rPr>
          <w:color w:val="006D99" w:themeColor="accent1" w:themeShade="BF"/>
          <w:szCs w:val="18"/>
        </w:rPr>
        <w:t xml:space="preserve">: </w:t>
      </w:r>
      <w:r w:rsidR="00DF17A7">
        <w:rPr>
          <w:color w:val="006D99" w:themeColor="accent1" w:themeShade="BF"/>
          <w:szCs w:val="18"/>
        </w:rPr>
        <w:fldChar w:fldCharType="begin"/>
      </w:r>
      <w:r w:rsidR="00DC5CD4">
        <w:rPr>
          <w:color w:val="006D99" w:themeColor="accent1" w:themeShade="BF"/>
          <w:szCs w:val="18"/>
        </w:rPr>
        <w:instrText xml:space="preserve"> ADDIN EN.CITE &lt;EndNote&gt;&lt;Cite AuthorYear="1"&gt;&lt;Author&gt;Geological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DF17A7">
        <w:rPr>
          <w:color w:val="006D99" w:themeColor="accent1" w:themeShade="BF"/>
          <w:szCs w:val="18"/>
        </w:rPr>
        <w:fldChar w:fldCharType="separate"/>
      </w:r>
      <w:r w:rsidR="00B761C6">
        <w:rPr>
          <w:noProof/>
          <w:color w:val="006D99" w:themeColor="accent1" w:themeShade="BF"/>
          <w:szCs w:val="18"/>
        </w:rPr>
        <w:t>Geological and Bioregional Assessment Program (2019)</w:t>
      </w:r>
      <w:r w:rsidR="00DF17A7">
        <w:rPr>
          <w:color w:val="006D99" w:themeColor="accent1" w:themeShade="BF"/>
          <w:szCs w:val="18"/>
        </w:rPr>
        <w:fldChar w:fldCharType="end"/>
      </w:r>
    </w:p>
    <w:p w14:paraId="41964D57" w14:textId="77777777" w:rsidR="007D4029" w:rsidRPr="00A30803" w:rsidRDefault="007D4029" w:rsidP="00452D15">
      <w:pPr>
        <w:pStyle w:val="Heading4"/>
      </w:pPr>
      <w:bookmarkStart w:id="261" w:name="_Ref532828478"/>
      <w:r w:rsidRPr="00A30803">
        <w:t>Leachate tests – inorganics</w:t>
      </w:r>
    </w:p>
    <w:p w14:paraId="3E21C96A" w14:textId="77777777" w:rsidR="007D4029" w:rsidRPr="009B34F8" w:rsidRDefault="007D4029" w:rsidP="00452D15">
      <w:pPr>
        <w:pStyle w:val="Heading5"/>
      </w:pPr>
      <w:r w:rsidRPr="009B34F8">
        <w:t>SGW tests</w:t>
      </w:r>
    </w:p>
    <w:p w14:paraId="3138B3F0" w14:textId="7E19DA4C" w:rsidR="007D4029" w:rsidRPr="00A30803" w:rsidRDefault="007D4029" w:rsidP="007D4029">
      <w:r w:rsidRPr="00A30803">
        <w:t xml:space="preserve">The concentrations of elements leached into solution by </w:t>
      </w:r>
      <w:r>
        <w:t xml:space="preserve">SGW </w:t>
      </w:r>
      <w:r w:rsidRPr="00A30803">
        <w:t>(17</w:t>
      </w:r>
      <w:r w:rsidR="006D1E7F">
        <w:t>-</w:t>
      </w:r>
      <w:r w:rsidRPr="00A30803">
        <w:t>h</w:t>
      </w:r>
      <w:r w:rsidR="000F6F30">
        <w:t>ou</w:t>
      </w:r>
      <w:r w:rsidRPr="00A30803">
        <w:t>r equilibration time) are summarised in</w:t>
      </w:r>
      <w:r>
        <w:t xml:space="preserve"> </w:t>
      </w:r>
      <w:r>
        <w:fldChar w:fldCharType="begin"/>
      </w:r>
      <w:r>
        <w:instrText xml:space="preserve"> REF _Ref2613988 \h </w:instrText>
      </w:r>
      <w:r>
        <w:fldChar w:fldCharType="separate"/>
      </w:r>
      <w:r w:rsidR="0087762C">
        <w:t xml:space="preserve">Table </w:t>
      </w:r>
      <w:r w:rsidR="0087762C">
        <w:rPr>
          <w:noProof/>
        </w:rPr>
        <w:t>15</w:t>
      </w:r>
      <w:r>
        <w:fldChar w:fldCharType="end"/>
      </w:r>
      <w:r w:rsidR="00A66F82">
        <w:t xml:space="preserve"> </w:t>
      </w:r>
      <w:r w:rsidR="00A66F82">
        <w:rPr>
          <w:noProof/>
        </w:rPr>
        <w:t>(Geological a</w:t>
      </w:r>
      <w:r w:rsidR="00513B98">
        <w:rPr>
          <w:noProof/>
        </w:rPr>
        <w:t>nd Bioregional Assessment</w:t>
      </w:r>
      <w:r w:rsidR="00FE1AC2">
        <w:rPr>
          <w:noProof/>
        </w:rPr>
        <w:t xml:space="preserve"> Program</w:t>
      </w:r>
      <w:r w:rsidR="00513B98">
        <w:rPr>
          <w:noProof/>
        </w:rPr>
        <w:t>, 2019</w:t>
      </w:r>
      <w:r w:rsidR="00A66F82">
        <w:rPr>
          <w:noProof/>
        </w:rPr>
        <w:t>)</w:t>
      </w:r>
      <w:r>
        <w:t>.</w:t>
      </w:r>
      <w:r w:rsidRPr="00A30803">
        <w:t xml:space="preserve"> </w:t>
      </w:r>
      <w:r w:rsidR="00C4321B">
        <w:t xml:space="preserve">In general, the concentration of elements in solution were </w:t>
      </w:r>
      <w:r w:rsidR="004703E2">
        <w:t xml:space="preserve">relatively </w:t>
      </w:r>
      <w:r w:rsidR="00C4321B">
        <w:t>low</w:t>
      </w:r>
      <w:r w:rsidR="004703E2">
        <w:t xml:space="preserve">. </w:t>
      </w:r>
      <w:r w:rsidRPr="00A30803">
        <w:t xml:space="preserve">The following elements showed </w:t>
      </w:r>
      <w:r>
        <w:t xml:space="preserve">elevated </w:t>
      </w:r>
      <w:r w:rsidRPr="00A30803">
        <w:t>mobilisation into solution: aluminium, arsenic, barium, calcium, magnesium and sul</w:t>
      </w:r>
      <w:r>
        <w:t>fur</w:t>
      </w:r>
      <w:r w:rsidRPr="00A30803">
        <w:t xml:space="preserve">. It should be noted that </w:t>
      </w:r>
      <w:r>
        <w:t xml:space="preserve">the </w:t>
      </w:r>
      <w:r w:rsidRPr="00A30803">
        <w:t xml:space="preserve">leachate solution pH became alkaline by the end of the tests (typically 9.0) and this may have contributed to the </w:t>
      </w:r>
      <w:r w:rsidR="00BC6782">
        <w:t xml:space="preserve">mobilisation </w:t>
      </w:r>
      <w:r w:rsidRPr="00A30803">
        <w:t>of some trace elements such as aluminium and arsenic</w:t>
      </w:r>
      <w:r>
        <w:t xml:space="preserve"> into solution</w:t>
      </w:r>
      <w:r w:rsidRPr="00A30803">
        <w:t>.</w:t>
      </w:r>
    </w:p>
    <w:p w14:paraId="675BBC27" w14:textId="5C67C8E0" w:rsidR="007D4029" w:rsidRDefault="00C31049" w:rsidP="007D4029">
      <w:r>
        <w:t xml:space="preserve">Higher </w:t>
      </w:r>
      <w:r w:rsidR="007D4029" w:rsidRPr="00A30803">
        <w:t>pressure from 1</w:t>
      </w:r>
      <w:r w:rsidR="007D4029">
        <w:t>00</w:t>
      </w:r>
      <w:r w:rsidR="007D4029" w:rsidRPr="00A30803">
        <w:t xml:space="preserve"> to </w:t>
      </w:r>
      <w:r w:rsidR="007D4029" w:rsidRPr="005B15DF">
        <w:rPr>
          <w:color w:val="000000" w:themeColor="text1"/>
        </w:rPr>
        <w:t>1</w:t>
      </w:r>
      <w:r>
        <w:rPr>
          <w:color w:val="000000" w:themeColor="text1"/>
        </w:rPr>
        <w:t>8400</w:t>
      </w:r>
      <w:r w:rsidR="007D4029" w:rsidRPr="005B15DF">
        <w:rPr>
          <w:color w:val="000000" w:themeColor="text1"/>
        </w:rPr>
        <w:t xml:space="preserve"> </w:t>
      </w:r>
      <w:r w:rsidR="007D4029">
        <w:t>KPa</w:t>
      </w:r>
      <w:r w:rsidR="007D4029" w:rsidRPr="00A30803">
        <w:t xml:space="preserve"> </w:t>
      </w:r>
      <w:r w:rsidR="00BC6782">
        <w:t xml:space="preserve">for the leachate tests using SGW </w:t>
      </w:r>
      <w:r w:rsidR="007D4029">
        <w:t xml:space="preserve">resulted in a </w:t>
      </w:r>
      <w:r w:rsidR="007D4029" w:rsidRPr="00A30803">
        <w:t>significant increase</w:t>
      </w:r>
      <w:r w:rsidR="00BC6782">
        <w:t xml:space="preserve"> </w:t>
      </w:r>
      <w:r w:rsidR="007D4029" w:rsidRPr="00A30803">
        <w:t>in the concentration</w:t>
      </w:r>
      <w:r w:rsidR="00BC6782">
        <w:t>s</w:t>
      </w:r>
      <w:r w:rsidR="007D4029" w:rsidRPr="00A30803">
        <w:t xml:space="preserve"> of aluminium, arsenic, lithium, phosphorus</w:t>
      </w:r>
      <w:r w:rsidR="007D4029">
        <w:t>,</w:t>
      </w:r>
      <w:r w:rsidR="007D4029" w:rsidRPr="00A30803">
        <w:t xml:space="preserve"> and sul</w:t>
      </w:r>
      <w:r w:rsidR="007D4029">
        <w:t xml:space="preserve">fur mobilised </w:t>
      </w:r>
      <w:r w:rsidR="007D4029" w:rsidRPr="00A30803">
        <w:t>into solution (</w:t>
      </w:r>
      <w:r w:rsidR="007D4029">
        <w:fldChar w:fldCharType="begin"/>
      </w:r>
      <w:r w:rsidR="007D4029">
        <w:instrText xml:space="preserve"> REF _Ref2614003 \h </w:instrText>
      </w:r>
      <w:r w:rsidR="007D4029">
        <w:fldChar w:fldCharType="separate"/>
      </w:r>
      <w:r w:rsidR="0087762C">
        <w:t xml:space="preserve">Table </w:t>
      </w:r>
      <w:r w:rsidR="0087762C">
        <w:rPr>
          <w:noProof/>
        </w:rPr>
        <w:t>16</w:t>
      </w:r>
      <w:r w:rsidR="007D4029">
        <w:fldChar w:fldCharType="end"/>
      </w:r>
      <w:r w:rsidR="007D4029" w:rsidRPr="00A30803">
        <w:t>)</w:t>
      </w:r>
      <w:r w:rsidR="00A66F82">
        <w:t xml:space="preserve"> </w:t>
      </w:r>
      <w:r w:rsidR="009A44D0">
        <w:fldChar w:fldCharType="begin"/>
      </w:r>
      <w:r w:rsidR="00DC5CD4">
        <w:instrText xml:space="preserve"> ADDIN EN.CITE &lt;EndNote&gt;&lt;Cite&gt;&lt;Author&gt;Geological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9A44D0">
        <w:fldChar w:fldCharType="separate"/>
      </w:r>
      <w:r w:rsidR="00B761C6">
        <w:rPr>
          <w:noProof/>
        </w:rPr>
        <w:t>(Geological and Bioregional Assessment Program, 2019)</w:t>
      </w:r>
      <w:r w:rsidR="009A44D0">
        <w:fldChar w:fldCharType="end"/>
      </w:r>
      <w:r w:rsidR="007D4029" w:rsidRPr="00A30803">
        <w:t>.</w:t>
      </w:r>
      <w:r>
        <w:t xml:space="preserve"> </w:t>
      </w:r>
      <w:r w:rsidR="00BC6782">
        <w:t>I</w:t>
      </w:r>
      <w:r>
        <w:t xml:space="preserve">ncreased </w:t>
      </w:r>
      <w:r w:rsidR="007D4029" w:rsidRPr="00A30803">
        <w:t xml:space="preserve">pressure also led to a decrease in the </w:t>
      </w:r>
      <w:r w:rsidR="007D4029">
        <w:t xml:space="preserve">mobilisation </w:t>
      </w:r>
      <w:r w:rsidR="007D4029" w:rsidRPr="00A30803">
        <w:t xml:space="preserve">of </w:t>
      </w:r>
      <w:r w:rsidR="007D4029">
        <w:t xml:space="preserve">elements such as </w:t>
      </w:r>
      <w:r w:rsidR="007D4029" w:rsidRPr="00A30803">
        <w:t>barium, calcium and magnesium into solution</w:t>
      </w:r>
      <w:r w:rsidR="00BC6782">
        <w:t xml:space="preserve"> (</w:t>
      </w:r>
      <w:r w:rsidR="00BC6782">
        <w:fldChar w:fldCharType="begin"/>
      </w:r>
      <w:r w:rsidR="00BC6782">
        <w:instrText xml:space="preserve"> REF _Ref2614003 \h </w:instrText>
      </w:r>
      <w:r w:rsidR="00BC6782">
        <w:fldChar w:fldCharType="separate"/>
      </w:r>
      <w:r w:rsidR="0087762C">
        <w:t xml:space="preserve">Table </w:t>
      </w:r>
      <w:r w:rsidR="0087762C">
        <w:rPr>
          <w:noProof/>
        </w:rPr>
        <w:t>16</w:t>
      </w:r>
      <w:r w:rsidR="00BC6782">
        <w:fldChar w:fldCharType="end"/>
      </w:r>
      <w:r w:rsidR="00BC6782">
        <w:t>)</w:t>
      </w:r>
      <w:r w:rsidR="007D4029" w:rsidRPr="00A30803">
        <w:t>.</w:t>
      </w:r>
    </w:p>
    <w:p w14:paraId="454E0653" w14:textId="77777777" w:rsidR="007D4029" w:rsidRPr="009B34F8" w:rsidRDefault="007D4029" w:rsidP="00452D15">
      <w:pPr>
        <w:pStyle w:val="Heading5"/>
      </w:pPr>
      <w:r w:rsidRPr="009B34F8">
        <w:t>Dilute HCl tests</w:t>
      </w:r>
    </w:p>
    <w:p w14:paraId="5D55760B" w14:textId="2F2215E9" w:rsidR="007D4029" w:rsidRDefault="007D4029" w:rsidP="007D4029">
      <w:pPr>
        <w:pStyle w:val="BodyText"/>
      </w:pPr>
      <w:r w:rsidRPr="00A30803">
        <w:t xml:space="preserve">The mean concentration of elements leached into solution by dilute </w:t>
      </w:r>
      <w:r w:rsidR="004703E2">
        <w:t>H</w:t>
      </w:r>
      <w:r>
        <w:t xml:space="preserve">Cl </w:t>
      </w:r>
      <w:r w:rsidRPr="00A30803">
        <w:t>(17</w:t>
      </w:r>
      <w:r w:rsidR="00B4431A">
        <w:t>-</w:t>
      </w:r>
      <w:r w:rsidRPr="00A30803">
        <w:t>h</w:t>
      </w:r>
      <w:r w:rsidR="000F6F30">
        <w:t>ou</w:t>
      </w:r>
      <w:r w:rsidRPr="00A30803">
        <w:t>r equilibration time) are summarised in</w:t>
      </w:r>
      <w:r>
        <w:t xml:space="preserve"> </w:t>
      </w:r>
      <w:r>
        <w:fldChar w:fldCharType="begin"/>
      </w:r>
      <w:r>
        <w:instrText xml:space="preserve"> REF _Ref2614015 \h </w:instrText>
      </w:r>
      <w:r>
        <w:fldChar w:fldCharType="separate"/>
      </w:r>
      <w:r w:rsidR="0087762C">
        <w:t xml:space="preserve">Table </w:t>
      </w:r>
      <w:r w:rsidR="0087762C">
        <w:rPr>
          <w:noProof/>
        </w:rPr>
        <w:t>17</w:t>
      </w:r>
      <w:r>
        <w:fldChar w:fldCharType="end"/>
      </w:r>
      <w:r w:rsidR="00A66F82">
        <w:t xml:space="preserve"> </w:t>
      </w:r>
      <w:r w:rsidR="009A44D0">
        <w:fldChar w:fldCharType="begin"/>
      </w:r>
      <w:r w:rsidR="00DC5CD4">
        <w:instrText xml:space="preserve"> ADDIN EN.CITE &lt;EndNote&gt;&lt;Cite&gt;&lt;Author&gt;Geological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9A44D0">
        <w:fldChar w:fldCharType="separate"/>
      </w:r>
      <w:r w:rsidR="00B761C6">
        <w:rPr>
          <w:noProof/>
        </w:rPr>
        <w:t>(Geological and Bioregional Assessment Program, 2019)</w:t>
      </w:r>
      <w:r w:rsidR="009A44D0">
        <w:fldChar w:fldCharType="end"/>
      </w:r>
      <w:r w:rsidRPr="00A30803">
        <w:t xml:space="preserve">. </w:t>
      </w:r>
      <w:r>
        <w:t>A</w:t>
      </w:r>
      <w:r w:rsidRPr="00A30803">
        <w:t xml:space="preserve">cidification of the rock samples led to </w:t>
      </w:r>
      <w:r w:rsidR="004703E2">
        <w:t xml:space="preserve">increased </w:t>
      </w:r>
      <w:r w:rsidRPr="00A30803">
        <w:t xml:space="preserve">mobilisation </w:t>
      </w:r>
      <w:r>
        <w:t xml:space="preserve">(compared to SGW) </w:t>
      </w:r>
      <w:r w:rsidRPr="00A30803">
        <w:t xml:space="preserve">of </w:t>
      </w:r>
      <w:r>
        <w:t xml:space="preserve">a </w:t>
      </w:r>
      <w:r w:rsidRPr="00A30803">
        <w:t xml:space="preserve">range of </w:t>
      </w:r>
      <w:r w:rsidR="00CC4CB3">
        <w:t>e</w:t>
      </w:r>
      <w:r w:rsidRPr="00A30803">
        <w:t>lements</w:t>
      </w:r>
      <w:r w:rsidR="004703E2">
        <w:t xml:space="preserve"> into solution</w:t>
      </w:r>
      <w:r w:rsidRPr="00A30803">
        <w:t xml:space="preserve"> including</w:t>
      </w:r>
      <w:r>
        <w:t xml:space="preserve">: </w:t>
      </w:r>
      <w:r w:rsidRPr="00A30803">
        <w:t xml:space="preserve">arsenic, aluminium, barium, cadmium, chromium, </w:t>
      </w:r>
      <w:r w:rsidR="004703E2">
        <w:t xml:space="preserve">cobalt, </w:t>
      </w:r>
      <w:r w:rsidRPr="00A30803">
        <w:t xml:space="preserve">copper, iron, </w:t>
      </w:r>
      <w:r w:rsidR="004703E2">
        <w:t xml:space="preserve">lead, </w:t>
      </w:r>
      <w:r w:rsidRPr="00A30803">
        <w:t>nickel,</w:t>
      </w:r>
      <w:r w:rsidR="004703E2">
        <w:t xml:space="preserve"> </w:t>
      </w:r>
      <w:r w:rsidRPr="00A30803">
        <w:t>and zinc</w:t>
      </w:r>
      <w:r>
        <w:t>.</w:t>
      </w:r>
    </w:p>
    <w:p w14:paraId="329E604F" w14:textId="77777777" w:rsidR="007D4029" w:rsidRPr="009B34F8" w:rsidRDefault="007D4029" w:rsidP="00452D15">
      <w:pPr>
        <w:pStyle w:val="Heading5"/>
      </w:pPr>
      <w:bookmarkStart w:id="262" w:name="_Toc2242654"/>
      <w:bookmarkStart w:id="263" w:name="_Toc2260837"/>
      <w:r w:rsidRPr="009B34F8">
        <w:t xml:space="preserve">Synthetic HFF tests </w:t>
      </w:r>
    </w:p>
    <w:p w14:paraId="1DB97B8A" w14:textId="328AD580" w:rsidR="007D4029" w:rsidRDefault="007D4029" w:rsidP="00C677CC">
      <w:pPr>
        <w:sectPr w:rsidR="007D4029" w:rsidSect="007D4029">
          <w:headerReference w:type="even" r:id="rId62"/>
          <w:headerReference w:type="default" r:id="rId63"/>
          <w:footerReference w:type="default" r:id="rId64"/>
          <w:pgSz w:w="11906" w:h="16838" w:code="9"/>
          <w:pgMar w:top="1247" w:right="1134" w:bottom="1134" w:left="1134" w:header="510" w:footer="624" w:gutter="0"/>
          <w:cols w:space="284"/>
          <w:docGrid w:linePitch="360"/>
        </w:sectPr>
      </w:pPr>
      <w:r w:rsidRPr="009474FF">
        <w:t xml:space="preserve">The concentrations of elements </w:t>
      </w:r>
      <w:r>
        <w:t xml:space="preserve">mobilised </w:t>
      </w:r>
      <w:r w:rsidRPr="009474FF">
        <w:t>into solution by HF</w:t>
      </w:r>
      <w:r>
        <w:t>F</w:t>
      </w:r>
      <w:r w:rsidRPr="009474FF">
        <w:t xml:space="preserve"> (</w:t>
      </w:r>
      <w:r>
        <w:t>1</w:t>
      </w:r>
      <w:r w:rsidRPr="009474FF">
        <w:t>7</w:t>
      </w:r>
      <w:r w:rsidR="00D27EA1">
        <w:t>-</w:t>
      </w:r>
      <w:r w:rsidRPr="009474FF">
        <w:t>h</w:t>
      </w:r>
      <w:r w:rsidR="000F6F30">
        <w:t>ou</w:t>
      </w:r>
      <w:r w:rsidRPr="009474FF">
        <w:t>r equilibration time) are summarised in</w:t>
      </w:r>
      <w:r>
        <w:t xml:space="preserve"> </w:t>
      </w:r>
      <w:r w:rsidR="00C677CC">
        <w:fldChar w:fldCharType="begin"/>
      </w:r>
      <w:r w:rsidR="00C677CC">
        <w:instrText xml:space="preserve"> REF _Ref2614027 \h </w:instrText>
      </w:r>
      <w:r w:rsidR="00C677CC">
        <w:fldChar w:fldCharType="separate"/>
      </w:r>
      <w:r w:rsidR="0087762C">
        <w:t xml:space="preserve">Table </w:t>
      </w:r>
      <w:r w:rsidR="0087762C">
        <w:rPr>
          <w:noProof/>
        </w:rPr>
        <w:t>18</w:t>
      </w:r>
      <w:r w:rsidR="00C677CC">
        <w:fldChar w:fldCharType="end"/>
      </w:r>
      <w:r w:rsidR="00A66F82">
        <w:t xml:space="preserve"> </w:t>
      </w:r>
      <w:r w:rsidR="003605F9">
        <w:fldChar w:fldCharType="begin"/>
      </w:r>
      <w:r w:rsidR="00DC5CD4">
        <w:instrText xml:space="preserve"> ADDIN EN.CITE &lt;EndNote&gt;&lt;Cite&gt;&lt;Author&gt;Geological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3605F9">
        <w:fldChar w:fldCharType="separate"/>
      </w:r>
      <w:r w:rsidR="00B761C6">
        <w:rPr>
          <w:noProof/>
        </w:rPr>
        <w:t>(Geological and Bioregional Assessment Program, 2019)</w:t>
      </w:r>
      <w:r w:rsidR="003605F9">
        <w:fldChar w:fldCharType="end"/>
      </w:r>
      <w:r w:rsidRPr="009474FF">
        <w:t xml:space="preserve">. The results are the mean of duplicate determinations. </w:t>
      </w:r>
      <w:r w:rsidR="00D66869" w:rsidRPr="009474FF">
        <w:t>The HF</w:t>
      </w:r>
      <w:r w:rsidR="00D66869">
        <w:t xml:space="preserve">F </w:t>
      </w:r>
      <w:r w:rsidR="00D66869" w:rsidRPr="009474FF">
        <w:t xml:space="preserve">data </w:t>
      </w:r>
      <w:r w:rsidR="00D27EA1" w:rsidRPr="009474FF">
        <w:t>w</w:t>
      </w:r>
      <w:r w:rsidR="00D27EA1">
        <w:t>ere</w:t>
      </w:r>
      <w:r w:rsidR="00D27EA1" w:rsidRPr="009474FF">
        <w:t xml:space="preserve"> </w:t>
      </w:r>
      <w:r w:rsidR="00D66869" w:rsidRPr="009474FF">
        <w:t xml:space="preserve">compared to the </w:t>
      </w:r>
      <w:r w:rsidR="00D66869">
        <w:t xml:space="preserve">SGW </w:t>
      </w:r>
      <w:r w:rsidR="00D66869" w:rsidRPr="009474FF">
        <w:t>leachate data to assess which elements were preferentially</w:t>
      </w:r>
      <w:r w:rsidR="005A5397">
        <w:t xml:space="preserve"> </w:t>
      </w:r>
      <w:r w:rsidR="00D66869" w:rsidRPr="009474FF">
        <w:t>mobilised under</w:t>
      </w:r>
      <w:r w:rsidR="00CC4CB3">
        <w:t xml:space="preserve"> hydraulic fracturing</w:t>
      </w:r>
      <w:r w:rsidR="00D66869" w:rsidRPr="009474FF">
        <w:t xml:space="preserve">. The concentrations of elements </w:t>
      </w:r>
      <w:r w:rsidR="00470AE3">
        <w:t xml:space="preserve">substantially </w:t>
      </w:r>
      <w:r w:rsidR="00D66869" w:rsidRPr="009474FF">
        <w:t xml:space="preserve">released into solution were generally much higher </w:t>
      </w:r>
      <w:r w:rsidR="00D66869">
        <w:t xml:space="preserve">in HFF </w:t>
      </w:r>
      <w:r w:rsidR="00D66869" w:rsidRPr="009474FF">
        <w:t xml:space="preserve">than in the </w:t>
      </w:r>
      <w:r w:rsidR="00D66869">
        <w:t xml:space="preserve">SGW </w:t>
      </w:r>
      <w:r w:rsidR="00D66869" w:rsidRPr="009474FF">
        <w:t xml:space="preserve">indicating the role of </w:t>
      </w:r>
      <w:r w:rsidR="00D66869">
        <w:t xml:space="preserve">industrial </w:t>
      </w:r>
      <w:r w:rsidR="00D66869" w:rsidRPr="009474FF">
        <w:t>chemicals present in the HFF</w:t>
      </w:r>
      <w:r w:rsidR="00D66869">
        <w:t xml:space="preserve"> in mobilisation</w:t>
      </w:r>
      <w:r w:rsidR="00D66869" w:rsidRPr="009474FF">
        <w:t xml:space="preserve">. </w:t>
      </w:r>
      <w:r w:rsidRPr="009474FF">
        <w:t xml:space="preserve">The elements showing </w:t>
      </w:r>
      <w:r w:rsidR="00AC312C">
        <w:t>substantial</w:t>
      </w:r>
      <w:r w:rsidR="00470AE3">
        <w:t xml:space="preserve">ly </w:t>
      </w:r>
      <w:r w:rsidR="00ED2F1E">
        <w:t xml:space="preserve">increased </w:t>
      </w:r>
      <w:r>
        <w:t xml:space="preserve">mobilisation into solution (compared to SGW) </w:t>
      </w:r>
      <w:r w:rsidRPr="009474FF">
        <w:t xml:space="preserve">were: </w:t>
      </w:r>
      <w:r w:rsidR="00D66869" w:rsidRPr="009474FF">
        <w:t xml:space="preserve">aluminium, arsenic, barium, cadmium, cobalt, chromium, copper, iron, </w:t>
      </w:r>
      <w:r w:rsidR="00D66869">
        <w:t xml:space="preserve">lithium, </w:t>
      </w:r>
      <w:r w:rsidR="00D66869" w:rsidRPr="009474FF">
        <w:t>nickel, lead</w:t>
      </w:r>
      <w:r w:rsidR="00D66869">
        <w:t>,</w:t>
      </w:r>
      <w:r w:rsidR="00D66869" w:rsidRPr="009474FF">
        <w:t xml:space="preserve"> and zinc</w:t>
      </w:r>
      <w:r w:rsidR="00D66869">
        <w:t xml:space="preserve">. </w:t>
      </w:r>
      <w:r w:rsidR="00C677CC">
        <w:fldChar w:fldCharType="begin"/>
      </w:r>
      <w:r w:rsidR="00C677CC">
        <w:instrText xml:space="preserve"> REF _Ref2614050 \h </w:instrText>
      </w:r>
      <w:r w:rsidR="00C677CC">
        <w:fldChar w:fldCharType="separate"/>
      </w:r>
      <w:r w:rsidR="0087762C">
        <w:t xml:space="preserve">Figure </w:t>
      </w:r>
      <w:r w:rsidR="0087762C">
        <w:rPr>
          <w:noProof/>
        </w:rPr>
        <w:t>5</w:t>
      </w:r>
      <w:r w:rsidR="00C677CC">
        <w:fldChar w:fldCharType="end"/>
      </w:r>
      <w:r>
        <w:t xml:space="preserve"> </w:t>
      </w:r>
      <w:r w:rsidRPr="009474FF">
        <w:t xml:space="preserve">illustrates </w:t>
      </w:r>
      <w:r>
        <w:t xml:space="preserve">the </w:t>
      </w:r>
      <w:r w:rsidRPr="009474FF">
        <w:t xml:space="preserve">differences found </w:t>
      </w:r>
      <w:r>
        <w:t xml:space="preserve">in mobilisation of </w:t>
      </w:r>
      <w:r w:rsidR="00CC4CB3">
        <w:t xml:space="preserve">selected </w:t>
      </w:r>
      <w:r>
        <w:t xml:space="preserve">elements from </w:t>
      </w:r>
      <w:r w:rsidR="004703E2">
        <w:t xml:space="preserve">powdered </w:t>
      </w:r>
      <w:r>
        <w:t>rock samples due to the leach</w:t>
      </w:r>
      <w:r w:rsidR="00D66869">
        <w:t xml:space="preserve">ate </w:t>
      </w:r>
      <w:r>
        <w:t>test solutions</w:t>
      </w:r>
      <w:r w:rsidRPr="009474FF">
        <w:t>.</w:t>
      </w:r>
      <w:r>
        <w:t xml:space="preserve"> </w:t>
      </w:r>
      <w:r w:rsidR="00D66869">
        <w:t>I</w:t>
      </w:r>
      <w:r w:rsidR="00D66869" w:rsidRPr="009474FF">
        <w:t xml:space="preserve">n most cases the highest </w:t>
      </w:r>
      <w:r w:rsidR="00D66869">
        <w:t>elemental c</w:t>
      </w:r>
      <w:r w:rsidR="00D66869" w:rsidRPr="009474FF">
        <w:t xml:space="preserve">oncentrations </w:t>
      </w:r>
      <w:r w:rsidR="00CC4CB3">
        <w:t xml:space="preserve">in solutions </w:t>
      </w:r>
      <w:r w:rsidR="00D66869" w:rsidRPr="009474FF">
        <w:t xml:space="preserve">were found in the dilute </w:t>
      </w:r>
      <w:r w:rsidR="00D66869">
        <w:t xml:space="preserve">HCl </w:t>
      </w:r>
      <w:r w:rsidR="00D66869" w:rsidRPr="009474FF">
        <w:t>leach</w:t>
      </w:r>
      <w:r w:rsidR="00D66869">
        <w:t>ate tests (compared to SGW and HFF).</w:t>
      </w:r>
      <w:r w:rsidRPr="009474FF">
        <w:t xml:space="preserve"> </w:t>
      </w:r>
      <w:bookmarkEnd w:id="262"/>
      <w:bookmarkEnd w:id="263"/>
    </w:p>
    <w:p w14:paraId="72AD7543" w14:textId="1690C0A3" w:rsidR="00A96EC1" w:rsidRPr="00482256" w:rsidRDefault="006354D7" w:rsidP="006354D7">
      <w:pPr>
        <w:pStyle w:val="Caption"/>
      </w:pPr>
      <w:bookmarkStart w:id="264" w:name="_Ref2613988"/>
      <w:bookmarkStart w:id="265" w:name="_Toc12016486"/>
      <w:bookmarkStart w:id="266" w:name="_Toc12018793"/>
      <w:bookmarkStart w:id="267" w:name="_Toc33707701"/>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15</w:t>
      </w:r>
      <w:r w:rsidR="003B488B">
        <w:rPr>
          <w:noProof/>
        </w:rPr>
        <w:fldChar w:fldCharType="end"/>
      </w:r>
      <w:bookmarkEnd w:id="264"/>
      <w:r>
        <w:t xml:space="preserve"> </w:t>
      </w:r>
      <w:bookmarkEnd w:id="261"/>
      <w:r w:rsidR="00BC612F">
        <w:t>D</w:t>
      </w:r>
      <w:r w:rsidR="00A96EC1" w:rsidRPr="00482256">
        <w:t>issolved elemental concentrations</w:t>
      </w:r>
      <w:r w:rsidR="00BC612F" w:rsidRPr="00BC612F">
        <w:t xml:space="preserve"> </w:t>
      </w:r>
      <w:r w:rsidR="00BC612F">
        <w:t>in</w:t>
      </w:r>
      <w:r w:rsidR="00BC6782">
        <w:t xml:space="preserve"> SGW </w:t>
      </w:r>
      <w:r w:rsidR="00BC612F" w:rsidRPr="00482256">
        <w:t>leach</w:t>
      </w:r>
      <w:r w:rsidR="00BC612F">
        <w:t>ate solutions</w:t>
      </w:r>
      <w:bookmarkEnd w:id="265"/>
      <w:bookmarkEnd w:id="266"/>
      <w:bookmarkEnd w:id="267"/>
    </w:p>
    <w:tbl>
      <w:tblPr>
        <w:tblStyle w:val="TableBAHeaderRow13"/>
        <w:tblW w:w="5000" w:type="pct"/>
        <w:tblLook w:val="04A0" w:firstRow="1" w:lastRow="0" w:firstColumn="1" w:lastColumn="0" w:noHBand="0" w:noVBand="1"/>
      </w:tblPr>
      <w:tblGrid>
        <w:gridCol w:w="1317"/>
        <w:gridCol w:w="1261"/>
        <w:gridCol w:w="1084"/>
        <w:gridCol w:w="1084"/>
        <w:gridCol w:w="1084"/>
        <w:gridCol w:w="1084"/>
        <w:gridCol w:w="1240"/>
        <w:gridCol w:w="1391"/>
        <w:gridCol w:w="1084"/>
        <w:gridCol w:w="1113"/>
        <w:gridCol w:w="1113"/>
        <w:gridCol w:w="1602"/>
      </w:tblGrid>
      <w:tr w:rsidR="00A96EC1" w:rsidRPr="00A96EC1" w14:paraId="208CC608" w14:textId="77777777" w:rsidTr="009D761D">
        <w:trPr>
          <w:cnfStyle w:val="100000000000" w:firstRow="1" w:lastRow="0" w:firstColumn="0" w:lastColumn="0" w:oddVBand="0" w:evenVBand="0" w:oddHBand="0" w:evenHBand="0" w:firstRowFirstColumn="0" w:firstRowLastColumn="0" w:lastRowFirstColumn="0" w:lastRowLastColumn="0"/>
          <w:trHeight w:val="290"/>
          <w:tblHeader/>
        </w:trPr>
        <w:tc>
          <w:tcPr>
            <w:tcW w:w="455" w:type="pct"/>
            <w:noWrap/>
            <w:hideMark/>
          </w:tcPr>
          <w:p w14:paraId="0378864D" w14:textId="3CF0F2F6" w:rsidR="00482256"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 </w:t>
            </w:r>
          </w:p>
        </w:tc>
        <w:tc>
          <w:tcPr>
            <w:tcW w:w="436" w:type="pct"/>
            <w:noWrap/>
            <w:hideMark/>
          </w:tcPr>
          <w:p w14:paraId="41C4EE4C"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Drill hole</w:t>
            </w:r>
          </w:p>
        </w:tc>
        <w:tc>
          <w:tcPr>
            <w:tcW w:w="375" w:type="pct"/>
            <w:noWrap/>
            <w:hideMark/>
          </w:tcPr>
          <w:p w14:paraId="3AF6A789"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Blank</w:t>
            </w:r>
          </w:p>
        </w:tc>
        <w:tc>
          <w:tcPr>
            <w:tcW w:w="375" w:type="pct"/>
            <w:noWrap/>
            <w:hideMark/>
          </w:tcPr>
          <w:p w14:paraId="23860904"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375" w:type="pct"/>
            <w:noWrap/>
            <w:hideMark/>
          </w:tcPr>
          <w:p w14:paraId="6814948D"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375" w:type="pct"/>
            <w:noWrap/>
            <w:hideMark/>
          </w:tcPr>
          <w:p w14:paraId="7893C49A"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429" w:type="pct"/>
            <w:noWrap/>
            <w:hideMark/>
          </w:tcPr>
          <w:p w14:paraId="57EA50EA"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481" w:type="pct"/>
            <w:noWrap/>
            <w:hideMark/>
          </w:tcPr>
          <w:p w14:paraId="532EFC58"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375" w:type="pct"/>
            <w:noWrap/>
            <w:hideMark/>
          </w:tcPr>
          <w:p w14:paraId="4C93A5EB"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Holdfast 1</w:t>
            </w:r>
          </w:p>
        </w:tc>
        <w:tc>
          <w:tcPr>
            <w:tcW w:w="385" w:type="pct"/>
            <w:noWrap/>
            <w:hideMark/>
          </w:tcPr>
          <w:p w14:paraId="5750FC11"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Encounter 1</w:t>
            </w:r>
          </w:p>
        </w:tc>
        <w:tc>
          <w:tcPr>
            <w:tcW w:w="385" w:type="pct"/>
            <w:noWrap/>
            <w:hideMark/>
          </w:tcPr>
          <w:p w14:paraId="58E2EDE4"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Encounter 1</w:t>
            </w:r>
          </w:p>
        </w:tc>
        <w:tc>
          <w:tcPr>
            <w:tcW w:w="554" w:type="pct"/>
            <w:noWrap/>
            <w:hideMark/>
          </w:tcPr>
          <w:p w14:paraId="14CD3C3E"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Encounter 1</w:t>
            </w:r>
          </w:p>
        </w:tc>
      </w:tr>
      <w:tr w:rsidR="00A96EC1" w:rsidRPr="00A96EC1" w14:paraId="5579B3F8" w14:textId="77777777" w:rsidTr="009D761D">
        <w:trPr>
          <w:cnfStyle w:val="100000000000" w:firstRow="1" w:lastRow="0" w:firstColumn="0" w:lastColumn="0" w:oddVBand="0" w:evenVBand="0" w:oddHBand="0" w:evenHBand="0" w:firstRowFirstColumn="0" w:firstRowLastColumn="0" w:lastRowFirstColumn="0" w:lastRowLastColumn="0"/>
          <w:trHeight w:val="290"/>
          <w:tblHeader/>
        </w:trPr>
        <w:tc>
          <w:tcPr>
            <w:tcW w:w="455" w:type="pct"/>
            <w:noWrap/>
            <w:hideMark/>
          </w:tcPr>
          <w:p w14:paraId="5395DA86"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 </w:t>
            </w:r>
          </w:p>
        </w:tc>
        <w:tc>
          <w:tcPr>
            <w:tcW w:w="436" w:type="pct"/>
            <w:noWrap/>
            <w:hideMark/>
          </w:tcPr>
          <w:p w14:paraId="36ED3AAB"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Formation</w:t>
            </w:r>
          </w:p>
        </w:tc>
        <w:tc>
          <w:tcPr>
            <w:tcW w:w="375" w:type="pct"/>
            <w:noWrap/>
            <w:hideMark/>
          </w:tcPr>
          <w:p w14:paraId="45F092DA"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 </w:t>
            </w:r>
          </w:p>
        </w:tc>
        <w:tc>
          <w:tcPr>
            <w:tcW w:w="375" w:type="pct"/>
            <w:noWrap/>
            <w:hideMark/>
          </w:tcPr>
          <w:p w14:paraId="393EA224"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Roseneath</w:t>
            </w:r>
          </w:p>
        </w:tc>
        <w:tc>
          <w:tcPr>
            <w:tcW w:w="375" w:type="pct"/>
            <w:noWrap/>
            <w:hideMark/>
          </w:tcPr>
          <w:p w14:paraId="32DF1CF7"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Epsilon</w:t>
            </w:r>
          </w:p>
        </w:tc>
        <w:tc>
          <w:tcPr>
            <w:tcW w:w="375" w:type="pct"/>
            <w:noWrap/>
            <w:hideMark/>
          </w:tcPr>
          <w:p w14:paraId="3466FA0F"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Epsilon</w:t>
            </w:r>
          </w:p>
        </w:tc>
        <w:tc>
          <w:tcPr>
            <w:tcW w:w="429" w:type="pct"/>
            <w:noWrap/>
            <w:hideMark/>
          </w:tcPr>
          <w:p w14:paraId="6D93F27B"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Patchawarra</w:t>
            </w:r>
          </w:p>
        </w:tc>
        <w:tc>
          <w:tcPr>
            <w:tcW w:w="481" w:type="pct"/>
            <w:noWrap/>
            <w:hideMark/>
          </w:tcPr>
          <w:p w14:paraId="5FCA3B23"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Murteree shale</w:t>
            </w:r>
          </w:p>
        </w:tc>
        <w:tc>
          <w:tcPr>
            <w:tcW w:w="375" w:type="pct"/>
            <w:noWrap/>
            <w:hideMark/>
          </w:tcPr>
          <w:p w14:paraId="6C4BA1A0"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Epsilon</w:t>
            </w:r>
          </w:p>
        </w:tc>
        <w:tc>
          <w:tcPr>
            <w:tcW w:w="385" w:type="pct"/>
            <w:noWrap/>
            <w:hideMark/>
          </w:tcPr>
          <w:p w14:paraId="2C847741"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Roseneath</w:t>
            </w:r>
          </w:p>
        </w:tc>
        <w:tc>
          <w:tcPr>
            <w:tcW w:w="385" w:type="pct"/>
            <w:noWrap/>
            <w:hideMark/>
          </w:tcPr>
          <w:p w14:paraId="70DFC377"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Epsilon</w:t>
            </w:r>
          </w:p>
        </w:tc>
        <w:tc>
          <w:tcPr>
            <w:tcW w:w="554" w:type="pct"/>
            <w:noWrap/>
            <w:hideMark/>
          </w:tcPr>
          <w:p w14:paraId="535A97AD"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Murteree shale</w:t>
            </w:r>
          </w:p>
        </w:tc>
      </w:tr>
      <w:tr w:rsidR="00A96EC1" w:rsidRPr="00A96EC1" w14:paraId="7A1B76CD" w14:textId="77777777" w:rsidTr="009D761D">
        <w:trPr>
          <w:cnfStyle w:val="100000000000" w:firstRow="1" w:lastRow="0" w:firstColumn="0" w:lastColumn="0" w:oddVBand="0" w:evenVBand="0" w:oddHBand="0" w:evenHBand="0" w:firstRowFirstColumn="0" w:firstRowLastColumn="0" w:lastRowFirstColumn="0" w:lastRowLastColumn="0"/>
          <w:trHeight w:val="290"/>
          <w:tblHeader/>
        </w:trPr>
        <w:tc>
          <w:tcPr>
            <w:tcW w:w="455" w:type="pct"/>
            <w:noWrap/>
            <w:hideMark/>
          </w:tcPr>
          <w:p w14:paraId="38FA0F0E"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 </w:t>
            </w:r>
          </w:p>
        </w:tc>
        <w:tc>
          <w:tcPr>
            <w:tcW w:w="436" w:type="pct"/>
            <w:noWrap/>
            <w:hideMark/>
          </w:tcPr>
          <w:p w14:paraId="6C205D61"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Drill core no.</w:t>
            </w:r>
          </w:p>
        </w:tc>
        <w:tc>
          <w:tcPr>
            <w:tcW w:w="375" w:type="pct"/>
            <w:noWrap/>
            <w:hideMark/>
          </w:tcPr>
          <w:p w14:paraId="30AB5584"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 </w:t>
            </w:r>
          </w:p>
        </w:tc>
        <w:tc>
          <w:tcPr>
            <w:tcW w:w="375" w:type="pct"/>
            <w:noWrap/>
            <w:hideMark/>
          </w:tcPr>
          <w:p w14:paraId="37FC656C"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2183300</w:t>
            </w:r>
          </w:p>
        </w:tc>
        <w:tc>
          <w:tcPr>
            <w:tcW w:w="375" w:type="pct"/>
            <w:noWrap/>
            <w:hideMark/>
          </w:tcPr>
          <w:p w14:paraId="68CBAA1D"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2183302</w:t>
            </w:r>
          </w:p>
        </w:tc>
        <w:tc>
          <w:tcPr>
            <w:tcW w:w="375" w:type="pct"/>
            <w:noWrap/>
            <w:hideMark/>
          </w:tcPr>
          <w:p w14:paraId="6849F81E"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2183305</w:t>
            </w:r>
          </w:p>
        </w:tc>
        <w:tc>
          <w:tcPr>
            <w:tcW w:w="429" w:type="pct"/>
            <w:noWrap/>
            <w:hideMark/>
          </w:tcPr>
          <w:p w14:paraId="78C09214"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2183309</w:t>
            </w:r>
          </w:p>
        </w:tc>
        <w:tc>
          <w:tcPr>
            <w:tcW w:w="481" w:type="pct"/>
            <w:noWrap/>
            <w:hideMark/>
          </w:tcPr>
          <w:p w14:paraId="0EB0FAC9"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2183306</w:t>
            </w:r>
          </w:p>
        </w:tc>
        <w:tc>
          <w:tcPr>
            <w:tcW w:w="375" w:type="pct"/>
            <w:noWrap/>
            <w:hideMark/>
          </w:tcPr>
          <w:p w14:paraId="3691ABB0"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2183303</w:t>
            </w:r>
          </w:p>
        </w:tc>
        <w:tc>
          <w:tcPr>
            <w:tcW w:w="385" w:type="pct"/>
            <w:noWrap/>
            <w:hideMark/>
          </w:tcPr>
          <w:p w14:paraId="0D746166"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2074444</w:t>
            </w:r>
          </w:p>
        </w:tc>
        <w:tc>
          <w:tcPr>
            <w:tcW w:w="385" w:type="pct"/>
            <w:noWrap/>
            <w:hideMark/>
          </w:tcPr>
          <w:p w14:paraId="44C92D18"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2074452</w:t>
            </w:r>
          </w:p>
        </w:tc>
        <w:tc>
          <w:tcPr>
            <w:tcW w:w="554" w:type="pct"/>
            <w:noWrap/>
            <w:hideMark/>
          </w:tcPr>
          <w:p w14:paraId="74D3BD8B" w14:textId="77777777" w:rsidR="00A96EC1" w:rsidRPr="00482256" w:rsidRDefault="00A96EC1" w:rsidP="00A96EC1">
            <w:pPr>
              <w:tabs>
                <w:tab w:val="left" w:pos="4927"/>
              </w:tabs>
              <w:spacing w:after="20"/>
              <w:rPr>
                <w:rFonts w:eastAsia="Times New Roman" w:cstheme="minorHAnsi"/>
                <w:color w:val="FFFFFF" w:themeColor="background1"/>
              </w:rPr>
            </w:pPr>
            <w:r w:rsidRPr="2216BCD3">
              <w:rPr>
                <w:rFonts w:eastAsia="Times New Roman" w:cstheme="minorBidi"/>
                <w:color w:val="FFFFFF" w:themeColor="background1"/>
              </w:rPr>
              <w:t>2074462</w:t>
            </w:r>
          </w:p>
        </w:tc>
      </w:tr>
      <w:tr w:rsidR="00A96EC1" w:rsidRPr="00A96EC1" w14:paraId="20BAA35B"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7C305289"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DOC</w:t>
            </w:r>
          </w:p>
        </w:tc>
        <w:tc>
          <w:tcPr>
            <w:tcW w:w="436" w:type="pct"/>
            <w:noWrap/>
            <w:hideMark/>
          </w:tcPr>
          <w:p w14:paraId="64DB4B8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mg/L</w:t>
            </w:r>
          </w:p>
        </w:tc>
        <w:tc>
          <w:tcPr>
            <w:tcW w:w="375" w:type="pct"/>
            <w:noWrap/>
            <w:hideMark/>
          </w:tcPr>
          <w:p w14:paraId="4BED5A5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w:t>
            </w:r>
          </w:p>
        </w:tc>
        <w:tc>
          <w:tcPr>
            <w:tcW w:w="375" w:type="pct"/>
            <w:noWrap/>
            <w:hideMark/>
          </w:tcPr>
          <w:p w14:paraId="6BAF0BA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w:t>
            </w:r>
          </w:p>
        </w:tc>
        <w:tc>
          <w:tcPr>
            <w:tcW w:w="375" w:type="pct"/>
            <w:noWrap/>
            <w:hideMark/>
          </w:tcPr>
          <w:p w14:paraId="355ED5E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2.9</w:t>
            </w:r>
          </w:p>
        </w:tc>
        <w:tc>
          <w:tcPr>
            <w:tcW w:w="375" w:type="pct"/>
            <w:noWrap/>
            <w:hideMark/>
          </w:tcPr>
          <w:p w14:paraId="1241608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2.1</w:t>
            </w:r>
          </w:p>
        </w:tc>
        <w:tc>
          <w:tcPr>
            <w:tcW w:w="429" w:type="pct"/>
            <w:noWrap/>
            <w:hideMark/>
          </w:tcPr>
          <w:p w14:paraId="7120F1C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w:t>
            </w:r>
          </w:p>
        </w:tc>
        <w:tc>
          <w:tcPr>
            <w:tcW w:w="481" w:type="pct"/>
            <w:noWrap/>
            <w:hideMark/>
          </w:tcPr>
          <w:p w14:paraId="17E9791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w:t>
            </w:r>
          </w:p>
        </w:tc>
        <w:tc>
          <w:tcPr>
            <w:tcW w:w="375" w:type="pct"/>
            <w:noWrap/>
            <w:hideMark/>
          </w:tcPr>
          <w:p w14:paraId="72D6B6E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w:t>
            </w:r>
          </w:p>
        </w:tc>
        <w:tc>
          <w:tcPr>
            <w:tcW w:w="385" w:type="pct"/>
            <w:noWrap/>
            <w:hideMark/>
          </w:tcPr>
          <w:p w14:paraId="32329B9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w:t>
            </w:r>
          </w:p>
        </w:tc>
        <w:tc>
          <w:tcPr>
            <w:tcW w:w="385" w:type="pct"/>
            <w:noWrap/>
            <w:hideMark/>
          </w:tcPr>
          <w:p w14:paraId="5A8714F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w:t>
            </w:r>
          </w:p>
        </w:tc>
        <w:tc>
          <w:tcPr>
            <w:tcW w:w="554" w:type="pct"/>
            <w:noWrap/>
            <w:hideMark/>
          </w:tcPr>
          <w:p w14:paraId="0B3C3B4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w:t>
            </w:r>
          </w:p>
        </w:tc>
      </w:tr>
      <w:tr w:rsidR="00A96EC1" w:rsidRPr="00A96EC1" w14:paraId="1997FC53"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33199301"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Ag</w:t>
            </w:r>
          </w:p>
        </w:tc>
        <w:tc>
          <w:tcPr>
            <w:tcW w:w="436" w:type="pct"/>
            <w:noWrap/>
            <w:hideMark/>
          </w:tcPr>
          <w:p w14:paraId="772968F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0AAE047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75" w:type="pct"/>
            <w:noWrap/>
            <w:hideMark/>
          </w:tcPr>
          <w:p w14:paraId="50EDE63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75" w:type="pct"/>
            <w:noWrap/>
            <w:hideMark/>
          </w:tcPr>
          <w:p w14:paraId="51A6243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75" w:type="pct"/>
            <w:noWrap/>
            <w:hideMark/>
          </w:tcPr>
          <w:p w14:paraId="6DC880C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429" w:type="pct"/>
            <w:noWrap/>
            <w:hideMark/>
          </w:tcPr>
          <w:p w14:paraId="4001964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481" w:type="pct"/>
            <w:noWrap/>
            <w:hideMark/>
          </w:tcPr>
          <w:p w14:paraId="17F00EC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75" w:type="pct"/>
            <w:noWrap/>
            <w:hideMark/>
          </w:tcPr>
          <w:p w14:paraId="6F736CA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85" w:type="pct"/>
            <w:noWrap/>
            <w:hideMark/>
          </w:tcPr>
          <w:p w14:paraId="3A1B979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85" w:type="pct"/>
            <w:noWrap/>
            <w:hideMark/>
          </w:tcPr>
          <w:p w14:paraId="4F931E6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554" w:type="pct"/>
            <w:noWrap/>
            <w:hideMark/>
          </w:tcPr>
          <w:p w14:paraId="5A01FEC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r>
      <w:tr w:rsidR="00A96EC1" w:rsidRPr="00A96EC1" w14:paraId="6E2DF1FB"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76B7C26F"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Al</w:t>
            </w:r>
          </w:p>
        </w:tc>
        <w:tc>
          <w:tcPr>
            <w:tcW w:w="436" w:type="pct"/>
            <w:noWrap/>
            <w:hideMark/>
          </w:tcPr>
          <w:p w14:paraId="02AB04B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75E021E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0.6</w:t>
            </w:r>
          </w:p>
        </w:tc>
        <w:tc>
          <w:tcPr>
            <w:tcW w:w="375" w:type="pct"/>
            <w:noWrap/>
            <w:hideMark/>
          </w:tcPr>
          <w:p w14:paraId="3281F48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1050</w:t>
            </w:r>
          </w:p>
        </w:tc>
        <w:tc>
          <w:tcPr>
            <w:tcW w:w="375" w:type="pct"/>
            <w:noWrap/>
            <w:hideMark/>
          </w:tcPr>
          <w:p w14:paraId="3E8E22B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795</w:t>
            </w:r>
          </w:p>
        </w:tc>
        <w:tc>
          <w:tcPr>
            <w:tcW w:w="375" w:type="pct"/>
            <w:noWrap/>
            <w:hideMark/>
          </w:tcPr>
          <w:p w14:paraId="6DD70AF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1700</w:t>
            </w:r>
          </w:p>
        </w:tc>
        <w:tc>
          <w:tcPr>
            <w:tcW w:w="429" w:type="pct"/>
            <w:noWrap/>
            <w:hideMark/>
          </w:tcPr>
          <w:p w14:paraId="6DCBA36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1650</w:t>
            </w:r>
          </w:p>
        </w:tc>
        <w:tc>
          <w:tcPr>
            <w:tcW w:w="481" w:type="pct"/>
            <w:noWrap/>
            <w:hideMark/>
          </w:tcPr>
          <w:p w14:paraId="384991B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1300</w:t>
            </w:r>
          </w:p>
        </w:tc>
        <w:tc>
          <w:tcPr>
            <w:tcW w:w="375" w:type="pct"/>
            <w:noWrap/>
            <w:hideMark/>
          </w:tcPr>
          <w:p w14:paraId="79691DA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360</w:t>
            </w:r>
          </w:p>
        </w:tc>
        <w:tc>
          <w:tcPr>
            <w:tcW w:w="385" w:type="pct"/>
            <w:noWrap/>
            <w:hideMark/>
          </w:tcPr>
          <w:p w14:paraId="50A49F7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800</w:t>
            </w:r>
          </w:p>
        </w:tc>
        <w:tc>
          <w:tcPr>
            <w:tcW w:w="385" w:type="pct"/>
            <w:noWrap/>
            <w:hideMark/>
          </w:tcPr>
          <w:p w14:paraId="56873AE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955</w:t>
            </w:r>
          </w:p>
        </w:tc>
        <w:tc>
          <w:tcPr>
            <w:tcW w:w="554" w:type="pct"/>
            <w:noWrap/>
            <w:hideMark/>
          </w:tcPr>
          <w:p w14:paraId="1CEA939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1150</w:t>
            </w:r>
          </w:p>
        </w:tc>
      </w:tr>
      <w:tr w:rsidR="00A96EC1" w:rsidRPr="00A96EC1" w14:paraId="40CC92BD"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73A9255D"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As</w:t>
            </w:r>
          </w:p>
        </w:tc>
        <w:tc>
          <w:tcPr>
            <w:tcW w:w="436" w:type="pct"/>
            <w:noWrap/>
            <w:hideMark/>
          </w:tcPr>
          <w:p w14:paraId="3B0B524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3C61350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783B49D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12</w:t>
            </w:r>
          </w:p>
        </w:tc>
        <w:tc>
          <w:tcPr>
            <w:tcW w:w="375" w:type="pct"/>
            <w:noWrap/>
            <w:hideMark/>
          </w:tcPr>
          <w:p w14:paraId="158BCAB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27</w:t>
            </w:r>
          </w:p>
        </w:tc>
        <w:tc>
          <w:tcPr>
            <w:tcW w:w="375" w:type="pct"/>
            <w:noWrap/>
            <w:hideMark/>
          </w:tcPr>
          <w:p w14:paraId="2EEBB43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77</w:t>
            </w:r>
          </w:p>
        </w:tc>
        <w:tc>
          <w:tcPr>
            <w:tcW w:w="429" w:type="pct"/>
            <w:noWrap/>
            <w:hideMark/>
          </w:tcPr>
          <w:p w14:paraId="236D08C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160</w:t>
            </w:r>
          </w:p>
        </w:tc>
        <w:tc>
          <w:tcPr>
            <w:tcW w:w="481" w:type="pct"/>
            <w:noWrap/>
            <w:hideMark/>
          </w:tcPr>
          <w:p w14:paraId="28F79F7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c>
          <w:tcPr>
            <w:tcW w:w="375" w:type="pct"/>
            <w:noWrap/>
            <w:hideMark/>
          </w:tcPr>
          <w:p w14:paraId="3EADE09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16</w:t>
            </w:r>
          </w:p>
        </w:tc>
        <w:tc>
          <w:tcPr>
            <w:tcW w:w="385" w:type="pct"/>
            <w:noWrap/>
            <w:hideMark/>
          </w:tcPr>
          <w:p w14:paraId="2F8DCF7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c>
          <w:tcPr>
            <w:tcW w:w="385" w:type="pct"/>
            <w:noWrap/>
            <w:hideMark/>
          </w:tcPr>
          <w:p w14:paraId="6E5C83B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c>
          <w:tcPr>
            <w:tcW w:w="554" w:type="pct"/>
            <w:noWrap/>
            <w:hideMark/>
          </w:tcPr>
          <w:p w14:paraId="6E36A10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15</w:t>
            </w:r>
          </w:p>
        </w:tc>
      </w:tr>
      <w:tr w:rsidR="00A96EC1" w:rsidRPr="00A96EC1" w14:paraId="7EFBF5E4"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0326269E"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B</w:t>
            </w:r>
          </w:p>
        </w:tc>
        <w:tc>
          <w:tcPr>
            <w:tcW w:w="436" w:type="pct"/>
            <w:noWrap/>
            <w:hideMark/>
          </w:tcPr>
          <w:p w14:paraId="69A4399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5C42268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&lt;4</w:t>
            </w:r>
          </w:p>
        </w:tc>
        <w:tc>
          <w:tcPr>
            <w:tcW w:w="375" w:type="pct"/>
            <w:noWrap/>
            <w:hideMark/>
          </w:tcPr>
          <w:p w14:paraId="70CDF81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12</w:t>
            </w:r>
          </w:p>
        </w:tc>
        <w:tc>
          <w:tcPr>
            <w:tcW w:w="375" w:type="pct"/>
            <w:noWrap/>
            <w:hideMark/>
          </w:tcPr>
          <w:p w14:paraId="28B46B4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9</w:t>
            </w:r>
          </w:p>
        </w:tc>
        <w:tc>
          <w:tcPr>
            <w:tcW w:w="375" w:type="pct"/>
            <w:noWrap/>
            <w:hideMark/>
          </w:tcPr>
          <w:p w14:paraId="2C83FDE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12</w:t>
            </w:r>
          </w:p>
        </w:tc>
        <w:tc>
          <w:tcPr>
            <w:tcW w:w="429" w:type="pct"/>
            <w:noWrap/>
            <w:hideMark/>
          </w:tcPr>
          <w:p w14:paraId="5EB127F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13</w:t>
            </w:r>
          </w:p>
        </w:tc>
        <w:tc>
          <w:tcPr>
            <w:tcW w:w="481" w:type="pct"/>
            <w:noWrap/>
            <w:hideMark/>
          </w:tcPr>
          <w:p w14:paraId="4D580C4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18</w:t>
            </w:r>
          </w:p>
        </w:tc>
        <w:tc>
          <w:tcPr>
            <w:tcW w:w="375" w:type="pct"/>
            <w:noWrap/>
            <w:hideMark/>
          </w:tcPr>
          <w:p w14:paraId="45DB9A7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9</w:t>
            </w:r>
          </w:p>
        </w:tc>
        <w:tc>
          <w:tcPr>
            <w:tcW w:w="385" w:type="pct"/>
            <w:noWrap/>
            <w:hideMark/>
          </w:tcPr>
          <w:p w14:paraId="14C1BA8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18</w:t>
            </w:r>
          </w:p>
        </w:tc>
        <w:tc>
          <w:tcPr>
            <w:tcW w:w="385" w:type="pct"/>
            <w:noWrap/>
            <w:hideMark/>
          </w:tcPr>
          <w:p w14:paraId="671E553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c>
          <w:tcPr>
            <w:tcW w:w="554" w:type="pct"/>
            <w:noWrap/>
            <w:hideMark/>
          </w:tcPr>
          <w:p w14:paraId="11B8F0D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16</w:t>
            </w:r>
          </w:p>
        </w:tc>
      </w:tr>
      <w:tr w:rsidR="00A96EC1" w:rsidRPr="00A96EC1" w14:paraId="4B92D669"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231515DB"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Ba</w:t>
            </w:r>
          </w:p>
        </w:tc>
        <w:tc>
          <w:tcPr>
            <w:tcW w:w="436" w:type="pct"/>
            <w:noWrap/>
            <w:hideMark/>
          </w:tcPr>
          <w:p w14:paraId="7AF426E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0386776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0.13</w:t>
            </w:r>
          </w:p>
        </w:tc>
        <w:tc>
          <w:tcPr>
            <w:tcW w:w="375" w:type="pct"/>
            <w:noWrap/>
            <w:hideMark/>
          </w:tcPr>
          <w:p w14:paraId="589F05C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35</w:t>
            </w:r>
          </w:p>
        </w:tc>
        <w:tc>
          <w:tcPr>
            <w:tcW w:w="375" w:type="pct"/>
            <w:noWrap/>
            <w:hideMark/>
          </w:tcPr>
          <w:p w14:paraId="67AD83F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6</w:t>
            </w:r>
          </w:p>
        </w:tc>
        <w:tc>
          <w:tcPr>
            <w:tcW w:w="375" w:type="pct"/>
            <w:noWrap/>
            <w:hideMark/>
          </w:tcPr>
          <w:p w14:paraId="06ABE74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10</w:t>
            </w:r>
          </w:p>
        </w:tc>
        <w:tc>
          <w:tcPr>
            <w:tcW w:w="429" w:type="pct"/>
            <w:noWrap/>
            <w:hideMark/>
          </w:tcPr>
          <w:p w14:paraId="0BD38A9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7</w:t>
            </w:r>
          </w:p>
        </w:tc>
        <w:tc>
          <w:tcPr>
            <w:tcW w:w="481" w:type="pct"/>
            <w:noWrap/>
            <w:hideMark/>
          </w:tcPr>
          <w:p w14:paraId="4D79BFB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9</w:t>
            </w:r>
          </w:p>
        </w:tc>
        <w:tc>
          <w:tcPr>
            <w:tcW w:w="375" w:type="pct"/>
            <w:noWrap/>
            <w:hideMark/>
          </w:tcPr>
          <w:p w14:paraId="52BCB40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1450</w:t>
            </w:r>
          </w:p>
        </w:tc>
        <w:tc>
          <w:tcPr>
            <w:tcW w:w="385" w:type="pct"/>
            <w:noWrap/>
            <w:hideMark/>
          </w:tcPr>
          <w:p w14:paraId="2C538DF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39</w:t>
            </w:r>
          </w:p>
        </w:tc>
        <w:tc>
          <w:tcPr>
            <w:tcW w:w="385" w:type="pct"/>
            <w:noWrap/>
            <w:hideMark/>
          </w:tcPr>
          <w:p w14:paraId="1C7A2EA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8</w:t>
            </w:r>
          </w:p>
        </w:tc>
        <w:tc>
          <w:tcPr>
            <w:tcW w:w="554" w:type="pct"/>
            <w:noWrap/>
            <w:hideMark/>
          </w:tcPr>
          <w:p w14:paraId="165B673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16</w:t>
            </w:r>
          </w:p>
        </w:tc>
      </w:tr>
      <w:tr w:rsidR="00A96EC1" w:rsidRPr="00A96EC1" w14:paraId="5439BC95"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5B384D8A"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Be</w:t>
            </w:r>
          </w:p>
        </w:tc>
        <w:tc>
          <w:tcPr>
            <w:tcW w:w="436" w:type="pct"/>
            <w:noWrap/>
            <w:hideMark/>
          </w:tcPr>
          <w:p w14:paraId="1A03875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146BF72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75" w:type="pct"/>
            <w:noWrap/>
            <w:hideMark/>
          </w:tcPr>
          <w:p w14:paraId="0CF4CE1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75" w:type="pct"/>
            <w:noWrap/>
            <w:hideMark/>
          </w:tcPr>
          <w:p w14:paraId="2692E9B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75" w:type="pct"/>
            <w:noWrap/>
            <w:hideMark/>
          </w:tcPr>
          <w:p w14:paraId="6D1C4B5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429" w:type="pct"/>
            <w:noWrap/>
            <w:hideMark/>
          </w:tcPr>
          <w:p w14:paraId="71836E92" w14:textId="2305E34A" w:rsidR="00A96EC1" w:rsidRPr="00482256" w:rsidRDefault="00215181" w:rsidP="00655EA2">
            <w:pPr>
              <w:tabs>
                <w:tab w:val="left" w:pos="4927"/>
              </w:tabs>
              <w:spacing w:after="20"/>
              <w:jc w:val="right"/>
              <w:rPr>
                <w:rFonts w:eastAsia="Times New Roman" w:cstheme="minorHAnsi"/>
                <w:color w:val="auto"/>
              </w:rPr>
            </w:pPr>
            <w:r>
              <w:rPr>
                <w:rFonts w:eastAsia="Times New Roman" w:cstheme="minorHAnsi"/>
                <w:color w:val="auto"/>
              </w:rPr>
              <w:t>&lt;0.01</w:t>
            </w:r>
          </w:p>
        </w:tc>
        <w:tc>
          <w:tcPr>
            <w:tcW w:w="481" w:type="pct"/>
            <w:noWrap/>
            <w:hideMark/>
          </w:tcPr>
          <w:p w14:paraId="5A35BDC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75" w:type="pct"/>
            <w:noWrap/>
            <w:hideMark/>
          </w:tcPr>
          <w:p w14:paraId="5ABDE33D" w14:textId="086FD3E0" w:rsidR="00A96EC1" w:rsidRPr="00482256" w:rsidRDefault="00215181" w:rsidP="00655EA2">
            <w:pPr>
              <w:tabs>
                <w:tab w:val="left" w:pos="4927"/>
              </w:tabs>
              <w:spacing w:after="20"/>
              <w:jc w:val="right"/>
              <w:rPr>
                <w:rFonts w:eastAsia="Times New Roman" w:cstheme="minorHAnsi"/>
                <w:color w:val="auto"/>
              </w:rPr>
            </w:pPr>
            <w:r>
              <w:rPr>
                <w:rFonts w:eastAsia="Times New Roman" w:cstheme="minorHAnsi"/>
                <w:color w:val="auto"/>
              </w:rPr>
              <w:t>&lt;0.01</w:t>
            </w:r>
          </w:p>
        </w:tc>
        <w:tc>
          <w:tcPr>
            <w:tcW w:w="385" w:type="pct"/>
            <w:noWrap/>
            <w:hideMark/>
          </w:tcPr>
          <w:p w14:paraId="41C38F9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385" w:type="pct"/>
            <w:noWrap/>
            <w:hideMark/>
          </w:tcPr>
          <w:p w14:paraId="0668C4C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554" w:type="pct"/>
            <w:noWrap/>
            <w:hideMark/>
          </w:tcPr>
          <w:p w14:paraId="7C51410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r>
      <w:tr w:rsidR="00A96EC1" w:rsidRPr="00A96EC1" w14:paraId="1C2CE485"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46047BC4"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Ca</w:t>
            </w:r>
          </w:p>
        </w:tc>
        <w:tc>
          <w:tcPr>
            <w:tcW w:w="436" w:type="pct"/>
            <w:noWrap/>
            <w:hideMark/>
          </w:tcPr>
          <w:p w14:paraId="350CEDA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4C0655F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40</w:t>
            </w:r>
          </w:p>
        </w:tc>
        <w:tc>
          <w:tcPr>
            <w:tcW w:w="375" w:type="pct"/>
            <w:noWrap/>
            <w:hideMark/>
          </w:tcPr>
          <w:p w14:paraId="2A1CE25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1100</w:t>
            </w:r>
          </w:p>
        </w:tc>
        <w:tc>
          <w:tcPr>
            <w:tcW w:w="375" w:type="pct"/>
            <w:noWrap/>
            <w:hideMark/>
          </w:tcPr>
          <w:p w14:paraId="3122DB0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490</w:t>
            </w:r>
          </w:p>
        </w:tc>
        <w:tc>
          <w:tcPr>
            <w:tcW w:w="375" w:type="pct"/>
            <w:noWrap/>
            <w:hideMark/>
          </w:tcPr>
          <w:p w14:paraId="2139455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430</w:t>
            </w:r>
          </w:p>
        </w:tc>
        <w:tc>
          <w:tcPr>
            <w:tcW w:w="429" w:type="pct"/>
            <w:noWrap/>
            <w:hideMark/>
          </w:tcPr>
          <w:p w14:paraId="2D26752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340</w:t>
            </w:r>
          </w:p>
        </w:tc>
        <w:tc>
          <w:tcPr>
            <w:tcW w:w="481" w:type="pct"/>
            <w:noWrap/>
            <w:hideMark/>
          </w:tcPr>
          <w:p w14:paraId="3769ECE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395</w:t>
            </w:r>
          </w:p>
        </w:tc>
        <w:tc>
          <w:tcPr>
            <w:tcW w:w="375" w:type="pct"/>
            <w:noWrap/>
            <w:hideMark/>
          </w:tcPr>
          <w:p w14:paraId="75B2448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315</w:t>
            </w:r>
          </w:p>
        </w:tc>
        <w:tc>
          <w:tcPr>
            <w:tcW w:w="385" w:type="pct"/>
            <w:noWrap/>
            <w:hideMark/>
          </w:tcPr>
          <w:p w14:paraId="52FC4E2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710</w:t>
            </w:r>
          </w:p>
        </w:tc>
        <w:tc>
          <w:tcPr>
            <w:tcW w:w="385" w:type="pct"/>
            <w:noWrap/>
            <w:hideMark/>
          </w:tcPr>
          <w:p w14:paraId="345011D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780</w:t>
            </w:r>
          </w:p>
        </w:tc>
        <w:tc>
          <w:tcPr>
            <w:tcW w:w="554" w:type="pct"/>
            <w:noWrap/>
            <w:hideMark/>
          </w:tcPr>
          <w:p w14:paraId="7EC9BB8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395</w:t>
            </w:r>
          </w:p>
        </w:tc>
      </w:tr>
      <w:tr w:rsidR="00A96EC1" w:rsidRPr="00A96EC1" w14:paraId="31431E60"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01478322"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Cd</w:t>
            </w:r>
          </w:p>
        </w:tc>
        <w:tc>
          <w:tcPr>
            <w:tcW w:w="436" w:type="pct"/>
            <w:noWrap/>
            <w:hideMark/>
          </w:tcPr>
          <w:p w14:paraId="2F7E676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1F5188C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15F9F02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307F224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1852198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429" w:type="pct"/>
            <w:noWrap/>
            <w:hideMark/>
          </w:tcPr>
          <w:p w14:paraId="20A92BB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481" w:type="pct"/>
            <w:noWrap/>
            <w:hideMark/>
          </w:tcPr>
          <w:p w14:paraId="14FDDB8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69DB073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85" w:type="pct"/>
            <w:noWrap/>
            <w:hideMark/>
          </w:tcPr>
          <w:p w14:paraId="12B1C52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85" w:type="pct"/>
            <w:noWrap/>
            <w:hideMark/>
          </w:tcPr>
          <w:p w14:paraId="48E45ED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554" w:type="pct"/>
            <w:noWrap/>
            <w:hideMark/>
          </w:tcPr>
          <w:p w14:paraId="7C179F3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r>
      <w:tr w:rsidR="00A96EC1" w:rsidRPr="00A96EC1" w14:paraId="348967BD"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76F12136"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Co</w:t>
            </w:r>
          </w:p>
        </w:tc>
        <w:tc>
          <w:tcPr>
            <w:tcW w:w="436" w:type="pct"/>
            <w:noWrap/>
            <w:hideMark/>
          </w:tcPr>
          <w:p w14:paraId="1B941AB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1BD2A3E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7AE65CD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7285478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7E14E2C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429" w:type="pct"/>
            <w:noWrap/>
            <w:hideMark/>
          </w:tcPr>
          <w:p w14:paraId="024CA7B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481" w:type="pct"/>
            <w:noWrap/>
            <w:hideMark/>
          </w:tcPr>
          <w:p w14:paraId="51CACC9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6C1827D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85" w:type="pct"/>
            <w:noWrap/>
            <w:hideMark/>
          </w:tcPr>
          <w:p w14:paraId="75BCF8D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85" w:type="pct"/>
            <w:noWrap/>
            <w:hideMark/>
          </w:tcPr>
          <w:p w14:paraId="6DA2F74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554" w:type="pct"/>
            <w:noWrap/>
            <w:hideMark/>
          </w:tcPr>
          <w:p w14:paraId="1FF5D21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r>
      <w:tr w:rsidR="00A96EC1" w:rsidRPr="00A96EC1" w14:paraId="2368F229"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165D9E05"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Cr</w:t>
            </w:r>
          </w:p>
        </w:tc>
        <w:tc>
          <w:tcPr>
            <w:tcW w:w="436" w:type="pct"/>
            <w:noWrap/>
            <w:hideMark/>
          </w:tcPr>
          <w:p w14:paraId="2083EFE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0097FCD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375" w:type="pct"/>
            <w:noWrap/>
            <w:hideMark/>
          </w:tcPr>
          <w:p w14:paraId="61CC72B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375" w:type="pct"/>
            <w:noWrap/>
            <w:hideMark/>
          </w:tcPr>
          <w:p w14:paraId="7B5AAF4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375" w:type="pct"/>
            <w:noWrap/>
            <w:hideMark/>
          </w:tcPr>
          <w:p w14:paraId="6103FED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429" w:type="pct"/>
            <w:noWrap/>
            <w:hideMark/>
          </w:tcPr>
          <w:p w14:paraId="7153ED8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481" w:type="pct"/>
            <w:noWrap/>
            <w:hideMark/>
          </w:tcPr>
          <w:p w14:paraId="3BCCE83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375" w:type="pct"/>
            <w:noWrap/>
            <w:hideMark/>
          </w:tcPr>
          <w:p w14:paraId="3EF5E74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385" w:type="pct"/>
            <w:noWrap/>
            <w:hideMark/>
          </w:tcPr>
          <w:p w14:paraId="7AB6E32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385" w:type="pct"/>
            <w:noWrap/>
            <w:hideMark/>
          </w:tcPr>
          <w:p w14:paraId="5534AD1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554" w:type="pct"/>
            <w:noWrap/>
            <w:hideMark/>
          </w:tcPr>
          <w:p w14:paraId="60E0996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r>
      <w:tr w:rsidR="00A96EC1" w:rsidRPr="00A96EC1" w14:paraId="3A1AA6BD"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0C1ED328"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Cu</w:t>
            </w:r>
          </w:p>
        </w:tc>
        <w:tc>
          <w:tcPr>
            <w:tcW w:w="436" w:type="pct"/>
            <w:noWrap/>
            <w:hideMark/>
          </w:tcPr>
          <w:p w14:paraId="15976B3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6CF8F3F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&lt;0.2</w:t>
            </w:r>
          </w:p>
        </w:tc>
        <w:tc>
          <w:tcPr>
            <w:tcW w:w="375" w:type="pct"/>
            <w:noWrap/>
            <w:hideMark/>
          </w:tcPr>
          <w:p w14:paraId="25B46CE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75" w:type="pct"/>
            <w:noWrap/>
            <w:hideMark/>
          </w:tcPr>
          <w:p w14:paraId="15C1A9E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375" w:type="pct"/>
            <w:noWrap/>
            <w:hideMark/>
          </w:tcPr>
          <w:p w14:paraId="41A035F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429" w:type="pct"/>
            <w:noWrap/>
            <w:hideMark/>
          </w:tcPr>
          <w:p w14:paraId="3A44561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481" w:type="pct"/>
            <w:noWrap/>
            <w:hideMark/>
          </w:tcPr>
          <w:p w14:paraId="6AA8BEF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75" w:type="pct"/>
            <w:noWrap/>
            <w:hideMark/>
          </w:tcPr>
          <w:p w14:paraId="66B33CE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85" w:type="pct"/>
            <w:noWrap/>
            <w:hideMark/>
          </w:tcPr>
          <w:p w14:paraId="05338F8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85" w:type="pct"/>
            <w:noWrap/>
            <w:hideMark/>
          </w:tcPr>
          <w:p w14:paraId="2617122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554" w:type="pct"/>
            <w:noWrap/>
            <w:hideMark/>
          </w:tcPr>
          <w:p w14:paraId="5E212F2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r>
      <w:tr w:rsidR="00A96EC1" w:rsidRPr="00A96EC1" w14:paraId="64D13329"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2B7B63A6"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Fe</w:t>
            </w:r>
          </w:p>
        </w:tc>
        <w:tc>
          <w:tcPr>
            <w:tcW w:w="436" w:type="pct"/>
            <w:noWrap/>
            <w:hideMark/>
          </w:tcPr>
          <w:p w14:paraId="37AA999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26D412B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&lt;2</w:t>
            </w:r>
          </w:p>
        </w:tc>
        <w:tc>
          <w:tcPr>
            <w:tcW w:w="375" w:type="pct"/>
            <w:noWrap/>
            <w:hideMark/>
          </w:tcPr>
          <w:p w14:paraId="30DF124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w:t>
            </w:r>
          </w:p>
        </w:tc>
        <w:tc>
          <w:tcPr>
            <w:tcW w:w="375" w:type="pct"/>
            <w:noWrap/>
            <w:hideMark/>
          </w:tcPr>
          <w:p w14:paraId="78CC39A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375" w:type="pct"/>
            <w:noWrap/>
            <w:hideMark/>
          </w:tcPr>
          <w:p w14:paraId="4DCCA70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429" w:type="pct"/>
            <w:noWrap/>
            <w:hideMark/>
          </w:tcPr>
          <w:p w14:paraId="3F310FB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c>
          <w:tcPr>
            <w:tcW w:w="481" w:type="pct"/>
            <w:noWrap/>
            <w:hideMark/>
          </w:tcPr>
          <w:p w14:paraId="5834943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w:t>
            </w:r>
          </w:p>
        </w:tc>
        <w:tc>
          <w:tcPr>
            <w:tcW w:w="375" w:type="pct"/>
            <w:noWrap/>
            <w:hideMark/>
          </w:tcPr>
          <w:p w14:paraId="7427707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&lt;2</w:t>
            </w:r>
          </w:p>
        </w:tc>
        <w:tc>
          <w:tcPr>
            <w:tcW w:w="385" w:type="pct"/>
            <w:noWrap/>
            <w:hideMark/>
          </w:tcPr>
          <w:p w14:paraId="2812D86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385" w:type="pct"/>
            <w:noWrap/>
            <w:hideMark/>
          </w:tcPr>
          <w:p w14:paraId="7603D5F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&lt;2</w:t>
            </w:r>
          </w:p>
        </w:tc>
        <w:tc>
          <w:tcPr>
            <w:tcW w:w="554" w:type="pct"/>
            <w:noWrap/>
            <w:hideMark/>
          </w:tcPr>
          <w:p w14:paraId="0C34E8B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r>
      <w:tr w:rsidR="00A96EC1" w:rsidRPr="00A96EC1" w14:paraId="0458721C"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48A494F2"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Hg</w:t>
            </w:r>
          </w:p>
        </w:tc>
        <w:tc>
          <w:tcPr>
            <w:tcW w:w="436" w:type="pct"/>
            <w:noWrap/>
            <w:hideMark/>
          </w:tcPr>
          <w:p w14:paraId="6CF2D4B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3AD7514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75" w:type="pct"/>
            <w:noWrap/>
            <w:hideMark/>
          </w:tcPr>
          <w:p w14:paraId="7156516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75" w:type="pct"/>
            <w:noWrap/>
            <w:hideMark/>
          </w:tcPr>
          <w:p w14:paraId="177EE91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75" w:type="pct"/>
            <w:noWrap/>
            <w:hideMark/>
          </w:tcPr>
          <w:p w14:paraId="7AC0E23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429" w:type="pct"/>
            <w:noWrap/>
            <w:hideMark/>
          </w:tcPr>
          <w:p w14:paraId="54B2F6B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481" w:type="pct"/>
            <w:noWrap/>
            <w:hideMark/>
          </w:tcPr>
          <w:p w14:paraId="70AF1D2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75" w:type="pct"/>
            <w:noWrap/>
            <w:hideMark/>
          </w:tcPr>
          <w:p w14:paraId="08FE18C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85" w:type="pct"/>
            <w:noWrap/>
            <w:hideMark/>
          </w:tcPr>
          <w:p w14:paraId="1708E8A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85" w:type="pct"/>
            <w:noWrap/>
            <w:hideMark/>
          </w:tcPr>
          <w:p w14:paraId="4BD2132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554" w:type="pct"/>
            <w:noWrap/>
            <w:hideMark/>
          </w:tcPr>
          <w:p w14:paraId="553599C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r>
      <w:tr w:rsidR="00215181" w:rsidRPr="00A96EC1" w14:paraId="4B4A4EEA"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501E4C5A" w14:textId="77777777" w:rsidR="00215181" w:rsidRPr="00482256" w:rsidRDefault="00215181" w:rsidP="00215181">
            <w:pPr>
              <w:tabs>
                <w:tab w:val="left" w:pos="4927"/>
              </w:tabs>
              <w:spacing w:after="20"/>
              <w:rPr>
                <w:rFonts w:eastAsia="Times New Roman" w:cstheme="minorHAnsi"/>
                <w:color w:val="auto"/>
              </w:rPr>
            </w:pPr>
            <w:r w:rsidRPr="00482256">
              <w:rPr>
                <w:rFonts w:eastAsia="Times New Roman" w:cstheme="minorHAnsi"/>
                <w:color w:val="auto"/>
              </w:rPr>
              <w:t>La</w:t>
            </w:r>
          </w:p>
        </w:tc>
        <w:tc>
          <w:tcPr>
            <w:tcW w:w="436" w:type="pct"/>
            <w:noWrap/>
            <w:hideMark/>
          </w:tcPr>
          <w:p w14:paraId="3563EAAB" w14:textId="77777777" w:rsidR="00215181" w:rsidRPr="00482256" w:rsidRDefault="0021518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552E7105" w14:textId="77777777" w:rsidR="00215181" w:rsidRPr="00482256" w:rsidRDefault="00215181" w:rsidP="00655EA2">
            <w:pPr>
              <w:tabs>
                <w:tab w:val="left" w:pos="4927"/>
              </w:tabs>
              <w:spacing w:after="20"/>
              <w:jc w:val="right"/>
              <w:rPr>
                <w:rFonts w:eastAsia="Times New Roman" w:cstheme="minorHAnsi"/>
                <w:color w:val="auto"/>
              </w:rPr>
            </w:pPr>
            <w:r w:rsidRPr="00482256">
              <w:rPr>
                <w:rFonts w:eastAsia="Times New Roman" w:cstheme="minorHAnsi"/>
                <w:color w:val="auto"/>
              </w:rPr>
              <w:t>&lt;0.001</w:t>
            </w:r>
          </w:p>
        </w:tc>
        <w:tc>
          <w:tcPr>
            <w:tcW w:w="375" w:type="pct"/>
            <w:noWrap/>
            <w:hideMark/>
          </w:tcPr>
          <w:p w14:paraId="71B2B0EB" w14:textId="65EC1D4B" w:rsidR="00215181" w:rsidRPr="00482256" w:rsidRDefault="00215181" w:rsidP="00655EA2">
            <w:pPr>
              <w:tabs>
                <w:tab w:val="left" w:pos="4927"/>
              </w:tabs>
              <w:spacing w:after="20"/>
              <w:jc w:val="right"/>
              <w:rPr>
                <w:rFonts w:eastAsia="Times New Roman" w:cstheme="minorHAnsi"/>
                <w:color w:val="auto"/>
              </w:rPr>
            </w:pPr>
            <w:r w:rsidRPr="00AC1F9C">
              <w:rPr>
                <w:rFonts w:eastAsia="Times New Roman" w:cstheme="minorHAnsi"/>
                <w:color w:val="auto"/>
              </w:rPr>
              <w:t>&lt;0.001</w:t>
            </w:r>
          </w:p>
        </w:tc>
        <w:tc>
          <w:tcPr>
            <w:tcW w:w="375" w:type="pct"/>
            <w:noWrap/>
            <w:hideMark/>
          </w:tcPr>
          <w:p w14:paraId="6F3A1AFC" w14:textId="04A6B3E5" w:rsidR="00215181" w:rsidRPr="00482256" w:rsidRDefault="00215181" w:rsidP="00655EA2">
            <w:pPr>
              <w:tabs>
                <w:tab w:val="left" w:pos="4927"/>
              </w:tabs>
              <w:spacing w:after="20"/>
              <w:jc w:val="right"/>
              <w:rPr>
                <w:rFonts w:eastAsia="Times New Roman" w:cstheme="minorHAnsi"/>
                <w:color w:val="auto"/>
              </w:rPr>
            </w:pPr>
            <w:r w:rsidRPr="00AC1F9C">
              <w:rPr>
                <w:rFonts w:eastAsia="Times New Roman" w:cstheme="minorHAnsi"/>
                <w:color w:val="auto"/>
              </w:rPr>
              <w:t>&lt;0.001</w:t>
            </w:r>
          </w:p>
        </w:tc>
        <w:tc>
          <w:tcPr>
            <w:tcW w:w="375" w:type="pct"/>
            <w:noWrap/>
            <w:hideMark/>
          </w:tcPr>
          <w:p w14:paraId="232A19E1" w14:textId="3D88BD86" w:rsidR="00215181" w:rsidRPr="00482256" w:rsidRDefault="00215181" w:rsidP="00655EA2">
            <w:pPr>
              <w:tabs>
                <w:tab w:val="left" w:pos="4927"/>
              </w:tabs>
              <w:spacing w:after="20"/>
              <w:jc w:val="right"/>
              <w:rPr>
                <w:rFonts w:eastAsia="Times New Roman" w:cstheme="minorHAnsi"/>
                <w:color w:val="auto"/>
              </w:rPr>
            </w:pPr>
            <w:r w:rsidRPr="00AC1F9C">
              <w:rPr>
                <w:rFonts w:eastAsia="Times New Roman" w:cstheme="minorHAnsi"/>
                <w:color w:val="auto"/>
              </w:rPr>
              <w:t>&lt;0.001</w:t>
            </w:r>
          </w:p>
        </w:tc>
        <w:tc>
          <w:tcPr>
            <w:tcW w:w="429" w:type="pct"/>
            <w:noWrap/>
            <w:hideMark/>
          </w:tcPr>
          <w:p w14:paraId="212F889C" w14:textId="2036BC28" w:rsidR="00215181" w:rsidRPr="00482256" w:rsidRDefault="00215181" w:rsidP="00655EA2">
            <w:pPr>
              <w:tabs>
                <w:tab w:val="left" w:pos="4927"/>
              </w:tabs>
              <w:spacing w:after="20"/>
              <w:jc w:val="right"/>
              <w:rPr>
                <w:rFonts w:eastAsia="Times New Roman" w:cstheme="minorHAnsi"/>
                <w:color w:val="auto"/>
              </w:rPr>
            </w:pPr>
            <w:r w:rsidRPr="00AC1F9C">
              <w:rPr>
                <w:rFonts w:eastAsia="Times New Roman" w:cstheme="minorHAnsi"/>
                <w:color w:val="auto"/>
              </w:rPr>
              <w:t>&lt;0.001</w:t>
            </w:r>
          </w:p>
        </w:tc>
        <w:tc>
          <w:tcPr>
            <w:tcW w:w="481" w:type="pct"/>
            <w:noWrap/>
            <w:hideMark/>
          </w:tcPr>
          <w:p w14:paraId="3798812B" w14:textId="2EC74760" w:rsidR="00215181" w:rsidRPr="00482256" w:rsidRDefault="00215181" w:rsidP="00655EA2">
            <w:pPr>
              <w:tabs>
                <w:tab w:val="left" w:pos="4927"/>
              </w:tabs>
              <w:spacing w:after="20"/>
              <w:jc w:val="right"/>
              <w:rPr>
                <w:rFonts w:eastAsia="Times New Roman" w:cstheme="minorHAnsi"/>
                <w:color w:val="auto"/>
              </w:rPr>
            </w:pPr>
            <w:r w:rsidRPr="00AC1F9C">
              <w:rPr>
                <w:rFonts w:eastAsia="Times New Roman" w:cstheme="minorHAnsi"/>
                <w:color w:val="auto"/>
              </w:rPr>
              <w:t>&lt;0.001</w:t>
            </w:r>
          </w:p>
        </w:tc>
        <w:tc>
          <w:tcPr>
            <w:tcW w:w="375" w:type="pct"/>
            <w:noWrap/>
            <w:hideMark/>
          </w:tcPr>
          <w:p w14:paraId="70A026CF" w14:textId="4EBD6CD8" w:rsidR="00215181" w:rsidRPr="00482256" w:rsidRDefault="00215181" w:rsidP="00655EA2">
            <w:pPr>
              <w:tabs>
                <w:tab w:val="left" w:pos="4927"/>
              </w:tabs>
              <w:spacing w:after="20"/>
              <w:jc w:val="right"/>
              <w:rPr>
                <w:rFonts w:eastAsia="Times New Roman" w:cstheme="minorHAnsi"/>
                <w:color w:val="auto"/>
              </w:rPr>
            </w:pPr>
            <w:r w:rsidRPr="00AC1F9C">
              <w:rPr>
                <w:rFonts w:eastAsia="Times New Roman" w:cstheme="minorHAnsi"/>
                <w:color w:val="auto"/>
              </w:rPr>
              <w:t>&lt;0.001</w:t>
            </w:r>
          </w:p>
        </w:tc>
        <w:tc>
          <w:tcPr>
            <w:tcW w:w="385" w:type="pct"/>
            <w:noWrap/>
            <w:hideMark/>
          </w:tcPr>
          <w:p w14:paraId="4AFDCB62" w14:textId="73F4E235" w:rsidR="00215181" w:rsidRPr="00482256" w:rsidRDefault="00215181" w:rsidP="00655EA2">
            <w:pPr>
              <w:tabs>
                <w:tab w:val="left" w:pos="4927"/>
              </w:tabs>
              <w:spacing w:after="20"/>
              <w:jc w:val="right"/>
              <w:rPr>
                <w:rFonts w:eastAsia="Times New Roman" w:cstheme="minorHAnsi"/>
                <w:color w:val="auto"/>
              </w:rPr>
            </w:pPr>
            <w:r w:rsidRPr="00AC1F9C">
              <w:rPr>
                <w:rFonts w:eastAsia="Times New Roman" w:cstheme="minorHAnsi"/>
                <w:color w:val="auto"/>
              </w:rPr>
              <w:t>&lt;0.001</w:t>
            </w:r>
          </w:p>
        </w:tc>
        <w:tc>
          <w:tcPr>
            <w:tcW w:w="385" w:type="pct"/>
            <w:noWrap/>
            <w:hideMark/>
          </w:tcPr>
          <w:p w14:paraId="057055EE" w14:textId="01715B53" w:rsidR="00215181" w:rsidRPr="00482256" w:rsidRDefault="00215181" w:rsidP="00655EA2">
            <w:pPr>
              <w:tabs>
                <w:tab w:val="left" w:pos="4927"/>
              </w:tabs>
              <w:spacing w:after="20"/>
              <w:jc w:val="right"/>
              <w:rPr>
                <w:rFonts w:eastAsia="Times New Roman" w:cstheme="minorHAnsi"/>
                <w:color w:val="auto"/>
              </w:rPr>
            </w:pPr>
            <w:r w:rsidRPr="00AC1F9C">
              <w:rPr>
                <w:rFonts w:eastAsia="Times New Roman" w:cstheme="minorHAnsi"/>
                <w:color w:val="auto"/>
              </w:rPr>
              <w:t>&lt;0.001</w:t>
            </w:r>
          </w:p>
        </w:tc>
        <w:tc>
          <w:tcPr>
            <w:tcW w:w="554" w:type="pct"/>
            <w:noWrap/>
            <w:hideMark/>
          </w:tcPr>
          <w:p w14:paraId="419D5172" w14:textId="65044388" w:rsidR="00215181" w:rsidRPr="00482256" w:rsidRDefault="00215181" w:rsidP="00655EA2">
            <w:pPr>
              <w:tabs>
                <w:tab w:val="left" w:pos="4927"/>
              </w:tabs>
              <w:spacing w:after="20"/>
              <w:jc w:val="right"/>
              <w:rPr>
                <w:rFonts w:eastAsia="Times New Roman" w:cstheme="minorHAnsi"/>
                <w:color w:val="auto"/>
              </w:rPr>
            </w:pPr>
            <w:r w:rsidRPr="00AC1F9C">
              <w:rPr>
                <w:rFonts w:eastAsia="Times New Roman" w:cstheme="minorHAnsi"/>
                <w:color w:val="auto"/>
              </w:rPr>
              <w:t>&lt;0.001</w:t>
            </w:r>
          </w:p>
        </w:tc>
      </w:tr>
      <w:tr w:rsidR="00A96EC1" w:rsidRPr="00A96EC1" w14:paraId="1A44A7A1"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7CC2524D"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Mg</w:t>
            </w:r>
          </w:p>
        </w:tc>
        <w:tc>
          <w:tcPr>
            <w:tcW w:w="436" w:type="pct"/>
            <w:noWrap/>
            <w:hideMark/>
          </w:tcPr>
          <w:p w14:paraId="45DC585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31370CD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c>
          <w:tcPr>
            <w:tcW w:w="375" w:type="pct"/>
            <w:noWrap/>
            <w:hideMark/>
          </w:tcPr>
          <w:p w14:paraId="27F4E6F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365</w:t>
            </w:r>
          </w:p>
        </w:tc>
        <w:tc>
          <w:tcPr>
            <w:tcW w:w="375" w:type="pct"/>
            <w:noWrap/>
            <w:hideMark/>
          </w:tcPr>
          <w:p w14:paraId="794CFDB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890</w:t>
            </w:r>
          </w:p>
        </w:tc>
        <w:tc>
          <w:tcPr>
            <w:tcW w:w="375" w:type="pct"/>
            <w:noWrap/>
            <w:hideMark/>
          </w:tcPr>
          <w:p w14:paraId="19AE8F4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195</w:t>
            </w:r>
          </w:p>
        </w:tc>
        <w:tc>
          <w:tcPr>
            <w:tcW w:w="429" w:type="pct"/>
            <w:noWrap/>
            <w:hideMark/>
          </w:tcPr>
          <w:p w14:paraId="58BC68C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225</w:t>
            </w:r>
          </w:p>
        </w:tc>
        <w:tc>
          <w:tcPr>
            <w:tcW w:w="481" w:type="pct"/>
            <w:noWrap/>
            <w:hideMark/>
          </w:tcPr>
          <w:p w14:paraId="4F0D1C3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335</w:t>
            </w:r>
          </w:p>
        </w:tc>
        <w:tc>
          <w:tcPr>
            <w:tcW w:w="375" w:type="pct"/>
            <w:noWrap/>
            <w:hideMark/>
          </w:tcPr>
          <w:p w14:paraId="44FF8BF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81</w:t>
            </w:r>
          </w:p>
        </w:tc>
        <w:tc>
          <w:tcPr>
            <w:tcW w:w="385" w:type="pct"/>
            <w:noWrap/>
            <w:hideMark/>
          </w:tcPr>
          <w:p w14:paraId="1AA89E5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490</w:t>
            </w:r>
          </w:p>
        </w:tc>
        <w:tc>
          <w:tcPr>
            <w:tcW w:w="385" w:type="pct"/>
            <w:noWrap/>
            <w:hideMark/>
          </w:tcPr>
          <w:p w14:paraId="51CEC71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1100</w:t>
            </w:r>
          </w:p>
        </w:tc>
        <w:tc>
          <w:tcPr>
            <w:tcW w:w="554" w:type="pct"/>
            <w:noWrap/>
            <w:hideMark/>
          </w:tcPr>
          <w:p w14:paraId="04B7CD1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310</w:t>
            </w:r>
          </w:p>
        </w:tc>
      </w:tr>
      <w:tr w:rsidR="00A96EC1" w:rsidRPr="00A96EC1" w14:paraId="6D312820"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56DF9A03"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Mn</w:t>
            </w:r>
          </w:p>
        </w:tc>
        <w:tc>
          <w:tcPr>
            <w:tcW w:w="436" w:type="pct"/>
            <w:noWrap/>
            <w:hideMark/>
          </w:tcPr>
          <w:p w14:paraId="5B244CB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1A9FEA5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0.13</w:t>
            </w:r>
          </w:p>
        </w:tc>
        <w:tc>
          <w:tcPr>
            <w:tcW w:w="375" w:type="pct"/>
            <w:noWrap/>
            <w:hideMark/>
          </w:tcPr>
          <w:p w14:paraId="03EDC7A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75" w:type="pct"/>
            <w:noWrap/>
            <w:hideMark/>
          </w:tcPr>
          <w:p w14:paraId="54100B8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75" w:type="pct"/>
            <w:noWrap/>
            <w:hideMark/>
          </w:tcPr>
          <w:p w14:paraId="06983CE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429" w:type="pct"/>
            <w:noWrap/>
            <w:hideMark/>
          </w:tcPr>
          <w:p w14:paraId="1965162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481" w:type="pct"/>
            <w:noWrap/>
            <w:hideMark/>
          </w:tcPr>
          <w:p w14:paraId="560EA9E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75" w:type="pct"/>
            <w:noWrap/>
            <w:hideMark/>
          </w:tcPr>
          <w:p w14:paraId="0B9912C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385" w:type="pct"/>
            <w:noWrap/>
            <w:hideMark/>
          </w:tcPr>
          <w:p w14:paraId="0A7252E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385" w:type="pct"/>
            <w:noWrap/>
            <w:hideMark/>
          </w:tcPr>
          <w:p w14:paraId="5EE3565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554" w:type="pct"/>
            <w:noWrap/>
            <w:hideMark/>
          </w:tcPr>
          <w:p w14:paraId="5274FD95" w14:textId="4882BF44" w:rsidR="00A96EC1" w:rsidRPr="00482256" w:rsidRDefault="00215181" w:rsidP="00655EA2">
            <w:pPr>
              <w:tabs>
                <w:tab w:val="left" w:pos="4927"/>
              </w:tabs>
              <w:spacing w:after="20"/>
              <w:jc w:val="right"/>
              <w:rPr>
                <w:rFonts w:eastAsia="Times New Roman" w:cstheme="minorHAnsi"/>
                <w:color w:val="auto"/>
              </w:rPr>
            </w:pPr>
            <w:r>
              <w:rPr>
                <w:rFonts w:eastAsia="Times New Roman" w:cstheme="minorHAnsi"/>
                <w:color w:val="auto"/>
              </w:rPr>
              <w:t>&lt;0.1</w:t>
            </w:r>
          </w:p>
        </w:tc>
      </w:tr>
      <w:tr w:rsidR="00A96EC1" w:rsidRPr="00A96EC1" w14:paraId="3D15E773"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11DD3C27"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Mo</w:t>
            </w:r>
          </w:p>
        </w:tc>
        <w:tc>
          <w:tcPr>
            <w:tcW w:w="436" w:type="pct"/>
            <w:noWrap/>
            <w:hideMark/>
          </w:tcPr>
          <w:p w14:paraId="6F5966A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53C30CB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&lt;0.03</w:t>
            </w:r>
          </w:p>
        </w:tc>
        <w:tc>
          <w:tcPr>
            <w:tcW w:w="375" w:type="pct"/>
            <w:noWrap/>
            <w:hideMark/>
          </w:tcPr>
          <w:p w14:paraId="7CCCE8B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10</w:t>
            </w:r>
          </w:p>
        </w:tc>
        <w:tc>
          <w:tcPr>
            <w:tcW w:w="375" w:type="pct"/>
            <w:noWrap/>
            <w:hideMark/>
          </w:tcPr>
          <w:p w14:paraId="5C08421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75" w:type="pct"/>
            <w:noWrap/>
            <w:hideMark/>
          </w:tcPr>
          <w:p w14:paraId="43DD552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429" w:type="pct"/>
            <w:noWrap/>
            <w:hideMark/>
          </w:tcPr>
          <w:p w14:paraId="1D17EA3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481" w:type="pct"/>
            <w:noWrap/>
            <w:hideMark/>
          </w:tcPr>
          <w:p w14:paraId="398048C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11</w:t>
            </w:r>
          </w:p>
        </w:tc>
        <w:tc>
          <w:tcPr>
            <w:tcW w:w="375" w:type="pct"/>
            <w:noWrap/>
            <w:hideMark/>
          </w:tcPr>
          <w:p w14:paraId="097487C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14</w:t>
            </w:r>
          </w:p>
        </w:tc>
        <w:tc>
          <w:tcPr>
            <w:tcW w:w="385" w:type="pct"/>
            <w:noWrap/>
            <w:hideMark/>
          </w:tcPr>
          <w:p w14:paraId="5689D1C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6</w:t>
            </w:r>
          </w:p>
        </w:tc>
        <w:tc>
          <w:tcPr>
            <w:tcW w:w="385" w:type="pct"/>
            <w:noWrap/>
            <w:hideMark/>
          </w:tcPr>
          <w:p w14:paraId="0042B6F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w:t>
            </w:r>
          </w:p>
        </w:tc>
        <w:tc>
          <w:tcPr>
            <w:tcW w:w="554" w:type="pct"/>
            <w:noWrap/>
            <w:hideMark/>
          </w:tcPr>
          <w:p w14:paraId="1A72B1A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8</w:t>
            </w:r>
          </w:p>
        </w:tc>
      </w:tr>
      <w:tr w:rsidR="00A96EC1" w:rsidRPr="00A96EC1" w14:paraId="71E139EC"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0C5D0D30"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Ni</w:t>
            </w:r>
          </w:p>
        </w:tc>
        <w:tc>
          <w:tcPr>
            <w:tcW w:w="436" w:type="pct"/>
            <w:noWrap/>
            <w:hideMark/>
          </w:tcPr>
          <w:p w14:paraId="68CFB16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02D54A0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75" w:type="pct"/>
            <w:noWrap/>
            <w:hideMark/>
          </w:tcPr>
          <w:p w14:paraId="4B86D72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75" w:type="pct"/>
            <w:noWrap/>
            <w:hideMark/>
          </w:tcPr>
          <w:p w14:paraId="0EF995E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75" w:type="pct"/>
            <w:noWrap/>
            <w:hideMark/>
          </w:tcPr>
          <w:p w14:paraId="17F833A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429" w:type="pct"/>
            <w:noWrap/>
            <w:hideMark/>
          </w:tcPr>
          <w:p w14:paraId="27E36A9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481" w:type="pct"/>
            <w:noWrap/>
            <w:hideMark/>
          </w:tcPr>
          <w:p w14:paraId="5A7DB8B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75" w:type="pct"/>
            <w:noWrap/>
            <w:hideMark/>
          </w:tcPr>
          <w:p w14:paraId="242325D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85" w:type="pct"/>
            <w:noWrap/>
            <w:hideMark/>
          </w:tcPr>
          <w:p w14:paraId="73702E4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85" w:type="pct"/>
            <w:noWrap/>
            <w:hideMark/>
          </w:tcPr>
          <w:p w14:paraId="31AD47D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554" w:type="pct"/>
            <w:noWrap/>
            <w:hideMark/>
          </w:tcPr>
          <w:p w14:paraId="5FA902E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r>
      <w:tr w:rsidR="00A96EC1" w:rsidRPr="00A96EC1" w14:paraId="3F037E3C"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6878030D"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P</w:t>
            </w:r>
          </w:p>
        </w:tc>
        <w:tc>
          <w:tcPr>
            <w:tcW w:w="436" w:type="pct"/>
            <w:noWrap/>
            <w:hideMark/>
          </w:tcPr>
          <w:p w14:paraId="5F19EE5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00D9CA5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&lt;10</w:t>
            </w:r>
          </w:p>
        </w:tc>
        <w:tc>
          <w:tcPr>
            <w:tcW w:w="375" w:type="pct"/>
            <w:noWrap/>
            <w:hideMark/>
          </w:tcPr>
          <w:p w14:paraId="3E35193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33</w:t>
            </w:r>
          </w:p>
        </w:tc>
        <w:tc>
          <w:tcPr>
            <w:tcW w:w="375" w:type="pct"/>
            <w:noWrap/>
            <w:hideMark/>
          </w:tcPr>
          <w:p w14:paraId="16144A9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18</w:t>
            </w:r>
          </w:p>
        </w:tc>
        <w:tc>
          <w:tcPr>
            <w:tcW w:w="375" w:type="pct"/>
            <w:noWrap/>
            <w:hideMark/>
          </w:tcPr>
          <w:p w14:paraId="237F37D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25</w:t>
            </w:r>
          </w:p>
        </w:tc>
        <w:tc>
          <w:tcPr>
            <w:tcW w:w="429" w:type="pct"/>
            <w:noWrap/>
            <w:hideMark/>
          </w:tcPr>
          <w:p w14:paraId="628ED00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51</w:t>
            </w:r>
          </w:p>
        </w:tc>
        <w:tc>
          <w:tcPr>
            <w:tcW w:w="481" w:type="pct"/>
            <w:noWrap/>
            <w:hideMark/>
          </w:tcPr>
          <w:p w14:paraId="1BD0A0D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67</w:t>
            </w:r>
          </w:p>
        </w:tc>
        <w:tc>
          <w:tcPr>
            <w:tcW w:w="375" w:type="pct"/>
            <w:noWrap/>
            <w:hideMark/>
          </w:tcPr>
          <w:p w14:paraId="2DB67C2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&lt;10</w:t>
            </w:r>
          </w:p>
        </w:tc>
        <w:tc>
          <w:tcPr>
            <w:tcW w:w="385" w:type="pct"/>
            <w:noWrap/>
            <w:hideMark/>
          </w:tcPr>
          <w:p w14:paraId="4CC65C5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35</w:t>
            </w:r>
          </w:p>
        </w:tc>
        <w:tc>
          <w:tcPr>
            <w:tcW w:w="385" w:type="pct"/>
            <w:noWrap/>
            <w:hideMark/>
          </w:tcPr>
          <w:p w14:paraId="70D0F32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15</w:t>
            </w:r>
          </w:p>
        </w:tc>
        <w:tc>
          <w:tcPr>
            <w:tcW w:w="554" w:type="pct"/>
            <w:noWrap/>
            <w:hideMark/>
          </w:tcPr>
          <w:p w14:paraId="1B0C396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42</w:t>
            </w:r>
          </w:p>
        </w:tc>
      </w:tr>
      <w:tr w:rsidR="00A96EC1" w:rsidRPr="00A96EC1" w14:paraId="71BA3011"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040E9EC4"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Pb</w:t>
            </w:r>
          </w:p>
        </w:tc>
        <w:tc>
          <w:tcPr>
            <w:tcW w:w="436" w:type="pct"/>
            <w:noWrap/>
            <w:hideMark/>
          </w:tcPr>
          <w:p w14:paraId="3FED65F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116CDD3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186F5AD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02FC345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206F848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429" w:type="pct"/>
            <w:noWrap/>
            <w:hideMark/>
          </w:tcPr>
          <w:p w14:paraId="713B1F7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481" w:type="pct"/>
            <w:noWrap/>
            <w:hideMark/>
          </w:tcPr>
          <w:p w14:paraId="0433A1A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4BCC5F5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85" w:type="pct"/>
            <w:noWrap/>
            <w:hideMark/>
          </w:tcPr>
          <w:p w14:paraId="7A72CC9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85" w:type="pct"/>
            <w:noWrap/>
            <w:hideMark/>
          </w:tcPr>
          <w:p w14:paraId="211EE4D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554" w:type="pct"/>
            <w:noWrap/>
            <w:hideMark/>
          </w:tcPr>
          <w:p w14:paraId="393CEF6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r>
      <w:tr w:rsidR="00A96EC1" w:rsidRPr="00A96EC1" w14:paraId="772CA58C"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0ED2E59A"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S</w:t>
            </w:r>
          </w:p>
        </w:tc>
        <w:tc>
          <w:tcPr>
            <w:tcW w:w="436" w:type="pct"/>
            <w:noWrap/>
            <w:hideMark/>
          </w:tcPr>
          <w:p w14:paraId="4BBF0E4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7B94732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21</w:t>
            </w:r>
          </w:p>
        </w:tc>
        <w:tc>
          <w:tcPr>
            <w:tcW w:w="375" w:type="pct"/>
            <w:noWrap/>
            <w:hideMark/>
          </w:tcPr>
          <w:p w14:paraId="09121DB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1500</w:t>
            </w:r>
          </w:p>
        </w:tc>
        <w:tc>
          <w:tcPr>
            <w:tcW w:w="375" w:type="pct"/>
            <w:noWrap/>
            <w:hideMark/>
          </w:tcPr>
          <w:p w14:paraId="170BF0F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690</w:t>
            </w:r>
          </w:p>
        </w:tc>
        <w:tc>
          <w:tcPr>
            <w:tcW w:w="375" w:type="pct"/>
            <w:noWrap/>
            <w:hideMark/>
          </w:tcPr>
          <w:p w14:paraId="40291A7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720</w:t>
            </w:r>
          </w:p>
        </w:tc>
        <w:tc>
          <w:tcPr>
            <w:tcW w:w="429" w:type="pct"/>
            <w:noWrap/>
            <w:hideMark/>
          </w:tcPr>
          <w:p w14:paraId="03E9FB9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670</w:t>
            </w:r>
          </w:p>
        </w:tc>
        <w:tc>
          <w:tcPr>
            <w:tcW w:w="481" w:type="pct"/>
            <w:noWrap/>
            <w:hideMark/>
          </w:tcPr>
          <w:p w14:paraId="4264881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1200</w:t>
            </w:r>
          </w:p>
        </w:tc>
        <w:tc>
          <w:tcPr>
            <w:tcW w:w="375" w:type="pct"/>
            <w:noWrap/>
            <w:hideMark/>
          </w:tcPr>
          <w:p w14:paraId="25C5F72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915</w:t>
            </w:r>
          </w:p>
        </w:tc>
        <w:tc>
          <w:tcPr>
            <w:tcW w:w="385" w:type="pct"/>
            <w:noWrap/>
            <w:hideMark/>
          </w:tcPr>
          <w:p w14:paraId="36A8803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2100</w:t>
            </w:r>
          </w:p>
        </w:tc>
        <w:tc>
          <w:tcPr>
            <w:tcW w:w="385" w:type="pct"/>
            <w:noWrap/>
            <w:hideMark/>
          </w:tcPr>
          <w:p w14:paraId="794BBC6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555</w:t>
            </w:r>
          </w:p>
        </w:tc>
        <w:tc>
          <w:tcPr>
            <w:tcW w:w="554" w:type="pct"/>
            <w:noWrap/>
            <w:hideMark/>
          </w:tcPr>
          <w:p w14:paraId="6986E5D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1150</w:t>
            </w:r>
          </w:p>
        </w:tc>
      </w:tr>
      <w:tr w:rsidR="00A96EC1" w:rsidRPr="00A96EC1" w14:paraId="12EE58A5"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06D7E566"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Sb</w:t>
            </w:r>
          </w:p>
        </w:tc>
        <w:tc>
          <w:tcPr>
            <w:tcW w:w="436" w:type="pct"/>
            <w:noWrap/>
            <w:hideMark/>
          </w:tcPr>
          <w:p w14:paraId="23881F2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381FA4E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&lt;0.03</w:t>
            </w:r>
          </w:p>
        </w:tc>
        <w:tc>
          <w:tcPr>
            <w:tcW w:w="375" w:type="pct"/>
            <w:noWrap/>
            <w:hideMark/>
          </w:tcPr>
          <w:p w14:paraId="310649A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c>
          <w:tcPr>
            <w:tcW w:w="375" w:type="pct"/>
            <w:noWrap/>
            <w:hideMark/>
          </w:tcPr>
          <w:p w14:paraId="5944385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75" w:type="pct"/>
            <w:noWrap/>
            <w:hideMark/>
          </w:tcPr>
          <w:p w14:paraId="2931ABE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429" w:type="pct"/>
            <w:noWrap/>
            <w:hideMark/>
          </w:tcPr>
          <w:p w14:paraId="719BCDD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w:t>
            </w:r>
          </w:p>
        </w:tc>
        <w:tc>
          <w:tcPr>
            <w:tcW w:w="481" w:type="pct"/>
            <w:noWrap/>
            <w:hideMark/>
          </w:tcPr>
          <w:p w14:paraId="0135DCE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c>
          <w:tcPr>
            <w:tcW w:w="375" w:type="pct"/>
            <w:noWrap/>
            <w:hideMark/>
          </w:tcPr>
          <w:p w14:paraId="0A67306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85" w:type="pct"/>
            <w:noWrap/>
            <w:hideMark/>
          </w:tcPr>
          <w:p w14:paraId="33B8ADA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385" w:type="pct"/>
            <w:noWrap/>
            <w:hideMark/>
          </w:tcPr>
          <w:p w14:paraId="4EEA6A32"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554" w:type="pct"/>
            <w:noWrap/>
            <w:hideMark/>
          </w:tcPr>
          <w:p w14:paraId="11F8DAC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r>
      <w:tr w:rsidR="00A96EC1" w:rsidRPr="00A96EC1" w14:paraId="42066D36"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5CCB5C93"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Se</w:t>
            </w:r>
          </w:p>
        </w:tc>
        <w:tc>
          <w:tcPr>
            <w:tcW w:w="436" w:type="pct"/>
            <w:noWrap/>
            <w:hideMark/>
          </w:tcPr>
          <w:p w14:paraId="00AB5AC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48C75DC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2365D6C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9</w:t>
            </w:r>
          </w:p>
        </w:tc>
        <w:tc>
          <w:tcPr>
            <w:tcW w:w="375" w:type="pct"/>
            <w:noWrap/>
            <w:hideMark/>
          </w:tcPr>
          <w:p w14:paraId="14ECEDF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75" w:type="pct"/>
            <w:noWrap/>
            <w:hideMark/>
          </w:tcPr>
          <w:p w14:paraId="60726251" w14:textId="61391845" w:rsidR="00A96EC1" w:rsidRPr="00482256" w:rsidRDefault="00215181" w:rsidP="00655EA2">
            <w:pPr>
              <w:tabs>
                <w:tab w:val="left" w:pos="4927"/>
              </w:tabs>
              <w:spacing w:after="20"/>
              <w:jc w:val="right"/>
              <w:rPr>
                <w:rFonts w:eastAsia="Times New Roman" w:cstheme="minorHAnsi"/>
                <w:color w:val="auto"/>
              </w:rPr>
            </w:pPr>
            <w:r>
              <w:rPr>
                <w:rFonts w:eastAsia="Times New Roman" w:cstheme="minorHAnsi"/>
                <w:color w:val="auto"/>
              </w:rPr>
              <w:t>&lt;0.1</w:t>
            </w:r>
          </w:p>
        </w:tc>
        <w:tc>
          <w:tcPr>
            <w:tcW w:w="429" w:type="pct"/>
            <w:noWrap/>
            <w:hideMark/>
          </w:tcPr>
          <w:p w14:paraId="1F3296B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481" w:type="pct"/>
            <w:noWrap/>
            <w:hideMark/>
          </w:tcPr>
          <w:p w14:paraId="72CDBE4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w:t>
            </w:r>
          </w:p>
        </w:tc>
        <w:tc>
          <w:tcPr>
            <w:tcW w:w="375" w:type="pct"/>
            <w:noWrap/>
            <w:hideMark/>
          </w:tcPr>
          <w:p w14:paraId="5A09A00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0</w:t>
            </w:r>
          </w:p>
        </w:tc>
        <w:tc>
          <w:tcPr>
            <w:tcW w:w="385" w:type="pct"/>
            <w:noWrap/>
            <w:hideMark/>
          </w:tcPr>
          <w:p w14:paraId="3E4D1EA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13</w:t>
            </w:r>
          </w:p>
        </w:tc>
        <w:tc>
          <w:tcPr>
            <w:tcW w:w="385" w:type="pct"/>
            <w:noWrap/>
            <w:hideMark/>
          </w:tcPr>
          <w:p w14:paraId="2F9E056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554" w:type="pct"/>
            <w:noWrap/>
            <w:hideMark/>
          </w:tcPr>
          <w:p w14:paraId="5C40EE6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r>
      <w:tr w:rsidR="00A96EC1" w:rsidRPr="00A96EC1" w14:paraId="50D99E8B"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0B988644"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Th</w:t>
            </w:r>
          </w:p>
        </w:tc>
        <w:tc>
          <w:tcPr>
            <w:tcW w:w="436" w:type="pct"/>
            <w:noWrap/>
            <w:hideMark/>
          </w:tcPr>
          <w:p w14:paraId="7563836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05B579D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1E10CC9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05862E6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07AFD674" w14:textId="549BFDE3" w:rsidR="00A96EC1" w:rsidRPr="00482256" w:rsidRDefault="0021518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429" w:type="pct"/>
            <w:noWrap/>
            <w:hideMark/>
          </w:tcPr>
          <w:p w14:paraId="7FC2E539"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481" w:type="pct"/>
            <w:noWrap/>
            <w:hideMark/>
          </w:tcPr>
          <w:p w14:paraId="72E0A7A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75" w:type="pct"/>
            <w:noWrap/>
            <w:hideMark/>
          </w:tcPr>
          <w:p w14:paraId="2F8D8E5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85" w:type="pct"/>
            <w:noWrap/>
            <w:hideMark/>
          </w:tcPr>
          <w:p w14:paraId="64994D48"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385" w:type="pct"/>
            <w:noWrap/>
            <w:hideMark/>
          </w:tcPr>
          <w:p w14:paraId="6836A22A"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554" w:type="pct"/>
            <w:noWrap/>
            <w:hideMark/>
          </w:tcPr>
          <w:p w14:paraId="12F80B6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r>
      <w:tr w:rsidR="00215181" w:rsidRPr="00A96EC1" w14:paraId="1AA04CF8"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47A42292" w14:textId="77777777" w:rsidR="00215181" w:rsidRPr="00482256" w:rsidRDefault="00215181" w:rsidP="00215181">
            <w:pPr>
              <w:tabs>
                <w:tab w:val="left" w:pos="4927"/>
              </w:tabs>
              <w:spacing w:after="20"/>
              <w:rPr>
                <w:rFonts w:eastAsia="Times New Roman" w:cstheme="minorHAnsi"/>
                <w:color w:val="auto"/>
              </w:rPr>
            </w:pPr>
            <w:r w:rsidRPr="00482256">
              <w:rPr>
                <w:rFonts w:eastAsia="Times New Roman" w:cstheme="minorHAnsi"/>
                <w:color w:val="auto"/>
              </w:rPr>
              <w:t>U</w:t>
            </w:r>
          </w:p>
        </w:tc>
        <w:tc>
          <w:tcPr>
            <w:tcW w:w="436" w:type="pct"/>
            <w:noWrap/>
            <w:hideMark/>
          </w:tcPr>
          <w:p w14:paraId="7ECF2057" w14:textId="77777777" w:rsidR="00215181" w:rsidRPr="00482256" w:rsidRDefault="0021518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6B18999F" w14:textId="77777777" w:rsidR="00215181" w:rsidRPr="00482256" w:rsidRDefault="00215181" w:rsidP="00655EA2">
            <w:pPr>
              <w:tabs>
                <w:tab w:val="left" w:pos="4927"/>
              </w:tabs>
              <w:spacing w:after="20"/>
              <w:jc w:val="right"/>
              <w:rPr>
                <w:rFonts w:eastAsia="Times New Roman" w:cstheme="minorHAnsi"/>
                <w:color w:val="auto"/>
              </w:rPr>
            </w:pPr>
            <w:r w:rsidRPr="00482256">
              <w:rPr>
                <w:rFonts w:eastAsia="Times New Roman" w:cstheme="minorHAnsi"/>
                <w:color w:val="auto"/>
              </w:rPr>
              <w:t>&lt;0.001</w:t>
            </w:r>
          </w:p>
        </w:tc>
        <w:tc>
          <w:tcPr>
            <w:tcW w:w="375" w:type="pct"/>
            <w:noWrap/>
            <w:hideMark/>
          </w:tcPr>
          <w:p w14:paraId="29CA57E2" w14:textId="2551971A" w:rsidR="00215181" w:rsidRPr="00482256" w:rsidRDefault="00215181" w:rsidP="00655EA2">
            <w:pPr>
              <w:tabs>
                <w:tab w:val="left" w:pos="4927"/>
              </w:tabs>
              <w:spacing w:after="20"/>
              <w:jc w:val="right"/>
              <w:rPr>
                <w:rFonts w:eastAsia="Times New Roman" w:cstheme="minorHAnsi"/>
                <w:color w:val="auto"/>
              </w:rPr>
            </w:pPr>
            <w:r w:rsidRPr="008007AC">
              <w:rPr>
                <w:rFonts w:eastAsia="Times New Roman" w:cstheme="minorHAnsi"/>
                <w:color w:val="auto"/>
              </w:rPr>
              <w:t>&lt;0.001</w:t>
            </w:r>
          </w:p>
        </w:tc>
        <w:tc>
          <w:tcPr>
            <w:tcW w:w="375" w:type="pct"/>
            <w:noWrap/>
            <w:hideMark/>
          </w:tcPr>
          <w:p w14:paraId="529A3AF6" w14:textId="1B4EBF85" w:rsidR="00215181" w:rsidRPr="00482256" w:rsidRDefault="00215181" w:rsidP="00655EA2">
            <w:pPr>
              <w:tabs>
                <w:tab w:val="left" w:pos="4927"/>
              </w:tabs>
              <w:spacing w:after="20"/>
              <w:jc w:val="right"/>
              <w:rPr>
                <w:rFonts w:eastAsia="Times New Roman" w:cstheme="minorHAnsi"/>
                <w:color w:val="auto"/>
              </w:rPr>
            </w:pPr>
            <w:r w:rsidRPr="008007AC">
              <w:rPr>
                <w:rFonts w:eastAsia="Times New Roman" w:cstheme="minorHAnsi"/>
                <w:color w:val="auto"/>
              </w:rPr>
              <w:t>&lt;0.001</w:t>
            </w:r>
          </w:p>
        </w:tc>
        <w:tc>
          <w:tcPr>
            <w:tcW w:w="375" w:type="pct"/>
            <w:noWrap/>
            <w:hideMark/>
          </w:tcPr>
          <w:p w14:paraId="01D4E29C" w14:textId="629D5319" w:rsidR="00215181" w:rsidRPr="00482256" w:rsidRDefault="00215181" w:rsidP="00655EA2">
            <w:pPr>
              <w:tabs>
                <w:tab w:val="left" w:pos="4927"/>
              </w:tabs>
              <w:spacing w:after="20"/>
              <w:jc w:val="right"/>
              <w:rPr>
                <w:rFonts w:eastAsia="Times New Roman" w:cstheme="minorHAnsi"/>
                <w:color w:val="auto"/>
              </w:rPr>
            </w:pPr>
            <w:r w:rsidRPr="008007AC">
              <w:rPr>
                <w:rFonts w:eastAsia="Times New Roman" w:cstheme="minorHAnsi"/>
                <w:color w:val="auto"/>
              </w:rPr>
              <w:t>&lt;0.001</w:t>
            </w:r>
          </w:p>
        </w:tc>
        <w:tc>
          <w:tcPr>
            <w:tcW w:w="429" w:type="pct"/>
            <w:noWrap/>
            <w:hideMark/>
          </w:tcPr>
          <w:p w14:paraId="5F063C15" w14:textId="69CAD8ED" w:rsidR="00215181" w:rsidRPr="00482256" w:rsidRDefault="00215181" w:rsidP="00655EA2">
            <w:pPr>
              <w:tabs>
                <w:tab w:val="left" w:pos="4927"/>
              </w:tabs>
              <w:spacing w:after="20"/>
              <w:jc w:val="right"/>
              <w:rPr>
                <w:rFonts w:eastAsia="Times New Roman" w:cstheme="minorHAnsi"/>
                <w:color w:val="auto"/>
              </w:rPr>
            </w:pPr>
            <w:r w:rsidRPr="008007AC">
              <w:rPr>
                <w:rFonts w:eastAsia="Times New Roman" w:cstheme="minorHAnsi"/>
                <w:color w:val="auto"/>
              </w:rPr>
              <w:t>&lt;0.001</w:t>
            </w:r>
          </w:p>
        </w:tc>
        <w:tc>
          <w:tcPr>
            <w:tcW w:w="481" w:type="pct"/>
            <w:noWrap/>
            <w:hideMark/>
          </w:tcPr>
          <w:p w14:paraId="0D3BE16D" w14:textId="280C1328" w:rsidR="00215181" w:rsidRPr="00482256" w:rsidRDefault="00215181" w:rsidP="00655EA2">
            <w:pPr>
              <w:tabs>
                <w:tab w:val="left" w:pos="4927"/>
              </w:tabs>
              <w:spacing w:after="20"/>
              <w:jc w:val="right"/>
              <w:rPr>
                <w:rFonts w:eastAsia="Times New Roman" w:cstheme="minorHAnsi"/>
                <w:color w:val="auto"/>
              </w:rPr>
            </w:pPr>
            <w:r w:rsidRPr="008007AC">
              <w:rPr>
                <w:rFonts w:eastAsia="Times New Roman" w:cstheme="minorHAnsi"/>
                <w:color w:val="auto"/>
              </w:rPr>
              <w:t>&lt;0.001</w:t>
            </w:r>
          </w:p>
        </w:tc>
        <w:tc>
          <w:tcPr>
            <w:tcW w:w="375" w:type="pct"/>
            <w:noWrap/>
            <w:hideMark/>
          </w:tcPr>
          <w:p w14:paraId="4D43DD60" w14:textId="42ED6F0F" w:rsidR="00215181" w:rsidRPr="00482256" w:rsidRDefault="00215181" w:rsidP="00655EA2">
            <w:pPr>
              <w:tabs>
                <w:tab w:val="left" w:pos="4927"/>
              </w:tabs>
              <w:spacing w:after="20"/>
              <w:jc w:val="right"/>
              <w:rPr>
                <w:rFonts w:eastAsia="Times New Roman" w:cstheme="minorHAnsi"/>
                <w:color w:val="auto"/>
              </w:rPr>
            </w:pPr>
            <w:r w:rsidRPr="008007AC">
              <w:rPr>
                <w:rFonts w:eastAsia="Times New Roman" w:cstheme="minorHAnsi"/>
                <w:color w:val="auto"/>
              </w:rPr>
              <w:t>&lt;0.001</w:t>
            </w:r>
          </w:p>
        </w:tc>
        <w:tc>
          <w:tcPr>
            <w:tcW w:w="385" w:type="pct"/>
            <w:noWrap/>
            <w:hideMark/>
          </w:tcPr>
          <w:p w14:paraId="3F90905B" w14:textId="5489B17C" w:rsidR="00215181" w:rsidRPr="00482256" w:rsidRDefault="00215181" w:rsidP="00655EA2">
            <w:pPr>
              <w:tabs>
                <w:tab w:val="left" w:pos="4927"/>
              </w:tabs>
              <w:spacing w:after="20"/>
              <w:jc w:val="right"/>
              <w:rPr>
                <w:rFonts w:eastAsia="Times New Roman" w:cstheme="minorHAnsi"/>
                <w:color w:val="auto"/>
              </w:rPr>
            </w:pPr>
            <w:r w:rsidRPr="008007AC">
              <w:rPr>
                <w:rFonts w:eastAsia="Times New Roman" w:cstheme="minorHAnsi"/>
                <w:color w:val="auto"/>
              </w:rPr>
              <w:t>&lt;0.001</w:t>
            </w:r>
          </w:p>
        </w:tc>
        <w:tc>
          <w:tcPr>
            <w:tcW w:w="385" w:type="pct"/>
            <w:noWrap/>
            <w:hideMark/>
          </w:tcPr>
          <w:p w14:paraId="27FEBCCA" w14:textId="3AE9D4C5" w:rsidR="00215181" w:rsidRPr="00482256" w:rsidRDefault="00215181" w:rsidP="00655EA2">
            <w:pPr>
              <w:tabs>
                <w:tab w:val="left" w:pos="4927"/>
              </w:tabs>
              <w:spacing w:after="20"/>
              <w:jc w:val="right"/>
              <w:rPr>
                <w:rFonts w:eastAsia="Times New Roman" w:cstheme="minorHAnsi"/>
                <w:color w:val="auto"/>
              </w:rPr>
            </w:pPr>
            <w:r w:rsidRPr="008007AC">
              <w:rPr>
                <w:rFonts w:eastAsia="Times New Roman" w:cstheme="minorHAnsi"/>
                <w:color w:val="auto"/>
              </w:rPr>
              <w:t>&lt;0.001</w:t>
            </w:r>
          </w:p>
        </w:tc>
        <w:tc>
          <w:tcPr>
            <w:tcW w:w="554" w:type="pct"/>
            <w:noWrap/>
            <w:hideMark/>
          </w:tcPr>
          <w:p w14:paraId="729D6107" w14:textId="51A26ADE" w:rsidR="00215181" w:rsidRPr="00482256" w:rsidRDefault="00215181" w:rsidP="00655EA2">
            <w:pPr>
              <w:tabs>
                <w:tab w:val="left" w:pos="4927"/>
              </w:tabs>
              <w:spacing w:after="20"/>
              <w:jc w:val="right"/>
              <w:rPr>
                <w:rFonts w:eastAsia="Times New Roman" w:cstheme="minorHAnsi"/>
                <w:color w:val="auto"/>
              </w:rPr>
            </w:pPr>
            <w:r w:rsidRPr="008007AC">
              <w:rPr>
                <w:rFonts w:eastAsia="Times New Roman" w:cstheme="minorHAnsi"/>
                <w:color w:val="auto"/>
              </w:rPr>
              <w:t>&lt;0.001</w:t>
            </w:r>
          </w:p>
        </w:tc>
      </w:tr>
      <w:tr w:rsidR="00A96EC1" w:rsidRPr="00A96EC1" w14:paraId="6898A227" w14:textId="77777777" w:rsidTr="009D761D">
        <w:trPr>
          <w:cnfStyle w:val="000000100000" w:firstRow="0" w:lastRow="0" w:firstColumn="0" w:lastColumn="0" w:oddVBand="0" w:evenVBand="0" w:oddHBand="1" w:evenHBand="0" w:firstRowFirstColumn="0" w:firstRowLastColumn="0" w:lastRowFirstColumn="0" w:lastRowLastColumn="0"/>
          <w:trHeight w:val="290"/>
        </w:trPr>
        <w:tc>
          <w:tcPr>
            <w:tcW w:w="455" w:type="pct"/>
            <w:noWrap/>
            <w:hideMark/>
          </w:tcPr>
          <w:p w14:paraId="12B590A7"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V</w:t>
            </w:r>
          </w:p>
        </w:tc>
        <w:tc>
          <w:tcPr>
            <w:tcW w:w="436" w:type="pct"/>
            <w:noWrap/>
            <w:hideMark/>
          </w:tcPr>
          <w:p w14:paraId="5A7AFFE1"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3BB730D5"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375" w:type="pct"/>
            <w:noWrap/>
            <w:hideMark/>
          </w:tcPr>
          <w:p w14:paraId="7DD929E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9</w:t>
            </w:r>
          </w:p>
        </w:tc>
        <w:tc>
          <w:tcPr>
            <w:tcW w:w="375" w:type="pct"/>
            <w:noWrap/>
            <w:hideMark/>
          </w:tcPr>
          <w:p w14:paraId="0F296A8C"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375" w:type="pct"/>
            <w:noWrap/>
            <w:hideMark/>
          </w:tcPr>
          <w:p w14:paraId="42E9386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c>
          <w:tcPr>
            <w:tcW w:w="429" w:type="pct"/>
            <w:noWrap/>
            <w:hideMark/>
          </w:tcPr>
          <w:p w14:paraId="082696F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6</w:t>
            </w:r>
          </w:p>
        </w:tc>
        <w:tc>
          <w:tcPr>
            <w:tcW w:w="481" w:type="pct"/>
            <w:noWrap/>
            <w:hideMark/>
          </w:tcPr>
          <w:p w14:paraId="4B79AA9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10</w:t>
            </w:r>
          </w:p>
        </w:tc>
        <w:tc>
          <w:tcPr>
            <w:tcW w:w="375" w:type="pct"/>
            <w:noWrap/>
            <w:hideMark/>
          </w:tcPr>
          <w:p w14:paraId="1592332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385" w:type="pct"/>
            <w:noWrap/>
            <w:hideMark/>
          </w:tcPr>
          <w:p w14:paraId="24C23AC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8</w:t>
            </w:r>
          </w:p>
        </w:tc>
        <w:tc>
          <w:tcPr>
            <w:tcW w:w="385" w:type="pct"/>
            <w:noWrap/>
            <w:hideMark/>
          </w:tcPr>
          <w:p w14:paraId="4A551684"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5</w:t>
            </w:r>
          </w:p>
        </w:tc>
        <w:tc>
          <w:tcPr>
            <w:tcW w:w="554" w:type="pct"/>
            <w:noWrap/>
            <w:hideMark/>
          </w:tcPr>
          <w:p w14:paraId="3D4DB15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9</w:t>
            </w:r>
          </w:p>
        </w:tc>
      </w:tr>
      <w:tr w:rsidR="00A96EC1" w:rsidRPr="00A96EC1" w14:paraId="173417EF" w14:textId="77777777" w:rsidTr="009D761D">
        <w:trPr>
          <w:cnfStyle w:val="000000010000" w:firstRow="0" w:lastRow="0" w:firstColumn="0" w:lastColumn="0" w:oddVBand="0" w:evenVBand="0" w:oddHBand="0" w:evenHBand="1" w:firstRowFirstColumn="0" w:firstRowLastColumn="0" w:lastRowFirstColumn="0" w:lastRowLastColumn="0"/>
          <w:trHeight w:val="290"/>
        </w:trPr>
        <w:tc>
          <w:tcPr>
            <w:tcW w:w="455" w:type="pct"/>
            <w:noWrap/>
            <w:hideMark/>
          </w:tcPr>
          <w:p w14:paraId="4291ACAD" w14:textId="77777777" w:rsidR="00A96EC1" w:rsidRPr="00482256" w:rsidRDefault="00A96EC1" w:rsidP="00A96EC1">
            <w:pPr>
              <w:tabs>
                <w:tab w:val="left" w:pos="4927"/>
              </w:tabs>
              <w:spacing w:after="20"/>
              <w:rPr>
                <w:rFonts w:eastAsia="Times New Roman" w:cstheme="minorHAnsi"/>
                <w:color w:val="auto"/>
              </w:rPr>
            </w:pPr>
            <w:r w:rsidRPr="00482256">
              <w:rPr>
                <w:rFonts w:eastAsia="Times New Roman" w:cstheme="minorHAnsi"/>
                <w:color w:val="auto"/>
              </w:rPr>
              <w:t>Zn</w:t>
            </w:r>
          </w:p>
        </w:tc>
        <w:tc>
          <w:tcPr>
            <w:tcW w:w="436" w:type="pct"/>
            <w:noWrap/>
            <w:hideMark/>
          </w:tcPr>
          <w:p w14:paraId="699A420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375" w:type="pct"/>
            <w:noWrap/>
            <w:hideMark/>
          </w:tcPr>
          <w:p w14:paraId="5DE34CC6"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375" w:type="pct"/>
            <w:noWrap/>
            <w:hideMark/>
          </w:tcPr>
          <w:p w14:paraId="7405200B"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1</w:t>
            </w:r>
          </w:p>
        </w:tc>
        <w:tc>
          <w:tcPr>
            <w:tcW w:w="375" w:type="pct"/>
            <w:noWrap/>
            <w:hideMark/>
          </w:tcPr>
          <w:p w14:paraId="03AB373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4</w:t>
            </w:r>
          </w:p>
        </w:tc>
        <w:tc>
          <w:tcPr>
            <w:tcW w:w="375" w:type="pct"/>
            <w:noWrap/>
            <w:hideMark/>
          </w:tcPr>
          <w:p w14:paraId="5A71FE23"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2</w:t>
            </w:r>
          </w:p>
        </w:tc>
        <w:tc>
          <w:tcPr>
            <w:tcW w:w="429" w:type="pct"/>
            <w:noWrap/>
            <w:hideMark/>
          </w:tcPr>
          <w:p w14:paraId="622F77A7"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481" w:type="pct"/>
            <w:noWrap/>
            <w:hideMark/>
          </w:tcPr>
          <w:p w14:paraId="520E33EF"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375" w:type="pct"/>
            <w:noWrap/>
            <w:hideMark/>
          </w:tcPr>
          <w:p w14:paraId="05EB31BE"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385" w:type="pct"/>
            <w:noWrap/>
            <w:hideMark/>
          </w:tcPr>
          <w:p w14:paraId="2ADFF84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385" w:type="pct"/>
            <w:noWrap/>
            <w:hideMark/>
          </w:tcPr>
          <w:p w14:paraId="6D45773D"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3</w:t>
            </w:r>
          </w:p>
        </w:tc>
        <w:tc>
          <w:tcPr>
            <w:tcW w:w="554" w:type="pct"/>
            <w:noWrap/>
            <w:hideMark/>
          </w:tcPr>
          <w:p w14:paraId="1CFC5420" w14:textId="77777777" w:rsidR="00A96EC1" w:rsidRPr="00482256" w:rsidRDefault="00A96EC1"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r>
    </w:tbl>
    <w:p w14:paraId="3D93598A" w14:textId="2077B419" w:rsidR="007B4A2E" w:rsidRPr="007B4A2E" w:rsidRDefault="007B4A2E" w:rsidP="007B4A2E">
      <w:pPr>
        <w:pStyle w:val="SourceornoteforTableorFigure"/>
        <w:rPr>
          <w:color w:val="006D99" w:themeColor="accent1" w:themeShade="BF"/>
          <w:szCs w:val="18"/>
        </w:rPr>
      </w:pPr>
      <w:r w:rsidRPr="007B4A2E">
        <w:rPr>
          <w:szCs w:val="18"/>
        </w:rPr>
        <w:t>Source</w:t>
      </w:r>
      <w:r w:rsidRPr="007B4A2E">
        <w:rPr>
          <w:color w:val="006D99" w:themeColor="accent1" w:themeShade="BF"/>
          <w:szCs w:val="18"/>
        </w:rPr>
        <w:t xml:space="preserve">: </w:t>
      </w:r>
      <w:r w:rsidR="00DF17A7">
        <w:rPr>
          <w:color w:val="006D99" w:themeColor="accent1" w:themeShade="BF"/>
          <w:szCs w:val="18"/>
        </w:rPr>
        <w:fldChar w:fldCharType="begin"/>
      </w:r>
      <w:r w:rsidR="00DC5CD4">
        <w:rPr>
          <w:color w:val="006D99" w:themeColor="accent1" w:themeShade="BF"/>
          <w:szCs w:val="18"/>
        </w:rPr>
        <w:instrText xml:space="preserve"> ADDIN EN.CITE &lt;EndNote&gt;&lt;Cite AuthorYear="1"&gt;&lt;Author&gt;Geological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DF17A7">
        <w:rPr>
          <w:color w:val="006D99" w:themeColor="accent1" w:themeShade="BF"/>
          <w:szCs w:val="18"/>
        </w:rPr>
        <w:fldChar w:fldCharType="separate"/>
      </w:r>
      <w:r w:rsidR="00B761C6">
        <w:rPr>
          <w:noProof/>
          <w:color w:val="006D99" w:themeColor="accent1" w:themeShade="BF"/>
          <w:szCs w:val="18"/>
        </w:rPr>
        <w:t>Geological and Bioregional Assessment Program (2019)</w:t>
      </w:r>
      <w:r w:rsidR="00DF17A7">
        <w:rPr>
          <w:color w:val="006D99" w:themeColor="accent1" w:themeShade="BF"/>
          <w:szCs w:val="18"/>
        </w:rPr>
        <w:fldChar w:fldCharType="end"/>
      </w:r>
    </w:p>
    <w:p w14:paraId="1EB2F12F" w14:textId="58DEE789" w:rsidR="00C24178" w:rsidRDefault="007B4A2E" w:rsidP="007B4A2E">
      <w:pPr>
        <w:pStyle w:val="SourceornoteforTableorFigure"/>
      </w:pPr>
      <w:r>
        <w:t xml:space="preserve"> </w:t>
      </w:r>
      <w:r w:rsidR="00C24178">
        <w:br w:type="page"/>
      </w:r>
    </w:p>
    <w:p w14:paraId="16DF66C8" w14:textId="23ADC7D2" w:rsidR="00A96EC1" w:rsidRPr="00482256" w:rsidRDefault="006354D7" w:rsidP="006354D7">
      <w:pPr>
        <w:pStyle w:val="Caption"/>
      </w:pPr>
      <w:bookmarkStart w:id="268" w:name="_Ref2614003"/>
      <w:bookmarkStart w:id="269" w:name="_Ref532828491"/>
      <w:bookmarkStart w:id="270" w:name="_Toc12016487"/>
      <w:bookmarkStart w:id="271" w:name="_Toc12018794"/>
      <w:bookmarkStart w:id="272" w:name="_Toc33707702"/>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16</w:t>
      </w:r>
      <w:r w:rsidR="003B488B">
        <w:rPr>
          <w:noProof/>
        </w:rPr>
        <w:fldChar w:fldCharType="end"/>
      </w:r>
      <w:bookmarkEnd w:id="268"/>
      <w:r>
        <w:t xml:space="preserve"> </w:t>
      </w:r>
      <w:bookmarkEnd w:id="269"/>
      <w:r w:rsidR="00B51A69">
        <w:t>E</w:t>
      </w:r>
      <w:r w:rsidR="00A96EC1" w:rsidRPr="00482256">
        <w:t xml:space="preserve">ffect of pressure on </w:t>
      </w:r>
      <w:r w:rsidR="00B51A69">
        <w:t>mobilisation of d</w:t>
      </w:r>
      <w:r w:rsidR="00B51A69" w:rsidRPr="00482256">
        <w:t>issolved elemental concentrations</w:t>
      </w:r>
      <w:r w:rsidR="00B51A69" w:rsidRPr="00BC612F">
        <w:t xml:space="preserve"> </w:t>
      </w:r>
      <w:r w:rsidR="00B51A69">
        <w:t xml:space="preserve">in </w:t>
      </w:r>
      <w:r w:rsidR="00BC6782">
        <w:t xml:space="preserve">SGW </w:t>
      </w:r>
      <w:r w:rsidR="00B51A69">
        <w:t>leachate solutions</w:t>
      </w:r>
      <w:bookmarkEnd w:id="270"/>
      <w:bookmarkEnd w:id="271"/>
      <w:bookmarkEnd w:id="272"/>
    </w:p>
    <w:tbl>
      <w:tblPr>
        <w:tblStyle w:val="TableBAHeaderRow14"/>
        <w:tblW w:w="14400" w:type="dxa"/>
        <w:tblLayout w:type="fixed"/>
        <w:tblLook w:val="04A0" w:firstRow="1" w:lastRow="0" w:firstColumn="1" w:lastColumn="0" w:noHBand="0" w:noVBand="1"/>
      </w:tblPr>
      <w:tblGrid>
        <w:gridCol w:w="1436"/>
        <w:gridCol w:w="1377"/>
        <w:gridCol w:w="1943"/>
        <w:gridCol w:w="1943"/>
        <w:gridCol w:w="1944"/>
        <w:gridCol w:w="1919"/>
        <w:gridCol w:w="1919"/>
        <w:gridCol w:w="1919"/>
      </w:tblGrid>
      <w:tr w:rsidR="00AE5D2A" w:rsidRPr="00A96EC1" w14:paraId="0EE60182" w14:textId="77777777" w:rsidTr="00AE5D2A">
        <w:trPr>
          <w:cnfStyle w:val="100000000000" w:firstRow="1" w:lastRow="0" w:firstColumn="0" w:lastColumn="0" w:oddVBand="0" w:evenVBand="0" w:oddHBand="0" w:evenHBand="0" w:firstRowFirstColumn="0" w:firstRowLastColumn="0" w:lastRowFirstColumn="0" w:lastRowLastColumn="0"/>
          <w:trHeight w:val="290"/>
          <w:tblHeader/>
        </w:trPr>
        <w:tc>
          <w:tcPr>
            <w:tcW w:w="1436" w:type="dxa"/>
            <w:noWrap/>
            <w:hideMark/>
          </w:tcPr>
          <w:p w14:paraId="1376B6EA"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Drill hole</w:t>
            </w:r>
          </w:p>
        </w:tc>
        <w:tc>
          <w:tcPr>
            <w:tcW w:w="1377" w:type="dxa"/>
            <w:noWrap/>
          </w:tcPr>
          <w:p w14:paraId="4C53E196"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Units</w:t>
            </w:r>
          </w:p>
        </w:tc>
        <w:tc>
          <w:tcPr>
            <w:tcW w:w="5830" w:type="dxa"/>
            <w:gridSpan w:val="3"/>
            <w:noWrap/>
            <w:hideMark/>
          </w:tcPr>
          <w:p w14:paraId="49020245"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Holdfast 1</w:t>
            </w:r>
          </w:p>
        </w:tc>
        <w:tc>
          <w:tcPr>
            <w:tcW w:w="5757" w:type="dxa"/>
            <w:gridSpan w:val="3"/>
            <w:noWrap/>
            <w:hideMark/>
          </w:tcPr>
          <w:p w14:paraId="3161C597" w14:textId="77777777" w:rsidR="00AE5D2A" w:rsidRPr="00482256" w:rsidRDefault="00AE5D2A" w:rsidP="00A96EC1">
            <w:pPr>
              <w:tabs>
                <w:tab w:val="left" w:pos="4927"/>
              </w:tabs>
              <w:spacing w:after="20"/>
              <w:rPr>
                <w:rFonts w:eastAsia="Times New Roman" w:cstheme="minorHAnsi"/>
                <w:b w:val="0"/>
                <w:color w:val="FFFFFF"/>
              </w:rPr>
            </w:pPr>
            <w:r w:rsidRPr="2216BCD3">
              <w:rPr>
                <w:rFonts w:eastAsia="Times New Roman" w:cstheme="minorBidi"/>
                <w:color w:val="FFFFFF" w:themeColor="background1"/>
              </w:rPr>
              <w:t>Encounter 1</w:t>
            </w:r>
          </w:p>
        </w:tc>
      </w:tr>
      <w:tr w:rsidR="00AE5D2A" w:rsidRPr="00A96EC1" w14:paraId="123EB7A0" w14:textId="77777777" w:rsidTr="00AE5D2A">
        <w:trPr>
          <w:cnfStyle w:val="100000000000" w:firstRow="1" w:lastRow="0" w:firstColumn="0" w:lastColumn="0" w:oddVBand="0" w:evenVBand="0" w:oddHBand="0" w:evenHBand="0" w:firstRowFirstColumn="0" w:firstRowLastColumn="0" w:lastRowFirstColumn="0" w:lastRowLastColumn="0"/>
          <w:trHeight w:val="290"/>
          <w:tblHeader/>
        </w:trPr>
        <w:tc>
          <w:tcPr>
            <w:tcW w:w="1436" w:type="dxa"/>
            <w:noWrap/>
            <w:hideMark/>
          </w:tcPr>
          <w:p w14:paraId="28D48EED"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Formation</w:t>
            </w:r>
          </w:p>
        </w:tc>
        <w:tc>
          <w:tcPr>
            <w:tcW w:w="1377" w:type="dxa"/>
            <w:noWrap/>
          </w:tcPr>
          <w:p w14:paraId="7D7BE47F" w14:textId="77777777" w:rsidR="00AE5D2A" w:rsidRPr="00482256" w:rsidRDefault="00AE5D2A" w:rsidP="00A96EC1">
            <w:pPr>
              <w:tabs>
                <w:tab w:val="left" w:pos="4927"/>
              </w:tabs>
              <w:spacing w:after="20"/>
              <w:rPr>
                <w:rFonts w:eastAsia="Times New Roman" w:cstheme="minorHAnsi"/>
                <w:color w:val="FFFFFF"/>
              </w:rPr>
            </w:pPr>
          </w:p>
        </w:tc>
        <w:tc>
          <w:tcPr>
            <w:tcW w:w="5830" w:type="dxa"/>
            <w:gridSpan w:val="3"/>
            <w:noWrap/>
            <w:hideMark/>
          </w:tcPr>
          <w:p w14:paraId="14F9EA81"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Roseneath</w:t>
            </w:r>
          </w:p>
        </w:tc>
        <w:tc>
          <w:tcPr>
            <w:tcW w:w="5757" w:type="dxa"/>
            <w:gridSpan w:val="3"/>
            <w:noWrap/>
            <w:hideMark/>
          </w:tcPr>
          <w:p w14:paraId="4793F585"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Murteree shale</w:t>
            </w:r>
          </w:p>
        </w:tc>
      </w:tr>
      <w:tr w:rsidR="00AE5D2A" w:rsidRPr="00A96EC1" w14:paraId="242568CF" w14:textId="77777777" w:rsidTr="00AE5D2A">
        <w:trPr>
          <w:cnfStyle w:val="100000000000" w:firstRow="1" w:lastRow="0" w:firstColumn="0" w:lastColumn="0" w:oddVBand="0" w:evenVBand="0" w:oddHBand="0" w:evenHBand="0" w:firstRowFirstColumn="0" w:firstRowLastColumn="0" w:lastRowFirstColumn="0" w:lastRowLastColumn="0"/>
          <w:trHeight w:val="290"/>
          <w:tblHeader/>
        </w:trPr>
        <w:tc>
          <w:tcPr>
            <w:tcW w:w="1436" w:type="dxa"/>
            <w:noWrap/>
            <w:hideMark/>
          </w:tcPr>
          <w:p w14:paraId="0B173378"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Drill core no.</w:t>
            </w:r>
          </w:p>
        </w:tc>
        <w:tc>
          <w:tcPr>
            <w:tcW w:w="1377" w:type="dxa"/>
            <w:noWrap/>
          </w:tcPr>
          <w:p w14:paraId="141E3ADE" w14:textId="77777777" w:rsidR="00AE5D2A" w:rsidRPr="00482256" w:rsidRDefault="00AE5D2A" w:rsidP="00A96EC1">
            <w:pPr>
              <w:tabs>
                <w:tab w:val="left" w:pos="4927"/>
              </w:tabs>
              <w:spacing w:after="20"/>
              <w:rPr>
                <w:rFonts w:eastAsia="Times New Roman" w:cstheme="minorHAnsi"/>
                <w:color w:val="FFFFFF"/>
              </w:rPr>
            </w:pPr>
          </w:p>
        </w:tc>
        <w:tc>
          <w:tcPr>
            <w:tcW w:w="1943" w:type="dxa"/>
            <w:noWrap/>
            <w:hideMark/>
          </w:tcPr>
          <w:p w14:paraId="66C519EF"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2183300</w:t>
            </w:r>
          </w:p>
        </w:tc>
        <w:tc>
          <w:tcPr>
            <w:tcW w:w="1943" w:type="dxa"/>
            <w:noWrap/>
            <w:hideMark/>
          </w:tcPr>
          <w:p w14:paraId="3280C403"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2183300</w:t>
            </w:r>
          </w:p>
        </w:tc>
        <w:tc>
          <w:tcPr>
            <w:tcW w:w="1944" w:type="dxa"/>
            <w:noWrap/>
            <w:hideMark/>
          </w:tcPr>
          <w:p w14:paraId="10EC66EF"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Difference</w:t>
            </w:r>
          </w:p>
        </w:tc>
        <w:tc>
          <w:tcPr>
            <w:tcW w:w="1919" w:type="dxa"/>
            <w:noWrap/>
            <w:hideMark/>
          </w:tcPr>
          <w:p w14:paraId="18D5F5AF"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2074462</w:t>
            </w:r>
          </w:p>
        </w:tc>
        <w:tc>
          <w:tcPr>
            <w:tcW w:w="1919" w:type="dxa"/>
            <w:noWrap/>
            <w:hideMark/>
          </w:tcPr>
          <w:p w14:paraId="633EF9E3"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2074462</w:t>
            </w:r>
          </w:p>
        </w:tc>
        <w:tc>
          <w:tcPr>
            <w:tcW w:w="1919" w:type="dxa"/>
            <w:noWrap/>
            <w:hideMark/>
          </w:tcPr>
          <w:p w14:paraId="020565F7"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Difference</w:t>
            </w:r>
          </w:p>
        </w:tc>
      </w:tr>
      <w:tr w:rsidR="00AE5D2A" w:rsidRPr="00A96EC1" w14:paraId="655FB38E" w14:textId="77777777" w:rsidTr="00AE5D2A">
        <w:trPr>
          <w:cnfStyle w:val="100000000000" w:firstRow="1" w:lastRow="0" w:firstColumn="0" w:lastColumn="0" w:oddVBand="0" w:evenVBand="0" w:oddHBand="0" w:evenHBand="0" w:firstRowFirstColumn="0" w:firstRowLastColumn="0" w:lastRowFirstColumn="0" w:lastRowLastColumn="0"/>
          <w:trHeight w:val="290"/>
          <w:tblHeader/>
        </w:trPr>
        <w:tc>
          <w:tcPr>
            <w:tcW w:w="1436" w:type="dxa"/>
            <w:noWrap/>
            <w:hideMark/>
          </w:tcPr>
          <w:p w14:paraId="4A3289E5"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Pressure</w:t>
            </w:r>
          </w:p>
        </w:tc>
        <w:tc>
          <w:tcPr>
            <w:tcW w:w="1377" w:type="dxa"/>
            <w:noWrap/>
            <w:hideMark/>
          </w:tcPr>
          <w:p w14:paraId="0FE0E59E" w14:textId="7DE32D6F"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KPa</w:t>
            </w:r>
          </w:p>
        </w:tc>
        <w:tc>
          <w:tcPr>
            <w:tcW w:w="1943" w:type="dxa"/>
            <w:noWrap/>
            <w:hideMark/>
          </w:tcPr>
          <w:p w14:paraId="41D5A68E" w14:textId="3B42495F"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100</w:t>
            </w:r>
          </w:p>
        </w:tc>
        <w:tc>
          <w:tcPr>
            <w:tcW w:w="1943" w:type="dxa"/>
            <w:noWrap/>
            <w:hideMark/>
          </w:tcPr>
          <w:p w14:paraId="3C636C5A" w14:textId="0FA9CBD0" w:rsidR="00AE5D2A" w:rsidRPr="00482256" w:rsidRDefault="00AE5D2A" w:rsidP="00CC2B8D">
            <w:pPr>
              <w:tabs>
                <w:tab w:val="left" w:pos="4927"/>
              </w:tabs>
              <w:spacing w:after="20"/>
              <w:rPr>
                <w:rFonts w:eastAsia="Times New Roman" w:cstheme="minorHAnsi"/>
                <w:color w:val="FFFFFF"/>
              </w:rPr>
            </w:pPr>
            <w:r>
              <w:rPr>
                <w:rFonts w:eastAsia="Times New Roman" w:cstheme="minorBidi"/>
                <w:color w:val="FFFFFF" w:themeColor="background1"/>
              </w:rPr>
              <w:t>18400</w:t>
            </w:r>
          </w:p>
        </w:tc>
        <w:tc>
          <w:tcPr>
            <w:tcW w:w="1944" w:type="dxa"/>
            <w:noWrap/>
            <w:hideMark/>
          </w:tcPr>
          <w:p w14:paraId="4D409F92"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 </w:t>
            </w:r>
          </w:p>
        </w:tc>
        <w:tc>
          <w:tcPr>
            <w:tcW w:w="1919" w:type="dxa"/>
            <w:noWrap/>
            <w:hideMark/>
          </w:tcPr>
          <w:p w14:paraId="1EC9B86B" w14:textId="7ADD79BC"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100</w:t>
            </w:r>
          </w:p>
        </w:tc>
        <w:tc>
          <w:tcPr>
            <w:tcW w:w="1919" w:type="dxa"/>
            <w:noWrap/>
            <w:hideMark/>
          </w:tcPr>
          <w:p w14:paraId="3BB4A38F" w14:textId="1C03722D" w:rsidR="00AE5D2A" w:rsidRPr="00482256" w:rsidRDefault="00AE5D2A" w:rsidP="00CC2B8D">
            <w:pPr>
              <w:tabs>
                <w:tab w:val="left" w:pos="4927"/>
              </w:tabs>
              <w:spacing w:after="20"/>
              <w:rPr>
                <w:rFonts w:eastAsia="Times New Roman" w:cstheme="minorHAnsi"/>
                <w:color w:val="FFFFFF"/>
              </w:rPr>
            </w:pPr>
            <w:r>
              <w:rPr>
                <w:rFonts w:eastAsia="Times New Roman" w:cstheme="minorBidi"/>
                <w:color w:val="FFFFFF" w:themeColor="background1"/>
              </w:rPr>
              <w:t>18400</w:t>
            </w:r>
          </w:p>
        </w:tc>
        <w:tc>
          <w:tcPr>
            <w:tcW w:w="1919" w:type="dxa"/>
            <w:noWrap/>
            <w:hideMark/>
          </w:tcPr>
          <w:p w14:paraId="1BF371C1" w14:textId="77777777" w:rsidR="00AE5D2A" w:rsidRPr="00482256" w:rsidRDefault="00AE5D2A" w:rsidP="00A96EC1">
            <w:pPr>
              <w:tabs>
                <w:tab w:val="left" w:pos="4927"/>
              </w:tabs>
              <w:spacing w:after="20"/>
              <w:rPr>
                <w:rFonts w:eastAsia="Times New Roman" w:cstheme="minorHAnsi"/>
                <w:color w:val="FFFFFF"/>
              </w:rPr>
            </w:pPr>
            <w:r w:rsidRPr="2216BCD3">
              <w:rPr>
                <w:rFonts w:eastAsia="Times New Roman" w:cstheme="minorBidi"/>
                <w:color w:val="FFFFFF" w:themeColor="background1"/>
              </w:rPr>
              <w:t> </w:t>
            </w:r>
          </w:p>
        </w:tc>
      </w:tr>
      <w:tr w:rsidR="00AE5D2A" w:rsidRPr="00A96EC1" w14:paraId="70A21F7C"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23784281"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Ag</w:t>
            </w:r>
          </w:p>
        </w:tc>
        <w:tc>
          <w:tcPr>
            <w:tcW w:w="1377" w:type="dxa"/>
            <w:noWrap/>
            <w:hideMark/>
          </w:tcPr>
          <w:p w14:paraId="579C0243"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170FB56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1943" w:type="dxa"/>
            <w:noWrap/>
            <w:hideMark/>
          </w:tcPr>
          <w:p w14:paraId="50AF344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1944" w:type="dxa"/>
            <w:noWrap/>
            <w:hideMark/>
          </w:tcPr>
          <w:p w14:paraId="6C75EF18" w14:textId="14ECA24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c>
          <w:tcPr>
            <w:tcW w:w="1919" w:type="dxa"/>
            <w:noWrap/>
            <w:hideMark/>
          </w:tcPr>
          <w:p w14:paraId="703DC0CA"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1919" w:type="dxa"/>
            <w:noWrap/>
            <w:hideMark/>
          </w:tcPr>
          <w:p w14:paraId="0C19F25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1919" w:type="dxa"/>
            <w:noWrap/>
            <w:hideMark/>
          </w:tcPr>
          <w:p w14:paraId="5A725E8D" w14:textId="2B83D360"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r>
      <w:tr w:rsidR="00AE5D2A" w:rsidRPr="00A96EC1" w14:paraId="2F91E60D"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169ED734"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Al</w:t>
            </w:r>
          </w:p>
        </w:tc>
        <w:tc>
          <w:tcPr>
            <w:tcW w:w="1377" w:type="dxa"/>
            <w:noWrap/>
            <w:hideMark/>
          </w:tcPr>
          <w:p w14:paraId="66B2A2CE"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6E1CAC86"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400</w:t>
            </w:r>
          </w:p>
        </w:tc>
        <w:tc>
          <w:tcPr>
            <w:tcW w:w="1943" w:type="dxa"/>
            <w:noWrap/>
            <w:hideMark/>
          </w:tcPr>
          <w:p w14:paraId="5D137BE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2500</w:t>
            </w:r>
          </w:p>
        </w:tc>
        <w:tc>
          <w:tcPr>
            <w:tcW w:w="1944" w:type="dxa"/>
            <w:noWrap/>
            <w:hideMark/>
          </w:tcPr>
          <w:p w14:paraId="4F85240F" w14:textId="77777777" w:rsidR="00AE5D2A" w:rsidRPr="007A1BF8" w:rsidRDefault="00AE5D2A" w:rsidP="00655EA2">
            <w:pPr>
              <w:tabs>
                <w:tab w:val="left" w:pos="4927"/>
              </w:tabs>
              <w:spacing w:after="20"/>
              <w:jc w:val="right"/>
              <w:rPr>
                <w:rFonts w:eastAsia="Times New Roman" w:cstheme="minorHAnsi"/>
                <w:b/>
                <w:color w:val="006100"/>
              </w:rPr>
            </w:pPr>
            <w:r w:rsidRPr="007A1BF8">
              <w:rPr>
                <w:rFonts w:eastAsia="Times New Roman" w:cstheme="minorHAnsi"/>
                <w:b/>
                <w:color w:val="00B050"/>
              </w:rPr>
              <w:t>2100</w:t>
            </w:r>
          </w:p>
        </w:tc>
        <w:tc>
          <w:tcPr>
            <w:tcW w:w="1919" w:type="dxa"/>
            <w:noWrap/>
            <w:hideMark/>
          </w:tcPr>
          <w:p w14:paraId="45D45121"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430</w:t>
            </w:r>
          </w:p>
        </w:tc>
        <w:tc>
          <w:tcPr>
            <w:tcW w:w="1919" w:type="dxa"/>
            <w:noWrap/>
            <w:hideMark/>
          </w:tcPr>
          <w:p w14:paraId="7D394616"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2450</w:t>
            </w:r>
          </w:p>
        </w:tc>
        <w:tc>
          <w:tcPr>
            <w:tcW w:w="1919" w:type="dxa"/>
            <w:noWrap/>
            <w:hideMark/>
          </w:tcPr>
          <w:p w14:paraId="1942B7CD" w14:textId="77777777" w:rsidR="00AE5D2A" w:rsidRPr="005B1EEF" w:rsidRDefault="00AE5D2A" w:rsidP="00655EA2">
            <w:pPr>
              <w:tabs>
                <w:tab w:val="left" w:pos="4927"/>
              </w:tabs>
              <w:spacing w:after="20"/>
              <w:jc w:val="right"/>
              <w:rPr>
                <w:rFonts w:eastAsia="Times New Roman" w:cstheme="minorHAnsi"/>
                <w:b/>
                <w:color w:val="00B050"/>
              </w:rPr>
            </w:pPr>
            <w:r w:rsidRPr="005B1EEF">
              <w:rPr>
                <w:rFonts w:eastAsia="Times New Roman" w:cstheme="minorHAnsi"/>
                <w:b/>
                <w:color w:val="00B050"/>
              </w:rPr>
              <w:t>2020</w:t>
            </w:r>
          </w:p>
        </w:tc>
      </w:tr>
      <w:tr w:rsidR="00AE5D2A" w:rsidRPr="00A96EC1" w14:paraId="69D5302B"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0B334B81"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As</w:t>
            </w:r>
          </w:p>
        </w:tc>
        <w:tc>
          <w:tcPr>
            <w:tcW w:w="1377" w:type="dxa"/>
            <w:noWrap/>
            <w:hideMark/>
          </w:tcPr>
          <w:p w14:paraId="49E451F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5729D3E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2.8</w:t>
            </w:r>
          </w:p>
        </w:tc>
        <w:tc>
          <w:tcPr>
            <w:tcW w:w="1943" w:type="dxa"/>
            <w:noWrap/>
            <w:hideMark/>
          </w:tcPr>
          <w:p w14:paraId="7AB387A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12.7</w:t>
            </w:r>
          </w:p>
        </w:tc>
        <w:tc>
          <w:tcPr>
            <w:tcW w:w="1944" w:type="dxa"/>
            <w:noWrap/>
            <w:hideMark/>
          </w:tcPr>
          <w:p w14:paraId="54681517" w14:textId="40A44A61" w:rsidR="00AE5D2A" w:rsidRPr="00950348" w:rsidRDefault="00AE5D2A" w:rsidP="00655EA2">
            <w:pPr>
              <w:tabs>
                <w:tab w:val="left" w:pos="4927"/>
              </w:tabs>
              <w:spacing w:after="20"/>
              <w:jc w:val="right"/>
              <w:rPr>
                <w:rFonts w:eastAsia="Times New Roman" w:cstheme="minorHAnsi"/>
                <w:b/>
                <w:color w:val="006100"/>
              </w:rPr>
            </w:pPr>
            <w:r w:rsidRPr="00950348">
              <w:rPr>
                <w:rFonts w:eastAsia="Times New Roman" w:cstheme="minorHAnsi"/>
                <w:b/>
                <w:color w:val="00B050"/>
              </w:rPr>
              <w:t>9.9</w:t>
            </w:r>
          </w:p>
        </w:tc>
        <w:tc>
          <w:tcPr>
            <w:tcW w:w="1919" w:type="dxa"/>
            <w:noWrap/>
            <w:hideMark/>
          </w:tcPr>
          <w:p w14:paraId="26F6C101"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4.57</w:t>
            </w:r>
          </w:p>
        </w:tc>
        <w:tc>
          <w:tcPr>
            <w:tcW w:w="1919" w:type="dxa"/>
            <w:noWrap/>
            <w:hideMark/>
          </w:tcPr>
          <w:p w14:paraId="63571974"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18.68</w:t>
            </w:r>
          </w:p>
        </w:tc>
        <w:tc>
          <w:tcPr>
            <w:tcW w:w="1919" w:type="dxa"/>
            <w:noWrap/>
            <w:hideMark/>
          </w:tcPr>
          <w:p w14:paraId="1F786C08" w14:textId="6F1E4416" w:rsidR="00AE5D2A" w:rsidRPr="005B1EEF" w:rsidRDefault="00AE5D2A" w:rsidP="00655EA2">
            <w:pPr>
              <w:tabs>
                <w:tab w:val="left" w:pos="4927"/>
              </w:tabs>
              <w:spacing w:after="20"/>
              <w:jc w:val="right"/>
              <w:rPr>
                <w:rFonts w:eastAsia="Times New Roman" w:cstheme="minorHAnsi"/>
                <w:b/>
                <w:color w:val="00B050"/>
              </w:rPr>
            </w:pPr>
            <w:r w:rsidRPr="005B1EEF">
              <w:rPr>
                <w:rFonts w:eastAsia="Times New Roman" w:cstheme="minorHAnsi"/>
                <w:b/>
                <w:color w:val="00B050"/>
              </w:rPr>
              <w:t>14</w:t>
            </w:r>
          </w:p>
        </w:tc>
      </w:tr>
      <w:tr w:rsidR="00AE5D2A" w:rsidRPr="00A96EC1" w14:paraId="39C9642A"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32A5C37B"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B</w:t>
            </w:r>
          </w:p>
        </w:tc>
        <w:tc>
          <w:tcPr>
            <w:tcW w:w="1377" w:type="dxa"/>
            <w:noWrap/>
            <w:hideMark/>
          </w:tcPr>
          <w:p w14:paraId="1C4901B4"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37D31CD3"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&lt;4</w:t>
            </w:r>
          </w:p>
        </w:tc>
        <w:tc>
          <w:tcPr>
            <w:tcW w:w="1943" w:type="dxa"/>
            <w:noWrap/>
            <w:hideMark/>
          </w:tcPr>
          <w:p w14:paraId="39059A9A"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&lt;4</w:t>
            </w:r>
          </w:p>
        </w:tc>
        <w:tc>
          <w:tcPr>
            <w:tcW w:w="1944" w:type="dxa"/>
            <w:noWrap/>
            <w:hideMark/>
          </w:tcPr>
          <w:p w14:paraId="2708D885" w14:textId="6AFA7D8D"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c>
          <w:tcPr>
            <w:tcW w:w="1919" w:type="dxa"/>
            <w:noWrap/>
            <w:hideMark/>
          </w:tcPr>
          <w:p w14:paraId="244C874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5.3</w:t>
            </w:r>
          </w:p>
        </w:tc>
        <w:tc>
          <w:tcPr>
            <w:tcW w:w="1919" w:type="dxa"/>
            <w:noWrap/>
            <w:hideMark/>
          </w:tcPr>
          <w:p w14:paraId="26EF3ED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8.9</w:t>
            </w:r>
          </w:p>
        </w:tc>
        <w:tc>
          <w:tcPr>
            <w:tcW w:w="1919" w:type="dxa"/>
            <w:noWrap/>
            <w:hideMark/>
          </w:tcPr>
          <w:p w14:paraId="434B4601" w14:textId="625A0967" w:rsidR="00AE5D2A" w:rsidRPr="005B1EEF" w:rsidRDefault="00AE5D2A" w:rsidP="00655EA2">
            <w:pPr>
              <w:tabs>
                <w:tab w:val="left" w:pos="4927"/>
              </w:tabs>
              <w:spacing w:after="20"/>
              <w:jc w:val="right"/>
              <w:rPr>
                <w:rFonts w:eastAsia="Times New Roman" w:cstheme="minorHAnsi"/>
                <w:b/>
                <w:color w:val="00B050"/>
              </w:rPr>
            </w:pPr>
            <w:r w:rsidRPr="005B1EEF">
              <w:rPr>
                <w:rFonts w:eastAsia="Times New Roman" w:cstheme="minorHAnsi"/>
                <w:b/>
                <w:color w:val="00B050"/>
              </w:rPr>
              <w:t>3.6</w:t>
            </w:r>
          </w:p>
        </w:tc>
      </w:tr>
      <w:tr w:rsidR="00AE5D2A" w:rsidRPr="00A96EC1" w14:paraId="234D00A0"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7E1463E3"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Ba</w:t>
            </w:r>
          </w:p>
        </w:tc>
        <w:tc>
          <w:tcPr>
            <w:tcW w:w="1377" w:type="dxa"/>
            <w:noWrap/>
            <w:hideMark/>
          </w:tcPr>
          <w:p w14:paraId="6F490A5A"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601F078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62.2</w:t>
            </w:r>
          </w:p>
        </w:tc>
        <w:tc>
          <w:tcPr>
            <w:tcW w:w="1943" w:type="dxa"/>
            <w:noWrap/>
            <w:hideMark/>
          </w:tcPr>
          <w:p w14:paraId="217057A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25.7</w:t>
            </w:r>
          </w:p>
        </w:tc>
        <w:tc>
          <w:tcPr>
            <w:tcW w:w="1944" w:type="dxa"/>
            <w:noWrap/>
            <w:hideMark/>
          </w:tcPr>
          <w:p w14:paraId="6DDF6F71" w14:textId="22B93275" w:rsidR="00AE5D2A" w:rsidRPr="00950348" w:rsidRDefault="00AE5D2A" w:rsidP="00655EA2">
            <w:pPr>
              <w:tabs>
                <w:tab w:val="left" w:pos="4927"/>
              </w:tabs>
              <w:spacing w:after="20"/>
              <w:jc w:val="right"/>
              <w:rPr>
                <w:rFonts w:eastAsia="Times New Roman" w:cstheme="minorHAnsi"/>
                <w:b/>
                <w:color w:val="9C0006"/>
              </w:rPr>
            </w:pPr>
            <w:r w:rsidRPr="005B1EEF">
              <w:rPr>
                <w:rFonts w:eastAsia="Times New Roman" w:cstheme="minorHAnsi"/>
                <w:b/>
                <w:color w:val="FF0000"/>
              </w:rPr>
              <w:t>-37</w:t>
            </w:r>
          </w:p>
        </w:tc>
        <w:tc>
          <w:tcPr>
            <w:tcW w:w="1919" w:type="dxa"/>
            <w:noWrap/>
            <w:hideMark/>
          </w:tcPr>
          <w:p w14:paraId="6E30E79F"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26.6</w:t>
            </w:r>
          </w:p>
        </w:tc>
        <w:tc>
          <w:tcPr>
            <w:tcW w:w="1919" w:type="dxa"/>
            <w:noWrap/>
            <w:hideMark/>
          </w:tcPr>
          <w:p w14:paraId="6532A45D"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22.2</w:t>
            </w:r>
          </w:p>
        </w:tc>
        <w:tc>
          <w:tcPr>
            <w:tcW w:w="1919" w:type="dxa"/>
            <w:noWrap/>
            <w:hideMark/>
          </w:tcPr>
          <w:p w14:paraId="62D86950" w14:textId="75C1E0AD" w:rsidR="00AE5D2A" w:rsidRPr="005B1EEF" w:rsidRDefault="00AE5D2A" w:rsidP="00655EA2">
            <w:pPr>
              <w:tabs>
                <w:tab w:val="left" w:pos="4927"/>
              </w:tabs>
              <w:spacing w:after="20"/>
              <w:jc w:val="right"/>
              <w:rPr>
                <w:rFonts w:eastAsia="Times New Roman" w:cstheme="minorHAnsi"/>
                <w:b/>
                <w:color w:val="9C0006"/>
              </w:rPr>
            </w:pPr>
            <w:r w:rsidRPr="005B1EEF">
              <w:rPr>
                <w:rFonts w:eastAsia="Times New Roman" w:cstheme="minorHAnsi"/>
                <w:b/>
                <w:color w:val="FF0000"/>
              </w:rPr>
              <w:t>-4.4</w:t>
            </w:r>
          </w:p>
        </w:tc>
      </w:tr>
      <w:tr w:rsidR="00AE5D2A" w:rsidRPr="00A96EC1" w14:paraId="0598CC09"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5C1DB671"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Be</w:t>
            </w:r>
          </w:p>
        </w:tc>
        <w:tc>
          <w:tcPr>
            <w:tcW w:w="1377" w:type="dxa"/>
            <w:noWrap/>
            <w:hideMark/>
          </w:tcPr>
          <w:p w14:paraId="7AECEF5A"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6EA75BE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1943" w:type="dxa"/>
            <w:noWrap/>
            <w:hideMark/>
          </w:tcPr>
          <w:p w14:paraId="257CE79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&lt;0.01</w:t>
            </w:r>
          </w:p>
        </w:tc>
        <w:tc>
          <w:tcPr>
            <w:tcW w:w="1944" w:type="dxa"/>
            <w:noWrap/>
            <w:hideMark/>
          </w:tcPr>
          <w:p w14:paraId="43CE24E9" w14:textId="36CBAFDE"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c>
          <w:tcPr>
            <w:tcW w:w="1919" w:type="dxa"/>
            <w:noWrap/>
            <w:hideMark/>
          </w:tcPr>
          <w:p w14:paraId="5DEB689A" w14:textId="196B2E13" w:rsidR="00AE5D2A" w:rsidRPr="00482256" w:rsidRDefault="00AE5D2A" w:rsidP="00655EA2">
            <w:pPr>
              <w:tabs>
                <w:tab w:val="left" w:pos="4927"/>
              </w:tabs>
              <w:spacing w:after="20"/>
              <w:jc w:val="right"/>
              <w:rPr>
                <w:rFonts w:eastAsia="Times New Roman" w:cstheme="minorHAnsi"/>
                <w:color w:val="auto"/>
              </w:rPr>
            </w:pPr>
            <w:r>
              <w:rPr>
                <w:rFonts w:eastAsia="Times New Roman" w:cstheme="minorHAnsi"/>
                <w:color w:val="auto"/>
              </w:rPr>
              <w:t>&lt;0.01</w:t>
            </w:r>
          </w:p>
        </w:tc>
        <w:tc>
          <w:tcPr>
            <w:tcW w:w="1919" w:type="dxa"/>
            <w:noWrap/>
            <w:hideMark/>
          </w:tcPr>
          <w:p w14:paraId="2B18CD8A" w14:textId="113D61EE" w:rsidR="00AE5D2A" w:rsidRPr="00482256" w:rsidRDefault="00AE5D2A" w:rsidP="00655EA2">
            <w:pPr>
              <w:tabs>
                <w:tab w:val="left" w:pos="4927"/>
              </w:tabs>
              <w:spacing w:after="20"/>
              <w:jc w:val="right"/>
              <w:rPr>
                <w:rFonts w:eastAsia="Times New Roman" w:cstheme="minorHAnsi"/>
                <w:color w:val="auto"/>
              </w:rPr>
            </w:pPr>
            <w:r>
              <w:rPr>
                <w:rFonts w:eastAsia="Times New Roman" w:cstheme="minorHAnsi"/>
                <w:color w:val="auto"/>
              </w:rPr>
              <w:t>&lt;0.01</w:t>
            </w:r>
          </w:p>
        </w:tc>
        <w:tc>
          <w:tcPr>
            <w:tcW w:w="1919" w:type="dxa"/>
            <w:noWrap/>
            <w:hideMark/>
          </w:tcPr>
          <w:p w14:paraId="7191E8B1" w14:textId="7AE2B349" w:rsidR="00AE5D2A" w:rsidRPr="00482256" w:rsidRDefault="00AE5D2A" w:rsidP="00655EA2">
            <w:pPr>
              <w:tabs>
                <w:tab w:val="left" w:pos="4927"/>
              </w:tabs>
              <w:spacing w:after="20"/>
              <w:jc w:val="right"/>
              <w:rPr>
                <w:rFonts w:eastAsia="Times New Roman" w:cstheme="minorHAnsi"/>
                <w:color w:val="auto"/>
              </w:rPr>
            </w:pPr>
            <w:r>
              <w:rPr>
                <w:rFonts w:eastAsia="Times New Roman" w:cstheme="minorHAnsi"/>
                <w:color w:val="auto"/>
              </w:rPr>
              <w:t>na</w:t>
            </w:r>
          </w:p>
        </w:tc>
      </w:tr>
      <w:tr w:rsidR="00AE5D2A" w:rsidRPr="00A96EC1" w14:paraId="775C67BC"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51D820F4"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Ca</w:t>
            </w:r>
          </w:p>
        </w:tc>
        <w:tc>
          <w:tcPr>
            <w:tcW w:w="1377" w:type="dxa"/>
            <w:noWrap/>
            <w:hideMark/>
          </w:tcPr>
          <w:p w14:paraId="6B75068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0387893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1050</w:t>
            </w:r>
          </w:p>
        </w:tc>
        <w:tc>
          <w:tcPr>
            <w:tcW w:w="1943" w:type="dxa"/>
            <w:noWrap/>
            <w:hideMark/>
          </w:tcPr>
          <w:p w14:paraId="01A7AA5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805</w:t>
            </w:r>
          </w:p>
        </w:tc>
        <w:tc>
          <w:tcPr>
            <w:tcW w:w="1944" w:type="dxa"/>
            <w:noWrap/>
            <w:hideMark/>
          </w:tcPr>
          <w:p w14:paraId="183DCD21" w14:textId="77777777" w:rsidR="00AE5D2A" w:rsidRPr="00950348" w:rsidRDefault="00AE5D2A" w:rsidP="00655EA2">
            <w:pPr>
              <w:tabs>
                <w:tab w:val="left" w:pos="4927"/>
              </w:tabs>
              <w:spacing w:after="20"/>
              <w:jc w:val="right"/>
              <w:rPr>
                <w:rFonts w:eastAsia="Times New Roman" w:cstheme="minorHAnsi"/>
                <w:b/>
                <w:color w:val="9C0006"/>
              </w:rPr>
            </w:pPr>
            <w:r w:rsidRPr="00950348">
              <w:rPr>
                <w:rFonts w:eastAsia="Times New Roman" w:cstheme="minorHAnsi"/>
                <w:b/>
                <w:color w:val="9C0006"/>
              </w:rPr>
              <w:t>-</w:t>
            </w:r>
            <w:r w:rsidRPr="005B1EEF">
              <w:rPr>
                <w:rFonts w:eastAsia="Times New Roman" w:cstheme="minorHAnsi"/>
                <w:b/>
                <w:color w:val="FF0000"/>
              </w:rPr>
              <w:t>245</w:t>
            </w:r>
          </w:p>
        </w:tc>
        <w:tc>
          <w:tcPr>
            <w:tcW w:w="1919" w:type="dxa"/>
            <w:noWrap/>
            <w:hideMark/>
          </w:tcPr>
          <w:p w14:paraId="2D237E8A"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380</w:t>
            </w:r>
          </w:p>
        </w:tc>
        <w:tc>
          <w:tcPr>
            <w:tcW w:w="1919" w:type="dxa"/>
            <w:noWrap/>
            <w:hideMark/>
          </w:tcPr>
          <w:p w14:paraId="45BA499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385</w:t>
            </w:r>
          </w:p>
        </w:tc>
        <w:tc>
          <w:tcPr>
            <w:tcW w:w="1919" w:type="dxa"/>
            <w:noWrap/>
            <w:hideMark/>
          </w:tcPr>
          <w:p w14:paraId="16A5F2B3" w14:textId="57A3BE02" w:rsidR="00AE5D2A" w:rsidRPr="005B1EEF" w:rsidRDefault="00AE5D2A" w:rsidP="00655EA2">
            <w:pPr>
              <w:tabs>
                <w:tab w:val="left" w:pos="4927"/>
              </w:tabs>
              <w:spacing w:after="20"/>
              <w:jc w:val="right"/>
              <w:rPr>
                <w:rFonts w:eastAsia="Times New Roman" w:cstheme="minorHAnsi"/>
                <w:b/>
                <w:color w:val="006100"/>
              </w:rPr>
            </w:pPr>
            <w:r w:rsidRPr="005B1EEF">
              <w:rPr>
                <w:rFonts w:eastAsia="Times New Roman" w:cstheme="minorHAnsi"/>
                <w:b/>
                <w:color w:val="00B050"/>
              </w:rPr>
              <w:t>5.0</w:t>
            </w:r>
          </w:p>
        </w:tc>
      </w:tr>
      <w:tr w:rsidR="00AE5D2A" w:rsidRPr="00A96EC1" w14:paraId="41D51AD3"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2F0485AB"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Cd</w:t>
            </w:r>
          </w:p>
        </w:tc>
        <w:tc>
          <w:tcPr>
            <w:tcW w:w="1377" w:type="dxa"/>
            <w:noWrap/>
            <w:hideMark/>
          </w:tcPr>
          <w:p w14:paraId="5B88BA06"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27556E4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943" w:type="dxa"/>
            <w:noWrap/>
            <w:hideMark/>
          </w:tcPr>
          <w:p w14:paraId="13740AB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944" w:type="dxa"/>
            <w:noWrap/>
            <w:hideMark/>
          </w:tcPr>
          <w:p w14:paraId="65CC9494" w14:textId="47631D63"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c>
          <w:tcPr>
            <w:tcW w:w="1919" w:type="dxa"/>
            <w:noWrap/>
            <w:hideMark/>
          </w:tcPr>
          <w:p w14:paraId="0EF971E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919" w:type="dxa"/>
            <w:noWrap/>
            <w:hideMark/>
          </w:tcPr>
          <w:p w14:paraId="1293175D"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919" w:type="dxa"/>
            <w:noWrap/>
            <w:hideMark/>
          </w:tcPr>
          <w:p w14:paraId="2FF414F7" w14:textId="4E1150A0"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r>
      <w:tr w:rsidR="00AE5D2A" w:rsidRPr="00A96EC1" w14:paraId="0D19B50A"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2772FB5A"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Co</w:t>
            </w:r>
          </w:p>
        </w:tc>
        <w:tc>
          <w:tcPr>
            <w:tcW w:w="1377" w:type="dxa"/>
            <w:noWrap/>
            <w:hideMark/>
          </w:tcPr>
          <w:p w14:paraId="0121785A"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7C12C133"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0.19</w:t>
            </w:r>
          </w:p>
        </w:tc>
        <w:tc>
          <w:tcPr>
            <w:tcW w:w="1943" w:type="dxa"/>
            <w:noWrap/>
            <w:hideMark/>
          </w:tcPr>
          <w:p w14:paraId="768ABDAF"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0.11</w:t>
            </w:r>
          </w:p>
        </w:tc>
        <w:tc>
          <w:tcPr>
            <w:tcW w:w="1944" w:type="dxa"/>
            <w:noWrap/>
            <w:hideMark/>
          </w:tcPr>
          <w:p w14:paraId="439BC734" w14:textId="6E3DD3AF"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c>
          <w:tcPr>
            <w:tcW w:w="1919" w:type="dxa"/>
            <w:noWrap/>
            <w:hideMark/>
          </w:tcPr>
          <w:p w14:paraId="11EA2E3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919" w:type="dxa"/>
            <w:noWrap/>
            <w:hideMark/>
          </w:tcPr>
          <w:p w14:paraId="5FFC40C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919" w:type="dxa"/>
            <w:noWrap/>
            <w:hideMark/>
          </w:tcPr>
          <w:p w14:paraId="6B4D3C93" w14:textId="7CFEDCEA"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r>
      <w:tr w:rsidR="00AE5D2A" w:rsidRPr="00A96EC1" w14:paraId="6538780B"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2E42E7D2"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Cr</w:t>
            </w:r>
          </w:p>
        </w:tc>
        <w:tc>
          <w:tcPr>
            <w:tcW w:w="1377" w:type="dxa"/>
            <w:noWrap/>
            <w:hideMark/>
          </w:tcPr>
          <w:p w14:paraId="57C43D0D"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1E670CC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1943" w:type="dxa"/>
            <w:noWrap/>
            <w:hideMark/>
          </w:tcPr>
          <w:p w14:paraId="72627EE4"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1944" w:type="dxa"/>
            <w:noWrap/>
            <w:hideMark/>
          </w:tcPr>
          <w:p w14:paraId="47AAE50B" w14:textId="0D37BB70"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c>
          <w:tcPr>
            <w:tcW w:w="1919" w:type="dxa"/>
            <w:noWrap/>
            <w:hideMark/>
          </w:tcPr>
          <w:p w14:paraId="5FF7658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1919" w:type="dxa"/>
            <w:noWrap/>
            <w:hideMark/>
          </w:tcPr>
          <w:p w14:paraId="30FE7A3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1919" w:type="dxa"/>
            <w:noWrap/>
            <w:hideMark/>
          </w:tcPr>
          <w:p w14:paraId="2DA31A66" w14:textId="099EBDD1"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r>
      <w:tr w:rsidR="00AE5D2A" w:rsidRPr="00A96EC1" w14:paraId="3CECE066"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426238A7"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Cu</w:t>
            </w:r>
          </w:p>
        </w:tc>
        <w:tc>
          <w:tcPr>
            <w:tcW w:w="1377" w:type="dxa"/>
            <w:noWrap/>
            <w:hideMark/>
          </w:tcPr>
          <w:p w14:paraId="4D2445C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03956E03"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0.27</w:t>
            </w:r>
          </w:p>
        </w:tc>
        <w:tc>
          <w:tcPr>
            <w:tcW w:w="1943" w:type="dxa"/>
            <w:noWrap/>
            <w:hideMark/>
          </w:tcPr>
          <w:p w14:paraId="16AA1B9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0.28</w:t>
            </w:r>
          </w:p>
        </w:tc>
        <w:tc>
          <w:tcPr>
            <w:tcW w:w="1944" w:type="dxa"/>
            <w:noWrap/>
            <w:hideMark/>
          </w:tcPr>
          <w:p w14:paraId="16F15A08" w14:textId="38F27A1D" w:rsidR="00AE5D2A" w:rsidRPr="00950348" w:rsidRDefault="00AE5D2A" w:rsidP="00655EA2">
            <w:pPr>
              <w:tabs>
                <w:tab w:val="left" w:pos="4927"/>
              </w:tabs>
              <w:spacing w:after="20"/>
              <w:jc w:val="right"/>
              <w:rPr>
                <w:rFonts w:eastAsia="Times New Roman" w:cstheme="minorHAnsi"/>
                <w:b/>
                <w:color w:val="auto"/>
              </w:rPr>
            </w:pPr>
            <w:r w:rsidRPr="00950348">
              <w:rPr>
                <w:rFonts w:eastAsia="Times New Roman" w:cstheme="minorHAnsi"/>
                <w:b/>
                <w:color w:val="00B050"/>
              </w:rPr>
              <w:t> 0.01</w:t>
            </w:r>
          </w:p>
        </w:tc>
        <w:tc>
          <w:tcPr>
            <w:tcW w:w="1919" w:type="dxa"/>
            <w:noWrap/>
            <w:hideMark/>
          </w:tcPr>
          <w:p w14:paraId="5A73FFC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0.3</w:t>
            </w:r>
          </w:p>
        </w:tc>
        <w:tc>
          <w:tcPr>
            <w:tcW w:w="1919" w:type="dxa"/>
            <w:noWrap/>
            <w:hideMark/>
          </w:tcPr>
          <w:p w14:paraId="2F29084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1919" w:type="dxa"/>
            <w:noWrap/>
            <w:hideMark/>
          </w:tcPr>
          <w:p w14:paraId="542F7D75" w14:textId="353DF0AF" w:rsidR="00AE5D2A" w:rsidRPr="005B1EEF" w:rsidRDefault="00AE5D2A" w:rsidP="00655EA2">
            <w:pPr>
              <w:tabs>
                <w:tab w:val="left" w:pos="4927"/>
              </w:tabs>
              <w:spacing w:after="20"/>
              <w:jc w:val="right"/>
              <w:rPr>
                <w:rFonts w:eastAsia="Times New Roman" w:cstheme="minorHAnsi"/>
                <w:b/>
                <w:color w:val="auto"/>
              </w:rPr>
            </w:pPr>
            <w:r w:rsidRPr="005B1EEF">
              <w:rPr>
                <w:rFonts w:eastAsia="Times New Roman" w:cstheme="minorHAnsi"/>
                <w:b/>
                <w:color w:val="FF0000"/>
              </w:rPr>
              <w:t> -0.10</w:t>
            </w:r>
            <w:r w:rsidRPr="005B1EEF">
              <w:rPr>
                <w:rFonts w:eastAsia="Times New Roman" w:cstheme="minorHAnsi"/>
                <w:b/>
                <w:color w:val="FF0000"/>
                <w:vertAlign w:val="superscript"/>
              </w:rPr>
              <w:t>a</w:t>
            </w:r>
          </w:p>
        </w:tc>
      </w:tr>
      <w:tr w:rsidR="00AE5D2A" w:rsidRPr="00A96EC1" w14:paraId="4578ACCF"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66697C4C"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Fe</w:t>
            </w:r>
          </w:p>
        </w:tc>
        <w:tc>
          <w:tcPr>
            <w:tcW w:w="1377" w:type="dxa"/>
            <w:noWrap/>
            <w:hideMark/>
          </w:tcPr>
          <w:p w14:paraId="77D2683E"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5DF5FD4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&lt;2</w:t>
            </w:r>
          </w:p>
        </w:tc>
        <w:tc>
          <w:tcPr>
            <w:tcW w:w="1943" w:type="dxa"/>
            <w:noWrap/>
            <w:hideMark/>
          </w:tcPr>
          <w:p w14:paraId="4103204E"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13.7</w:t>
            </w:r>
          </w:p>
        </w:tc>
        <w:tc>
          <w:tcPr>
            <w:tcW w:w="1944" w:type="dxa"/>
            <w:noWrap/>
            <w:hideMark/>
          </w:tcPr>
          <w:p w14:paraId="2FFB260E" w14:textId="593721BE" w:rsidR="00AE5D2A" w:rsidRPr="00950348" w:rsidRDefault="00AE5D2A" w:rsidP="00655EA2">
            <w:pPr>
              <w:tabs>
                <w:tab w:val="left" w:pos="4927"/>
              </w:tabs>
              <w:spacing w:after="20"/>
              <w:jc w:val="right"/>
              <w:rPr>
                <w:rFonts w:eastAsia="Times New Roman" w:cstheme="minorHAnsi"/>
                <w:b/>
                <w:color w:val="auto"/>
              </w:rPr>
            </w:pPr>
            <w:r w:rsidRPr="00482256">
              <w:rPr>
                <w:rFonts w:eastAsia="Times New Roman" w:cstheme="minorHAnsi"/>
                <w:color w:val="auto"/>
              </w:rPr>
              <w:t> </w:t>
            </w:r>
            <w:r w:rsidRPr="00950348">
              <w:rPr>
                <w:rFonts w:eastAsia="Times New Roman" w:cstheme="minorHAnsi"/>
                <w:b/>
                <w:color w:val="00B050"/>
              </w:rPr>
              <w:t>1</w:t>
            </w:r>
            <w:r>
              <w:rPr>
                <w:rFonts w:eastAsia="Times New Roman" w:cstheme="minorHAnsi"/>
                <w:b/>
                <w:color w:val="00B050"/>
              </w:rPr>
              <w:t>3</w:t>
            </w:r>
            <w:r w:rsidRPr="00950348">
              <w:rPr>
                <w:rFonts w:eastAsia="Times New Roman" w:cstheme="minorHAnsi"/>
                <w:b/>
                <w:color w:val="00B050"/>
                <w:vertAlign w:val="superscript"/>
              </w:rPr>
              <w:t>a</w:t>
            </w:r>
          </w:p>
        </w:tc>
        <w:tc>
          <w:tcPr>
            <w:tcW w:w="1919" w:type="dxa"/>
            <w:noWrap/>
            <w:hideMark/>
          </w:tcPr>
          <w:p w14:paraId="179E233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&lt;2</w:t>
            </w:r>
          </w:p>
        </w:tc>
        <w:tc>
          <w:tcPr>
            <w:tcW w:w="1919" w:type="dxa"/>
            <w:noWrap/>
            <w:hideMark/>
          </w:tcPr>
          <w:p w14:paraId="28B9FB54"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11.8</w:t>
            </w:r>
          </w:p>
        </w:tc>
        <w:tc>
          <w:tcPr>
            <w:tcW w:w="1919" w:type="dxa"/>
            <w:noWrap/>
            <w:hideMark/>
          </w:tcPr>
          <w:p w14:paraId="01EB9325" w14:textId="0F80E264" w:rsidR="00AE5D2A" w:rsidRPr="005B1EEF" w:rsidRDefault="00AE5D2A" w:rsidP="00655EA2">
            <w:pPr>
              <w:tabs>
                <w:tab w:val="left" w:pos="4927"/>
              </w:tabs>
              <w:spacing w:after="20"/>
              <w:jc w:val="right"/>
              <w:rPr>
                <w:rFonts w:eastAsia="Times New Roman" w:cstheme="minorHAnsi"/>
                <w:b/>
                <w:color w:val="auto"/>
              </w:rPr>
            </w:pPr>
            <w:r w:rsidRPr="005B1EEF">
              <w:rPr>
                <w:rFonts w:eastAsia="Times New Roman" w:cstheme="minorHAnsi"/>
                <w:b/>
                <w:color w:val="00B050"/>
              </w:rPr>
              <w:t> 11</w:t>
            </w:r>
            <w:r w:rsidRPr="005B1EEF">
              <w:rPr>
                <w:rFonts w:eastAsia="Times New Roman" w:cstheme="minorHAnsi"/>
                <w:b/>
                <w:color w:val="00B050"/>
                <w:vertAlign w:val="superscript"/>
              </w:rPr>
              <w:t>a</w:t>
            </w:r>
          </w:p>
        </w:tc>
      </w:tr>
      <w:tr w:rsidR="00AE5D2A" w:rsidRPr="00A96EC1" w14:paraId="2A15BA07"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418A6E26"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Hg</w:t>
            </w:r>
          </w:p>
        </w:tc>
        <w:tc>
          <w:tcPr>
            <w:tcW w:w="1377" w:type="dxa"/>
            <w:noWrap/>
            <w:hideMark/>
          </w:tcPr>
          <w:p w14:paraId="76B07654"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6AB85C24"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1943" w:type="dxa"/>
            <w:noWrap/>
            <w:hideMark/>
          </w:tcPr>
          <w:p w14:paraId="3DB3B303"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1944" w:type="dxa"/>
            <w:noWrap/>
            <w:hideMark/>
          </w:tcPr>
          <w:p w14:paraId="31E73D14" w14:textId="65479182"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c>
          <w:tcPr>
            <w:tcW w:w="1919" w:type="dxa"/>
            <w:noWrap/>
            <w:hideMark/>
          </w:tcPr>
          <w:p w14:paraId="301A001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1919" w:type="dxa"/>
            <w:noWrap/>
            <w:hideMark/>
          </w:tcPr>
          <w:p w14:paraId="7082416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1919" w:type="dxa"/>
            <w:noWrap/>
            <w:hideMark/>
          </w:tcPr>
          <w:p w14:paraId="5013FE75" w14:textId="65E41B2A"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r>
      <w:tr w:rsidR="00AE5D2A" w:rsidRPr="00A96EC1" w14:paraId="6493992D"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1E8E6B1F"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La</w:t>
            </w:r>
          </w:p>
        </w:tc>
        <w:tc>
          <w:tcPr>
            <w:tcW w:w="1377" w:type="dxa"/>
            <w:noWrap/>
            <w:hideMark/>
          </w:tcPr>
          <w:p w14:paraId="58B0502A"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7F00352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0.003</w:t>
            </w:r>
          </w:p>
        </w:tc>
        <w:tc>
          <w:tcPr>
            <w:tcW w:w="1943" w:type="dxa"/>
            <w:noWrap/>
            <w:hideMark/>
          </w:tcPr>
          <w:p w14:paraId="4604B1A0"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0.001</w:t>
            </w:r>
          </w:p>
        </w:tc>
        <w:tc>
          <w:tcPr>
            <w:tcW w:w="1944" w:type="dxa"/>
            <w:noWrap/>
            <w:hideMark/>
          </w:tcPr>
          <w:p w14:paraId="3D1F1C78" w14:textId="5073DA71" w:rsidR="00AE5D2A" w:rsidRPr="005B1EEF" w:rsidRDefault="00AE5D2A" w:rsidP="00655EA2">
            <w:pPr>
              <w:tabs>
                <w:tab w:val="left" w:pos="4927"/>
              </w:tabs>
              <w:spacing w:after="20"/>
              <w:jc w:val="right"/>
              <w:rPr>
                <w:rFonts w:eastAsia="Times New Roman" w:cstheme="minorHAnsi"/>
                <w:b/>
                <w:color w:val="auto"/>
              </w:rPr>
            </w:pPr>
            <w:r w:rsidRPr="00482256">
              <w:rPr>
                <w:rFonts w:eastAsia="Times New Roman" w:cstheme="minorHAnsi"/>
                <w:color w:val="auto"/>
              </w:rPr>
              <w:t> </w:t>
            </w:r>
            <w:r w:rsidRPr="005B1EEF">
              <w:rPr>
                <w:rFonts w:eastAsia="Times New Roman" w:cstheme="minorHAnsi"/>
                <w:b/>
                <w:color w:val="FF0000"/>
              </w:rPr>
              <w:t>-0.002</w:t>
            </w:r>
          </w:p>
        </w:tc>
        <w:tc>
          <w:tcPr>
            <w:tcW w:w="1919" w:type="dxa"/>
            <w:noWrap/>
            <w:hideMark/>
          </w:tcPr>
          <w:p w14:paraId="6163F85E" w14:textId="1929844E" w:rsidR="00AE5D2A" w:rsidRPr="00482256" w:rsidRDefault="00AE5D2A" w:rsidP="00655EA2">
            <w:pPr>
              <w:tabs>
                <w:tab w:val="left" w:pos="4927"/>
              </w:tabs>
              <w:spacing w:after="20"/>
              <w:jc w:val="right"/>
              <w:rPr>
                <w:rFonts w:eastAsia="Times New Roman" w:cstheme="minorHAnsi"/>
                <w:color w:val="auto"/>
              </w:rPr>
            </w:pPr>
            <w:r>
              <w:rPr>
                <w:rFonts w:eastAsia="Times New Roman" w:cstheme="minorHAnsi"/>
                <w:color w:val="auto"/>
              </w:rPr>
              <w:t>&lt;0.001</w:t>
            </w:r>
          </w:p>
        </w:tc>
        <w:tc>
          <w:tcPr>
            <w:tcW w:w="1919" w:type="dxa"/>
            <w:noWrap/>
            <w:hideMark/>
          </w:tcPr>
          <w:p w14:paraId="533C0C55" w14:textId="29C617EC" w:rsidR="00AE5D2A" w:rsidRPr="00482256" w:rsidRDefault="00AE5D2A" w:rsidP="00655EA2">
            <w:pPr>
              <w:tabs>
                <w:tab w:val="left" w:pos="4927"/>
              </w:tabs>
              <w:spacing w:after="20"/>
              <w:jc w:val="right"/>
              <w:rPr>
                <w:rFonts w:eastAsia="Times New Roman" w:cstheme="minorHAnsi"/>
                <w:color w:val="auto"/>
              </w:rPr>
            </w:pPr>
            <w:r>
              <w:rPr>
                <w:rFonts w:eastAsia="Times New Roman" w:cstheme="minorHAnsi"/>
                <w:color w:val="auto"/>
              </w:rPr>
              <w:t>&lt;0.001</w:t>
            </w:r>
          </w:p>
        </w:tc>
        <w:tc>
          <w:tcPr>
            <w:tcW w:w="1919" w:type="dxa"/>
            <w:noWrap/>
            <w:hideMark/>
          </w:tcPr>
          <w:p w14:paraId="41B1FF15" w14:textId="48DC071B"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r>
      <w:tr w:rsidR="00AE5D2A" w:rsidRPr="00A96EC1" w14:paraId="02C9B973"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0D68374E"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Li</w:t>
            </w:r>
          </w:p>
        </w:tc>
        <w:tc>
          <w:tcPr>
            <w:tcW w:w="1377" w:type="dxa"/>
            <w:noWrap/>
            <w:hideMark/>
          </w:tcPr>
          <w:p w14:paraId="721E6AA6"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13EE4ECE"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17.2</w:t>
            </w:r>
          </w:p>
        </w:tc>
        <w:tc>
          <w:tcPr>
            <w:tcW w:w="1943" w:type="dxa"/>
            <w:noWrap/>
            <w:hideMark/>
          </w:tcPr>
          <w:p w14:paraId="3851E8E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34.8</w:t>
            </w:r>
          </w:p>
        </w:tc>
        <w:tc>
          <w:tcPr>
            <w:tcW w:w="1944" w:type="dxa"/>
            <w:noWrap/>
            <w:hideMark/>
          </w:tcPr>
          <w:p w14:paraId="396115B3" w14:textId="50773353" w:rsidR="00AE5D2A" w:rsidRPr="00950348" w:rsidRDefault="00AE5D2A" w:rsidP="00655EA2">
            <w:pPr>
              <w:tabs>
                <w:tab w:val="left" w:pos="4927"/>
              </w:tabs>
              <w:spacing w:after="20"/>
              <w:jc w:val="right"/>
              <w:rPr>
                <w:rFonts w:eastAsia="Times New Roman" w:cstheme="minorHAnsi"/>
                <w:b/>
                <w:color w:val="00B050"/>
              </w:rPr>
            </w:pPr>
            <w:r w:rsidRPr="00950348">
              <w:rPr>
                <w:rFonts w:eastAsia="Times New Roman" w:cstheme="minorHAnsi"/>
                <w:b/>
                <w:color w:val="00B050"/>
              </w:rPr>
              <w:t>1</w:t>
            </w:r>
            <w:r>
              <w:rPr>
                <w:rFonts w:eastAsia="Times New Roman" w:cstheme="minorHAnsi"/>
                <w:b/>
                <w:color w:val="00B050"/>
              </w:rPr>
              <w:t>8</w:t>
            </w:r>
          </w:p>
        </w:tc>
        <w:tc>
          <w:tcPr>
            <w:tcW w:w="1919" w:type="dxa"/>
            <w:noWrap/>
            <w:hideMark/>
          </w:tcPr>
          <w:p w14:paraId="4197C6C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20.2</w:t>
            </w:r>
          </w:p>
        </w:tc>
        <w:tc>
          <w:tcPr>
            <w:tcW w:w="1919" w:type="dxa"/>
            <w:noWrap/>
            <w:hideMark/>
          </w:tcPr>
          <w:p w14:paraId="76B1E2F6"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39.7</w:t>
            </w:r>
          </w:p>
        </w:tc>
        <w:tc>
          <w:tcPr>
            <w:tcW w:w="1919" w:type="dxa"/>
            <w:noWrap/>
            <w:hideMark/>
          </w:tcPr>
          <w:p w14:paraId="215CDE52" w14:textId="1C509DC8" w:rsidR="00AE5D2A" w:rsidRPr="005B1EEF" w:rsidRDefault="00AE5D2A" w:rsidP="00655EA2">
            <w:pPr>
              <w:tabs>
                <w:tab w:val="left" w:pos="4927"/>
              </w:tabs>
              <w:spacing w:after="20"/>
              <w:jc w:val="right"/>
              <w:rPr>
                <w:rFonts w:eastAsia="Times New Roman" w:cstheme="minorHAnsi"/>
                <w:b/>
                <w:color w:val="006100"/>
              </w:rPr>
            </w:pPr>
            <w:r>
              <w:rPr>
                <w:rFonts w:eastAsia="Times New Roman" w:cstheme="minorHAnsi"/>
                <w:b/>
                <w:color w:val="00B050"/>
              </w:rPr>
              <w:t>20</w:t>
            </w:r>
          </w:p>
        </w:tc>
      </w:tr>
      <w:tr w:rsidR="00AE5D2A" w:rsidRPr="00A96EC1" w14:paraId="5BA89CC0"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0FDC1319"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Mg</w:t>
            </w:r>
          </w:p>
        </w:tc>
        <w:tc>
          <w:tcPr>
            <w:tcW w:w="1377" w:type="dxa"/>
            <w:noWrap/>
            <w:hideMark/>
          </w:tcPr>
          <w:p w14:paraId="08D560E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7CF35EF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555</w:t>
            </w:r>
          </w:p>
        </w:tc>
        <w:tc>
          <w:tcPr>
            <w:tcW w:w="1943" w:type="dxa"/>
            <w:noWrap/>
            <w:hideMark/>
          </w:tcPr>
          <w:p w14:paraId="1F8E72B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195</w:t>
            </w:r>
          </w:p>
        </w:tc>
        <w:tc>
          <w:tcPr>
            <w:tcW w:w="1944" w:type="dxa"/>
            <w:noWrap/>
            <w:hideMark/>
          </w:tcPr>
          <w:p w14:paraId="36D463D9" w14:textId="77777777" w:rsidR="00AE5D2A" w:rsidRPr="005B1EEF" w:rsidRDefault="00AE5D2A" w:rsidP="00655EA2">
            <w:pPr>
              <w:tabs>
                <w:tab w:val="left" w:pos="4927"/>
              </w:tabs>
              <w:spacing w:after="20"/>
              <w:jc w:val="right"/>
              <w:rPr>
                <w:rFonts w:eastAsia="Times New Roman" w:cstheme="minorHAnsi"/>
                <w:b/>
                <w:color w:val="FF0000"/>
              </w:rPr>
            </w:pPr>
            <w:r w:rsidRPr="005B1EEF">
              <w:rPr>
                <w:rFonts w:eastAsia="Times New Roman" w:cstheme="minorHAnsi"/>
                <w:b/>
                <w:color w:val="FF0000"/>
              </w:rPr>
              <w:t>-360</w:t>
            </w:r>
          </w:p>
        </w:tc>
        <w:tc>
          <w:tcPr>
            <w:tcW w:w="1919" w:type="dxa"/>
            <w:noWrap/>
            <w:hideMark/>
          </w:tcPr>
          <w:p w14:paraId="6D6B994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410</w:t>
            </w:r>
          </w:p>
        </w:tc>
        <w:tc>
          <w:tcPr>
            <w:tcW w:w="1919" w:type="dxa"/>
            <w:noWrap/>
            <w:hideMark/>
          </w:tcPr>
          <w:p w14:paraId="53E4630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215</w:t>
            </w:r>
          </w:p>
        </w:tc>
        <w:tc>
          <w:tcPr>
            <w:tcW w:w="1919" w:type="dxa"/>
            <w:noWrap/>
            <w:hideMark/>
          </w:tcPr>
          <w:p w14:paraId="7BB7F7C1" w14:textId="77777777" w:rsidR="00AE5D2A" w:rsidRPr="005B1EEF" w:rsidRDefault="00AE5D2A" w:rsidP="00655EA2">
            <w:pPr>
              <w:tabs>
                <w:tab w:val="left" w:pos="4927"/>
              </w:tabs>
              <w:spacing w:after="20"/>
              <w:jc w:val="right"/>
              <w:rPr>
                <w:rFonts w:eastAsia="Times New Roman" w:cstheme="minorHAnsi"/>
                <w:b/>
                <w:color w:val="9C0006"/>
              </w:rPr>
            </w:pPr>
            <w:r w:rsidRPr="005B1EEF">
              <w:rPr>
                <w:rFonts w:eastAsia="Times New Roman" w:cstheme="minorHAnsi"/>
                <w:b/>
                <w:color w:val="9C0006"/>
              </w:rPr>
              <w:t>-195</w:t>
            </w:r>
          </w:p>
        </w:tc>
      </w:tr>
      <w:tr w:rsidR="00AE5D2A" w:rsidRPr="00A96EC1" w14:paraId="0C5D7B26"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6E92527B"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Mn</w:t>
            </w:r>
          </w:p>
        </w:tc>
        <w:tc>
          <w:tcPr>
            <w:tcW w:w="1377" w:type="dxa"/>
            <w:noWrap/>
            <w:hideMark/>
          </w:tcPr>
          <w:p w14:paraId="7E7325A0"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22776F8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1.34</w:t>
            </w:r>
          </w:p>
        </w:tc>
        <w:tc>
          <w:tcPr>
            <w:tcW w:w="1943" w:type="dxa"/>
            <w:noWrap/>
            <w:hideMark/>
          </w:tcPr>
          <w:p w14:paraId="5AFE400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0.68</w:t>
            </w:r>
          </w:p>
        </w:tc>
        <w:tc>
          <w:tcPr>
            <w:tcW w:w="1944" w:type="dxa"/>
            <w:noWrap/>
            <w:hideMark/>
          </w:tcPr>
          <w:p w14:paraId="66EADF93" w14:textId="35E0CB35" w:rsidR="00AE5D2A" w:rsidRPr="005B1EEF" w:rsidRDefault="00AE5D2A" w:rsidP="00655EA2">
            <w:pPr>
              <w:tabs>
                <w:tab w:val="left" w:pos="4927"/>
              </w:tabs>
              <w:spacing w:after="20"/>
              <w:jc w:val="right"/>
              <w:rPr>
                <w:rFonts w:eastAsia="Times New Roman" w:cstheme="minorHAnsi"/>
                <w:b/>
                <w:color w:val="FF0000"/>
              </w:rPr>
            </w:pPr>
            <w:r w:rsidRPr="005B1EEF">
              <w:rPr>
                <w:rFonts w:eastAsia="Times New Roman" w:cstheme="minorHAnsi"/>
                <w:b/>
                <w:color w:val="FF0000"/>
              </w:rPr>
              <w:t>-0.66</w:t>
            </w:r>
          </w:p>
        </w:tc>
        <w:tc>
          <w:tcPr>
            <w:tcW w:w="1919" w:type="dxa"/>
            <w:noWrap/>
            <w:hideMark/>
          </w:tcPr>
          <w:p w14:paraId="3AFD272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0.5</w:t>
            </w:r>
          </w:p>
        </w:tc>
        <w:tc>
          <w:tcPr>
            <w:tcW w:w="1919" w:type="dxa"/>
            <w:noWrap/>
            <w:hideMark/>
          </w:tcPr>
          <w:p w14:paraId="1CD37BE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0.5</w:t>
            </w:r>
          </w:p>
        </w:tc>
        <w:tc>
          <w:tcPr>
            <w:tcW w:w="1919" w:type="dxa"/>
            <w:noWrap/>
            <w:hideMark/>
          </w:tcPr>
          <w:p w14:paraId="78450F00" w14:textId="7DD70560" w:rsidR="00AE5D2A" w:rsidRPr="00482256" w:rsidRDefault="00AE5D2A" w:rsidP="00655EA2">
            <w:pPr>
              <w:tabs>
                <w:tab w:val="left" w:pos="4927"/>
              </w:tabs>
              <w:spacing w:after="20"/>
              <w:jc w:val="right"/>
              <w:rPr>
                <w:rFonts w:eastAsia="Times New Roman" w:cstheme="minorHAnsi"/>
                <w:color w:val="auto"/>
              </w:rPr>
            </w:pPr>
            <w:r>
              <w:rPr>
                <w:rFonts w:eastAsia="Times New Roman" w:cstheme="minorHAnsi"/>
                <w:color w:val="auto"/>
              </w:rPr>
              <w:t>na</w:t>
            </w:r>
          </w:p>
        </w:tc>
      </w:tr>
      <w:tr w:rsidR="00AE5D2A" w:rsidRPr="00A96EC1" w14:paraId="1F3DB5DD"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794A15ED"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Mo</w:t>
            </w:r>
          </w:p>
        </w:tc>
        <w:tc>
          <w:tcPr>
            <w:tcW w:w="1377" w:type="dxa"/>
            <w:noWrap/>
            <w:hideMark/>
          </w:tcPr>
          <w:p w14:paraId="2A381CF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45BCBB00"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6.14</w:t>
            </w:r>
          </w:p>
        </w:tc>
        <w:tc>
          <w:tcPr>
            <w:tcW w:w="1943" w:type="dxa"/>
            <w:noWrap/>
            <w:hideMark/>
          </w:tcPr>
          <w:p w14:paraId="745EC57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9.63</w:t>
            </w:r>
          </w:p>
        </w:tc>
        <w:tc>
          <w:tcPr>
            <w:tcW w:w="1944" w:type="dxa"/>
            <w:noWrap/>
            <w:hideMark/>
          </w:tcPr>
          <w:p w14:paraId="72CA5798" w14:textId="37FD185E" w:rsidR="00AE5D2A" w:rsidRPr="00950348" w:rsidRDefault="00AE5D2A" w:rsidP="00655EA2">
            <w:pPr>
              <w:tabs>
                <w:tab w:val="left" w:pos="4927"/>
              </w:tabs>
              <w:spacing w:after="20"/>
              <w:jc w:val="right"/>
              <w:rPr>
                <w:rFonts w:eastAsia="Times New Roman" w:cstheme="minorHAnsi"/>
                <w:b/>
                <w:color w:val="00B050"/>
              </w:rPr>
            </w:pPr>
            <w:r w:rsidRPr="00950348">
              <w:rPr>
                <w:rFonts w:eastAsia="Times New Roman" w:cstheme="minorHAnsi"/>
                <w:b/>
                <w:color w:val="00B050"/>
              </w:rPr>
              <w:t>3.5</w:t>
            </w:r>
          </w:p>
        </w:tc>
        <w:tc>
          <w:tcPr>
            <w:tcW w:w="1919" w:type="dxa"/>
            <w:noWrap/>
            <w:hideMark/>
          </w:tcPr>
          <w:p w14:paraId="31BCE69F"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5.1</w:t>
            </w:r>
          </w:p>
        </w:tc>
        <w:tc>
          <w:tcPr>
            <w:tcW w:w="1919" w:type="dxa"/>
            <w:noWrap/>
            <w:hideMark/>
          </w:tcPr>
          <w:p w14:paraId="36E8356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7.7</w:t>
            </w:r>
          </w:p>
        </w:tc>
        <w:tc>
          <w:tcPr>
            <w:tcW w:w="1919" w:type="dxa"/>
            <w:noWrap/>
            <w:hideMark/>
          </w:tcPr>
          <w:p w14:paraId="0554BF5B" w14:textId="589D0A60" w:rsidR="00AE5D2A" w:rsidRPr="005B1EEF" w:rsidRDefault="00AE5D2A" w:rsidP="00655EA2">
            <w:pPr>
              <w:tabs>
                <w:tab w:val="left" w:pos="4927"/>
              </w:tabs>
              <w:spacing w:after="20"/>
              <w:jc w:val="right"/>
              <w:rPr>
                <w:rFonts w:eastAsia="Times New Roman" w:cstheme="minorHAnsi"/>
                <w:b/>
                <w:color w:val="006100"/>
              </w:rPr>
            </w:pPr>
            <w:r w:rsidRPr="005B1EEF">
              <w:rPr>
                <w:rFonts w:eastAsia="Times New Roman" w:cstheme="minorHAnsi"/>
                <w:b/>
                <w:color w:val="00B050"/>
              </w:rPr>
              <w:t>2.6</w:t>
            </w:r>
          </w:p>
        </w:tc>
      </w:tr>
      <w:tr w:rsidR="00AE5D2A" w:rsidRPr="00A96EC1" w14:paraId="4FE64CD0"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1D76B4C8"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Ni</w:t>
            </w:r>
          </w:p>
        </w:tc>
        <w:tc>
          <w:tcPr>
            <w:tcW w:w="1377" w:type="dxa"/>
            <w:noWrap/>
            <w:hideMark/>
          </w:tcPr>
          <w:p w14:paraId="6E0219C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61A4895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0.49</w:t>
            </w:r>
          </w:p>
        </w:tc>
        <w:tc>
          <w:tcPr>
            <w:tcW w:w="1943" w:type="dxa"/>
            <w:noWrap/>
            <w:hideMark/>
          </w:tcPr>
          <w:p w14:paraId="0035AD8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1944" w:type="dxa"/>
            <w:noWrap/>
            <w:hideMark/>
          </w:tcPr>
          <w:p w14:paraId="264F664B" w14:textId="0F502A7D" w:rsidR="00AE5D2A" w:rsidRPr="005B1EEF" w:rsidRDefault="00AE5D2A" w:rsidP="00655EA2">
            <w:pPr>
              <w:tabs>
                <w:tab w:val="left" w:pos="4927"/>
              </w:tabs>
              <w:spacing w:after="20"/>
              <w:jc w:val="right"/>
              <w:rPr>
                <w:rFonts w:eastAsia="Times New Roman" w:cstheme="minorHAnsi"/>
                <w:b/>
                <w:color w:val="auto"/>
              </w:rPr>
            </w:pPr>
            <w:r w:rsidRPr="00950348">
              <w:rPr>
                <w:rFonts w:eastAsia="Times New Roman" w:cstheme="minorHAnsi"/>
                <w:b/>
                <w:color w:val="FF0000"/>
              </w:rPr>
              <w:t> </w:t>
            </w:r>
            <w:r w:rsidRPr="005B1EEF">
              <w:rPr>
                <w:rFonts w:eastAsia="Times New Roman" w:cstheme="minorHAnsi"/>
                <w:b/>
                <w:color w:val="FF0000"/>
              </w:rPr>
              <w:t>-0.29</w:t>
            </w:r>
          </w:p>
        </w:tc>
        <w:tc>
          <w:tcPr>
            <w:tcW w:w="1919" w:type="dxa"/>
            <w:noWrap/>
            <w:hideMark/>
          </w:tcPr>
          <w:p w14:paraId="510DF200"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0.4</w:t>
            </w:r>
          </w:p>
        </w:tc>
        <w:tc>
          <w:tcPr>
            <w:tcW w:w="1919" w:type="dxa"/>
            <w:noWrap/>
            <w:hideMark/>
          </w:tcPr>
          <w:p w14:paraId="1F09CE0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&lt;0.4</w:t>
            </w:r>
          </w:p>
        </w:tc>
        <w:tc>
          <w:tcPr>
            <w:tcW w:w="1919" w:type="dxa"/>
            <w:noWrap/>
            <w:hideMark/>
          </w:tcPr>
          <w:p w14:paraId="5631CF30" w14:textId="2414A832" w:rsidR="00AE5D2A" w:rsidRPr="005B1EEF" w:rsidRDefault="00AE5D2A" w:rsidP="00655EA2">
            <w:pPr>
              <w:tabs>
                <w:tab w:val="left" w:pos="4927"/>
              </w:tabs>
              <w:spacing w:after="20"/>
              <w:jc w:val="right"/>
              <w:rPr>
                <w:rFonts w:eastAsia="Times New Roman" w:cstheme="minorHAnsi"/>
                <w:b/>
                <w:color w:val="auto"/>
              </w:rPr>
            </w:pPr>
            <w:r w:rsidRPr="005B1EEF">
              <w:rPr>
                <w:rFonts w:eastAsia="Times New Roman" w:cstheme="minorHAnsi"/>
                <w:b/>
                <w:color w:val="FF0000"/>
              </w:rPr>
              <w:t> -0.20</w:t>
            </w:r>
            <w:r w:rsidRPr="005B1EEF">
              <w:rPr>
                <w:rFonts w:eastAsia="Times New Roman" w:cstheme="minorHAnsi"/>
                <w:b/>
                <w:color w:val="FF0000"/>
                <w:vertAlign w:val="superscript"/>
              </w:rPr>
              <w:t>a</w:t>
            </w:r>
          </w:p>
        </w:tc>
      </w:tr>
      <w:tr w:rsidR="00AE5D2A" w:rsidRPr="00A96EC1" w14:paraId="5DD1715D"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511DA260"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P</w:t>
            </w:r>
          </w:p>
        </w:tc>
        <w:tc>
          <w:tcPr>
            <w:tcW w:w="1377" w:type="dxa"/>
            <w:noWrap/>
            <w:hideMark/>
          </w:tcPr>
          <w:p w14:paraId="78EB1C6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6EADB25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&lt;10</w:t>
            </w:r>
          </w:p>
        </w:tc>
        <w:tc>
          <w:tcPr>
            <w:tcW w:w="1943" w:type="dxa"/>
            <w:noWrap/>
            <w:hideMark/>
          </w:tcPr>
          <w:p w14:paraId="189EED6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40.0</w:t>
            </w:r>
          </w:p>
        </w:tc>
        <w:tc>
          <w:tcPr>
            <w:tcW w:w="1944" w:type="dxa"/>
            <w:noWrap/>
            <w:hideMark/>
          </w:tcPr>
          <w:p w14:paraId="24063467" w14:textId="6C919042" w:rsidR="00AE5D2A" w:rsidRPr="00950348" w:rsidRDefault="00AE5D2A" w:rsidP="00655EA2">
            <w:pPr>
              <w:tabs>
                <w:tab w:val="left" w:pos="4927"/>
              </w:tabs>
              <w:spacing w:after="20"/>
              <w:jc w:val="right"/>
              <w:rPr>
                <w:rFonts w:eastAsia="Times New Roman" w:cstheme="minorHAnsi"/>
                <w:b/>
                <w:color w:val="auto"/>
              </w:rPr>
            </w:pPr>
            <w:r w:rsidRPr="00482256">
              <w:rPr>
                <w:rFonts w:eastAsia="Times New Roman" w:cstheme="minorHAnsi"/>
                <w:color w:val="auto"/>
              </w:rPr>
              <w:t> </w:t>
            </w:r>
            <w:r w:rsidRPr="00950348">
              <w:rPr>
                <w:rFonts w:eastAsia="Times New Roman" w:cstheme="minorHAnsi"/>
                <w:b/>
                <w:color w:val="00B050"/>
              </w:rPr>
              <w:t>35</w:t>
            </w:r>
            <w:r w:rsidRPr="00950348">
              <w:rPr>
                <w:rFonts w:eastAsia="Times New Roman" w:cstheme="minorHAnsi"/>
                <w:b/>
                <w:color w:val="00B050"/>
                <w:vertAlign w:val="superscript"/>
              </w:rPr>
              <w:t>a</w:t>
            </w:r>
          </w:p>
        </w:tc>
        <w:tc>
          <w:tcPr>
            <w:tcW w:w="1919" w:type="dxa"/>
            <w:noWrap/>
            <w:hideMark/>
          </w:tcPr>
          <w:p w14:paraId="4E4B479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14.8</w:t>
            </w:r>
          </w:p>
        </w:tc>
        <w:tc>
          <w:tcPr>
            <w:tcW w:w="1919" w:type="dxa"/>
            <w:noWrap/>
            <w:hideMark/>
          </w:tcPr>
          <w:p w14:paraId="3906FAC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56.8</w:t>
            </w:r>
          </w:p>
        </w:tc>
        <w:tc>
          <w:tcPr>
            <w:tcW w:w="1919" w:type="dxa"/>
            <w:noWrap/>
            <w:hideMark/>
          </w:tcPr>
          <w:p w14:paraId="5BD036C1" w14:textId="43F630CF" w:rsidR="00AE5D2A" w:rsidRPr="005B1EEF" w:rsidRDefault="00AE5D2A" w:rsidP="00655EA2">
            <w:pPr>
              <w:tabs>
                <w:tab w:val="left" w:pos="4927"/>
              </w:tabs>
              <w:spacing w:after="20"/>
              <w:jc w:val="right"/>
              <w:rPr>
                <w:rFonts w:eastAsia="Times New Roman" w:cstheme="minorHAnsi"/>
                <w:b/>
                <w:color w:val="006100"/>
              </w:rPr>
            </w:pPr>
            <w:r w:rsidRPr="005B1EEF">
              <w:rPr>
                <w:rFonts w:eastAsia="Times New Roman" w:cstheme="minorHAnsi"/>
                <w:b/>
                <w:color w:val="00B050"/>
              </w:rPr>
              <w:t>42</w:t>
            </w:r>
          </w:p>
        </w:tc>
      </w:tr>
      <w:tr w:rsidR="00AE5D2A" w:rsidRPr="00A96EC1" w14:paraId="35E342A8"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46F6E22A"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Pb</w:t>
            </w:r>
          </w:p>
        </w:tc>
        <w:tc>
          <w:tcPr>
            <w:tcW w:w="1377" w:type="dxa"/>
            <w:noWrap/>
            <w:hideMark/>
          </w:tcPr>
          <w:p w14:paraId="084F35E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61D2E3A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&lt;0.3</w:t>
            </w:r>
          </w:p>
        </w:tc>
        <w:tc>
          <w:tcPr>
            <w:tcW w:w="1943" w:type="dxa"/>
            <w:noWrap/>
            <w:hideMark/>
          </w:tcPr>
          <w:p w14:paraId="7274ABF3"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&lt;0.3</w:t>
            </w:r>
          </w:p>
        </w:tc>
        <w:tc>
          <w:tcPr>
            <w:tcW w:w="1944" w:type="dxa"/>
            <w:noWrap/>
            <w:hideMark/>
          </w:tcPr>
          <w:p w14:paraId="00F57627" w14:textId="0E7644AC"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c>
          <w:tcPr>
            <w:tcW w:w="1919" w:type="dxa"/>
            <w:noWrap/>
            <w:hideMark/>
          </w:tcPr>
          <w:p w14:paraId="33EE758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&lt;0.3</w:t>
            </w:r>
          </w:p>
        </w:tc>
        <w:tc>
          <w:tcPr>
            <w:tcW w:w="1919" w:type="dxa"/>
            <w:noWrap/>
            <w:hideMark/>
          </w:tcPr>
          <w:p w14:paraId="5E1FA40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0.1</w:t>
            </w:r>
          </w:p>
        </w:tc>
        <w:tc>
          <w:tcPr>
            <w:tcW w:w="1919" w:type="dxa"/>
            <w:noWrap/>
            <w:hideMark/>
          </w:tcPr>
          <w:p w14:paraId="7EE51854" w14:textId="00D44507" w:rsidR="00AE5D2A" w:rsidRPr="005B1EEF" w:rsidRDefault="00AE5D2A" w:rsidP="00655EA2">
            <w:pPr>
              <w:tabs>
                <w:tab w:val="left" w:pos="4927"/>
              </w:tabs>
              <w:spacing w:after="20"/>
              <w:jc w:val="right"/>
              <w:rPr>
                <w:rFonts w:eastAsia="Times New Roman" w:cstheme="minorHAnsi"/>
                <w:b/>
                <w:color w:val="auto"/>
              </w:rPr>
            </w:pPr>
            <w:r w:rsidRPr="00482256">
              <w:rPr>
                <w:rFonts w:eastAsia="Times New Roman" w:cstheme="minorHAnsi"/>
                <w:color w:val="auto"/>
              </w:rPr>
              <w:t> </w:t>
            </w:r>
            <w:r w:rsidRPr="005B1EEF">
              <w:rPr>
                <w:rFonts w:eastAsia="Times New Roman" w:cstheme="minorHAnsi"/>
                <w:b/>
                <w:color w:val="FF0000"/>
              </w:rPr>
              <w:t>-0.05</w:t>
            </w:r>
            <w:r w:rsidRPr="005B1EEF">
              <w:rPr>
                <w:rFonts w:eastAsia="Times New Roman" w:cstheme="minorHAnsi"/>
                <w:b/>
                <w:color w:val="FF0000"/>
                <w:vertAlign w:val="superscript"/>
              </w:rPr>
              <w:t>a</w:t>
            </w:r>
          </w:p>
        </w:tc>
      </w:tr>
      <w:tr w:rsidR="00AE5D2A" w:rsidRPr="00A96EC1" w14:paraId="1EA4EBA0"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6A80EF7C" w14:textId="5D189BD3"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S</w:t>
            </w:r>
          </w:p>
        </w:tc>
        <w:tc>
          <w:tcPr>
            <w:tcW w:w="1377" w:type="dxa"/>
            <w:noWrap/>
            <w:hideMark/>
          </w:tcPr>
          <w:p w14:paraId="6F705AAF"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4453E854"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800</w:t>
            </w:r>
          </w:p>
        </w:tc>
        <w:tc>
          <w:tcPr>
            <w:tcW w:w="1943" w:type="dxa"/>
            <w:noWrap/>
            <w:hideMark/>
          </w:tcPr>
          <w:p w14:paraId="6204C8FD"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1650</w:t>
            </w:r>
          </w:p>
        </w:tc>
        <w:tc>
          <w:tcPr>
            <w:tcW w:w="1944" w:type="dxa"/>
            <w:noWrap/>
            <w:hideMark/>
          </w:tcPr>
          <w:p w14:paraId="6C9F7005" w14:textId="77777777" w:rsidR="00AE5D2A" w:rsidRPr="00950348" w:rsidRDefault="00AE5D2A" w:rsidP="00655EA2">
            <w:pPr>
              <w:tabs>
                <w:tab w:val="left" w:pos="4927"/>
              </w:tabs>
              <w:spacing w:after="20"/>
              <w:jc w:val="right"/>
              <w:rPr>
                <w:rFonts w:eastAsia="Times New Roman" w:cstheme="minorHAnsi"/>
                <w:b/>
                <w:color w:val="006100"/>
              </w:rPr>
            </w:pPr>
            <w:r w:rsidRPr="00950348">
              <w:rPr>
                <w:rFonts w:eastAsia="Times New Roman" w:cstheme="minorHAnsi"/>
                <w:b/>
                <w:color w:val="00B050"/>
              </w:rPr>
              <w:t>850</w:t>
            </w:r>
          </w:p>
        </w:tc>
        <w:tc>
          <w:tcPr>
            <w:tcW w:w="1919" w:type="dxa"/>
            <w:noWrap/>
            <w:hideMark/>
          </w:tcPr>
          <w:p w14:paraId="037A7A7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840</w:t>
            </w:r>
          </w:p>
        </w:tc>
        <w:tc>
          <w:tcPr>
            <w:tcW w:w="1919" w:type="dxa"/>
            <w:noWrap/>
            <w:hideMark/>
          </w:tcPr>
          <w:p w14:paraId="0CB911C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1200</w:t>
            </w:r>
          </w:p>
        </w:tc>
        <w:tc>
          <w:tcPr>
            <w:tcW w:w="1919" w:type="dxa"/>
            <w:noWrap/>
            <w:hideMark/>
          </w:tcPr>
          <w:p w14:paraId="32EBE45F" w14:textId="77777777" w:rsidR="00AE5D2A" w:rsidRPr="005B1EEF" w:rsidRDefault="00AE5D2A" w:rsidP="00655EA2">
            <w:pPr>
              <w:tabs>
                <w:tab w:val="left" w:pos="4927"/>
              </w:tabs>
              <w:spacing w:after="20"/>
              <w:jc w:val="right"/>
              <w:rPr>
                <w:rFonts w:eastAsia="Times New Roman" w:cstheme="minorHAnsi"/>
                <w:b/>
                <w:color w:val="00B050"/>
              </w:rPr>
            </w:pPr>
            <w:r w:rsidRPr="005B1EEF">
              <w:rPr>
                <w:rFonts w:eastAsia="Times New Roman" w:cstheme="minorHAnsi"/>
                <w:b/>
                <w:color w:val="00B050"/>
              </w:rPr>
              <w:t>360</w:t>
            </w:r>
          </w:p>
        </w:tc>
      </w:tr>
      <w:tr w:rsidR="00AE5D2A" w:rsidRPr="00A96EC1" w14:paraId="0E93C0DC"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37F02E2B"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Sb</w:t>
            </w:r>
          </w:p>
        </w:tc>
        <w:tc>
          <w:tcPr>
            <w:tcW w:w="1377" w:type="dxa"/>
            <w:noWrap/>
            <w:hideMark/>
          </w:tcPr>
          <w:p w14:paraId="142807AF"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5EBB72CE"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2.36</w:t>
            </w:r>
          </w:p>
        </w:tc>
        <w:tc>
          <w:tcPr>
            <w:tcW w:w="1943" w:type="dxa"/>
            <w:noWrap/>
            <w:hideMark/>
          </w:tcPr>
          <w:p w14:paraId="5830257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4.21</w:t>
            </w:r>
          </w:p>
        </w:tc>
        <w:tc>
          <w:tcPr>
            <w:tcW w:w="1944" w:type="dxa"/>
            <w:noWrap/>
            <w:hideMark/>
          </w:tcPr>
          <w:p w14:paraId="4A1973BC" w14:textId="25C1D311" w:rsidR="00AE5D2A" w:rsidRPr="00950348" w:rsidRDefault="00AE5D2A" w:rsidP="00655EA2">
            <w:pPr>
              <w:tabs>
                <w:tab w:val="left" w:pos="4927"/>
              </w:tabs>
              <w:spacing w:after="20"/>
              <w:jc w:val="right"/>
              <w:rPr>
                <w:rFonts w:eastAsia="Times New Roman" w:cstheme="minorHAnsi"/>
                <w:b/>
                <w:color w:val="006100"/>
              </w:rPr>
            </w:pPr>
            <w:r w:rsidRPr="00950348">
              <w:rPr>
                <w:rFonts w:eastAsia="Times New Roman" w:cstheme="minorHAnsi"/>
                <w:b/>
                <w:color w:val="00B050"/>
              </w:rPr>
              <w:t>1.9</w:t>
            </w:r>
          </w:p>
        </w:tc>
        <w:tc>
          <w:tcPr>
            <w:tcW w:w="1919" w:type="dxa"/>
            <w:noWrap/>
            <w:hideMark/>
          </w:tcPr>
          <w:p w14:paraId="54D3A87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2.6</w:t>
            </w:r>
          </w:p>
        </w:tc>
        <w:tc>
          <w:tcPr>
            <w:tcW w:w="1919" w:type="dxa"/>
            <w:noWrap/>
            <w:hideMark/>
          </w:tcPr>
          <w:p w14:paraId="56F35996"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5.0</w:t>
            </w:r>
          </w:p>
        </w:tc>
        <w:tc>
          <w:tcPr>
            <w:tcW w:w="1919" w:type="dxa"/>
            <w:noWrap/>
            <w:hideMark/>
          </w:tcPr>
          <w:p w14:paraId="50C0C6B4" w14:textId="41130353" w:rsidR="00AE5D2A" w:rsidRPr="005B1EEF" w:rsidRDefault="00AE5D2A" w:rsidP="00655EA2">
            <w:pPr>
              <w:tabs>
                <w:tab w:val="left" w:pos="4927"/>
              </w:tabs>
              <w:spacing w:after="20"/>
              <w:jc w:val="right"/>
              <w:rPr>
                <w:rFonts w:eastAsia="Times New Roman" w:cstheme="minorHAnsi"/>
                <w:b/>
                <w:color w:val="00B050"/>
              </w:rPr>
            </w:pPr>
            <w:r w:rsidRPr="005B1EEF">
              <w:rPr>
                <w:rFonts w:eastAsia="Times New Roman" w:cstheme="minorHAnsi"/>
                <w:b/>
                <w:color w:val="00B050"/>
              </w:rPr>
              <w:t>2.4</w:t>
            </w:r>
          </w:p>
        </w:tc>
      </w:tr>
      <w:tr w:rsidR="00AE5D2A" w:rsidRPr="00A96EC1" w14:paraId="3BAFD001"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555A66C0"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Se</w:t>
            </w:r>
          </w:p>
        </w:tc>
        <w:tc>
          <w:tcPr>
            <w:tcW w:w="1377" w:type="dxa"/>
            <w:noWrap/>
            <w:hideMark/>
          </w:tcPr>
          <w:p w14:paraId="0824C1C0"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052988BE"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4.25</w:t>
            </w:r>
          </w:p>
        </w:tc>
        <w:tc>
          <w:tcPr>
            <w:tcW w:w="1943" w:type="dxa"/>
            <w:noWrap/>
            <w:hideMark/>
          </w:tcPr>
          <w:p w14:paraId="256F9806"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9.01</w:t>
            </w:r>
          </w:p>
        </w:tc>
        <w:tc>
          <w:tcPr>
            <w:tcW w:w="1944" w:type="dxa"/>
            <w:noWrap/>
            <w:hideMark/>
          </w:tcPr>
          <w:p w14:paraId="4527DE18" w14:textId="251DC98F" w:rsidR="00AE5D2A" w:rsidRPr="00950348" w:rsidRDefault="00AE5D2A" w:rsidP="00655EA2">
            <w:pPr>
              <w:tabs>
                <w:tab w:val="left" w:pos="4927"/>
              </w:tabs>
              <w:spacing w:after="20"/>
              <w:jc w:val="right"/>
              <w:rPr>
                <w:rFonts w:eastAsia="Times New Roman" w:cstheme="minorHAnsi"/>
                <w:b/>
                <w:color w:val="006100"/>
              </w:rPr>
            </w:pPr>
            <w:r w:rsidRPr="00950348">
              <w:rPr>
                <w:rFonts w:eastAsia="Times New Roman" w:cstheme="minorHAnsi"/>
                <w:b/>
                <w:color w:val="00B050"/>
              </w:rPr>
              <w:t>4.8</w:t>
            </w:r>
          </w:p>
        </w:tc>
        <w:tc>
          <w:tcPr>
            <w:tcW w:w="1919" w:type="dxa"/>
            <w:noWrap/>
            <w:hideMark/>
          </w:tcPr>
          <w:p w14:paraId="3DE1DBA1"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1.6</w:t>
            </w:r>
          </w:p>
        </w:tc>
        <w:tc>
          <w:tcPr>
            <w:tcW w:w="1919" w:type="dxa"/>
            <w:noWrap/>
            <w:hideMark/>
          </w:tcPr>
          <w:p w14:paraId="1CB3958B"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3.5</w:t>
            </w:r>
          </w:p>
        </w:tc>
        <w:tc>
          <w:tcPr>
            <w:tcW w:w="1919" w:type="dxa"/>
            <w:noWrap/>
            <w:hideMark/>
          </w:tcPr>
          <w:p w14:paraId="307CB81C" w14:textId="13F6067F" w:rsidR="00AE5D2A" w:rsidRPr="005B1EEF" w:rsidRDefault="00AE5D2A" w:rsidP="00655EA2">
            <w:pPr>
              <w:tabs>
                <w:tab w:val="left" w:pos="4927"/>
              </w:tabs>
              <w:spacing w:after="20"/>
              <w:jc w:val="right"/>
              <w:rPr>
                <w:rFonts w:eastAsia="Times New Roman" w:cstheme="minorHAnsi"/>
                <w:b/>
                <w:color w:val="00B050"/>
              </w:rPr>
            </w:pPr>
            <w:r w:rsidRPr="005B1EEF">
              <w:rPr>
                <w:rFonts w:eastAsia="Times New Roman" w:cstheme="minorHAnsi"/>
                <w:b/>
                <w:color w:val="00B050"/>
              </w:rPr>
              <w:t>1.9</w:t>
            </w:r>
          </w:p>
        </w:tc>
      </w:tr>
      <w:tr w:rsidR="00AE5D2A" w:rsidRPr="00A96EC1" w14:paraId="7811ABCB"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62CB9B4A"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Sr</w:t>
            </w:r>
          </w:p>
        </w:tc>
        <w:tc>
          <w:tcPr>
            <w:tcW w:w="1377" w:type="dxa"/>
            <w:noWrap/>
            <w:hideMark/>
          </w:tcPr>
          <w:p w14:paraId="3811596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0CA06186"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5.59</w:t>
            </w:r>
          </w:p>
        </w:tc>
        <w:tc>
          <w:tcPr>
            <w:tcW w:w="1943" w:type="dxa"/>
            <w:noWrap/>
            <w:hideMark/>
          </w:tcPr>
          <w:p w14:paraId="7FCA0A9F"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4.41</w:t>
            </w:r>
          </w:p>
        </w:tc>
        <w:tc>
          <w:tcPr>
            <w:tcW w:w="1944" w:type="dxa"/>
            <w:noWrap/>
            <w:hideMark/>
          </w:tcPr>
          <w:p w14:paraId="050677C4" w14:textId="474E524A" w:rsidR="00AE5D2A" w:rsidRPr="00950348" w:rsidRDefault="00AE5D2A" w:rsidP="00655EA2">
            <w:pPr>
              <w:tabs>
                <w:tab w:val="left" w:pos="4927"/>
              </w:tabs>
              <w:spacing w:after="20"/>
              <w:jc w:val="right"/>
              <w:rPr>
                <w:rFonts w:eastAsia="Times New Roman" w:cstheme="minorHAnsi"/>
                <w:b/>
                <w:color w:val="9C0006"/>
              </w:rPr>
            </w:pPr>
            <w:r w:rsidRPr="005B1EEF">
              <w:rPr>
                <w:rFonts w:eastAsia="Times New Roman" w:cstheme="minorHAnsi"/>
                <w:b/>
                <w:color w:val="FF0000"/>
              </w:rPr>
              <w:t>-1.2</w:t>
            </w:r>
          </w:p>
        </w:tc>
        <w:tc>
          <w:tcPr>
            <w:tcW w:w="1919" w:type="dxa"/>
            <w:noWrap/>
            <w:hideMark/>
          </w:tcPr>
          <w:p w14:paraId="39E4540E"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3.5</w:t>
            </w:r>
          </w:p>
        </w:tc>
        <w:tc>
          <w:tcPr>
            <w:tcW w:w="1919" w:type="dxa"/>
            <w:noWrap/>
            <w:hideMark/>
          </w:tcPr>
          <w:p w14:paraId="0779702F"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3.8</w:t>
            </w:r>
          </w:p>
        </w:tc>
        <w:tc>
          <w:tcPr>
            <w:tcW w:w="1919" w:type="dxa"/>
            <w:noWrap/>
            <w:hideMark/>
          </w:tcPr>
          <w:p w14:paraId="58D17F68" w14:textId="00237D2D" w:rsidR="00AE5D2A" w:rsidRPr="005B1EEF" w:rsidRDefault="00AE5D2A" w:rsidP="00655EA2">
            <w:pPr>
              <w:tabs>
                <w:tab w:val="left" w:pos="4927"/>
              </w:tabs>
              <w:spacing w:after="20"/>
              <w:jc w:val="right"/>
              <w:rPr>
                <w:rFonts w:eastAsia="Times New Roman" w:cstheme="minorHAnsi"/>
                <w:b/>
                <w:color w:val="auto"/>
              </w:rPr>
            </w:pPr>
            <w:r w:rsidRPr="005B1EEF">
              <w:rPr>
                <w:rFonts w:eastAsia="Times New Roman" w:cstheme="minorHAnsi"/>
                <w:b/>
                <w:color w:val="00B050"/>
              </w:rPr>
              <w:t> 0.30</w:t>
            </w:r>
          </w:p>
        </w:tc>
      </w:tr>
      <w:tr w:rsidR="00AE5D2A" w:rsidRPr="00A96EC1" w14:paraId="44C8C6CF"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58F883FB"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Th</w:t>
            </w:r>
          </w:p>
        </w:tc>
        <w:tc>
          <w:tcPr>
            <w:tcW w:w="1377" w:type="dxa"/>
            <w:noWrap/>
            <w:hideMark/>
          </w:tcPr>
          <w:p w14:paraId="50EC0A20"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0A4D5494"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943" w:type="dxa"/>
            <w:noWrap/>
            <w:hideMark/>
          </w:tcPr>
          <w:p w14:paraId="53B27B45"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0.12</w:t>
            </w:r>
          </w:p>
        </w:tc>
        <w:tc>
          <w:tcPr>
            <w:tcW w:w="1944" w:type="dxa"/>
            <w:noWrap/>
            <w:hideMark/>
          </w:tcPr>
          <w:p w14:paraId="012FE72D" w14:textId="03693A22" w:rsidR="00AE5D2A" w:rsidRPr="00950348" w:rsidRDefault="00AE5D2A" w:rsidP="00655EA2">
            <w:pPr>
              <w:tabs>
                <w:tab w:val="left" w:pos="4927"/>
              </w:tabs>
              <w:spacing w:after="20"/>
              <w:jc w:val="right"/>
              <w:rPr>
                <w:rFonts w:eastAsia="Times New Roman" w:cstheme="minorHAnsi"/>
                <w:b/>
                <w:color w:val="auto"/>
              </w:rPr>
            </w:pPr>
            <w:r w:rsidRPr="00482256">
              <w:rPr>
                <w:rFonts w:eastAsia="Times New Roman" w:cstheme="minorHAnsi"/>
                <w:color w:val="auto"/>
              </w:rPr>
              <w:t> </w:t>
            </w:r>
            <w:r w:rsidRPr="00950348">
              <w:rPr>
                <w:rFonts w:eastAsia="Times New Roman" w:cstheme="minorHAnsi"/>
                <w:b/>
                <w:color w:val="00B050"/>
              </w:rPr>
              <w:t>0.07</w:t>
            </w:r>
            <w:r w:rsidRPr="00950348">
              <w:rPr>
                <w:rFonts w:eastAsia="Times New Roman" w:cstheme="minorHAnsi"/>
                <w:b/>
                <w:color w:val="00B050"/>
                <w:vertAlign w:val="superscript"/>
              </w:rPr>
              <w:t>a</w:t>
            </w:r>
          </w:p>
        </w:tc>
        <w:tc>
          <w:tcPr>
            <w:tcW w:w="1919" w:type="dxa"/>
            <w:noWrap/>
            <w:hideMark/>
          </w:tcPr>
          <w:p w14:paraId="7B7FC16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919" w:type="dxa"/>
            <w:noWrap/>
            <w:hideMark/>
          </w:tcPr>
          <w:p w14:paraId="6F2C4A4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&lt;0.1</w:t>
            </w:r>
          </w:p>
        </w:tc>
        <w:tc>
          <w:tcPr>
            <w:tcW w:w="1919" w:type="dxa"/>
            <w:noWrap/>
            <w:hideMark/>
          </w:tcPr>
          <w:p w14:paraId="112B4A29" w14:textId="1F01E1F9"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r>
      <w:tr w:rsidR="00AE5D2A" w:rsidRPr="00A96EC1" w14:paraId="0EBD2022"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657FCAB7" w14:textId="1C1600A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U</w:t>
            </w:r>
          </w:p>
        </w:tc>
        <w:tc>
          <w:tcPr>
            <w:tcW w:w="1377" w:type="dxa"/>
            <w:noWrap/>
            <w:hideMark/>
          </w:tcPr>
          <w:p w14:paraId="7290AE50"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337C191E"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0.02</w:t>
            </w:r>
          </w:p>
        </w:tc>
        <w:tc>
          <w:tcPr>
            <w:tcW w:w="1943" w:type="dxa"/>
            <w:noWrap/>
            <w:hideMark/>
          </w:tcPr>
          <w:p w14:paraId="3ADC56A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0.08</w:t>
            </w:r>
          </w:p>
        </w:tc>
        <w:tc>
          <w:tcPr>
            <w:tcW w:w="1944" w:type="dxa"/>
            <w:noWrap/>
            <w:hideMark/>
          </w:tcPr>
          <w:p w14:paraId="31F5652A" w14:textId="2894E17D" w:rsidR="00AE5D2A" w:rsidRPr="00950348" w:rsidRDefault="00AE5D2A" w:rsidP="00655EA2">
            <w:pPr>
              <w:tabs>
                <w:tab w:val="left" w:pos="4927"/>
              </w:tabs>
              <w:spacing w:after="20"/>
              <w:jc w:val="right"/>
              <w:rPr>
                <w:rFonts w:eastAsia="Times New Roman" w:cstheme="minorHAnsi"/>
                <w:b/>
                <w:color w:val="auto"/>
              </w:rPr>
            </w:pPr>
            <w:r w:rsidRPr="00950348">
              <w:rPr>
                <w:rFonts w:eastAsia="Times New Roman" w:cstheme="minorHAnsi"/>
                <w:b/>
                <w:color w:val="00B050"/>
              </w:rPr>
              <w:t> 0.06</w:t>
            </w:r>
          </w:p>
        </w:tc>
        <w:tc>
          <w:tcPr>
            <w:tcW w:w="1919" w:type="dxa"/>
            <w:noWrap/>
            <w:hideMark/>
          </w:tcPr>
          <w:p w14:paraId="092D89D8" w14:textId="3E942FB9" w:rsidR="00AE5D2A" w:rsidRPr="00482256" w:rsidRDefault="00AE5D2A" w:rsidP="00655EA2">
            <w:pPr>
              <w:tabs>
                <w:tab w:val="left" w:pos="4927"/>
              </w:tabs>
              <w:spacing w:after="20"/>
              <w:jc w:val="right"/>
              <w:rPr>
                <w:rFonts w:eastAsia="Times New Roman" w:cstheme="minorHAnsi"/>
                <w:color w:val="auto"/>
              </w:rPr>
            </w:pPr>
            <w:r>
              <w:rPr>
                <w:rFonts w:eastAsia="Times New Roman" w:cstheme="minorHAnsi"/>
                <w:color w:val="auto"/>
              </w:rPr>
              <w:t>&lt;0.001</w:t>
            </w:r>
          </w:p>
        </w:tc>
        <w:tc>
          <w:tcPr>
            <w:tcW w:w="1919" w:type="dxa"/>
            <w:noWrap/>
            <w:hideMark/>
          </w:tcPr>
          <w:p w14:paraId="330DD359" w14:textId="6EEB1CA9" w:rsidR="00AE5D2A" w:rsidRPr="00482256" w:rsidRDefault="00AE5D2A" w:rsidP="00655EA2">
            <w:pPr>
              <w:tabs>
                <w:tab w:val="left" w:pos="4927"/>
              </w:tabs>
              <w:spacing w:after="20"/>
              <w:jc w:val="right"/>
              <w:rPr>
                <w:rFonts w:eastAsia="Times New Roman" w:cstheme="minorHAnsi"/>
                <w:color w:val="auto"/>
              </w:rPr>
            </w:pPr>
            <w:r>
              <w:rPr>
                <w:rFonts w:eastAsia="Times New Roman" w:cstheme="minorHAnsi"/>
                <w:color w:val="auto"/>
              </w:rPr>
              <w:t>&lt;0.001</w:t>
            </w:r>
          </w:p>
        </w:tc>
        <w:tc>
          <w:tcPr>
            <w:tcW w:w="1919" w:type="dxa"/>
            <w:noWrap/>
            <w:hideMark/>
          </w:tcPr>
          <w:p w14:paraId="3471D9CB" w14:textId="5718F944"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 </w:t>
            </w:r>
            <w:r>
              <w:rPr>
                <w:rFonts w:eastAsia="Times New Roman" w:cstheme="minorHAnsi"/>
                <w:color w:val="auto"/>
              </w:rPr>
              <w:t>na</w:t>
            </w:r>
          </w:p>
        </w:tc>
      </w:tr>
      <w:tr w:rsidR="00AE5D2A" w:rsidRPr="00A96EC1" w14:paraId="43A95EC2" w14:textId="77777777" w:rsidTr="00AE5D2A">
        <w:trPr>
          <w:cnfStyle w:val="000000010000" w:firstRow="0" w:lastRow="0" w:firstColumn="0" w:lastColumn="0" w:oddVBand="0" w:evenVBand="0" w:oddHBand="0" w:evenHBand="1" w:firstRowFirstColumn="0" w:firstRowLastColumn="0" w:lastRowFirstColumn="0" w:lastRowLastColumn="0"/>
          <w:trHeight w:val="290"/>
        </w:trPr>
        <w:tc>
          <w:tcPr>
            <w:tcW w:w="1436" w:type="dxa"/>
            <w:noWrap/>
            <w:hideMark/>
          </w:tcPr>
          <w:p w14:paraId="08867499"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V</w:t>
            </w:r>
          </w:p>
        </w:tc>
        <w:tc>
          <w:tcPr>
            <w:tcW w:w="1377" w:type="dxa"/>
            <w:noWrap/>
            <w:hideMark/>
          </w:tcPr>
          <w:p w14:paraId="2933C68F"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42551F8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1.40</w:t>
            </w:r>
          </w:p>
        </w:tc>
        <w:tc>
          <w:tcPr>
            <w:tcW w:w="1943" w:type="dxa"/>
            <w:noWrap/>
            <w:hideMark/>
          </w:tcPr>
          <w:p w14:paraId="56A79E77"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9.87</w:t>
            </w:r>
          </w:p>
        </w:tc>
        <w:tc>
          <w:tcPr>
            <w:tcW w:w="1944" w:type="dxa"/>
            <w:noWrap/>
            <w:hideMark/>
          </w:tcPr>
          <w:p w14:paraId="777710F2" w14:textId="4DE94B5A" w:rsidR="00AE5D2A" w:rsidRPr="00950348" w:rsidRDefault="00AE5D2A" w:rsidP="00655EA2">
            <w:pPr>
              <w:tabs>
                <w:tab w:val="left" w:pos="4927"/>
              </w:tabs>
              <w:spacing w:after="20"/>
              <w:jc w:val="right"/>
              <w:rPr>
                <w:rFonts w:eastAsia="Times New Roman" w:cstheme="minorHAnsi"/>
                <w:b/>
                <w:color w:val="006100"/>
              </w:rPr>
            </w:pPr>
            <w:r w:rsidRPr="00950348">
              <w:rPr>
                <w:rFonts w:eastAsia="Times New Roman" w:cstheme="minorHAnsi"/>
                <w:b/>
                <w:color w:val="00B050"/>
              </w:rPr>
              <w:t>8.5</w:t>
            </w:r>
          </w:p>
        </w:tc>
        <w:tc>
          <w:tcPr>
            <w:tcW w:w="1919" w:type="dxa"/>
            <w:noWrap/>
            <w:hideMark/>
          </w:tcPr>
          <w:p w14:paraId="6E2FA218"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2.5</w:t>
            </w:r>
          </w:p>
        </w:tc>
        <w:tc>
          <w:tcPr>
            <w:tcW w:w="1919" w:type="dxa"/>
            <w:noWrap/>
            <w:hideMark/>
          </w:tcPr>
          <w:p w14:paraId="346A59AC"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9.8</w:t>
            </w:r>
          </w:p>
        </w:tc>
        <w:tc>
          <w:tcPr>
            <w:tcW w:w="1919" w:type="dxa"/>
            <w:noWrap/>
            <w:hideMark/>
          </w:tcPr>
          <w:p w14:paraId="6EFEE523" w14:textId="7E1F6AD3" w:rsidR="00AE5D2A" w:rsidRPr="005B1EEF" w:rsidRDefault="00AE5D2A" w:rsidP="00655EA2">
            <w:pPr>
              <w:tabs>
                <w:tab w:val="left" w:pos="4927"/>
              </w:tabs>
              <w:spacing w:after="20"/>
              <w:jc w:val="right"/>
              <w:rPr>
                <w:rFonts w:eastAsia="Times New Roman" w:cstheme="minorHAnsi"/>
                <w:b/>
                <w:color w:val="00B050"/>
              </w:rPr>
            </w:pPr>
            <w:r w:rsidRPr="005B1EEF">
              <w:rPr>
                <w:rFonts w:eastAsia="Times New Roman" w:cstheme="minorHAnsi"/>
                <w:b/>
                <w:color w:val="00B050"/>
              </w:rPr>
              <w:t>7.3</w:t>
            </w:r>
          </w:p>
        </w:tc>
      </w:tr>
      <w:tr w:rsidR="00AE5D2A" w:rsidRPr="00A96EC1" w14:paraId="18104E21" w14:textId="77777777" w:rsidTr="00AE5D2A">
        <w:trPr>
          <w:cnfStyle w:val="000000100000" w:firstRow="0" w:lastRow="0" w:firstColumn="0" w:lastColumn="0" w:oddVBand="0" w:evenVBand="0" w:oddHBand="1" w:evenHBand="0" w:firstRowFirstColumn="0" w:firstRowLastColumn="0" w:lastRowFirstColumn="0" w:lastRowLastColumn="0"/>
          <w:trHeight w:val="290"/>
        </w:trPr>
        <w:tc>
          <w:tcPr>
            <w:tcW w:w="1436" w:type="dxa"/>
            <w:noWrap/>
            <w:hideMark/>
          </w:tcPr>
          <w:p w14:paraId="53A519CF" w14:textId="77777777" w:rsidR="00AE5D2A" w:rsidRPr="00482256" w:rsidRDefault="00AE5D2A" w:rsidP="00A96EC1">
            <w:pPr>
              <w:tabs>
                <w:tab w:val="left" w:pos="4927"/>
              </w:tabs>
              <w:spacing w:after="20"/>
              <w:rPr>
                <w:rFonts w:eastAsia="Times New Roman" w:cstheme="minorHAnsi"/>
                <w:color w:val="auto"/>
              </w:rPr>
            </w:pPr>
            <w:r w:rsidRPr="00482256">
              <w:rPr>
                <w:rFonts w:eastAsia="Times New Roman" w:cstheme="minorHAnsi"/>
                <w:color w:val="auto"/>
              </w:rPr>
              <w:t>Zn</w:t>
            </w:r>
          </w:p>
        </w:tc>
        <w:tc>
          <w:tcPr>
            <w:tcW w:w="1377" w:type="dxa"/>
            <w:noWrap/>
            <w:hideMark/>
          </w:tcPr>
          <w:p w14:paraId="7FDBF22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µg/L</w:t>
            </w:r>
          </w:p>
        </w:tc>
        <w:tc>
          <w:tcPr>
            <w:tcW w:w="1943" w:type="dxa"/>
            <w:noWrap/>
            <w:hideMark/>
          </w:tcPr>
          <w:p w14:paraId="33E6188A"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&lt;1</w:t>
            </w:r>
          </w:p>
        </w:tc>
        <w:tc>
          <w:tcPr>
            <w:tcW w:w="1943" w:type="dxa"/>
            <w:noWrap/>
            <w:hideMark/>
          </w:tcPr>
          <w:p w14:paraId="1D483389"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3.31</w:t>
            </w:r>
          </w:p>
        </w:tc>
        <w:tc>
          <w:tcPr>
            <w:tcW w:w="1944" w:type="dxa"/>
            <w:noWrap/>
            <w:hideMark/>
          </w:tcPr>
          <w:p w14:paraId="75EDDA98" w14:textId="4541ABD1" w:rsidR="00AE5D2A" w:rsidRPr="00950348" w:rsidRDefault="00AE5D2A" w:rsidP="00655EA2">
            <w:pPr>
              <w:tabs>
                <w:tab w:val="left" w:pos="4927"/>
              </w:tabs>
              <w:spacing w:after="20"/>
              <w:jc w:val="right"/>
              <w:rPr>
                <w:rFonts w:eastAsia="Times New Roman" w:cstheme="minorHAnsi"/>
                <w:b/>
                <w:color w:val="auto"/>
              </w:rPr>
            </w:pPr>
            <w:r w:rsidRPr="00482256">
              <w:rPr>
                <w:rFonts w:eastAsia="Times New Roman" w:cstheme="minorHAnsi"/>
                <w:color w:val="auto"/>
              </w:rPr>
              <w:t> </w:t>
            </w:r>
            <w:r w:rsidRPr="00950348">
              <w:rPr>
                <w:rFonts w:eastAsia="Times New Roman" w:cstheme="minorHAnsi"/>
                <w:b/>
                <w:color w:val="00B050"/>
              </w:rPr>
              <w:t>2.8</w:t>
            </w:r>
            <w:r w:rsidRPr="00950348">
              <w:rPr>
                <w:rFonts w:eastAsia="Times New Roman" w:cstheme="minorHAnsi"/>
                <w:b/>
                <w:color w:val="00B050"/>
                <w:vertAlign w:val="superscript"/>
              </w:rPr>
              <w:t>a</w:t>
            </w:r>
          </w:p>
        </w:tc>
        <w:tc>
          <w:tcPr>
            <w:tcW w:w="1919" w:type="dxa"/>
            <w:noWrap/>
            <w:hideMark/>
          </w:tcPr>
          <w:p w14:paraId="1D5001E2"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1.5</w:t>
            </w:r>
          </w:p>
        </w:tc>
        <w:tc>
          <w:tcPr>
            <w:tcW w:w="1919" w:type="dxa"/>
            <w:noWrap/>
            <w:hideMark/>
          </w:tcPr>
          <w:p w14:paraId="2164F09A" w14:textId="77777777" w:rsidR="00AE5D2A" w:rsidRPr="00482256" w:rsidRDefault="00AE5D2A" w:rsidP="00655EA2">
            <w:pPr>
              <w:tabs>
                <w:tab w:val="left" w:pos="4927"/>
              </w:tabs>
              <w:spacing w:after="20"/>
              <w:jc w:val="right"/>
              <w:rPr>
                <w:rFonts w:eastAsia="Times New Roman" w:cstheme="minorHAnsi"/>
                <w:color w:val="auto"/>
              </w:rPr>
            </w:pPr>
            <w:r w:rsidRPr="00482256">
              <w:rPr>
                <w:rFonts w:eastAsia="Times New Roman" w:cstheme="minorHAnsi"/>
                <w:color w:val="auto"/>
              </w:rPr>
              <w:t>2.7</w:t>
            </w:r>
          </w:p>
        </w:tc>
        <w:tc>
          <w:tcPr>
            <w:tcW w:w="1919" w:type="dxa"/>
            <w:noWrap/>
            <w:hideMark/>
          </w:tcPr>
          <w:p w14:paraId="386F11F2" w14:textId="6728092A" w:rsidR="00AE5D2A" w:rsidRPr="005B1EEF" w:rsidRDefault="00AE5D2A" w:rsidP="00655EA2">
            <w:pPr>
              <w:tabs>
                <w:tab w:val="left" w:pos="4927"/>
              </w:tabs>
              <w:spacing w:after="20"/>
              <w:jc w:val="right"/>
              <w:rPr>
                <w:rFonts w:eastAsia="Times New Roman" w:cstheme="minorHAnsi"/>
                <w:b/>
                <w:color w:val="006100"/>
              </w:rPr>
            </w:pPr>
            <w:r w:rsidRPr="005B1EEF">
              <w:rPr>
                <w:rFonts w:eastAsia="Times New Roman" w:cstheme="minorHAnsi"/>
                <w:b/>
                <w:color w:val="00B050"/>
              </w:rPr>
              <w:t>1.2</w:t>
            </w:r>
          </w:p>
        </w:tc>
      </w:tr>
    </w:tbl>
    <w:p w14:paraId="64FAD5AB" w14:textId="030B4D47" w:rsidR="007B4A2E" w:rsidRPr="007B4A2E" w:rsidRDefault="00655EA2" w:rsidP="007B4A2E">
      <w:pPr>
        <w:pStyle w:val="SourceornoteforTableorFigure"/>
        <w:rPr>
          <w:color w:val="006D99" w:themeColor="accent1" w:themeShade="BF"/>
          <w:szCs w:val="18"/>
        </w:rPr>
      </w:pPr>
      <w:r w:rsidRPr="005B1EEF">
        <w:rPr>
          <w:vertAlign w:val="superscript"/>
        </w:rPr>
        <w:t>a</w:t>
      </w:r>
      <w:r w:rsidRPr="005B1EEF">
        <w:t xml:space="preserve"> half </w:t>
      </w:r>
      <w:r>
        <w:t xml:space="preserve">detection </w:t>
      </w:r>
      <w:r w:rsidRPr="005B1EEF">
        <w:t xml:space="preserve">limit used to calculate difference; na = </w:t>
      </w:r>
      <w:r w:rsidRPr="005B1EEF">
        <w:rPr>
          <w:rFonts w:cstheme="minorBidi"/>
        </w:rPr>
        <w:t>not applicable</w:t>
      </w:r>
      <w:r w:rsidR="00AE5D2A">
        <w:rPr>
          <w:rFonts w:cstheme="minorBidi"/>
        </w:rPr>
        <w:t xml:space="preserve">; Green = increased metal mobilisation </w:t>
      </w:r>
      <w:r w:rsidR="004D76E7">
        <w:rPr>
          <w:rFonts w:cstheme="minorBidi"/>
        </w:rPr>
        <w:t xml:space="preserve">with </w:t>
      </w:r>
      <w:r w:rsidR="00AE5D2A">
        <w:rPr>
          <w:rFonts w:cstheme="minorBidi"/>
        </w:rPr>
        <w:t>increased pres</w:t>
      </w:r>
      <w:r w:rsidR="004D76E7">
        <w:rPr>
          <w:rFonts w:cstheme="minorBidi"/>
        </w:rPr>
        <w:t>s</w:t>
      </w:r>
      <w:r w:rsidR="00AE5D2A">
        <w:rPr>
          <w:rFonts w:cstheme="minorBidi"/>
        </w:rPr>
        <w:t xml:space="preserve">ure; Red = decreased metal mobilisation </w:t>
      </w:r>
      <w:r w:rsidR="004D76E7">
        <w:rPr>
          <w:rFonts w:cstheme="minorBidi"/>
        </w:rPr>
        <w:t xml:space="preserve">with </w:t>
      </w:r>
      <w:r w:rsidR="00AE5D2A">
        <w:rPr>
          <w:rFonts w:cstheme="minorBidi"/>
        </w:rPr>
        <w:t xml:space="preserve">increased pressure </w:t>
      </w:r>
      <w:r w:rsidR="00A92E04">
        <w:rPr>
          <w:rFonts w:cstheme="minorBidi"/>
        </w:rPr>
        <w:br/>
      </w:r>
      <w:r w:rsidR="007B4A2E" w:rsidRPr="007B4A2E">
        <w:rPr>
          <w:szCs w:val="18"/>
        </w:rPr>
        <w:t>Source</w:t>
      </w:r>
      <w:r w:rsidR="007B4A2E" w:rsidRPr="007B4A2E">
        <w:rPr>
          <w:color w:val="006D99" w:themeColor="accent1" w:themeShade="BF"/>
          <w:szCs w:val="18"/>
        </w:rPr>
        <w:t xml:space="preserve">: </w:t>
      </w:r>
      <w:r w:rsidR="00DF17A7">
        <w:rPr>
          <w:color w:val="006D99" w:themeColor="accent1" w:themeShade="BF"/>
          <w:szCs w:val="18"/>
        </w:rPr>
        <w:fldChar w:fldCharType="begin"/>
      </w:r>
      <w:r w:rsidR="00DC5CD4">
        <w:rPr>
          <w:color w:val="006D99" w:themeColor="accent1" w:themeShade="BF"/>
          <w:szCs w:val="18"/>
        </w:rPr>
        <w:instrText xml:space="preserve"> ADDIN EN.CITE &lt;EndNote&gt;&lt;Cite AuthorYear="1"&gt;&lt;Author&gt;Geological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DF17A7">
        <w:rPr>
          <w:color w:val="006D99" w:themeColor="accent1" w:themeShade="BF"/>
          <w:szCs w:val="18"/>
        </w:rPr>
        <w:fldChar w:fldCharType="separate"/>
      </w:r>
      <w:r w:rsidR="00B761C6">
        <w:rPr>
          <w:noProof/>
          <w:color w:val="006D99" w:themeColor="accent1" w:themeShade="BF"/>
          <w:szCs w:val="18"/>
        </w:rPr>
        <w:t>Geological and Bioregional Assessment Program (2019)</w:t>
      </w:r>
      <w:r w:rsidR="00DF17A7">
        <w:rPr>
          <w:color w:val="006D99" w:themeColor="accent1" w:themeShade="BF"/>
          <w:szCs w:val="18"/>
        </w:rPr>
        <w:fldChar w:fldCharType="end"/>
      </w:r>
    </w:p>
    <w:p w14:paraId="1BBABDB8" w14:textId="05E3F484" w:rsidR="00C24178" w:rsidRDefault="007B4A2E" w:rsidP="007B4A2E">
      <w:pPr>
        <w:pStyle w:val="SourceornoteforTableorFigure"/>
        <w:rPr>
          <w:b/>
        </w:rPr>
      </w:pPr>
      <w:r>
        <w:rPr>
          <w:b/>
        </w:rPr>
        <w:t xml:space="preserve"> </w:t>
      </w:r>
      <w:r w:rsidR="00C24178">
        <w:rPr>
          <w:b/>
        </w:rPr>
        <w:br w:type="page"/>
      </w:r>
    </w:p>
    <w:p w14:paraId="137E806F" w14:textId="200C410F" w:rsidR="004B1508" w:rsidRPr="00482256" w:rsidRDefault="006354D7" w:rsidP="006354D7">
      <w:pPr>
        <w:pStyle w:val="Caption"/>
      </w:pPr>
      <w:bookmarkStart w:id="273" w:name="_Ref2614015"/>
      <w:bookmarkStart w:id="274" w:name="_Ref532851091"/>
      <w:bookmarkStart w:id="275" w:name="_Toc12016488"/>
      <w:bookmarkStart w:id="276" w:name="_Toc12018795"/>
      <w:bookmarkStart w:id="277" w:name="_Toc33707703"/>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17</w:t>
      </w:r>
      <w:r w:rsidR="003B488B">
        <w:rPr>
          <w:noProof/>
        </w:rPr>
        <w:fldChar w:fldCharType="end"/>
      </w:r>
      <w:bookmarkEnd w:id="273"/>
      <w:r>
        <w:t xml:space="preserve"> </w:t>
      </w:r>
      <w:bookmarkEnd w:id="274"/>
      <w:r w:rsidR="00B51A69">
        <w:t>D</w:t>
      </w:r>
      <w:r w:rsidR="00B51A69" w:rsidRPr="00482256">
        <w:t>issolved elemental concentrations</w:t>
      </w:r>
      <w:r w:rsidR="00B51A69" w:rsidRPr="00BC612F">
        <w:t xml:space="preserve"> </w:t>
      </w:r>
      <w:r w:rsidR="00B51A69">
        <w:t xml:space="preserve">in dilute HCl </w:t>
      </w:r>
      <w:r w:rsidR="00B51A69" w:rsidRPr="00482256">
        <w:t>leach</w:t>
      </w:r>
      <w:r w:rsidR="00B51A69">
        <w:t>ate solutions</w:t>
      </w:r>
      <w:bookmarkEnd w:id="275"/>
      <w:bookmarkEnd w:id="276"/>
      <w:bookmarkEnd w:id="277"/>
    </w:p>
    <w:tbl>
      <w:tblPr>
        <w:tblStyle w:val="TableBAHeaderRow16"/>
        <w:tblW w:w="14300" w:type="dxa"/>
        <w:tblLook w:val="04A0" w:firstRow="1" w:lastRow="0" w:firstColumn="1" w:lastColumn="0" w:noHBand="0" w:noVBand="1"/>
      </w:tblPr>
      <w:tblGrid>
        <w:gridCol w:w="1500"/>
        <w:gridCol w:w="1280"/>
        <w:gridCol w:w="720"/>
        <w:gridCol w:w="1060"/>
        <w:gridCol w:w="1040"/>
        <w:gridCol w:w="1040"/>
        <w:gridCol w:w="1260"/>
        <w:gridCol w:w="1480"/>
        <w:gridCol w:w="1040"/>
        <w:gridCol w:w="1200"/>
        <w:gridCol w:w="1200"/>
        <w:gridCol w:w="1480"/>
      </w:tblGrid>
      <w:tr w:rsidR="004B1508" w:rsidRPr="00A96EC1" w14:paraId="40ED83B0" w14:textId="77777777" w:rsidTr="0007199B">
        <w:trPr>
          <w:cnfStyle w:val="100000000000" w:firstRow="1" w:lastRow="0" w:firstColumn="0" w:lastColumn="0" w:oddVBand="0" w:evenVBand="0" w:oddHBand="0" w:evenHBand="0" w:firstRowFirstColumn="0" w:firstRowLastColumn="0" w:lastRowFirstColumn="0" w:lastRowLastColumn="0"/>
          <w:trHeight w:val="300"/>
          <w:tblHeader/>
        </w:trPr>
        <w:tc>
          <w:tcPr>
            <w:tcW w:w="1500" w:type="dxa"/>
            <w:noWrap/>
            <w:hideMark/>
          </w:tcPr>
          <w:p w14:paraId="7711EA8D"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Drill hole</w:t>
            </w:r>
          </w:p>
        </w:tc>
        <w:tc>
          <w:tcPr>
            <w:tcW w:w="1280" w:type="dxa"/>
            <w:noWrap/>
            <w:hideMark/>
          </w:tcPr>
          <w:p w14:paraId="05602753"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720" w:type="dxa"/>
            <w:noWrap/>
            <w:hideMark/>
          </w:tcPr>
          <w:p w14:paraId="54D1579E"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Blank</w:t>
            </w:r>
          </w:p>
        </w:tc>
        <w:tc>
          <w:tcPr>
            <w:tcW w:w="1060" w:type="dxa"/>
            <w:noWrap/>
            <w:hideMark/>
          </w:tcPr>
          <w:p w14:paraId="7E1B38A3"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040" w:type="dxa"/>
            <w:noWrap/>
            <w:hideMark/>
          </w:tcPr>
          <w:p w14:paraId="7558C929"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040" w:type="dxa"/>
            <w:noWrap/>
            <w:hideMark/>
          </w:tcPr>
          <w:p w14:paraId="6A2A2526"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260" w:type="dxa"/>
            <w:noWrap/>
            <w:hideMark/>
          </w:tcPr>
          <w:p w14:paraId="6DE01B5D"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480" w:type="dxa"/>
            <w:noWrap/>
            <w:hideMark/>
          </w:tcPr>
          <w:p w14:paraId="4986A297"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040" w:type="dxa"/>
            <w:noWrap/>
            <w:hideMark/>
          </w:tcPr>
          <w:p w14:paraId="4D185299"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200" w:type="dxa"/>
            <w:noWrap/>
            <w:hideMark/>
          </w:tcPr>
          <w:p w14:paraId="392585F5"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Encounter 1</w:t>
            </w:r>
          </w:p>
        </w:tc>
        <w:tc>
          <w:tcPr>
            <w:tcW w:w="1200" w:type="dxa"/>
            <w:noWrap/>
            <w:hideMark/>
          </w:tcPr>
          <w:p w14:paraId="6F90E1B1"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Encounter 1</w:t>
            </w:r>
          </w:p>
        </w:tc>
        <w:tc>
          <w:tcPr>
            <w:tcW w:w="1480" w:type="dxa"/>
            <w:noWrap/>
            <w:hideMark/>
          </w:tcPr>
          <w:p w14:paraId="242F2D67"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Encounter 1</w:t>
            </w:r>
          </w:p>
        </w:tc>
      </w:tr>
      <w:tr w:rsidR="004B1508" w:rsidRPr="00A96EC1" w14:paraId="56409865" w14:textId="77777777" w:rsidTr="0007199B">
        <w:trPr>
          <w:cnfStyle w:val="100000000000" w:firstRow="1" w:lastRow="0" w:firstColumn="0" w:lastColumn="0" w:oddVBand="0" w:evenVBand="0" w:oddHBand="0" w:evenHBand="0" w:firstRowFirstColumn="0" w:firstRowLastColumn="0" w:lastRowFirstColumn="0" w:lastRowLastColumn="0"/>
          <w:trHeight w:val="300"/>
          <w:tblHeader/>
        </w:trPr>
        <w:tc>
          <w:tcPr>
            <w:tcW w:w="1500" w:type="dxa"/>
            <w:noWrap/>
            <w:hideMark/>
          </w:tcPr>
          <w:p w14:paraId="72E1C469"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Formation</w:t>
            </w:r>
          </w:p>
        </w:tc>
        <w:tc>
          <w:tcPr>
            <w:tcW w:w="1280" w:type="dxa"/>
            <w:noWrap/>
            <w:hideMark/>
          </w:tcPr>
          <w:p w14:paraId="5A38E94D"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720" w:type="dxa"/>
            <w:noWrap/>
            <w:hideMark/>
          </w:tcPr>
          <w:p w14:paraId="545B243C"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1060" w:type="dxa"/>
            <w:noWrap/>
            <w:hideMark/>
          </w:tcPr>
          <w:p w14:paraId="4789F5E7"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Roseneath</w:t>
            </w:r>
          </w:p>
        </w:tc>
        <w:tc>
          <w:tcPr>
            <w:tcW w:w="1040" w:type="dxa"/>
            <w:noWrap/>
            <w:hideMark/>
          </w:tcPr>
          <w:p w14:paraId="12AB6C2C"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Epsilon</w:t>
            </w:r>
          </w:p>
        </w:tc>
        <w:tc>
          <w:tcPr>
            <w:tcW w:w="1040" w:type="dxa"/>
            <w:noWrap/>
            <w:hideMark/>
          </w:tcPr>
          <w:p w14:paraId="556191E0"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Epsilon</w:t>
            </w:r>
          </w:p>
        </w:tc>
        <w:tc>
          <w:tcPr>
            <w:tcW w:w="1260" w:type="dxa"/>
            <w:noWrap/>
            <w:hideMark/>
          </w:tcPr>
          <w:p w14:paraId="1B261991"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Patchawarra</w:t>
            </w:r>
          </w:p>
        </w:tc>
        <w:tc>
          <w:tcPr>
            <w:tcW w:w="1480" w:type="dxa"/>
            <w:noWrap/>
            <w:hideMark/>
          </w:tcPr>
          <w:p w14:paraId="1FAF8554"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Murteree shale</w:t>
            </w:r>
          </w:p>
        </w:tc>
        <w:tc>
          <w:tcPr>
            <w:tcW w:w="1040" w:type="dxa"/>
            <w:noWrap/>
            <w:hideMark/>
          </w:tcPr>
          <w:p w14:paraId="2B9A9D17"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Epsilon</w:t>
            </w:r>
          </w:p>
        </w:tc>
        <w:tc>
          <w:tcPr>
            <w:tcW w:w="1200" w:type="dxa"/>
            <w:noWrap/>
            <w:hideMark/>
          </w:tcPr>
          <w:p w14:paraId="65895052"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Roseneath</w:t>
            </w:r>
          </w:p>
        </w:tc>
        <w:tc>
          <w:tcPr>
            <w:tcW w:w="1200" w:type="dxa"/>
            <w:noWrap/>
            <w:hideMark/>
          </w:tcPr>
          <w:p w14:paraId="5FDB593E"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Epsilon</w:t>
            </w:r>
          </w:p>
        </w:tc>
        <w:tc>
          <w:tcPr>
            <w:tcW w:w="1480" w:type="dxa"/>
            <w:noWrap/>
            <w:hideMark/>
          </w:tcPr>
          <w:p w14:paraId="7CFB783C"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Murteree shale</w:t>
            </w:r>
          </w:p>
        </w:tc>
      </w:tr>
      <w:tr w:rsidR="004B1508" w:rsidRPr="00A96EC1" w14:paraId="352CDA18" w14:textId="77777777" w:rsidTr="0007199B">
        <w:trPr>
          <w:cnfStyle w:val="100000000000" w:firstRow="1" w:lastRow="0" w:firstColumn="0" w:lastColumn="0" w:oddVBand="0" w:evenVBand="0" w:oddHBand="0" w:evenHBand="0" w:firstRowFirstColumn="0" w:firstRowLastColumn="0" w:lastRowFirstColumn="0" w:lastRowLastColumn="0"/>
          <w:trHeight w:val="300"/>
          <w:tblHeader/>
        </w:trPr>
        <w:tc>
          <w:tcPr>
            <w:tcW w:w="1500" w:type="dxa"/>
            <w:noWrap/>
            <w:hideMark/>
          </w:tcPr>
          <w:p w14:paraId="07234B9D"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Drill core no.</w:t>
            </w:r>
          </w:p>
        </w:tc>
        <w:tc>
          <w:tcPr>
            <w:tcW w:w="1280" w:type="dxa"/>
            <w:noWrap/>
            <w:hideMark/>
          </w:tcPr>
          <w:p w14:paraId="70186F3E"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720" w:type="dxa"/>
            <w:noWrap/>
            <w:hideMark/>
          </w:tcPr>
          <w:p w14:paraId="747099FA"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1060" w:type="dxa"/>
            <w:noWrap/>
            <w:hideMark/>
          </w:tcPr>
          <w:p w14:paraId="1ED000C9"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2183300</w:t>
            </w:r>
          </w:p>
        </w:tc>
        <w:tc>
          <w:tcPr>
            <w:tcW w:w="1040" w:type="dxa"/>
            <w:noWrap/>
            <w:hideMark/>
          </w:tcPr>
          <w:p w14:paraId="2CBAE754"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2183302</w:t>
            </w:r>
          </w:p>
        </w:tc>
        <w:tc>
          <w:tcPr>
            <w:tcW w:w="1040" w:type="dxa"/>
            <w:noWrap/>
            <w:hideMark/>
          </w:tcPr>
          <w:p w14:paraId="19493FDC"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2183305</w:t>
            </w:r>
          </w:p>
        </w:tc>
        <w:tc>
          <w:tcPr>
            <w:tcW w:w="1260" w:type="dxa"/>
            <w:noWrap/>
            <w:hideMark/>
          </w:tcPr>
          <w:p w14:paraId="2A239332"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2183309</w:t>
            </w:r>
          </w:p>
        </w:tc>
        <w:tc>
          <w:tcPr>
            <w:tcW w:w="1480" w:type="dxa"/>
            <w:noWrap/>
            <w:hideMark/>
          </w:tcPr>
          <w:p w14:paraId="31D2A873"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2183306</w:t>
            </w:r>
          </w:p>
        </w:tc>
        <w:tc>
          <w:tcPr>
            <w:tcW w:w="1040" w:type="dxa"/>
            <w:noWrap/>
            <w:hideMark/>
          </w:tcPr>
          <w:p w14:paraId="799521F6"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2183303</w:t>
            </w:r>
          </w:p>
        </w:tc>
        <w:tc>
          <w:tcPr>
            <w:tcW w:w="1200" w:type="dxa"/>
            <w:noWrap/>
            <w:hideMark/>
          </w:tcPr>
          <w:p w14:paraId="6944C091"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2074444</w:t>
            </w:r>
          </w:p>
        </w:tc>
        <w:tc>
          <w:tcPr>
            <w:tcW w:w="1200" w:type="dxa"/>
            <w:noWrap/>
            <w:hideMark/>
          </w:tcPr>
          <w:p w14:paraId="0D9C7197"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2074452</w:t>
            </w:r>
          </w:p>
        </w:tc>
        <w:tc>
          <w:tcPr>
            <w:tcW w:w="1480" w:type="dxa"/>
            <w:noWrap/>
            <w:hideMark/>
          </w:tcPr>
          <w:p w14:paraId="45BE6B72"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2074462</w:t>
            </w:r>
          </w:p>
        </w:tc>
      </w:tr>
      <w:tr w:rsidR="004B1508" w:rsidRPr="00A96EC1" w14:paraId="63F3E41E"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13414383"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Ag</w:t>
            </w:r>
          </w:p>
        </w:tc>
        <w:tc>
          <w:tcPr>
            <w:tcW w:w="1280" w:type="dxa"/>
            <w:noWrap/>
            <w:hideMark/>
          </w:tcPr>
          <w:p w14:paraId="49C7A4B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0B07268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60" w:type="dxa"/>
            <w:noWrap/>
            <w:hideMark/>
          </w:tcPr>
          <w:p w14:paraId="2C5DA9F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0.62</w:t>
            </w:r>
          </w:p>
        </w:tc>
        <w:tc>
          <w:tcPr>
            <w:tcW w:w="1040" w:type="dxa"/>
            <w:noWrap/>
            <w:hideMark/>
          </w:tcPr>
          <w:p w14:paraId="204D2C1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0.56</w:t>
            </w:r>
          </w:p>
        </w:tc>
        <w:tc>
          <w:tcPr>
            <w:tcW w:w="1040" w:type="dxa"/>
            <w:noWrap/>
            <w:hideMark/>
          </w:tcPr>
          <w:p w14:paraId="4BA02D6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0.44</w:t>
            </w:r>
          </w:p>
        </w:tc>
        <w:tc>
          <w:tcPr>
            <w:tcW w:w="1260" w:type="dxa"/>
            <w:noWrap/>
            <w:hideMark/>
          </w:tcPr>
          <w:p w14:paraId="5AFB1FE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0.35</w:t>
            </w:r>
          </w:p>
        </w:tc>
        <w:tc>
          <w:tcPr>
            <w:tcW w:w="1480" w:type="dxa"/>
            <w:noWrap/>
            <w:hideMark/>
          </w:tcPr>
          <w:p w14:paraId="6F0416C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1.21</w:t>
            </w:r>
          </w:p>
        </w:tc>
        <w:tc>
          <w:tcPr>
            <w:tcW w:w="1040" w:type="dxa"/>
            <w:noWrap/>
            <w:hideMark/>
          </w:tcPr>
          <w:p w14:paraId="0AEA575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0.02</w:t>
            </w:r>
          </w:p>
        </w:tc>
        <w:tc>
          <w:tcPr>
            <w:tcW w:w="1200" w:type="dxa"/>
            <w:noWrap/>
            <w:hideMark/>
          </w:tcPr>
          <w:p w14:paraId="5B255B1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0.63</w:t>
            </w:r>
          </w:p>
        </w:tc>
        <w:tc>
          <w:tcPr>
            <w:tcW w:w="1200" w:type="dxa"/>
            <w:noWrap/>
            <w:hideMark/>
          </w:tcPr>
          <w:p w14:paraId="4323EA2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0.53</w:t>
            </w:r>
          </w:p>
        </w:tc>
        <w:tc>
          <w:tcPr>
            <w:tcW w:w="1480" w:type="dxa"/>
            <w:noWrap/>
            <w:hideMark/>
          </w:tcPr>
          <w:p w14:paraId="53D9C1F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0.58</w:t>
            </w:r>
          </w:p>
        </w:tc>
      </w:tr>
      <w:tr w:rsidR="004B1508" w:rsidRPr="00A96EC1" w14:paraId="1AAC5834"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1E83519B"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Al</w:t>
            </w:r>
          </w:p>
        </w:tc>
        <w:tc>
          <w:tcPr>
            <w:tcW w:w="1280" w:type="dxa"/>
            <w:noWrap/>
            <w:hideMark/>
          </w:tcPr>
          <w:p w14:paraId="2EDE60B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2430B87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60" w:type="dxa"/>
            <w:noWrap/>
            <w:hideMark/>
          </w:tcPr>
          <w:p w14:paraId="7C21E70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115</w:t>
            </w:r>
          </w:p>
        </w:tc>
        <w:tc>
          <w:tcPr>
            <w:tcW w:w="1040" w:type="dxa"/>
            <w:noWrap/>
            <w:hideMark/>
          </w:tcPr>
          <w:p w14:paraId="3BA9C98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66</w:t>
            </w:r>
          </w:p>
        </w:tc>
        <w:tc>
          <w:tcPr>
            <w:tcW w:w="1040" w:type="dxa"/>
            <w:noWrap/>
            <w:hideMark/>
          </w:tcPr>
          <w:p w14:paraId="7BA5C20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165</w:t>
            </w:r>
          </w:p>
        </w:tc>
        <w:tc>
          <w:tcPr>
            <w:tcW w:w="1260" w:type="dxa"/>
            <w:noWrap/>
            <w:hideMark/>
          </w:tcPr>
          <w:p w14:paraId="2111229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130</w:t>
            </w:r>
          </w:p>
        </w:tc>
        <w:tc>
          <w:tcPr>
            <w:tcW w:w="1480" w:type="dxa"/>
            <w:noWrap/>
            <w:hideMark/>
          </w:tcPr>
          <w:p w14:paraId="2967EC1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175</w:t>
            </w:r>
          </w:p>
        </w:tc>
        <w:tc>
          <w:tcPr>
            <w:tcW w:w="1040" w:type="dxa"/>
            <w:noWrap/>
            <w:hideMark/>
          </w:tcPr>
          <w:p w14:paraId="12DA13C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w:t>
            </w:r>
          </w:p>
        </w:tc>
        <w:tc>
          <w:tcPr>
            <w:tcW w:w="1200" w:type="dxa"/>
            <w:noWrap/>
            <w:hideMark/>
          </w:tcPr>
          <w:p w14:paraId="53350A0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120</w:t>
            </w:r>
          </w:p>
        </w:tc>
        <w:tc>
          <w:tcPr>
            <w:tcW w:w="1200" w:type="dxa"/>
            <w:noWrap/>
            <w:hideMark/>
          </w:tcPr>
          <w:p w14:paraId="34CDFDB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61</w:t>
            </w:r>
          </w:p>
        </w:tc>
        <w:tc>
          <w:tcPr>
            <w:tcW w:w="1480" w:type="dxa"/>
            <w:noWrap/>
            <w:hideMark/>
          </w:tcPr>
          <w:p w14:paraId="5D8A38A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69</w:t>
            </w:r>
          </w:p>
        </w:tc>
      </w:tr>
      <w:tr w:rsidR="004B1508" w:rsidRPr="00A96EC1" w14:paraId="5C121C34"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60C08E31"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As</w:t>
            </w:r>
          </w:p>
        </w:tc>
        <w:tc>
          <w:tcPr>
            <w:tcW w:w="1280" w:type="dxa"/>
            <w:noWrap/>
            <w:hideMark/>
          </w:tcPr>
          <w:p w14:paraId="561BDCB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05EE6BE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&lt;0.3</w:t>
            </w:r>
          </w:p>
        </w:tc>
        <w:tc>
          <w:tcPr>
            <w:tcW w:w="1060" w:type="dxa"/>
            <w:noWrap/>
            <w:hideMark/>
          </w:tcPr>
          <w:p w14:paraId="26AE9BE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59.5</w:t>
            </w:r>
          </w:p>
        </w:tc>
        <w:tc>
          <w:tcPr>
            <w:tcW w:w="1040" w:type="dxa"/>
            <w:noWrap/>
            <w:hideMark/>
          </w:tcPr>
          <w:p w14:paraId="13A04AC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125</w:t>
            </w:r>
          </w:p>
        </w:tc>
        <w:tc>
          <w:tcPr>
            <w:tcW w:w="1040" w:type="dxa"/>
            <w:noWrap/>
            <w:hideMark/>
          </w:tcPr>
          <w:p w14:paraId="0761AE4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145</w:t>
            </w:r>
          </w:p>
        </w:tc>
        <w:tc>
          <w:tcPr>
            <w:tcW w:w="1260" w:type="dxa"/>
            <w:noWrap/>
            <w:hideMark/>
          </w:tcPr>
          <w:p w14:paraId="4967A88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305</w:t>
            </w:r>
          </w:p>
        </w:tc>
        <w:tc>
          <w:tcPr>
            <w:tcW w:w="1480" w:type="dxa"/>
            <w:noWrap/>
            <w:hideMark/>
          </w:tcPr>
          <w:p w14:paraId="28B9B2A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56.0</w:t>
            </w:r>
          </w:p>
        </w:tc>
        <w:tc>
          <w:tcPr>
            <w:tcW w:w="1040" w:type="dxa"/>
            <w:noWrap/>
            <w:hideMark/>
          </w:tcPr>
          <w:p w14:paraId="7707F93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10.8</w:t>
            </w:r>
          </w:p>
        </w:tc>
        <w:tc>
          <w:tcPr>
            <w:tcW w:w="1200" w:type="dxa"/>
            <w:noWrap/>
            <w:hideMark/>
          </w:tcPr>
          <w:p w14:paraId="07F1EFC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54.9</w:t>
            </w:r>
          </w:p>
        </w:tc>
        <w:tc>
          <w:tcPr>
            <w:tcW w:w="1200" w:type="dxa"/>
            <w:noWrap/>
            <w:hideMark/>
          </w:tcPr>
          <w:p w14:paraId="6787A15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47.6</w:t>
            </w:r>
          </w:p>
        </w:tc>
        <w:tc>
          <w:tcPr>
            <w:tcW w:w="1480" w:type="dxa"/>
            <w:noWrap/>
            <w:hideMark/>
          </w:tcPr>
          <w:p w14:paraId="59458BD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41.1</w:t>
            </w:r>
          </w:p>
        </w:tc>
      </w:tr>
      <w:tr w:rsidR="004B1508" w:rsidRPr="00A96EC1" w14:paraId="1E358EEC"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3DD0EF13"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B</w:t>
            </w:r>
          </w:p>
        </w:tc>
        <w:tc>
          <w:tcPr>
            <w:tcW w:w="1280" w:type="dxa"/>
            <w:noWrap/>
            <w:hideMark/>
          </w:tcPr>
          <w:p w14:paraId="1370933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60CD046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48</w:t>
            </w:r>
          </w:p>
        </w:tc>
        <w:tc>
          <w:tcPr>
            <w:tcW w:w="1060" w:type="dxa"/>
            <w:noWrap/>
            <w:hideMark/>
          </w:tcPr>
          <w:p w14:paraId="342F496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66.2</w:t>
            </w:r>
          </w:p>
        </w:tc>
        <w:tc>
          <w:tcPr>
            <w:tcW w:w="1040" w:type="dxa"/>
            <w:noWrap/>
            <w:hideMark/>
          </w:tcPr>
          <w:p w14:paraId="151EACD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25.0</w:t>
            </w:r>
          </w:p>
        </w:tc>
        <w:tc>
          <w:tcPr>
            <w:tcW w:w="1040" w:type="dxa"/>
            <w:noWrap/>
            <w:hideMark/>
          </w:tcPr>
          <w:p w14:paraId="54D85F3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28.4</w:t>
            </w:r>
          </w:p>
        </w:tc>
        <w:tc>
          <w:tcPr>
            <w:tcW w:w="1260" w:type="dxa"/>
            <w:noWrap/>
            <w:hideMark/>
          </w:tcPr>
          <w:p w14:paraId="0BCA591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35.9</w:t>
            </w:r>
          </w:p>
        </w:tc>
        <w:tc>
          <w:tcPr>
            <w:tcW w:w="1480" w:type="dxa"/>
            <w:noWrap/>
            <w:hideMark/>
          </w:tcPr>
          <w:p w14:paraId="6CC7939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99.1</w:t>
            </w:r>
          </w:p>
        </w:tc>
        <w:tc>
          <w:tcPr>
            <w:tcW w:w="1040" w:type="dxa"/>
            <w:noWrap/>
            <w:hideMark/>
          </w:tcPr>
          <w:p w14:paraId="3F765E2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&lt;10</w:t>
            </w:r>
          </w:p>
        </w:tc>
        <w:tc>
          <w:tcPr>
            <w:tcW w:w="1200" w:type="dxa"/>
            <w:noWrap/>
            <w:hideMark/>
          </w:tcPr>
          <w:p w14:paraId="3B06C48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78.1</w:t>
            </w:r>
          </w:p>
        </w:tc>
        <w:tc>
          <w:tcPr>
            <w:tcW w:w="1200" w:type="dxa"/>
            <w:noWrap/>
            <w:hideMark/>
          </w:tcPr>
          <w:p w14:paraId="0DAE380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44.8</w:t>
            </w:r>
          </w:p>
        </w:tc>
        <w:tc>
          <w:tcPr>
            <w:tcW w:w="1480" w:type="dxa"/>
            <w:noWrap/>
            <w:hideMark/>
          </w:tcPr>
          <w:p w14:paraId="6FA814D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44.8</w:t>
            </w:r>
          </w:p>
        </w:tc>
      </w:tr>
      <w:tr w:rsidR="004B1508" w:rsidRPr="00A96EC1" w14:paraId="7F59D707"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07B8BA65"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Ba</w:t>
            </w:r>
          </w:p>
        </w:tc>
        <w:tc>
          <w:tcPr>
            <w:tcW w:w="1280" w:type="dxa"/>
            <w:noWrap/>
            <w:hideMark/>
          </w:tcPr>
          <w:p w14:paraId="54D3732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4EF6984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&lt;0.001</w:t>
            </w:r>
          </w:p>
        </w:tc>
        <w:tc>
          <w:tcPr>
            <w:tcW w:w="1060" w:type="dxa"/>
            <w:noWrap/>
            <w:hideMark/>
          </w:tcPr>
          <w:p w14:paraId="653CE39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2.02</w:t>
            </w:r>
          </w:p>
        </w:tc>
        <w:tc>
          <w:tcPr>
            <w:tcW w:w="1040" w:type="dxa"/>
            <w:noWrap/>
            <w:hideMark/>
          </w:tcPr>
          <w:p w14:paraId="6BF2EA3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0.45</w:t>
            </w:r>
          </w:p>
        </w:tc>
        <w:tc>
          <w:tcPr>
            <w:tcW w:w="1040" w:type="dxa"/>
            <w:noWrap/>
            <w:hideMark/>
          </w:tcPr>
          <w:p w14:paraId="6111520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0.75</w:t>
            </w:r>
          </w:p>
        </w:tc>
        <w:tc>
          <w:tcPr>
            <w:tcW w:w="1260" w:type="dxa"/>
            <w:noWrap/>
            <w:hideMark/>
          </w:tcPr>
          <w:p w14:paraId="7085643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0.93</w:t>
            </w:r>
          </w:p>
        </w:tc>
        <w:tc>
          <w:tcPr>
            <w:tcW w:w="1480" w:type="dxa"/>
            <w:noWrap/>
            <w:hideMark/>
          </w:tcPr>
          <w:p w14:paraId="48623AE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2.03</w:t>
            </w:r>
          </w:p>
        </w:tc>
        <w:tc>
          <w:tcPr>
            <w:tcW w:w="1040" w:type="dxa"/>
            <w:noWrap/>
            <w:hideMark/>
          </w:tcPr>
          <w:p w14:paraId="7B7A1D8F" w14:textId="5B9494BD"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w:t>
            </w:r>
            <w:r w:rsidR="00AE4D48">
              <w:rPr>
                <w:rFonts w:asciiTheme="majorHAnsi" w:eastAsia="Times New Roman" w:hAnsiTheme="majorHAnsi" w:cstheme="majorHAnsi"/>
                <w:color w:val="auto"/>
              </w:rPr>
              <w:t>1</w:t>
            </w:r>
          </w:p>
        </w:tc>
        <w:tc>
          <w:tcPr>
            <w:tcW w:w="1200" w:type="dxa"/>
            <w:noWrap/>
            <w:hideMark/>
          </w:tcPr>
          <w:p w14:paraId="16CCE3E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3.37</w:t>
            </w:r>
          </w:p>
        </w:tc>
        <w:tc>
          <w:tcPr>
            <w:tcW w:w="1200" w:type="dxa"/>
            <w:noWrap/>
            <w:hideMark/>
          </w:tcPr>
          <w:p w14:paraId="4D4FA63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1.45</w:t>
            </w:r>
          </w:p>
        </w:tc>
        <w:tc>
          <w:tcPr>
            <w:tcW w:w="1480" w:type="dxa"/>
            <w:noWrap/>
            <w:hideMark/>
          </w:tcPr>
          <w:p w14:paraId="03A8D75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2.22</w:t>
            </w:r>
          </w:p>
        </w:tc>
      </w:tr>
      <w:tr w:rsidR="004B1508" w:rsidRPr="00A96EC1" w14:paraId="1A262BB0"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349B311D"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Be</w:t>
            </w:r>
          </w:p>
        </w:tc>
        <w:tc>
          <w:tcPr>
            <w:tcW w:w="1280" w:type="dxa"/>
            <w:noWrap/>
            <w:hideMark/>
          </w:tcPr>
          <w:p w14:paraId="40B7EBE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6AE1792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&lt;0.02</w:t>
            </w:r>
          </w:p>
        </w:tc>
        <w:tc>
          <w:tcPr>
            <w:tcW w:w="1060" w:type="dxa"/>
            <w:noWrap/>
            <w:hideMark/>
          </w:tcPr>
          <w:p w14:paraId="66F263A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28.4</w:t>
            </w:r>
          </w:p>
        </w:tc>
        <w:tc>
          <w:tcPr>
            <w:tcW w:w="1040" w:type="dxa"/>
            <w:noWrap/>
            <w:hideMark/>
          </w:tcPr>
          <w:p w14:paraId="7BE6C3D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5.4</w:t>
            </w:r>
          </w:p>
        </w:tc>
        <w:tc>
          <w:tcPr>
            <w:tcW w:w="1040" w:type="dxa"/>
            <w:noWrap/>
            <w:hideMark/>
          </w:tcPr>
          <w:p w14:paraId="5EF3900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13.3</w:t>
            </w:r>
          </w:p>
        </w:tc>
        <w:tc>
          <w:tcPr>
            <w:tcW w:w="1260" w:type="dxa"/>
            <w:noWrap/>
            <w:hideMark/>
          </w:tcPr>
          <w:p w14:paraId="40E8571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12.6</w:t>
            </w:r>
          </w:p>
        </w:tc>
        <w:tc>
          <w:tcPr>
            <w:tcW w:w="1480" w:type="dxa"/>
            <w:noWrap/>
            <w:hideMark/>
          </w:tcPr>
          <w:p w14:paraId="2C6220A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28.3</w:t>
            </w:r>
          </w:p>
        </w:tc>
        <w:tc>
          <w:tcPr>
            <w:tcW w:w="1040" w:type="dxa"/>
            <w:noWrap/>
            <w:hideMark/>
          </w:tcPr>
          <w:p w14:paraId="4B8BF7A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12.2</w:t>
            </w:r>
          </w:p>
        </w:tc>
        <w:tc>
          <w:tcPr>
            <w:tcW w:w="1200" w:type="dxa"/>
            <w:noWrap/>
            <w:hideMark/>
          </w:tcPr>
          <w:p w14:paraId="53A83F4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31.3</w:t>
            </w:r>
          </w:p>
        </w:tc>
        <w:tc>
          <w:tcPr>
            <w:tcW w:w="1200" w:type="dxa"/>
            <w:noWrap/>
            <w:hideMark/>
          </w:tcPr>
          <w:p w14:paraId="78901B1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19.3</w:t>
            </w:r>
          </w:p>
        </w:tc>
        <w:tc>
          <w:tcPr>
            <w:tcW w:w="1480" w:type="dxa"/>
            <w:noWrap/>
            <w:hideMark/>
          </w:tcPr>
          <w:p w14:paraId="4B6C708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22.5</w:t>
            </w:r>
          </w:p>
        </w:tc>
      </w:tr>
      <w:tr w:rsidR="004B1508" w:rsidRPr="00A96EC1" w14:paraId="72CF70E0"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4566B257"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Ca</w:t>
            </w:r>
          </w:p>
        </w:tc>
        <w:tc>
          <w:tcPr>
            <w:tcW w:w="1280" w:type="dxa"/>
            <w:noWrap/>
            <w:hideMark/>
          </w:tcPr>
          <w:p w14:paraId="0FD47E5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65FE7A3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0.004</w:t>
            </w:r>
          </w:p>
        </w:tc>
        <w:tc>
          <w:tcPr>
            <w:tcW w:w="1060" w:type="dxa"/>
            <w:noWrap/>
            <w:hideMark/>
          </w:tcPr>
          <w:p w14:paraId="6EA3377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18.9</w:t>
            </w:r>
          </w:p>
        </w:tc>
        <w:tc>
          <w:tcPr>
            <w:tcW w:w="1040" w:type="dxa"/>
            <w:noWrap/>
            <w:hideMark/>
          </w:tcPr>
          <w:p w14:paraId="0693C5D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10.3</w:t>
            </w:r>
          </w:p>
        </w:tc>
        <w:tc>
          <w:tcPr>
            <w:tcW w:w="1040" w:type="dxa"/>
            <w:noWrap/>
            <w:hideMark/>
          </w:tcPr>
          <w:p w14:paraId="6E1AB66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4.4</w:t>
            </w:r>
          </w:p>
        </w:tc>
        <w:tc>
          <w:tcPr>
            <w:tcW w:w="1260" w:type="dxa"/>
            <w:noWrap/>
            <w:hideMark/>
          </w:tcPr>
          <w:p w14:paraId="11D3943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5.8</w:t>
            </w:r>
          </w:p>
        </w:tc>
        <w:tc>
          <w:tcPr>
            <w:tcW w:w="1480" w:type="dxa"/>
            <w:noWrap/>
            <w:hideMark/>
          </w:tcPr>
          <w:p w14:paraId="7CE8AD1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27.4</w:t>
            </w:r>
          </w:p>
        </w:tc>
        <w:tc>
          <w:tcPr>
            <w:tcW w:w="1040" w:type="dxa"/>
            <w:noWrap/>
            <w:hideMark/>
          </w:tcPr>
          <w:p w14:paraId="0545E37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4.3</w:t>
            </w:r>
          </w:p>
        </w:tc>
        <w:tc>
          <w:tcPr>
            <w:tcW w:w="1200" w:type="dxa"/>
            <w:noWrap/>
            <w:hideMark/>
          </w:tcPr>
          <w:p w14:paraId="653318A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40.1</w:t>
            </w:r>
          </w:p>
        </w:tc>
        <w:tc>
          <w:tcPr>
            <w:tcW w:w="1200" w:type="dxa"/>
            <w:noWrap/>
            <w:hideMark/>
          </w:tcPr>
          <w:p w14:paraId="7444A34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28.5</w:t>
            </w:r>
          </w:p>
        </w:tc>
        <w:tc>
          <w:tcPr>
            <w:tcW w:w="1480" w:type="dxa"/>
            <w:noWrap/>
            <w:hideMark/>
          </w:tcPr>
          <w:p w14:paraId="08384C3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15.8</w:t>
            </w:r>
          </w:p>
        </w:tc>
      </w:tr>
      <w:tr w:rsidR="004B1508" w:rsidRPr="00A96EC1" w14:paraId="3EE6416D"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1B2A3E5C"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Cd</w:t>
            </w:r>
          </w:p>
        </w:tc>
        <w:tc>
          <w:tcPr>
            <w:tcW w:w="1280" w:type="dxa"/>
            <w:noWrap/>
            <w:hideMark/>
          </w:tcPr>
          <w:p w14:paraId="3EA7020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280484C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060" w:type="dxa"/>
            <w:noWrap/>
            <w:hideMark/>
          </w:tcPr>
          <w:p w14:paraId="5066AAC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5.49</w:t>
            </w:r>
          </w:p>
        </w:tc>
        <w:tc>
          <w:tcPr>
            <w:tcW w:w="1040" w:type="dxa"/>
            <w:noWrap/>
            <w:hideMark/>
          </w:tcPr>
          <w:p w14:paraId="0DB237A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1.14</w:t>
            </w:r>
          </w:p>
        </w:tc>
        <w:tc>
          <w:tcPr>
            <w:tcW w:w="1040" w:type="dxa"/>
            <w:noWrap/>
            <w:hideMark/>
          </w:tcPr>
          <w:p w14:paraId="090E1E0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0.34</w:t>
            </w:r>
          </w:p>
        </w:tc>
        <w:tc>
          <w:tcPr>
            <w:tcW w:w="1260" w:type="dxa"/>
            <w:noWrap/>
            <w:hideMark/>
          </w:tcPr>
          <w:p w14:paraId="7DA3690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2.35</w:t>
            </w:r>
          </w:p>
        </w:tc>
        <w:tc>
          <w:tcPr>
            <w:tcW w:w="1480" w:type="dxa"/>
            <w:noWrap/>
            <w:hideMark/>
          </w:tcPr>
          <w:p w14:paraId="01022ED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3.98</w:t>
            </w:r>
          </w:p>
        </w:tc>
        <w:tc>
          <w:tcPr>
            <w:tcW w:w="1040" w:type="dxa"/>
            <w:noWrap/>
            <w:hideMark/>
          </w:tcPr>
          <w:p w14:paraId="4BCC494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0.25</w:t>
            </w:r>
          </w:p>
        </w:tc>
        <w:tc>
          <w:tcPr>
            <w:tcW w:w="1200" w:type="dxa"/>
            <w:noWrap/>
            <w:hideMark/>
          </w:tcPr>
          <w:p w14:paraId="7723C15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5.80</w:t>
            </w:r>
          </w:p>
        </w:tc>
        <w:tc>
          <w:tcPr>
            <w:tcW w:w="1200" w:type="dxa"/>
            <w:noWrap/>
            <w:hideMark/>
          </w:tcPr>
          <w:p w14:paraId="31BE2EA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1.39</w:t>
            </w:r>
          </w:p>
        </w:tc>
        <w:tc>
          <w:tcPr>
            <w:tcW w:w="1480" w:type="dxa"/>
            <w:noWrap/>
            <w:hideMark/>
          </w:tcPr>
          <w:p w14:paraId="680FBD8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2.98</w:t>
            </w:r>
          </w:p>
        </w:tc>
      </w:tr>
      <w:tr w:rsidR="004B1508" w:rsidRPr="00A96EC1" w14:paraId="30248B16"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2268CF96"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Co</w:t>
            </w:r>
          </w:p>
        </w:tc>
        <w:tc>
          <w:tcPr>
            <w:tcW w:w="1280" w:type="dxa"/>
            <w:noWrap/>
            <w:hideMark/>
          </w:tcPr>
          <w:p w14:paraId="29F070E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0829203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&lt;0.1</w:t>
            </w:r>
          </w:p>
        </w:tc>
        <w:tc>
          <w:tcPr>
            <w:tcW w:w="1060" w:type="dxa"/>
            <w:noWrap/>
            <w:hideMark/>
          </w:tcPr>
          <w:p w14:paraId="2CC5E24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355</w:t>
            </w:r>
          </w:p>
        </w:tc>
        <w:tc>
          <w:tcPr>
            <w:tcW w:w="1040" w:type="dxa"/>
            <w:noWrap/>
            <w:hideMark/>
          </w:tcPr>
          <w:p w14:paraId="3E879BA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210</w:t>
            </w:r>
          </w:p>
        </w:tc>
        <w:tc>
          <w:tcPr>
            <w:tcW w:w="1040" w:type="dxa"/>
            <w:noWrap/>
            <w:hideMark/>
          </w:tcPr>
          <w:p w14:paraId="736A72C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88</w:t>
            </w:r>
          </w:p>
        </w:tc>
        <w:tc>
          <w:tcPr>
            <w:tcW w:w="1260" w:type="dxa"/>
            <w:noWrap/>
            <w:hideMark/>
          </w:tcPr>
          <w:p w14:paraId="55C185A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240</w:t>
            </w:r>
          </w:p>
        </w:tc>
        <w:tc>
          <w:tcPr>
            <w:tcW w:w="1480" w:type="dxa"/>
            <w:noWrap/>
            <w:hideMark/>
          </w:tcPr>
          <w:p w14:paraId="7C31E16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350</w:t>
            </w:r>
          </w:p>
        </w:tc>
        <w:tc>
          <w:tcPr>
            <w:tcW w:w="1040" w:type="dxa"/>
            <w:noWrap/>
            <w:hideMark/>
          </w:tcPr>
          <w:p w14:paraId="20A26A3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43</w:t>
            </w:r>
          </w:p>
        </w:tc>
        <w:tc>
          <w:tcPr>
            <w:tcW w:w="1200" w:type="dxa"/>
            <w:noWrap/>
            <w:hideMark/>
          </w:tcPr>
          <w:p w14:paraId="11D29D6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350</w:t>
            </w:r>
          </w:p>
        </w:tc>
        <w:tc>
          <w:tcPr>
            <w:tcW w:w="1200" w:type="dxa"/>
            <w:noWrap/>
            <w:hideMark/>
          </w:tcPr>
          <w:p w14:paraId="57EC1EF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280</w:t>
            </w:r>
          </w:p>
        </w:tc>
        <w:tc>
          <w:tcPr>
            <w:tcW w:w="1480" w:type="dxa"/>
            <w:noWrap/>
            <w:hideMark/>
          </w:tcPr>
          <w:p w14:paraId="186D320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300</w:t>
            </w:r>
          </w:p>
        </w:tc>
      </w:tr>
      <w:tr w:rsidR="004B1508" w:rsidRPr="00A96EC1" w14:paraId="14C42E82"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04F89759"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Cr</w:t>
            </w:r>
          </w:p>
        </w:tc>
        <w:tc>
          <w:tcPr>
            <w:tcW w:w="1280" w:type="dxa"/>
            <w:noWrap/>
            <w:hideMark/>
          </w:tcPr>
          <w:p w14:paraId="4FD2E85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6927C4C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060" w:type="dxa"/>
            <w:noWrap/>
            <w:hideMark/>
          </w:tcPr>
          <w:p w14:paraId="35B5774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935</w:t>
            </w:r>
          </w:p>
        </w:tc>
        <w:tc>
          <w:tcPr>
            <w:tcW w:w="1040" w:type="dxa"/>
            <w:noWrap/>
            <w:hideMark/>
          </w:tcPr>
          <w:p w14:paraId="0DAD252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4300</w:t>
            </w:r>
          </w:p>
        </w:tc>
        <w:tc>
          <w:tcPr>
            <w:tcW w:w="1040" w:type="dxa"/>
            <w:noWrap/>
            <w:hideMark/>
          </w:tcPr>
          <w:p w14:paraId="4677EF0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1900</w:t>
            </w:r>
          </w:p>
        </w:tc>
        <w:tc>
          <w:tcPr>
            <w:tcW w:w="1260" w:type="dxa"/>
            <w:noWrap/>
            <w:hideMark/>
          </w:tcPr>
          <w:p w14:paraId="021A154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1900</w:t>
            </w:r>
          </w:p>
        </w:tc>
        <w:tc>
          <w:tcPr>
            <w:tcW w:w="1480" w:type="dxa"/>
            <w:noWrap/>
            <w:hideMark/>
          </w:tcPr>
          <w:p w14:paraId="3DADD7B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915</w:t>
            </w:r>
          </w:p>
        </w:tc>
        <w:tc>
          <w:tcPr>
            <w:tcW w:w="1040" w:type="dxa"/>
            <w:noWrap/>
            <w:hideMark/>
          </w:tcPr>
          <w:p w14:paraId="513992C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w:t>
            </w:r>
          </w:p>
        </w:tc>
        <w:tc>
          <w:tcPr>
            <w:tcW w:w="1200" w:type="dxa"/>
            <w:noWrap/>
            <w:hideMark/>
          </w:tcPr>
          <w:p w14:paraId="28C09A1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540</w:t>
            </w:r>
          </w:p>
        </w:tc>
        <w:tc>
          <w:tcPr>
            <w:tcW w:w="1200" w:type="dxa"/>
            <w:noWrap/>
            <w:hideMark/>
          </w:tcPr>
          <w:p w14:paraId="7FE4F86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1600</w:t>
            </w:r>
          </w:p>
        </w:tc>
        <w:tc>
          <w:tcPr>
            <w:tcW w:w="1480" w:type="dxa"/>
            <w:noWrap/>
            <w:hideMark/>
          </w:tcPr>
          <w:p w14:paraId="0E19F47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500</w:t>
            </w:r>
          </w:p>
        </w:tc>
      </w:tr>
      <w:tr w:rsidR="004B1508" w:rsidRPr="00A96EC1" w14:paraId="7C0F329D"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4538EA52"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Cu</w:t>
            </w:r>
          </w:p>
        </w:tc>
        <w:tc>
          <w:tcPr>
            <w:tcW w:w="1280" w:type="dxa"/>
            <w:noWrap/>
            <w:hideMark/>
          </w:tcPr>
          <w:p w14:paraId="3382355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2546080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060" w:type="dxa"/>
            <w:noWrap/>
            <w:hideMark/>
          </w:tcPr>
          <w:p w14:paraId="0AADD25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1000</w:t>
            </w:r>
          </w:p>
        </w:tc>
        <w:tc>
          <w:tcPr>
            <w:tcW w:w="1040" w:type="dxa"/>
            <w:noWrap/>
            <w:hideMark/>
          </w:tcPr>
          <w:p w14:paraId="496A8A5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615</w:t>
            </w:r>
          </w:p>
        </w:tc>
        <w:tc>
          <w:tcPr>
            <w:tcW w:w="1040" w:type="dxa"/>
            <w:noWrap/>
            <w:hideMark/>
          </w:tcPr>
          <w:p w14:paraId="174979A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280</w:t>
            </w:r>
          </w:p>
        </w:tc>
        <w:tc>
          <w:tcPr>
            <w:tcW w:w="1260" w:type="dxa"/>
            <w:noWrap/>
            <w:hideMark/>
          </w:tcPr>
          <w:p w14:paraId="78CBE96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1900</w:t>
            </w:r>
          </w:p>
        </w:tc>
        <w:tc>
          <w:tcPr>
            <w:tcW w:w="1480" w:type="dxa"/>
            <w:noWrap/>
            <w:hideMark/>
          </w:tcPr>
          <w:p w14:paraId="41C6256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880</w:t>
            </w:r>
          </w:p>
        </w:tc>
        <w:tc>
          <w:tcPr>
            <w:tcW w:w="1040" w:type="dxa"/>
            <w:noWrap/>
            <w:hideMark/>
          </w:tcPr>
          <w:p w14:paraId="6995CC8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64</w:t>
            </w:r>
          </w:p>
        </w:tc>
        <w:tc>
          <w:tcPr>
            <w:tcW w:w="1200" w:type="dxa"/>
            <w:noWrap/>
            <w:hideMark/>
          </w:tcPr>
          <w:p w14:paraId="32D4A81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750</w:t>
            </w:r>
          </w:p>
        </w:tc>
        <w:tc>
          <w:tcPr>
            <w:tcW w:w="1200" w:type="dxa"/>
            <w:noWrap/>
            <w:hideMark/>
          </w:tcPr>
          <w:p w14:paraId="2341720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235</w:t>
            </w:r>
          </w:p>
        </w:tc>
        <w:tc>
          <w:tcPr>
            <w:tcW w:w="1480" w:type="dxa"/>
            <w:noWrap/>
            <w:hideMark/>
          </w:tcPr>
          <w:p w14:paraId="20BFE05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710</w:t>
            </w:r>
          </w:p>
        </w:tc>
      </w:tr>
      <w:tr w:rsidR="004B1508" w:rsidRPr="00A96EC1" w14:paraId="5135CEAD"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6E15A146"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Fe</w:t>
            </w:r>
          </w:p>
        </w:tc>
        <w:tc>
          <w:tcPr>
            <w:tcW w:w="1280" w:type="dxa"/>
            <w:noWrap/>
            <w:hideMark/>
          </w:tcPr>
          <w:p w14:paraId="4ED8FE8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75A963D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60" w:type="dxa"/>
            <w:noWrap/>
            <w:hideMark/>
          </w:tcPr>
          <w:p w14:paraId="7E69524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1000</w:t>
            </w:r>
          </w:p>
        </w:tc>
        <w:tc>
          <w:tcPr>
            <w:tcW w:w="1040" w:type="dxa"/>
            <w:noWrap/>
            <w:hideMark/>
          </w:tcPr>
          <w:p w14:paraId="2985655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1000</w:t>
            </w:r>
          </w:p>
        </w:tc>
        <w:tc>
          <w:tcPr>
            <w:tcW w:w="1040" w:type="dxa"/>
            <w:noWrap/>
            <w:hideMark/>
          </w:tcPr>
          <w:p w14:paraId="7D8DEA2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340</w:t>
            </w:r>
          </w:p>
        </w:tc>
        <w:tc>
          <w:tcPr>
            <w:tcW w:w="1260" w:type="dxa"/>
            <w:noWrap/>
            <w:hideMark/>
          </w:tcPr>
          <w:p w14:paraId="485D172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310</w:t>
            </w:r>
          </w:p>
        </w:tc>
        <w:tc>
          <w:tcPr>
            <w:tcW w:w="1480" w:type="dxa"/>
            <w:noWrap/>
            <w:hideMark/>
          </w:tcPr>
          <w:p w14:paraId="364D777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985</w:t>
            </w:r>
          </w:p>
        </w:tc>
        <w:tc>
          <w:tcPr>
            <w:tcW w:w="1040" w:type="dxa"/>
            <w:noWrap/>
            <w:hideMark/>
          </w:tcPr>
          <w:p w14:paraId="54EC598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54</w:t>
            </w:r>
          </w:p>
        </w:tc>
        <w:tc>
          <w:tcPr>
            <w:tcW w:w="1200" w:type="dxa"/>
            <w:noWrap/>
            <w:hideMark/>
          </w:tcPr>
          <w:p w14:paraId="0A339FA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950</w:t>
            </w:r>
          </w:p>
        </w:tc>
        <w:tc>
          <w:tcPr>
            <w:tcW w:w="1200" w:type="dxa"/>
            <w:noWrap/>
            <w:hideMark/>
          </w:tcPr>
          <w:p w14:paraId="7981B7E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&gt;1000</w:t>
            </w:r>
          </w:p>
        </w:tc>
        <w:tc>
          <w:tcPr>
            <w:tcW w:w="1480" w:type="dxa"/>
            <w:noWrap/>
            <w:hideMark/>
          </w:tcPr>
          <w:p w14:paraId="007986D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485</w:t>
            </w:r>
          </w:p>
        </w:tc>
      </w:tr>
      <w:tr w:rsidR="004B1508" w:rsidRPr="00A96EC1" w14:paraId="07B0978D"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18469905"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Hg</w:t>
            </w:r>
          </w:p>
        </w:tc>
        <w:tc>
          <w:tcPr>
            <w:tcW w:w="1280" w:type="dxa"/>
            <w:noWrap/>
            <w:hideMark/>
          </w:tcPr>
          <w:p w14:paraId="67690F6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44810AA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&lt;0.3</w:t>
            </w:r>
          </w:p>
        </w:tc>
        <w:tc>
          <w:tcPr>
            <w:tcW w:w="1060" w:type="dxa"/>
            <w:noWrap/>
            <w:hideMark/>
          </w:tcPr>
          <w:p w14:paraId="2581BA6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0.34</w:t>
            </w:r>
          </w:p>
        </w:tc>
        <w:tc>
          <w:tcPr>
            <w:tcW w:w="1040" w:type="dxa"/>
            <w:noWrap/>
            <w:hideMark/>
          </w:tcPr>
          <w:p w14:paraId="7CD7C05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0.30</w:t>
            </w:r>
          </w:p>
        </w:tc>
        <w:tc>
          <w:tcPr>
            <w:tcW w:w="1040" w:type="dxa"/>
            <w:noWrap/>
            <w:hideMark/>
          </w:tcPr>
          <w:p w14:paraId="7BFA2CF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0.79</w:t>
            </w:r>
          </w:p>
        </w:tc>
        <w:tc>
          <w:tcPr>
            <w:tcW w:w="1260" w:type="dxa"/>
            <w:noWrap/>
            <w:hideMark/>
          </w:tcPr>
          <w:p w14:paraId="479C8AB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0.53</w:t>
            </w:r>
          </w:p>
        </w:tc>
        <w:tc>
          <w:tcPr>
            <w:tcW w:w="1480" w:type="dxa"/>
            <w:noWrap/>
            <w:hideMark/>
          </w:tcPr>
          <w:p w14:paraId="5B81D60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0.40</w:t>
            </w:r>
          </w:p>
        </w:tc>
        <w:tc>
          <w:tcPr>
            <w:tcW w:w="1040" w:type="dxa"/>
            <w:noWrap/>
            <w:hideMark/>
          </w:tcPr>
          <w:p w14:paraId="1EFDDFE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&lt;0.3</w:t>
            </w:r>
          </w:p>
        </w:tc>
        <w:tc>
          <w:tcPr>
            <w:tcW w:w="1200" w:type="dxa"/>
            <w:noWrap/>
            <w:hideMark/>
          </w:tcPr>
          <w:p w14:paraId="0C8394B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0.35</w:t>
            </w:r>
          </w:p>
        </w:tc>
        <w:tc>
          <w:tcPr>
            <w:tcW w:w="1200" w:type="dxa"/>
            <w:noWrap/>
            <w:hideMark/>
          </w:tcPr>
          <w:p w14:paraId="2EEBC96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&lt;0.3</w:t>
            </w:r>
          </w:p>
        </w:tc>
        <w:tc>
          <w:tcPr>
            <w:tcW w:w="1480" w:type="dxa"/>
            <w:noWrap/>
            <w:hideMark/>
          </w:tcPr>
          <w:p w14:paraId="269A475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&lt;0.3</w:t>
            </w:r>
          </w:p>
        </w:tc>
      </w:tr>
      <w:tr w:rsidR="004B1508" w:rsidRPr="00A96EC1" w14:paraId="6783A988"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1CB2AAC1"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In</w:t>
            </w:r>
          </w:p>
        </w:tc>
        <w:tc>
          <w:tcPr>
            <w:tcW w:w="1280" w:type="dxa"/>
            <w:noWrap/>
            <w:hideMark/>
          </w:tcPr>
          <w:p w14:paraId="0D4D803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713D5AA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&lt;0.03</w:t>
            </w:r>
          </w:p>
        </w:tc>
        <w:tc>
          <w:tcPr>
            <w:tcW w:w="1060" w:type="dxa"/>
            <w:noWrap/>
            <w:hideMark/>
          </w:tcPr>
          <w:p w14:paraId="59CAD4B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1.01</w:t>
            </w:r>
          </w:p>
        </w:tc>
        <w:tc>
          <w:tcPr>
            <w:tcW w:w="1040" w:type="dxa"/>
            <w:noWrap/>
            <w:hideMark/>
          </w:tcPr>
          <w:p w14:paraId="554F3EA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0.21</w:t>
            </w:r>
          </w:p>
        </w:tc>
        <w:tc>
          <w:tcPr>
            <w:tcW w:w="1040" w:type="dxa"/>
            <w:noWrap/>
            <w:hideMark/>
          </w:tcPr>
          <w:p w14:paraId="5C2291A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0.23</w:t>
            </w:r>
          </w:p>
        </w:tc>
        <w:tc>
          <w:tcPr>
            <w:tcW w:w="1260" w:type="dxa"/>
            <w:noWrap/>
            <w:hideMark/>
          </w:tcPr>
          <w:p w14:paraId="3539EA5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0.45</w:t>
            </w:r>
          </w:p>
        </w:tc>
        <w:tc>
          <w:tcPr>
            <w:tcW w:w="1480" w:type="dxa"/>
            <w:noWrap/>
            <w:hideMark/>
          </w:tcPr>
          <w:p w14:paraId="09DEDF9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0.88</w:t>
            </w:r>
          </w:p>
        </w:tc>
        <w:tc>
          <w:tcPr>
            <w:tcW w:w="1040" w:type="dxa"/>
            <w:noWrap/>
            <w:hideMark/>
          </w:tcPr>
          <w:p w14:paraId="4633BC1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0.09</w:t>
            </w:r>
          </w:p>
        </w:tc>
        <w:tc>
          <w:tcPr>
            <w:tcW w:w="1200" w:type="dxa"/>
            <w:noWrap/>
            <w:hideMark/>
          </w:tcPr>
          <w:p w14:paraId="49C3358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1.11</w:t>
            </w:r>
          </w:p>
        </w:tc>
        <w:tc>
          <w:tcPr>
            <w:tcW w:w="1200" w:type="dxa"/>
            <w:noWrap/>
            <w:hideMark/>
          </w:tcPr>
          <w:p w14:paraId="60E8D22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0.41</w:t>
            </w:r>
          </w:p>
        </w:tc>
        <w:tc>
          <w:tcPr>
            <w:tcW w:w="1480" w:type="dxa"/>
            <w:noWrap/>
            <w:hideMark/>
          </w:tcPr>
          <w:p w14:paraId="5ED3342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0.87</w:t>
            </w:r>
          </w:p>
        </w:tc>
      </w:tr>
      <w:tr w:rsidR="004B1508" w:rsidRPr="00A96EC1" w14:paraId="741A38EC"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410BB48D"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K</w:t>
            </w:r>
          </w:p>
        </w:tc>
        <w:tc>
          <w:tcPr>
            <w:tcW w:w="1280" w:type="dxa"/>
            <w:noWrap/>
            <w:hideMark/>
          </w:tcPr>
          <w:p w14:paraId="791A5F8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03CEF9B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&lt;0.004</w:t>
            </w:r>
          </w:p>
        </w:tc>
        <w:tc>
          <w:tcPr>
            <w:tcW w:w="1060" w:type="dxa"/>
            <w:noWrap/>
            <w:hideMark/>
          </w:tcPr>
          <w:p w14:paraId="364E7BC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29.3</w:t>
            </w:r>
          </w:p>
        </w:tc>
        <w:tc>
          <w:tcPr>
            <w:tcW w:w="1040" w:type="dxa"/>
            <w:noWrap/>
            <w:hideMark/>
          </w:tcPr>
          <w:p w14:paraId="7BEF782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11.8</w:t>
            </w:r>
          </w:p>
        </w:tc>
        <w:tc>
          <w:tcPr>
            <w:tcW w:w="1040" w:type="dxa"/>
            <w:noWrap/>
            <w:hideMark/>
          </w:tcPr>
          <w:p w14:paraId="2CE066F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15.2</w:t>
            </w:r>
          </w:p>
        </w:tc>
        <w:tc>
          <w:tcPr>
            <w:tcW w:w="1260" w:type="dxa"/>
            <w:noWrap/>
            <w:hideMark/>
          </w:tcPr>
          <w:p w14:paraId="37DB485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20.3</w:t>
            </w:r>
          </w:p>
        </w:tc>
        <w:tc>
          <w:tcPr>
            <w:tcW w:w="1480" w:type="dxa"/>
            <w:noWrap/>
            <w:hideMark/>
          </w:tcPr>
          <w:p w14:paraId="7272B19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38.2</w:t>
            </w:r>
          </w:p>
        </w:tc>
        <w:tc>
          <w:tcPr>
            <w:tcW w:w="1040" w:type="dxa"/>
            <w:noWrap/>
            <w:hideMark/>
          </w:tcPr>
          <w:p w14:paraId="3514612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w:t>
            </w:r>
          </w:p>
        </w:tc>
        <w:tc>
          <w:tcPr>
            <w:tcW w:w="1200" w:type="dxa"/>
            <w:noWrap/>
            <w:hideMark/>
          </w:tcPr>
          <w:p w14:paraId="69DFC08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35.3</w:t>
            </w:r>
          </w:p>
        </w:tc>
        <w:tc>
          <w:tcPr>
            <w:tcW w:w="1200" w:type="dxa"/>
            <w:noWrap/>
            <w:hideMark/>
          </w:tcPr>
          <w:p w14:paraId="47EAC19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27.2</w:t>
            </w:r>
          </w:p>
        </w:tc>
        <w:tc>
          <w:tcPr>
            <w:tcW w:w="1480" w:type="dxa"/>
            <w:noWrap/>
            <w:hideMark/>
          </w:tcPr>
          <w:p w14:paraId="14113B3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27.3</w:t>
            </w:r>
          </w:p>
        </w:tc>
      </w:tr>
      <w:tr w:rsidR="004B1508" w:rsidRPr="00A96EC1" w14:paraId="56F66B1B"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2D06A48E"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La</w:t>
            </w:r>
          </w:p>
        </w:tc>
        <w:tc>
          <w:tcPr>
            <w:tcW w:w="1280" w:type="dxa"/>
            <w:noWrap/>
            <w:hideMark/>
          </w:tcPr>
          <w:p w14:paraId="72E3A7E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22AE7F8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60" w:type="dxa"/>
            <w:noWrap/>
            <w:hideMark/>
          </w:tcPr>
          <w:p w14:paraId="1B60044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63.6</w:t>
            </w:r>
          </w:p>
        </w:tc>
        <w:tc>
          <w:tcPr>
            <w:tcW w:w="1040" w:type="dxa"/>
            <w:noWrap/>
            <w:hideMark/>
          </w:tcPr>
          <w:p w14:paraId="4D9149F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47.9</w:t>
            </w:r>
          </w:p>
        </w:tc>
        <w:tc>
          <w:tcPr>
            <w:tcW w:w="1040" w:type="dxa"/>
            <w:noWrap/>
            <w:hideMark/>
          </w:tcPr>
          <w:p w14:paraId="59CFAD0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20.8</w:t>
            </w:r>
          </w:p>
        </w:tc>
        <w:tc>
          <w:tcPr>
            <w:tcW w:w="1260" w:type="dxa"/>
            <w:noWrap/>
            <w:hideMark/>
          </w:tcPr>
          <w:p w14:paraId="0F2E8C2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73.8</w:t>
            </w:r>
          </w:p>
        </w:tc>
        <w:tc>
          <w:tcPr>
            <w:tcW w:w="1480" w:type="dxa"/>
            <w:noWrap/>
            <w:hideMark/>
          </w:tcPr>
          <w:p w14:paraId="07C3E2D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117.7</w:t>
            </w:r>
          </w:p>
        </w:tc>
        <w:tc>
          <w:tcPr>
            <w:tcW w:w="1040" w:type="dxa"/>
            <w:noWrap/>
            <w:hideMark/>
          </w:tcPr>
          <w:p w14:paraId="00E1A20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5.0</w:t>
            </w:r>
          </w:p>
        </w:tc>
        <w:tc>
          <w:tcPr>
            <w:tcW w:w="1200" w:type="dxa"/>
            <w:noWrap/>
            <w:hideMark/>
          </w:tcPr>
          <w:p w14:paraId="6B10C2A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90.7</w:t>
            </w:r>
          </w:p>
        </w:tc>
        <w:tc>
          <w:tcPr>
            <w:tcW w:w="1200" w:type="dxa"/>
            <w:noWrap/>
            <w:hideMark/>
          </w:tcPr>
          <w:p w14:paraId="7D09372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67.4</w:t>
            </w:r>
          </w:p>
        </w:tc>
        <w:tc>
          <w:tcPr>
            <w:tcW w:w="1480" w:type="dxa"/>
            <w:noWrap/>
            <w:hideMark/>
          </w:tcPr>
          <w:p w14:paraId="65966D9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87.7</w:t>
            </w:r>
          </w:p>
        </w:tc>
      </w:tr>
      <w:tr w:rsidR="004B1508" w:rsidRPr="00A96EC1" w14:paraId="4B07D50D"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4677C852"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Li</w:t>
            </w:r>
          </w:p>
        </w:tc>
        <w:tc>
          <w:tcPr>
            <w:tcW w:w="1280" w:type="dxa"/>
            <w:noWrap/>
            <w:hideMark/>
          </w:tcPr>
          <w:p w14:paraId="7C4CBFA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2760C5D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&lt;0.1</w:t>
            </w:r>
          </w:p>
        </w:tc>
        <w:tc>
          <w:tcPr>
            <w:tcW w:w="1060" w:type="dxa"/>
            <w:noWrap/>
            <w:hideMark/>
          </w:tcPr>
          <w:p w14:paraId="46931CE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185</w:t>
            </w:r>
          </w:p>
        </w:tc>
        <w:tc>
          <w:tcPr>
            <w:tcW w:w="1040" w:type="dxa"/>
            <w:noWrap/>
            <w:hideMark/>
          </w:tcPr>
          <w:p w14:paraId="14C99D0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120</w:t>
            </w:r>
          </w:p>
        </w:tc>
        <w:tc>
          <w:tcPr>
            <w:tcW w:w="1040" w:type="dxa"/>
            <w:noWrap/>
            <w:hideMark/>
          </w:tcPr>
          <w:p w14:paraId="159A8CE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365</w:t>
            </w:r>
          </w:p>
        </w:tc>
        <w:tc>
          <w:tcPr>
            <w:tcW w:w="1260" w:type="dxa"/>
            <w:noWrap/>
            <w:hideMark/>
          </w:tcPr>
          <w:p w14:paraId="651B846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215</w:t>
            </w:r>
          </w:p>
        </w:tc>
        <w:tc>
          <w:tcPr>
            <w:tcW w:w="1480" w:type="dxa"/>
            <w:noWrap/>
            <w:hideMark/>
          </w:tcPr>
          <w:p w14:paraId="6BB450F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250</w:t>
            </w:r>
          </w:p>
        </w:tc>
        <w:tc>
          <w:tcPr>
            <w:tcW w:w="1040" w:type="dxa"/>
            <w:noWrap/>
            <w:hideMark/>
          </w:tcPr>
          <w:p w14:paraId="7F9402B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w:t>
            </w:r>
          </w:p>
        </w:tc>
        <w:tc>
          <w:tcPr>
            <w:tcW w:w="1200" w:type="dxa"/>
            <w:noWrap/>
            <w:hideMark/>
          </w:tcPr>
          <w:p w14:paraId="6C398D7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175</w:t>
            </w:r>
          </w:p>
        </w:tc>
        <w:tc>
          <w:tcPr>
            <w:tcW w:w="1200" w:type="dxa"/>
            <w:noWrap/>
            <w:hideMark/>
          </w:tcPr>
          <w:p w14:paraId="76F5A7E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57</w:t>
            </w:r>
          </w:p>
        </w:tc>
        <w:tc>
          <w:tcPr>
            <w:tcW w:w="1480" w:type="dxa"/>
            <w:noWrap/>
            <w:hideMark/>
          </w:tcPr>
          <w:p w14:paraId="4936813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130</w:t>
            </w:r>
          </w:p>
        </w:tc>
      </w:tr>
      <w:tr w:rsidR="004B1508" w:rsidRPr="00A96EC1" w14:paraId="3B2CA4E6"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068524CD"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Mg</w:t>
            </w:r>
          </w:p>
        </w:tc>
        <w:tc>
          <w:tcPr>
            <w:tcW w:w="1280" w:type="dxa"/>
            <w:noWrap/>
            <w:hideMark/>
          </w:tcPr>
          <w:p w14:paraId="3CE16E1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2F4A3DB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0.000</w:t>
            </w:r>
          </w:p>
        </w:tc>
        <w:tc>
          <w:tcPr>
            <w:tcW w:w="1060" w:type="dxa"/>
            <w:noWrap/>
            <w:hideMark/>
          </w:tcPr>
          <w:p w14:paraId="4E2EF7B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88.2</w:t>
            </w:r>
          </w:p>
        </w:tc>
        <w:tc>
          <w:tcPr>
            <w:tcW w:w="1040" w:type="dxa"/>
            <w:noWrap/>
            <w:hideMark/>
          </w:tcPr>
          <w:p w14:paraId="7AE1031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270.0</w:t>
            </w:r>
          </w:p>
        </w:tc>
        <w:tc>
          <w:tcPr>
            <w:tcW w:w="1040" w:type="dxa"/>
            <w:noWrap/>
            <w:hideMark/>
          </w:tcPr>
          <w:p w14:paraId="25404F4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58.4</w:t>
            </w:r>
          </w:p>
        </w:tc>
        <w:tc>
          <w:tcPr>
            <w:tcW w:w="1260" w:type="dxa"/>
            <w:noWrap/>
            <w:hideMark/>
          </w:tcPr>
          <w:p w14:paraId="2F2DA95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57.1</w:t>
            </w:r>
          </w:p>
        </w:tc>
        <w:tc>
          <w:tcPr>
            <w:tcW w:w="1480" w:type="dxa"/>
            <w:noWrap/>
            <w:hideMark/>
          </w:tcPr>
          <w:p w14:paraId="05C5321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98.0</w:t>
            </w:r>
          </w:p>
        </w:tc>
        <w:tc>
          <w:tcPr>
            <w:tcW w:w="1040" w:type="dxa"/>
            <w:noWrap/>
            <w:hideMark/>
          </w:tcPr>
          <w:p w14:paraId="791F4F8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3.4</w:t>
            </w:r>
          </w:p>
        </w:tc>
        <w:tc>
          <w:tcPr>
            <w:tcW w:w="1200" w:type="dxa"/>
            <w:noWrap/>
            <w:hideMark/>
          </w:tcPr>
          <w:p w14:paraId="413AF09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95.8</w:t>
            </w:r>
          </w:p>
        </w:tc>
        <w:tc>
          <w:tcPr>
            <w:tcW w:w="1200" w:type="dxa"/>
            <w:noWrap/>
            <w:hideMark/>
          </w:tcPr>
          <w:p w14:paraId="0D2BD4B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160.0</w:t>
            </w:r>
          </w:p>
        </w:tc>
        <w:tc>
          <w:tcPr>
            <w:tcW w:w="1480" w:type="dxa"/>
            <w:noWrap/>
            <w:hideMark/>
          </w:tcPr>
          <w:p w14:paraId="658BB1B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84.6</w:t>
            </w:r>
          </w:p>
        </w:tc>
      </w:tr>
      <w:tr w:rsidR="004B1508" w:rsidRPr="00A96EC1" w14:paraId="76905781"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3ABEDDFA"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Mn</w:t>
            </w:r>
          </w:p>
        </w:tc>
        <w:tc>
          <w:tcPr>
            <w:tcW w:w="1280" w:type="dxa"/>
            <w:noWrap/>
            <w:hideMark/>
          </w:tcPr>
          <w:p w14:paraId="4756922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5F3246F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&lt;0.001</w:t>
            </w:r>
          </w:p>
        </w:tc>
        <w:tc>
          <w:tcPr>
            <w:tcW w:w="1060" w:type="dxa"/>
            <w:noWrap/>
            <w:hideMark/>
          </w:tcPr>
          <w:p w14:paraId="26DA9A8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19.9</w:t>
            </w:r>
          </w:p>
        </w:tc>
        <w:tc>
          <w:tcPr>
            <w:tcW w:w="1040" w:type="dxa"/>
            <w:noWrap/>
            <w:hideMark/>
          </w:tcPr>
          <w:p w14:paraId="2B65EFA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30.9</w:t>
            </w:r>
          </w:p>
        </w:tc>
        <w:tc>
          <w:tcPr>
            <w:tcW w:w="1040" w:type="dxa"/>
            <w:noWrap/>
            <w:hideMark/>
          </w:tcPr>
          <w:p w14:paraId="00A69FC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5.9</w:t>
            </w:r>
          </w:p>
        </w:tc>
        <w:tc>
          <w:tcPr>
            <w:tcW w:w="1260" w:type="dxa"/>
            <w:noWrap/>
            <w:hideMark/>
          </w:tcPr>
          <w:p w14:paraId="134C2FD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3.0</w:t>
            </w:r>
          </w:p>
        </w:tc>
        <w:tc>
          <w:tcPr>
            <w:tcW w:w="1480" w:type="dxa"/>
            <w:noWrap/>
            <w:hideMark/>
          </w:tcPr>
          <w:p w14:paraId="6CD34A4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15.6</w:t>
            </w:r>
          </w:p>
        </w:tc>
        <w:tc>
          <w:tcPr>
            <w:tcW w:w="1040" w:type="dxa"/>
            <w:noWrap/>
            <w:hideMark/>
          </w:tcPr>
          <w:p w14:paraId="00D66E7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0.7</w:t>
            </w:r>
          </w:p>
        </w:tc>
        <w:tc>
          <w:tcPr>
            <w:tcW w:w="1200" w:type="dxa"/>
            <w:noWrap/>
            <w:hideMark/>
          </w:tcPr>
          <w:p w14:paraId="3D58781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22.6</w:t>
            </w:r>
          </w:p>
        </w:tc>
        <w:tc>
          <w:tcPr>
            <w:tcW w:w="1200" w:type="dxa"/>
            <w:noWrap/>
            <w:hideMark/>
          </w:tcPr>
          <w:p w14:paraId="0604C2D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20.2</w:t>
            </w:r>
          </w:p>
        </w:tc>
        <w:tc>
          <w:tcPr>
            <w:tcW w:w="1480" w:type="dxa"/>
            <w:noWrap/>
            <w:hideMark/>
          </w:tcPr>
          <w:p w14:paraId="7FB24F1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5.1</w:t>
            </w:r>
          </w:p>
        </w:tc>
      </w:tr>
      <w:tr w:rsidR="004B1508" w:rsidRPr="00A96EC1" w14:paraId="6FC3D675"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1A79D458"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Mo</w:t>
            </w:r>
          </w:p>
        </w:tc>
        <w:tc>
          <w:tcPr>
            <w:tcW w:w="1280" w:type="dxa"/>
            <w:noWrap/>
            <w:hideMark/>
          </w:tcPr>
          <w:p w14:paraId="4ED3FDC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35BB6B8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060" w:type="dxa"/>
            <w:noWrap/>
            <w:hideMark/>
          </w:tcPr>
          <w:p w14:paraId="7219B2C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11.6</w:t>
            </w:r>
          </w:p>
        </w:tc>
        <w:tc>
          <w:tcPr>
            <w:tcW w:w="1040" w:type="dxa"/>
            <w:noWrap/>
            <w:hideMark/>
          </w:tcPr>
          <w:p w14:paraId="5EED2D4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5.3</w:t>
            </w:r>
          </w:p>
        </w:tc>
        <w:tc>
          <w:tcPr>
            <w:tcW w:w="1040" w:type="dxa"/>
            <w:noWrap/>
            <w:hideMark/>
          </w:tcPr>
          <w:p w14:paraId="4BEDD4E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3.6</w:t>
            </w:r>
          </w:p>
        </w:tc>
        <w:tc>
          <w:tcPr>
            <w:tcW w:w="1260" w:type="dxa"/>
            <w:noWrap/>
            <w:hideMark/>
          </w:tcPr>
          <w:p w14:paraId="7E0C936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3.7</w:t>
            </w:r>
          </w:p>
        </w:tc>
        <w:tc>
          <w:tcPr>
            <w:tcW w:w="1480" w:type="dxa"/>
            <w:noWrap/>
            <w:hideMark/>
          </w:tcPr>
          <w:p w14:paraId="437FC43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13.0</w:t>
            </w:r>
          </w:p>
        </w:tc>
        <w:tc>
          <w:tcPr>
            <w:tcW w:w="1040" w:type="dxa"/>
            <w:noWrap/>
            <w:hideMark/>
          </w:tcPr>
          <w:p w14:paraId="1796435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9.0</w:t>
            </w:r>
          </w:p>
        </w:tc>
        <w:tc>
          <w:tcPr>
            <w:tcW w:w="1200" w:type="dxa"/>
            <w:noWrap/>
            <w:hideMark/>
          </w:tcPr>
          <w:p w14:paraId="7AA1917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14.3</w:t>
            </w:r>
          </w:p>
        </w:tc>
        <w:tc>
          <w:tcPr>
            <w:tcW w:w="1200" w:type="dxa"/>
            <w:noWrap/>
            <w:hideMark/>
          </w:tcPr>
          <w:p w14:paraId="2356FCB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10.3</w:t>
            </w:r>
          </w:p>
        </w:tc>
        <w:tc>
          <w:tcPr>
            <w:tcW w:w="1480" w:type="dxa"/>
            <w:noWrap/>
            <w:hideMark/>
          </w:tcPr>
          <w:p w14:paraId="5B29DB0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9.0</w:t>
            </w:r>
          </w:p>
        </w:tc>
      </w:tr>
      <w:tr w:rsidR="004B1508" w:rsidRPr="00A96EC1" w14:paraId="3EEEDA8C"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47073493"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Na</w:t>
            </w:r>
          </w:p>
        </w:tc>
        <w:tc>
          <w:tcPr>
            <w:tcW w:w="1280" w:type="dxa"/>
            <w:noWrap/>
            <w:hideMark/>
          </w:tcPr>
          <w:p w14:paraId="7A78BEC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053C785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&lt;0.1</w:t>
            </w:r>
          </w:p>
        </w:tc>
        <w:tc>
          <w:tcPr>
            <w:tcW w:w="1060" w:type="dxa"/>
            <w:noWrap/>
            <w:hideMark/>
          </w:tcPr>
          <w:p w14:paraId="7BE09DF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4.37</w:t>
            </w:r>
          </w:p>
        </w:tc>
        <w:tc>
          <w:tcPr>
            <w:tcW w:w="1040" w:type="dxa"/>
            <w:noWrap/>
            <w:hideMark/>
          </w:tcPr>
          <w:p w14:paraId="7318945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1.70</w:t>
            </w:r>
          </w:p>
        </w:tc>
        <w:tc>
          <w:tcPr>
            <w:tcW w:w="1040" w:type="dxa"/>
            <w:noWrap/>
            <w:hideMark/>
          </w:tcPr>
          <w:p w14:paraId="1100EEB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2.94</w:t>
            </w:r>
          </w:p>
        </w:tc>
        <w:tc>
          <w:tcPr>
            <w:tcW w:w="1260" w:type="dxa"/>
            <w:noWrap/>
            <w:hideMark/>
          </w:tcPr>
          <w:p w14:paraId="6BD35D4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2.63</w:t>
            </w:r>
          </w:p>
        </w:tc>
        <w:tc>
          <w:tcPr>
            <w:tcW w:w="1480" w:type="dxa"/>
            <w:noWrap/>
            <w:hideMark/>
          </w:tcPr>
          <w:p w14:paraId="26ADD1A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4.31</w:t>
            </w:r>
          </w:p>
        </w:tc>
        <w:tc>
          <w:tcPr>
            <w:tcW w:w="1040" w:type="dxa"/>
            <w:noWrap/>
            <w:hideMark/>
          </w:tcPr>
          <w:p w14:paraId="7551708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0.59</w:t>
            </w:r>
          </w:p>
        </w:tc>
        <w:tc>
          <w:tcPr>
            <w:tcW w:w="1200" w:type="dxa"/>
            <w:noWrap/>
            <w:hideMark/>
          </w:tcPr>
          <w:p w14:paraId="5057AC7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8.53</w:t>
            </w:r>
          </w:p>
        </w:tc>
        <w:tc>
          <w:tcPr>
            <w:tcW w:w="1200" w:type="dxa"/>
            <w:noWrap/>
            <w:hideMark/>
          </w:tcPr>
          <w:p w14:paraId="4E80F42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5.02</w:t>
            </w:r>
          </w:p>
        </w:tc>
        <w:tc>
          <w:tcPr>
            <w:tcW w:w="1480" w:type="dxa"/>
            <w:noWrap/>
            <w:hideMark/>
          </w:tcPr>
          <w:p w14:paraId="4424481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9.17</w:t>
            </w:r>
          </w:p>
        </w:tc>
      </w:tr>
      <w:tr w:rsidR="004B1508" w:rsidRPr="00A96EC1" w14:paraId="463B071B"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6C43032D"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Ni</w:t>
            </w:r>
          </w:p>
        </w:tc>
        <w:tc>
          <w:tcPr>
            <w:tcW w:w="1280" w:type="dxa"/>
            <w:noWrap/>
            <w:hideMark/>
          </w:tcPr>
          <w:p w14:paraId="61DDB8C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120685A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060" w:type="dxa"/>
            <w:noWrap/>
            <w:hideMark/>
          </w:tcPr>
          <w:p w14:paraId="1F415B7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610</w:t>
            </w:r>
          </w:p>
        </w:tc>
        <w:tc>
          <w:tcPr>
            <w:tcW w:w="1040" w:type="dxa"/>
            <w:noWrap/>
            <w:hideMark/>
          </w:tcPr>
          <w:p w14:paraId="295DAB6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710</w:t>
            </w:r>
          </w:p>
        </w:tc>
        <w:tc>
          <w:tcPr>
            <w:tcW w:w="1040" w:type="dxa"/>
            <w:noWrap/>
            <w:hideMark/>
          </w:tcPr>
          <w:p w14:paraId="0984A45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300</w:t>
            </w:r>
          </w:p>
        </w:tc>
        <w:tc>
          <w:tcPr>
            <w:tcW w:w="1260" w:type="dxa"/>
            <w:noWrap/>
            <w:hideMark/>
          </w:tcPr>
          <w:p w14:paraId="40A0AFD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535</w:t>
            </w:r>
          </w:p>
        </w:tc>
        <w:tc>
          <w:tcPr>
            <w:tcW w:w="1480" w:type="dxa"/>
            <w:noWrap/>
            <w:hideMark/>
          </w:tcPr>
          <w:p w14:paraId="6F867A9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630</w:t>
            </w:r>
          </w:p>
        </w:tc>
        <w:tc>
          <w:tcPr>
            <w:tcW w:w="1040" w:type="dxa"/>
            <w:noWrap/>
            <w:hideMark/>
          </w:tcPr>
          <w:p w14:paraId="151A92A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w:t>
            </w:r>
          </w:p>
        </w:tc>
        <w:tc>
          <w:tcPr>
            <w:tcW w:w="1200" w:type="dxa"/>
            <w:noWrap/>
            <w:hideMark/>
          </w:tcPr>
          <w:p w14:paraId="377904B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895</w:t>
            </w:r>
          </w:p>
        </w:tc>
        <w:tc>
          <w:tcPr>
            <w:tcW w:w="1200" w:type="dxa"/>
            <w:noWrap/>
            <w:hideMark/>
          </w:tcPr>
          <w:p w14:paraId="38B761A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525</w:t>
            </w:r>
          </w:p>
        </w:tc>
        <w:tc>
          <w:tcPr>
            <w:tcW w:w="1480" w:type="dxa"/>
            <w:noWrap/>
            <w:hideMark/>
          </w:tcPr>
          <w:p w14:paraId="6E296CA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500</w:t>
            </w:r>
          </w:p>
        </w:tc>
      </w:tr>
      <w:tr w:rsidR="004B1508" w:rsidRPr="00A96EC1" w14:paraId="229D4F2A"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618C8421"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P</w:t>
            </w:r>
          </w:p>
        </w:tc>
        <w:tc>
          <w:tcPr>
            <w:tcW w:w="1280" w:type="dxa"/>
            <w:noWrap/>
            <w:hideMark/>
          </w:tcPr>
          <w:p w14:paraId="66B5C05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65A118C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&lt;0.02</w:t>
            </w:r>
          </w:p>
        </w:tc>
        <w:tc>
          <w:tcPr>
            <w:tcW w:w="1060" w:type="dxa"/>
            <w:noWrap/>
            <w:hideMark/>
          </w:tcPr>
          <w:p w14:paraId="7040938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4.21</w:t>
            </w:r>
          </w:p>
        </w:tc>
        <w:tc>
          <w:tcPr>
            <w:tcW w:w="1040" w:type="dxa"/>
            <w:noWrap/>
            <w:hideMark/>
          </w:tcPr>
          <w:p w14:paraId="7869CC2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1.63</w:t>
            </w:r>
          </w:p>
        </w:tc>
        <w:tc>
          <w:tcPr>
            <w:tcW w:w="1040" w:type="dxa"/>
            <w:noWrap/>
            <w:hideMark/>
          </w:tcPr>
          <w:p w14:paraId="0DCA1A7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1.09</w:t>
            </w:r>
          </w:p>
        </w:tc>
        <w:tc>
          <w:tcPr>
            <w:tcW w:w="1260" w:type="dxa"/>
            <w:noWrap/>
            <w:hideMark/>
          </w:tcPr>
          <w:p w14:paraId="1D64F09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2.08</w:t>
            </w:r>
          </w:p>
        </w:tc>
        <w:tc>
          <w:tcPr>
            <w:tcW w:w="1480" w:type="dxa"/>
            <w:noWrap/>
            <w:hideMark/>
          </w:tcPr>
          <w:p w14:paraId="446D8EC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10.86</w:t>
            </w:r>
          </w:p>
        </w:tc>
        <w:tc>
          <w:tcPr>
            <w:tcW w:w="1040" w:type="dxa"/>
            <w:noWrap/>
            <w:hideMark/>
          </w:tcPr>
          <w:p w14:paraId="3A0BCA5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1.57</w:t>
            </w:r>
          </w:p>
        </w:tc>
        <w:tc>
          <w:tcPr>
            <w:tcW w:w="1200" w:type="dxa"/>
            <w:noWrap/>
            <w:hideMark/>
          </w:tcPr>
          <w:p w14:paraId="715EB8E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15.58</w:t>
            </w:r>
          </w:p>
        </w:tc>
        <w:tc>
          <w:tcPr>
            <w:tcW w:w="1200" w:type="dxa"/>
            <w:noWrap/>
            <w:hideMark/>
          </w:tcPr>
          <w:p w14:paraId="59E890C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4.39</w:t>
            </w:r>
          </w:p>
        </w:tc>
        <w:tc>
          <w:tcPr>
            <w:tcW w:w="1480" w:type="dxa"/>
            <w:noWrap/>
            <w:hideMark/>
          </w:tcPr>
          <w:p w14:paraId="4A07A6F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4.40</w:t>
            </w:r>
          </w:p>
        </w:tc>
      </w:tr>
      <w:tr w:rsidR="004B1508" w:rsidRPr="00A96EC1" w14:paraId="6DB72F2D"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07F2B449"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Pb</w:t>
            </w:r>
          </w:p>
        </w:tc>
        <w:tc>
          <w:tcPr>
            <w:tcW w:w="1280" w:type="dxa"/>
            <w:noWrap/>
            <w:hideMark/>
          </w:tcPr>
          <w:p w14:paraId="04FB069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2D37F5C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&lt;0.03</w:t>
            </w:r>
          </w:p>
        </w:tc>
        <w:tc>
          <w:tcPr>
            <w:tcW w:w="1060" w:type="dxa"/>
            <w:noWrap/>
            <w:hideMark/>
          </w:tcPr>
          <w:p w14:paraId="56DC3B2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625</w:t>
            </w:r>
          </w:p>
        </w:tc>
        <w:tc>
          <w:tcPr>
            <w:tcW w:w="1040" w:type="dxa"/>
            <w:noWrap/>
            <w:hideMark/>
          </w:tcPr>
          <w:p w14:paraId="59D6A7B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165</w:t>
            </w:r>
          </w:p>
        </w:tc>
        <w:tc>
          <w:tcPr>
            <w:tcW w:w="1040" w:type="dxa"/>
            <w:noWrap/>
            <w:hideMark/>
          </w:tcPr>
          <w:p w14:paraId="1AED72E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150</w:t>
            </w:r>
          </w:p>
        </w:tc>
        <w:tc>
          <w:tcPr>
            <w:tcW w:w="1260" w:type="dxa"/>
            <w:noWrap/>
            <w:hideMark/>
          </w:tcPr>
          <w:p w14:paraId="225CA8D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270</w:t>
            </w:r>
          </w:p>
        </w:tc>
        <w:tc>
          <w:tcPr>
            <w:tcW w:w="1480" w:type="dxa"/>
            <w:noWrap/>
            <w:hideMark/>
          </w:tcPr>
          <w:p w14:paraId="57C6BD3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690</w:t>
            </w:r>
          </w:p>
        </w:tc>
        <w:tc>
          <w:tcPr>
            <w:tcW w:w="1040" w:type="dxa"/>
            <w:noWrap/>
            <w:hideMark/>
          </w:tcPr>
          <w:p w14:paraId="7E55B0C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180</w:t>
            </w:r>
          </w:p>
        </w:tc>
        <w:tc>
          <w:tcPr>
            <w:tcW w:w="1200" w:type="dxa"/>
            <w:noWrap/>
            <w:hideMark/>
          </w:tcPr>
          <w:p w14:paraId="386BE5A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675</w:t>
            </w:r>
          </w:p>
        </w:tc>
        <w:tc>
          <w:tcPr>
            <w:tcW w:w="1200" w:type="dxa"/>
            <w:noWrap/>
            <w:hideMark/>
          </w:tcPr>
          <w:p w14:paraId="1E55772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275</w:t>
            </w:r>
          </w:p>
        </w:tc>
        <w:tc>
          <w:tcPr>
            <w:tcW w:w="1480" w:type="dxa"/>
            <w:noWrap/>
            <w:hideMark/>
          </w:tcPr>
          <w:p w14:paraId="4FC9044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505</w:t>
            </w:r>
          </w:p>
        </w:tc>
      </w:tr>
      <w:tr w:rsidR="004B1508" w:rsidRPr="00A96EC1" w14:paraId="76536BF3"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2799C171"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S</w:t>
            </w:r>
          </w:p>
        </w:tc>
        <w:tc>
          <w:tcPr>
            <w:tcW w:w="1280" w:type="dxa"/>
            <w:noWrap/>
            <w:hideMark/>
          </w:tcPr>
          <w:p w14:paraId="509EDBB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795F3F1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060" w:type="dxa"/>
            <w:noWrap/>
            <w:hideMark/>
          </w:tcPr>
          <w:p w14:paraId="56041FC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1.33</w:t>
            </w:r>
          </w:p>
        </w:tc>
        <w:tc>
          <w:tcPr>
            <w:tcW w:w="1040" w:type="dxa"/>
            <w:noWrap/>
            <w:hideMark/>
          </w:tcPr>
          <w:p w14:paraId="77433D8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0.61</w:t>
            </w:r>
          </w:p>
        </w:tc>
        <w:tc>
          <w:tcPr>
            <w:tcW w:w="1040" w:type="dxa"/>
            <w:noWrap/>
            <w:hideMark/>
          </w:tcPr>
          <w:p w14:paraId="699D2F8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0.63</w:t>
            </w:r>
          </w:p>
        </w:tc>
        <w:tc>
          <w:tcPr>
            <w:tcW w:w="1260" w:type="dxa"/>
            <w:noWrap/>
            <w:hideMark/>
          </w:tcPr>
          <w:p w14:paraId="4E3517B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0.62</w:t>
            </w:r>
          </w:p>
        </w:tc>
        <w:tc>
          <w:tcPr>
            <w:tcW w:w="1480" w:type="dxa"/>
            <w:noWrap/>
            <w:hideMark/>
          </w:tcPr>
          <w:p w14:paraId="65DAF6B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1.33</w:t>
            </w:r>
          </w:p>
        </w:tc>
        <w:tc>
          <w:tcPr>
            <w:tcW w:w="1040" w:type="dxa"/>
            <w:noWrap/>
            <w:hideMark/>
          </w:tcPr>
          <w:p w14:paraId="1C375EF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3.50</w:t>
            </w:r>
          </w:p>
        </w:tc>
        <w:tc>
          <w:tcPr>
            <w:tcW w:w="1200" w:type="dxa"/>
            <w:noWrap/>
            <w:hideMark/>
          </w:tcPr>
          <w:p w14:paraId="1341E73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2.34</w:t>
            </w:r>
          </w:p>
        </w:tc>
        <w:tc>
          <w:tcPr>
            <w:tcW w:w="1200" w:type="dxa"/>
            <w:noWrap/>
            <w:hideMark/>
          </w:tcPr>
          <w:p w14:paraId="6250148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0.69</w:t>
            </w:r>
          </w:p>
        </w:tc>
        <w:tc>
          <w:tcPr>
            <w:tcW w:w="1480" w:type="dxa"/>
            <w:noWrap/>
            <w:hideMark/>
          </w:tcPr>
          <w:p w14:paraId="352F657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1.14</w:t>
            </w:r>
          </w:p>
        </w:tc>
      </w:tr>
      <w:tr w:rsidR="004B1508" w:rsidRPr="00A96EC1" w14:paraId="2D156C09"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7961498D"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Sb</w:t>
            </w:r>
          </w:p>
        </w:tc>
        <w:tc>
          <w:tcPr>
            <w:tcW w:w="1280" w:type="dxa"/>
            <w:noWrap/>
            <w:hideMark/>
          </w:tcPr>
          <w:p w14:paraId="244FA53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1E82776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060" w:type="dxa"/>
            <w:noWrap/>
            <w:hideMark/>
          </w:tcPr>
          <w:p w14:paraId="0E2BF31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2.31</w:t>
            </w:r>
          </w:p>
        </w:tc>
        <w:tc>
          <w:tcPr>
            <w:tcW w:w="1040" w:type="dxa"/>
            <w:noWrap/>
            <w:hideMark/>
          </w:tcPr>
          <w:p w14:paraId="47190A6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1.60</w:t>
            </w:r>
          </w:p>
        </w:tc>
        <w:tc>
          <w:tcPr>
            <w:tcW w:w="1040" w:type="dxa"/>
            <w:noWrap/>
            <w:hideMark/>
          </w:tcPr>
          <w:p w14:paraId="26AFE2F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260" w:type="dxa"/>
            <w:noWrap/>
            <w:hideMark/>
          </w:tcPr>
          <w:p w14:paraId="44A3BCC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1.24</w:t>
            </w:r>
          </w:p>
        </w:tc>
        <w:tc>
          <w:tcPr>
            <w:tcW w:w="1480" w:type="dxa"/>
            <w:noWrap/>
            <w:hideMark/>
          </w:tcPr>
          <w:p w14:paraId="588E195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2.44</w:t>
            </w:r>
          </w:p>
        </w:tc>
        <w:tc>
          <w:tcPr>
            <w:tcW w:w="1040" w:type="dxa"/>
            <w:noWrap/>
            <w:hideMark/>
          </w:tcPr>
          <w:p w14:paraId="5E6E68B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0.53</w:t>
            </w:r>
          </w:p>
        </w:tc>
        <w:tc>
          <w:tcPr>
            <w:tcW w:w="1200" w:type="dxa"/>
            <w:noWrap/>
            <w:hideMark/>
          </w:tcPr>
          <w:p w14:paraId="4CB4B72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1.88</w:t>
            </w:r>
          </w:p>
        </w:tc>
        <w:tc>
          <w:tcPr>
            <w:tcW w:w="1200" w:type="dxa"/>
            <w:noWrap/>
            <w:hideMark/>
          </w:tcPr>
          <w:p w14:paraId="4BE26E1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1.10</w:t>
            </w:r>
          </w:p>
        </w:tc>
        <w:tc>
          <w:tcPr>
            <w:tcW w:w="1480" w:type="dxa"/>
            <w:noWrap/>
            <w:hideMark/>
          </w:tcPr>
          <w:p w14:paraId="48A640E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2.83</w:t>
            </w:r>
          </w:p>
        </w:tc>
      </w:tr>
      <w:tr w:rsidR="004B1508" w:rsidRPr="00A96EC1" w14:paraId="4BBD3833"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29DE67FE"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Se</w:t>
            </w:r>
          </w:p>
        </w:tc>
        <w:tc>
          <w:tcPr>
            <w:tcW w:w="1280" w:type="dxa"/>
            <w:noWrap/>
            <w:hideMark/>
          </w:tcPr>
          <w:p w14:paraId="5448432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73442A3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060" w:type="dxa"/>
            <w:noWrap/>
            <w:hideMark/>
          </w:tcPr>
          <w:p w14:paraId="191583E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2.85</w:t>
            </w:r>
          </w:p>
        </w:tc>
        <w:tc>
          <w:tcPr>
            <w:tcW w:w="1040" w:type="dxa"/>
            <w:noWrap/>
            <w:hideMark/>
          </w:tcPr>
          <w:p w14:paraId="69715C9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040" w:type="dxa"/>
            <w:noWrap/>
            <w:hideMark/>
          </w:tcPr>
          <w:p w14:paraId="3CF96DB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260" w:type="dxa"/>
            <w:noWrap/>
            <w:hideMark/>
          </w:tcPr>
          <w:p w14:paraId="47F1BD3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480" w:type="dxa"/>
            <w:noWrap/>
            <w:hideMark/>
          </w:tcPr>
          <w:p w14:paraId="1FF4133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1.43</w:t>
            </w:r>
          </w:p>
        </w:tc>
        <w:tc>
          <w:tcPr>
            <w:tcW w:w="1040" w:type="dxa"/>
            <w:noWrap/>
            <w:hideMark/>
          </w:tcPr>
          <w:p w14:paraId="7191D59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200" w:type="dxa"/>
            <w:noWrap/>
            <w:hideMark/>
          </w:tcPr>
          <w:p w14:paraId="02BC971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6.40</w:t>
            </w:r>
          </w:p>
        </w:tc>
        <w:tc>
          <w:tcPr>
            <w:tcW w:w="1200" w:type="dxa"/>
            <w:noWrap/>
            <w:hideMark/>
          </w:tcPr>
          <w:p w14:paraId="17FD29E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480" w:type="dxa"/>
            <w:noWrap/>
            <w:hideMark/>
          </w:tcPr>
          <w:p w14:paraId="663CF62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1.18</w:t>
            </w:r>
          </w:p>
        </w:tc>
      </w:tr>
      <w:tr w:rsidR="004B1508" w:rsidRPr="00A96EC1" w14:paraId="4636CF4D"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3521CF2D"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Th</w:t>
            </w:r>
          </w:p>
        </w:tc>
        <w:tc>
          <w:tcPr>
            <w:tcW w:w="1280" w:type="dxa"/>
            <w:noWrap/>
            <w:hideMark/>
          </w:tcPr>
          <w:p w14:paraId="6D15B23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74638D2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60" w:type="dxa"/>
            <w:noWrap/>
            <w:hideMark/>
          </w:tcPr>
          <w:p w14:paraId="2A2BC80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45.5</w:t>
            </w:r>
          </w:p>
        </w:tc>
        <w:tc>
          <w:tcPr>
            <w:tcW w:w="1040" w:type="dxa"/>
            <w:noWrap/>
            <w:hideMark/>
          </w:tcPr>
          <w:p w14:paraId="6CA63FF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17.0</w:t>
            </w:r>
          </w:p>
        </w:tc>
        <w:tc>
          <w:tcPr>
            <w:tcW w:w="1040" w:type="dxa"/>
            <w:noWrap/>
            <w:hideMark/>
          </w:tcPr>
          <w:p w14:paraId="40F0A4C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7.1</w:t>
            </w:r>
          </w:p>
        </w:tc>
        <w:tc>
          <w:tcPr>
            <w:tcW w:w="1260" w:type="dxa"/>
            <w:noWrap/>
            <w:hideMark/>
          </w:tcPr>
          <w:p w14:paraId="6AEE02B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20.6</w:t>
            </w:r>
          </w:p>
        </w:tc>
        <w:tc>
          <w:tcPr>
            <w:tcW w:w="1480" w:type="dxa"/>
            <w:noWrap/>
            <w:hideMark/>
          </w:tcPr>
          <w:p w14:paraId="47EA141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60.8</w:t>
            </w:r>
          </w:p>
        </w:tc>
        <w:tc>
          <w:tcPr>
            <w:tcW w:w="1040" w:type="dxa"/>
            <w:noWrap/>
            <w:hideMark/>
          </w:tcPr>
          <w:p w14:paraId="7A10D35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2.3</w:t>
            </w:r>
          </w:p>
        </w:tc>
        <w:tc>
          <w:tcPr>
            <w:tcW w:w="1200" w:type="dxa"/>
            <w:noWrap/>
            <w:hideMark/>
          </w:tcPr>
          <w:p w14:paraId="7289E5B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120.0</w:t>
            </w:r>
          </w:p>
        </w:tc>
        <w:tc>
          <w:tcPr>
            <w:tcW w:w="1200" w:type="dxa"/>
            <w:noWrap/>
            <w:hideMark/>
          </w:tcPr>
          <w:p w14:paraId="2F3F51D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58.8</w:t>
            </w:r>
          </w:p>
        </w:tc>
        <w:tc>
          <w:tcPr>
            <w:tcW w:w="1480" w:type="dxa"/>
            <w:noWrap/>
            <w:hideMark/>
          </w:tcPr>
          <w:p w14:paraId="2B325D6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37.1</w:t>
            </w:r>
          </w:p>
        </w:tc>
      </w:tr>
      <w:tr w:rsidR="004B1508" w:rsidRPr="00A96EC1" w14:paraId="3702F502"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3FBB995C"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U</w:t>
            </w:r>
          </w:p>
        </w:tc>
        <w:tc>
          <w:tcPr>
            <w:tcW w:w="1280" w:type="dxa"/>
            <w:noWrap/>
            <w:hideMark/>
          </w:tcPr>
          <w:p w14:paraId="1AF736D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18FF967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60" w:type="dxa"/>
            <w:noWrap/>
            <w:hideMark/>
          </w:tcPr>
          <w:p w14:paraId="203C548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7.2</w:t>
            </w:r>
          </w:p>
        </w:tc>
        <w:tc>
          <w:tcPr>
            <w:tcW w:w="1040" w:type="dxa"/>
            <w:noWrap/>
            <w:hideMark/>
          </w:tcPr>
          <w:p w14:paraId="4584B90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w:t>
            </w:r>
          </w:p>
        </w:tc>
        <w:tc>
          <w:tcPr>
            <w:tcW w:w="1040" w:type="dxa"/>
            <w:noWrap/>
            <w:hideMark/>
          </w:tcPr>
          <w:p w14:paraId="0FBC366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w:t>
            </w:r>
          </w:p>
        </w:tc>
        <w:tc>
          <w:tcPr>
            <w:tcW w:w="1260" w:type="dxa"/>
            <w:noWrap/>
            <w:hideMark/>
          </w:tcPr>
          <w:p w14:paraId="427F47C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3.5</w:t>
            </w:r>
          </w:p>
        </w:tc>
        <w:tc>
          <w:tcPr>
            <w:tcW w:w="1480" w:type="dxa"/>
            <w:noWrap/>
            <w:hideMark/>
          </w:tcPr>
          <w:p w14:paraId="27F2B3D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14.5</w:t>
            </w:r>
          </w:p>
        </w:tc>
        <w:tc>
          <w:tcPr>
            <w:tcW w:w="1040" w:type="dxa"/>
            <w:noWrap/>
            <w:hideMark/>
          </w:tcPr>
          <w:p w14:paraId="24EAA25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w:t>
            </w:r>
          </w:p>
        </w:tc>
        <w:tc>
          <w:tcPr>
            <w:tcW w:w="1200" w:type="dxa"/>
            <w:noWrap/>
            <w:hideMark/>
          </w:tcPr>
          <w:p w14:paraId="5863A06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34.6</w:t>
            </w:r>
          </w:p>
        </w:tc>
        <w:tc>
          <w:tcPr>
            <w:tcW w:w="1200" w:type="dxa"/>
            <w:noWrap/>
            <w:hideMark/>
          </w:tcPr>
          <w:p w14:paraId="010D685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10.0</w:t>
            </w:r>
          </w:p>
        </w:tc>
        <w:tc>
          <w:tcPr>
            <w:tcW w:w="1480" w:type="dxa"/>
            <w:noWrap/>
            <w:hideMark/>
          </w:tcPr>
          <w:p w14:paraId="7A695C3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10.4</w:t>
            </w:r>
          </w:p>
        </w:tc>
      </w:tr>
      <w:tr w:rsidR="004B1508" w:rsidRPr="00A96EC1" w14:paraId="72523827"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500" w:type="dxa"/>
            <w:noWrap/>
            <w:hideMark/>
          </w:tcPr>
          <w:p w14:paraId="077E2313"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V</w:t>
            </w:r>
          </w:p>
        </w:tc>
        <w:tc>
          <w:tcPr>
            <w:tcW w:w="1280" w:type="dxa"/>
            <w:noWrap/>
            <w:hideMark/>
          </w:tcPr>
          <w:p w14:paraId="0D143F1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5CC5D94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060" w:type="dxa"/>
            <w:noWrap/>
            <w:hideMark/>
          </w:tcPr>
          <w:p w14:paraId="2D2D7D4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225</w:t>
            </w:r>
          </w:p>
        </w:tc>
        <w:tc>
          <w:tcPr>
            <w:tcW w:w="1040" w:type="dxa"/>
            <w:noWrap/>
            <w:hideMark/>
          </w:tcPr>
          <w:p w14:paraId="452B78F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115</w:t>
            </w:r>
          </w:p>
        </w:tc>
        <w:tc>
          <w:tcPr>
            <w:tcW w:w="1040" w:type="dxa"/>
            <w:noWrap/>
            <w:hideMark/>
          </w:tcPr>
          <w:p w14:paraId="2FCB63D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69</w:t>
            </w:r>
          </w:p>
        </w:tc>
        <w:tc>
          <w:tcPr>
            <w:tcW w:w="1260" w:type="dxa"/>
            <w:noWrap/>
            <w:hideMark/>
          </w:tcPr>
          <w:p w14:paraId="28C2AC2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87</w:t>
            </w:r>
          </w:p>
        </w:tc>
        <w:tc>
          <w:tcPr>
            <w:tcW w:w="1480" w:type="dxa"/>
            <w:noWrap/>
            <w:hideMark/>
          </w:tcPr>
          <w:p w14:paraId="4F52A3E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290</w:t>
            </w:r>
          </w:p>
        </w:tc>
        <w:tc>
          <w:tcPr>
            <w:tcW w:w="1040" w:type="dxa"/>
            <w:noWrap/>
            <w:hideMark/>
          </w:tcPr>
          <w:p w14:paraId="306722B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w:t>
            </w:r>
          </w:p>
        </w:tc>
        <w:tc>
          <w:tcPr>
            <w:tcW w:w="1200" w:type="dxa"/>
            <w:noWrap/>
            <w:hideMark/>
          </w:tcPr>
          <w:p w14:paraId="7FACD1F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250</w:t>
            </w:r>
          </w:p>
        </w:tc>
        <w:tc>
          <w:tcPr>
            <w:tcW w:w="1200" w:type="dxa"/>
            <w:noWrap/>
            <w:hideMark/>
          </w:tcPr>
          <w:p w14:paraId="23FF4BF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210</w:t>
            </w:r>
          </w:p>
        </w:tc>
        <w:tc>
          <w:tcPr>
            <w:tcW w:w="1480" w:type="dxa"/>
            <w:noWrap/>
            <w:hideMark/>
          </w:tcPr>
          <w:p w14:paraId="14112F5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180</w:t>
            </w:r>
          </w:p>
        </w:tc>
      </w:tr>
      <w:tr w:rsidR="004B1508" w:rsidRPr="00A96EC1" w14:paraId="6D4705E4"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500" w:type="dxa"/>
            <w:noWrap/>
            <w:hideMark/>
          </w:tcPr>
          <w:p w14:paraId="574133AB"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Zn</w:t>
            </w:r>
          </w:p>
        </w:tc>
        <w:tc>
          <w:tcPr>
            <w:tcW w:w="1280" w:type="dxa"/>
            <w:noWrap/>
            <w:hideMark/>
          </w:tcPr>
          <w:p w14:paraId="7B67F89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5EB7BD8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&lt;1</w:t>
            </w:r>
          </w:p>
        </w:tc>
        <w:tc>
          <w:tcPr>
            <w:tcW w:w="1060" w:type="dxa"/>
            <w:noWrap/>
            <w:hideMark/>
          </w:tcPr>
          <w:p w14:paraId="49EE986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1950</w:t>
            </w:r>
          </w:p>
        </w:tc>
        <w:tc>
          <w:tcPr>
            <w:tcW w:w="1040" w:type="dxa"/>
            <w:noWrap/>
            <w:hideMark/>
          </w:tcPr>
          <w:p w14:paraId="615A196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1200</w:t>
            </w:r>
          </w:p>
        </w:tc>
        <w:tc>
          <w:tcPr>
            <w:tcW w:w="1040" w:type="dxa"/>
            <w:noWrap/>
            <w:hideMark/>
          </w:tcPr>
          <w:p w14:paraId="588EABF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1200</w:t>
            </w:r>
          </w:p>
        </w:tc>
        <w:tc>
          <w:tcPr>
            <w:tcW w:w="1260" w:type="dxa"/>
            <w:noWrap/>
            <w:hideMark/>
          </w:tcPr>
          <w:p w14:paraId="7468DBA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1700</w:t>
            </w:r>
          </w:p>
        </w:tc>
        <w:tc>
          <w:tcPr>
            <w:tcW w:w="1480" w:type="dxa"/>
            <w:noWrap/>
            <w:hideMark/>
          </w:tcPr>
          <w:p w14:paraId="75BE9DB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2150</w:t>
            </w:r>
          </w:p>
        </w:tc>
        <w:tc>
          <w:tcPr>
            <w:tcW w:w="1040" w:type="dxa"/>
            <w:noWrap/>
            <w:hideMark/>
          </w:tcPr>
          <w:p w14:paraId="2CB50A1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625</w:t>
            </w:r>
          </w:p>
        </w:tc>
        <w:tc>
          <w:tcPr>
            <w:tcW w:w="1200" w:type="dxa"/>
            <w:noWrap/>
            <w:hideMark/>
          </w:tcPr>
          <w:p w14:paraId="3850C60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1900</w:t>
            </w:r>
          </w:p>
        </w:tc>
        <w:tc>
          <w:tcPr>
            <w:tcW w:w="1200" w:type="dxa"/>
            <w:noWrap/>
            <w:hideMark/>
          </w:tcPr>
          <w:p w14:paraId="0DCA0B2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1250</w:t>
            </w:r>
          </w:p>
        </w:tc>
        <w:tc>
          <w:tcPr>
            <w:tcW w:w="1480" w:type="dxa"/>
            <w:noWrap/>
            <w:hideMark/>
          </w:tcPr>
          <w:p w14:paraId="1B1AC6B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1800</w:t>
            </w:r>
          </w:p>
        </w:tc>
      </w:tr>
    </w:tbl>
    <w:p w14:paraId="4FBE1DAB" w14:textId="4F5553B2" w:rsidR="007B4A2E" w:rsidRPr="007B4A2E" w:rsidRDefault="007B4A2E" w:rsidP="007B4A2E">
      <w:pPr>
        <w:pStyle w:val="SourceornoteforTableorFigure"/>
        <w:rPr>
          <w:color w:val="006D99" w:themeColor="accent1" w:themeShade="BF"/>
          <w:szCs w:val="18"/>
        </w:rPr>
      </w:pPr>
      <w:bookmarkStart w:id="278" w:name="_Ref532851138"/>
      <w:r w:rsidRPr="007B4A2E">
        <w:rPr>
          <w:szCs w:val="18"/>
        </w:rPr>
        <w:t>Source</w:t>
      </w:r>
      <w:r w:rsidRPr="007B4A2E">
        <w:rPr>
          <w:color w:val="006D99" w:themeColor="accent1" w:themeShade="BF"/>
          <w:szCs w:val="18"/>
        </w:rPr>
        <w:t xml:space="preserve">: </w:t>
      </w:r>
      <w:r w:rsidR="00DF17A7">
        <w:rPr>
          <w:color w:val="006D99" w:themeColor="accent1" w:themeShade="BF"/>
          <w:szCs w:val="18"/>
        </w:rPr>
        <w:fldChar w:fldCharType="begin"/>
      </w:r>
      <w:r w:rsidR="00DC5CD4">
        <w:rPr>
          <w:color w:val="006D99" w:themeColor="accent1" w:themeShade="BF"/>
          <w:szCs w:val="18"/>
        </w:rPr>
        <w:instrText xml:space="preserve"> ADDIN EN.CITE &lt;EndNote&gt;&lt;Cite AuthorYear="1"&gt;&lt;Author&gt;Geological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DF17A7">
        <w:rPr>
          <w:color w:val="006D99" w:themeColor="accent1" w:themeShade="BF"/>
          <w:szCs w:val="18"/>
        </w:rPr>
        <w:fldChar w:fldCharType="separate"/>
      </w:r>
      <w:r w:rsidR="00B761C6">
        <w:rPr>
          <w:noProof/>
          <w:color w:val="006D99" w:themeColor="accent1" w:themeShade="BF"/>
          <w:szCs w:val="18"/>
        </w:rPr>
        <w:t>Geological and Bioregional Assessment Program (2019)</w:t>
      </w:r>
      <w:r w:rsidR="00DF17A7">
        <w:rPr>
          <w:color w:val="006D99" w:themeColor="accent1" w:themeShade="BF"/>
          <w:szCs w:val="18"/>
        </w:rPr>
        <w:fldChar w:fldCharType="end"/>
      </w:r>
    </w:p>
    <w:p w14:paraId="1478600E" w14:textId="79D3DC7A" w:rsidR="008A2B5E" w:rsidRPr="007B4A2E" w:rsidRDefault="008A2B5E" w:rsidP="007B4A2E">
      <w:pPr>
        <w:pStyle w:val="SourceornoteforTableorFigure"/>
        <w:rPr>
          <w:b/>
          <w:bCs/>
        </w:rPr>
        <w:sectPr w:rsidR="008A2B5E" w:rsidRPr="007B4A2E" w:rsidSect="0040272E">
          <w:headerReference w:type="default" r:id="rId65"/>
          <w:pgSz w:w="16838" w:h="11906" w:orient="landscape" w:code="9"/>
          <w:pgMar w:top="1134" w:right="1247" w:bottom="1134" w:left="1134" w:header="510" w:footer="624" w:gutter="0"/>
          <w:cols w:space="284"/>
          <w:docGrid w:linePitch="360"/>
        </w:sectPr>
      </w:pPr>
    </w:p>
    <w:p w14:paraId="4914E37D" w14:textId="38BD272B" w:rsidR="004B1508" w:rsidRPr="00482256" w:rsidRDefault="006354D7" w:rsidP="006354D7">
      <w:pPr>
        <w:pStyle w:val="Caption"/>
      </w:pPr>
      <w:bookmarkStart w:id="279" w:name="_Ref2614027"/>
      <w:bookmarkStart w:id="280" w:name="_Ref532908499"/>
      <w:bookmarkStart w:id="281" w:name="_Toc12016489"/>
      <w:bookmarkStart w:id="282" w:name="_Toc12018796"/>
      <w:bookmarkStart w:id="283" w:name="_Toc33707704"/>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18</w:t>
      </w:r>
      <w:r w:rsidR="003B488B">
        <w:rPr>
          <w:noProof/>
        </w:rPr>
        <w:fldChar w:fldCharType="end"/>
      </w:r>
      <w:bookmarkEnd w:id="279"/>
      <w:r>
        <w:t xml:space="preserve"> </w:t>
      </w:r>
      <w:bookmarkEnd w:id="278"/>
      <w:bookmarkEnd w:id="280"/>
      <w:r w:rsidR="00B1403A">
        <w:t>D</w:t>
      </w:r>
      <w:r w:rsidR="00B1403A" w:rsidRPr="00482256">
        <w:t>issolved elemental concentrations</w:t>
      </w:r>
      <w:r w:rsidR="00B1403A" w:rsidRPr="00BC612F">
        <w:t xml:space="preserve"> </w:t>
      </w:r>
      <w:r w:rsidR="00B1403A">
        <w:t xml:space="preserve">in </w:t>
      </w:r>
      <w:r w:rsidR="008A2B5E">
        <w:t>HFF</w:t>
      </w:r>
      <w:r w:rsidR="00B1403A">
        <w:t xml:space="preserve"> </w:t>
      </w:r>
      <w:r w:rsidR="004B1508" w:rsidRPr="00482256">
        <w:t>leach</w:t>
      </w:r>
      <w:r w:rsidR="00336CB1">
        <w:t xml:space="preserve">ate </w:t>
      </w:r>
      <w:r w:rsidR="00B1403A">
        <w:t>solutions</w:t>
      </w:r>
      <w:bookmarkEnd w:id="281"/>
      <w:bookmarkEnd w:id="282"/>
      <w:bookmarkEnd w:id="283"/>
    </w:p>
    <w:tbl>
      <w:tblPr>
        <w:tblStyle w:val="TableBAHeaderRow15"/>
        <w:tblW w:w="14140" w:type="dxa"/>
        <w:tblLook w:val="04A0" w:firstRow="1" w:lastRow="0" w:firstColumn="1" w:lastColumn="0" w:noHBand="0" w:noVBand="1"/>
      </w:tblPr>
      <w:tblGrid>
        <w:gridCol w:w="1000"/>
        <w:gridCol w:w="1280"/>
        <w:gridCol w:w="720"/>
        <w:gridCol w:w="1060"/>
        <w:gridCol w:w="1040"/>
        <w:gridCol w:w="1040"/>
        <w:gridCol w:w="1260"/>
        <w:gridCol w:w="1480"/>
        <w:gridCol w:w="1040"/>
        <w:gridCol w:w="1200"/>
        <w:gridCol w:w="1200"/>
        <w:gridCol w:w="1820"/>
      </w:tblGrid>
      <w:tr w:rsidR="004B1508" w:rsidRPr="00A96EC1" w14:paraId="60C5C0B8" w14:textId="77777777" w:rsidTr="0007199B">
        <w:trPr>
          <w:cnfStyle w:val="100000000000" w:firstRow="1" w:lastRow="0" w:firstColumn="0" w:lastColumn="0" w:oddVBand="0" w:evenVBand="0" w:oddHBand="0" w:evenHBand="0" w:firstRowFirstColumn="0" w:firstRowLastColumn="0" w:lastRowFirstColumn="0" w:lastRowLastColumn="0"/>
          <w:trHeight w:val="300"/>
          <w:tblHeader/>
        </w:trPr>
        <w:tc>
          <w:tcPr>
            <w:tcW w:w="1000" w:type="dxa"/>
            <w:noWrap/>
            <w:hideMark/>
          </w:tcPr>
          <w:p w14:paraId="41680488"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1280" w:type="dxa"/>
            <w:noWrap/>
            <w:hideMark/>
          </w:tcPr>
          <w:p w14:paraId="4E82B23E"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Drill hole</w:t>
            </w:r>
          </w:p>
        </w:tc>
        <w:tc>
          <w:tcPr>
            <w:tcW w:w="720" w:type="dxa"/>
            <w:noWrap/>
            <w:hideMark/>
          </w:tcPr>
          <w:p w14:paraId="06FCD064"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Blank</w:t>
            </w:r>
          </w:p>
        </w:tc>
        <w:tc>
          <w:tcPr>
            <w:tcW w:w="1060" w:type="dxa"/>
            <w:noWrap/>
            <w:hideMark/>
          </w:tcPr>
          <w:p w14:paraId="2BD333F7"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040" w:type="dxa"/>
            <w:noWrap/>
            <w:hideMark/>
          </w:tcPr>
          <w:p w14:paraId="607D67F1"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040" w:type="dxa"/>
            <w:noWrap/>
            <w:hideMark/>
          </w:tcPr>
          <w:p w14:paraId="460960E4"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260" w:type="dxa"/>
            <w:noWrap/>
            <w:hideMark/>
          </w:tcPr>
          <w:p w14:paraId="70D6EA95"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480" w:type="dxa"/>
            <w:noWrap/>
            <w:hideMark/>
          </w:tcPr>
          <w:p w14:paraId="7FF25B93"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040" w:type="dxa"/>
            <w:noWrap/>
            <w:hideMark/>
          </w:tcPr>
          <w:p w14:paraId="0FB00393"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Holdfast 1</w:t>
            </w:r>
          </w:p>
        </w:tc>
        <w:tc>
          <w:tcPr>
            <w:tcW w:w="1200" w:type="dxa"/>
            <w:noWrap/>
            <w:hideMark/>
          </w:tcPr>
          <w:p w14:paraId="6E85EAE7"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Encounter 1</w:t>
            </w:r>
          </w:p>
        </w:tc>
        <w:tc>
          <w:tcPr>
            <w:tcW w:w="1200" w:type="dxa"/>
            <w:noWrap/>
            <w:hideMark/>
          </w:tcPr>
          <w:p w14:paraId="22918B38"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Encounter 1</w:t>
            </w:r>
          </w:p>
        </w:tc>
        <w:tc>
          <w:tcPr>
            <w:tcW w:w="1820" w:type="dxa"/>
            <w:noWrap/>
            <w:hideMark/>
          </w:tcPr>
          <w:p w14:paraId="44969B04"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Encounter 1</w:t>
            </w:r>
          </w:p>
        </w:tc>
      </w:tr>
      <w:tr w:rsidR="004B1508" w:rsidRPr="00A96EC1" w14:paraId="28D48F98" w14:textId="77777777" w:rsidTr="0007199B">
        <w:trPr>
          <w:cnfStyle w:val="100000000000" w:firstRow="1" w:lastRow="0" w:firstColumn="0" w:lastColumn="0" w:oddVBand="0" w:evenVBand="0" w:oddHBand="0" w:evenHBand="0" w:firstRowFirstColumn="0" w:firstRowLastColumn="0" w:lastRowFirstColumn="0" w:lastRowLastColumn="0"/>
          <w:trHeight w:val="300"/>
          <w:tblHeader/>
        </w:trPr>
        <w:tc>
          <w:tcPr>
            <w:tcW w:w="1000" w:type="dxa"/>
            <w:noWrap/>
            <w:hideMark/>
          </w:tcPr>
          <w:p w14:paraId="1D7F2BA3"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1280" w:type="dxa"/>
            <w:noWrap/>
            <w:hideMark/>
          </w:tcPr>
          <w:p w14:paraId="32B9C90F"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Formation</w:t>
            </w:r>
          </w:p>
        </w:tc>
        <w:tc>
          <w:tcPr>
            <w:tcW w:w="720" w:type="dxa"/>
            <w:noWrap/>
            <w:hideMark/>
          </w:tcPr>
          <w:p w14:paraId="1C630ACF"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1060" w:type="dxa"/>
            <w:noWrap/>
            <w:hideMark/>
          </w:tcPr>
          <w:p w14:paraId="1EA2702F"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Roseneath</w:t>
            </w:r>
          </w:p>
        </w:tc>
        <w:tc>
          <w:tcPr>
            <w:tcW w:w="1040" w:type="dxa"/>
            <w:noWrap/>
            <w:hideMark/>
          </w:tcPr>
          <w:p w14:paraId="58B66B67"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Epsilon</w:t>
            </w:r>
          </w:p>
        </w:tc>
        <w:tc>
          <w:tcPr>
            <w:tcW w:w="1040" w:type="dxa"/>
            <w:noWrap/>
            <w:hideMark/>
          </w:tcPr>
          <w:p w14:paraId="69432E53"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Epsilon</w:t>
            </w:r>
          </w:p>
        </w:tc>
        <w:tc>
          <w:tcPr>
            <w:tcW w:w="1260" w:type="dxa"/>
            <w:noWrap/>
            <w:hideMark/>
          </w:tcPr>
          <w:p w14:paraId="5155132C"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Patchawarra</w:t>
            </w:r>
          </w:p>
        </w:tc>
        <w:tc>
          <w:tcPr>
            <w:tcW w:w="1480" w:type="dxa"/>
            <w:noWrap/>
            <w:hideMark/>
          </w:tcPr>
          <w:p w14:paraId="47CD63D6"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Murteree shale</w:t>
            </w:r>
          </w:p>
        </w:tc>
        <w:tc>
          <w:tcPr>
            <w:tcW w:w="1040" w:type="dxa"/>
            <w:noWrap/>
            <w:hideMark/>
          </w:tcPr>
          <w:p w14:paraId="2D7BF551"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Epsilon</w:t>
            </w:r>
          </w:p>
        </w:tc>
        <w:tc>
          <w:tcPr>
            <w:tcW w:w="1200" w:type="dxa"/>
            <w:noWrap/>
            <w:hideMark/>
          </w:tcPr>
          <w:p w14:paraId="077EDF79"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Roseneath</w:t>
            </w:r>
          </w:p>
        </w:tc>
        <w:tc>
          <w:tcPr>
            <w:tcW w:w="1200" w:type="dxa"/>
            <w:noWrap/>
            <w:hideMark/>
          </w:tcPr>
          <w:p w14:paraId="294FDD88"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Epsilon</w:t>
            </w:r>
          </w:p>
        </w:tc>
        <w:tc>
          <w:tcPr>
            <w:tcW w:w="1820" w:type="dxa"/>
            <w:noWrap/>
            <w:hideMark/>
          </w:tcPr>
          <w:p w14:paraId="77F26333"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Murteree shale</w:t>
            </w:r>
          </w:p>
        </w:tc>
      </w:tr>
      <w:tr w:rsidR="004B1508" w:rsidRPr="00A96EC1" w14:paraId="07929A74" w14:textId="77777777" w:rsidTr="0007199B">
        <w:trPr>
          <w:cnfStyle w:val="100000000000" w:firstRow="1" w:lastRow="0" w:firstColumn="0" w:lastColumn="0" w:oddVBand="0" w:evenVBand="0" w:oddHBand="0" w:evenHBand="0" w:firstRowFirstColumn="0" w:firstRowLastColumn="0" w:lastRowFirstColumn="0" w:lastRowLastColumn="0"/>
          <w:trHeight w:val="300"/>
          <w:tblHeader/>
        </w:trPr>
        <w:tc>
          <w:tcPr>
            <w:tcW w:w="1000" w:type="dxa"/>
            <w:noWrap/>
            <w:hideMark/>
          </w:tcPr>
          <w:p w14:paraId="7D957BA1"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1280" w:type="dxa"/>
            <w:noWrap/>
            <w:hideMark/>
          </w:tcPr>
          <w:p w14:paraId="6AB4BF47"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Drill core no.</w:t>
            </w:r>
          </w:p>
        </w:tc>
        <w:tc>
          <w:tcPr>
            <w:tcW w:w="720" w:type="dxa"/>
            <w:noWrap/>
            <w:hideMark/>
          </w:tcPr>
          <w:p w14:paraId="331B074C"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 </w:t>
            </w:r>
          </w:p>
        </w:tc>
        <w:tc>
          <w:tcPr>
            <w:tcW w:w="1060" w:type="dxa"/>
            <w:noWrap/>
            <w:hideMark/>
          </w:tcPr>
          <w:p w14:paraId="2EF3B5CB"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2183300</w:t>
            </w:r>
          </w:p>
        </w:tc>
        <w:tc>
          <w:tcPr>
            <w:tcW w:w="1040" w:type="dxa"/>
            <w:noWrap/>
            <w:hideMark/>
          </w:tcPr>
          <w:p w14:paraId="5691F5A6"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2183302</w:t>
            </w:r>
          </w:p>
        </w:tc>
        <w:tc>
          <w:tcPr>
            <w:tcW w:w="1040" w:type="dxa"/>
            <w:noWrap/>
            <w:hideMark/>
          </w:tcPr>
          <w:p w14:paraId="3889D764"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2183305</w:t>
            </w:r>
          </w:p>
        </w:tc>
        <w:tc>
          <w:tcPr>
            <w:tcW w:w="1260" w:type="dxa"/>
            <w:noWrap/>
            <w:hideMark/>
          </w:tcPr>
          <w:p w14:paraId="1B18FB5C"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2183309</w:t>
            </w:r>
          </w:p>
        </w:tc>
        <w:tc>
          <w:tcPr>
            <w:tcW w:w="1480" w:type="dxa"/>
            <w:noWrap/>
            <w:hideMark/>
          </w:tcPr>
          <w:p w14:paraId="286FBEB5"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2183306</w:t>
            </w:r>
          </w:p>
        </w:tc>
        <w:tc>
          <w:tcPr>
            <w:tcW w:w="1040" w:type="dxa"/>
            <w:noWrap/>
            <w:hideMark/>
          </w:tcPr>
          <w:p w14:paraId="61F3E7C4"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2183303</w:t>
            </w:r>
          </w:p>
        </w:tc>
        <w:tc>
          <w:tcPr>
            <w:tcW w:w="1200" w:type="dxa"/>
            <w:noWrap/>
            <w:hideMark/>
          </w:tcPr>
          <w:p w14:paraId="650F2504"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2074444</w:t>
            </w:r>
          </w:p>
        </w:tc>
        <w:tc>
          <w:tcPr>
            <w:tcW w:w="1200" w:type="dxa"/>
            <w:noWrap/>
            <w:hideMark/>
          </w:tcPr>
          <w:p w14:paraId="110BE9FD"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2074452</w:t>
            </w:r>
          </w:p>
        </w:tc>
        <w:tc>
          <w:tcPr>
            <w:tcW w:w="1820" w:type="dxa"/>
            <w:noWrap/>
            <w:hideMark/>
          </w:tcPr>
          <w:p w14:paraId="111C5918" w14:textId="77777777" w:rsidR="004B1508" w:rsidRPr="003A7F77" w:rsidRDefault="004B1508" w:rsidP="0007199B">
            <w:pPr>
              <w:tabs>
                <w:tab w:val="left" w:pos="4927"/>
              </w:tabs>
              <w:spacing w:after="20"/>
              <w:rPr>
                <w:rFonts w:asciiTheme="majorHAnsi" w:eastAsia="Times New Roman" w:hAnsiTheme="majorHAnsi" w:cstheme="majorHAnsi"/>
                <w:color w:val="FFFFFF"/>
              </w:rPr>
            </w:pPr>
            <w:r w:rsidRPr="2216BCD3">
              <w:rPr>
                <w:rFonts w:asciiTheme="majorHAnsi" w:eastAsia="Times New Roman" w:hAnsiTheme="majorHAnsi" w:cstheme="majorBidi"/>
                <w:color w:val="FFFFFF" w:themeColor="background1"/>
              </w:rPr>
              <w:t>2074462</w:t>
            </w:r>
          </w:p>
        </w:tc>
      </w:tr>
      <w:tr w:rsidR="004B1508" w:rsidRPr="00A96EC1" w14:paraId="02438B03"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146F4BDC"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pH</w:t>
            </w:r>
          </w:p>
        </w:tc>
        <w:tc>
          <w:tcPr>
            <w:tcW w:w="1280" w:type="dxa"/>
            <w:noWrap/>
            <w:hideMark/>
          </w:tcPr>
          <w:p w14:paraId="0CBDE62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w:t>
            </w:r>
          </w:p>
        </w:tc>
        <w:tc>
          <w:tcPr>
            <w:tcW w:w="720" w:type="dxa"/>
            <w:noWrap/>
            <w:hideMark/>
          </w:tcPr>
          <w:p w14:paraId="6C32441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2.0</w:t>
            </w:r>
          </w:p>
        </w:tc>
        <w:tc>
          <w:tcPr>
            <w:tcW w:w="1060" w:type="dxa"/>
            <w:noWrap/>
            <w:hideMark/>
          </w:tcPr>
          <w:p w14:paraId="5F6B513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3.1</w:t>
            </w:r>
          </w:p>
        </w:tc>
        <w:tc>
          <w:tcPr>
            <w:tcW w:w="1040" w:type="dxa"/>
            <w:noWrap/>
            <w:hideMark/>
          </w:tcPr>
          <w:p w14:paraId="3316A40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4.3</w:t>
            </w:r>
          </w:p>
        </w:tc>
        <w:tc>
          <w:tcPr>
            <w:tcW w:w="1040" w:type="dxa"/>
            <w:noWrap/>
            <w:hideMark/>
          </w:tcPr>
          <w:p w14:paraId="069FC1F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2.3</w:t>
            </w:r>
          </w:p>
        </w:tc>
        <w:tc>
          <w:tcPr>
            <w:tcW w:w="1260" w:type="dxa"/>
            <w:noWrap/>
            <w:hideMark/>
          </w:tcPr>
          <w:p w14:paraId="39DFF7C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2.4</w:t>
            </w:r>
          </w:p>
        </w:tc>
        <w:tc>
          <w:tcPr>
            <w:tcW w:w="1480" w:type="dxa"/>
            <w:noWrap/>
            <w:hideMark/>
          </w:tcPr>
          <w:p w14:paraId="6031036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3.2</w:t>
            </w:r>
          </w:p>
        </w:tc>
        <w:tc>
          <w:tcPr>
            <w:tcW w:w="1040" w:type="dxa"/>
            <w:noWrap/>
            <w:hideMark/>
          </w:tcPr>
          <w:p w14:paraId="535C612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w:t>
            </w:r>
          </w:p>
        </w:tc>
        <w:tc>
          <w:tcPr>
            <w:tcW w:w="1200" w:type="dxa"/>
            <w:noWrap/>
            <w:hideMark/>
          </w:tcPr>
          <w:p w14:paraId="1A08141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3.3</w:t>
            </w:r>
          </w:p>
        </w:tc>
        <w:tc>
          <w:tcPr>
            <w:tcW w:w="1200" w:type="dxa"/>
            <w:noWrap/>
            <w:hideMark/>
          </w:tcPr>
          <w:p w14:paraId="42F7D16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4.1</w:t>
            </w:r>
          </w:p>
        </w:tc>
        <w:tc>
          <w:tcPr>
            <w:tcW w:w="1820" w:type="dxa"/>
            <w:noWrap/>
            <w:hideMark/>
          </w:tcPr>
          <w:p w14:paraId="38286F5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3.1</w:t>
            </w:r>
          </w:p>
        </w:tc>
      </w:tr>
      <w:tr w:rsidR="004B1508" w:rsidRPr="00A96EC1" w14:paraId="1CC8691C"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7438ACFB"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Ag</w:t>
            </w:r>
          </w:p>
        </w:tc>
        <w:tc>
          <w:tcPr>
            <w:tcW w:w="1280" w:type="dxa"/>
            <w:noWrap/>
            <w:hideMark/>
          </w:tcPr>
          <w:p w14:paraId="3D51108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69F4A2E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60" w:type="dxa"/>
            <w:noWrap/>
            <w:hideMark/>
          </w:tcPr>
          <w:p w14:paraId="691A3BC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0.7</w:t>
            </w:r>
          </w:p>
        </w:tc>
        <w:tc>
          <w:tcPr>
            <w:tcW w:w="1040" w:type="dxa"/>
            <w:noWrap/>
            <w:hideMark/>
          </w:tcPr>
          <w:p w14:paraId="2E75170B" w14:textId="2F3FA3A5" w:rsidR="004B1508" w:rsidRPr="003A7F77" w:rsidRDefault="00215181"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40" w:type="dxa"/>
            <w:noWrap/>
            <w:hideMark/>
          </w:tcPr>
          <w:p w14:paraId="5D01C63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w:t>
            </w:r>
          </w:p>
        </w:tc>
        <w:tc>
          <w:tcPr>
            <w:tcW w:w="1260" w:type="dxa"/>
            <w:noWrap/>
            <w:hideMark/>
          </w:tcPr>
          <w:p w14:paraId="281E98F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w:t>
            </w:r>
          </w:p>
        </w:tc>
        <w:tc>
          <w:tcPr>
            <w:tcW w:w="1480" w:type="dxa"/>
            <w:noWrap/>
            <w:hideMark/>
          </w:tcPr>
          <w:p w14:paraId="38DF9CF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w:t>
            </w:r>
          </w:p>
        </w:tc>
        <w:tc>
          <w:tcPr>
            <w:tcW w:w="1040" w:type="dxa"/>
            <w:noWrap/>
            <w:hideMark/>
          </w:tcPr>
          <w:p w14:paraId="75958A0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0.02</w:t>
            </w:r>
          </w:p>
        </w:tc>
        <w:tc>
          <w:tcPr>
            <w:tcW w:w="1200" w:type="dxa"/>
            <w:noWrap/>
            <w:hideMark/>
          </w:tcPr>
          <w:p w14:paraId="04DCB6F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0.7</w:t>
            </w:r>
          </w:p>
        </w:tc>
        <w:tc>
          <w:tcPr>
            <w:tcW w:w="1200" w:type="dxa"/>
            <w:noWrap/>
            <w:hideMark/>
          </w:tcPr>
          <w:p w14:paraId="2262D5D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820" w:type="dxa"/>
            <w:noWrap/>
            <w:hideMark/>
          </w:tcPr>
          <w:p w14:paraId="44B2DCA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w:t>
            </w:r>
          </w:p>
        </w:tc>
      </w:tr>
      <w:tr w:rsidR="004B1508" w:rsidRPr="00A96EC1" w14:paraId="18CDE1B7"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4F751A9B"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Al</w:t>
            </w:r>
          </w:p>
        </w:tc>
        <w:tc>
          <w:tcPr>
            <w:tcW w:w="1280" w:type="dxa"/>
            <w:noWrap/>
            <w:hideMark/>
          </w:tcPr>
          <w:p w14:paraId="5A8A986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120691E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60" w:type="dxa"/>
            <w:noWrap/>
            <w:hideMark/>
          </w:tcPr>
          <w:p w14:paraId="2118DC0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5.4</w:t>
            </w:r>
          </w:p>
        </w:tc>
        <w:tc>
          <w:tcPr>
            <w:tcW w:w="1040" w:type="dxa"/>
            <w:noWrap/>
            <w:hideMark/>
          </w:tcPr>
          <w:p w14:paraId="51BDFBD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040" w:type="dxa"/>
            <w:noWrap/>
            <w:hideMark/>
          </w:tcPr>
          <w:p w14:paraId="007263C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29.2</w:t>
            </w:r>
          </w:p>
        </w:tc>
        <w:tc>
          <w:tcPr>
            <w:tcW w:w="1260" w:type="dxa"/>
            <w:noWrap/>
            <w:hideMark/>
          </w:tcPr>
          <w:p w14:paraId="3F69D35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21.0</w:t>
            </w:r>
          </w:p>
        </w:tc>
        <w:tc>
          <w:tcPr>
            <w:tcW w:w="1480" w:type="dxa"/>
            <w:noWrap/>
            <w:hideMark/>
          </w:tcPr>
          <w:p w14:paraId="59DE27A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8.4</w:t>
            </w:r>
          </w:p>
        </w:tc>
        <w:tc>
          <w:tcPr>
            <w:tcW w:w="1040" w:type="dxa"/>
            <w:noWrap/>
            <w:hideMark/>
          </w:tcPr>
          <w:p w14:paraId="3AA3C53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w:t>
            </w:r>
          </w:p>
        </w:tc>
        <w:tc>
          <w:tcPr>
            <w:tcW w:w="1200" w:type="dxa"/>
            <w:noWrap/>
            <w:hideMark/>
          </w:tcPr>
          <w:p w14:paraId="37D2053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4.8</w:t>
            </w:r>
          </w:p>
        </w:tc>
        <w:tc>
          <w:tcPr>
            <w:tcW w:w="1200" w:type="dxa"/>
            <w:noWrap/>
            <w:hideMark/>
          </w:tcPr>
          <w:p w14:paraId="0F1E928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&lt;0.01</w:t>
            </w:r>
          </w:p>
        </w:tc>
        <w:tc>
          <w:tcPr>
            <w:tcW w:w="1820" w:type="dxa"/>
            <w:noWrap/>
            <w:hideMark/>
          </w:tcPr>
          <w:p w14:paraId="22E726F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6.1</w:t>
            </w:r>
          </w:p>
        </w:tc>
      </w:tr>
      <w:tr w:rsidR="004B1508" w:rsidRPr="00A96EC1" w14:paraId="6A7242A6"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2D58EE1E"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As</w:t>
            </w:r>
          </w:p>
        </w:tc>
        <w:tc>
          <w:tcPr>
            <w:tcW w:w="1280" w:type="dxa"/>
            <w:noWrap/>
            <w:hideMark/>
          </w:tcPr>
          <w:p w14:paraId="47B3B70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5482A33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0.04</w:t>
            </w:r>
          </w:p>
        </w:tc>
        <w:tc>
          <w:tcPr>
            <w:tcW w:w="1060" w:type="dxa"/>
            <w:noWrap/>
            <w:hideMark/>
          </w:tcPr>
          <w:p w14:paraId="32BBB2D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3.3</w:t>
            </w:r>
          </w:p>
        </w:tc>
        <w:tc>
          <w:tcPr>
            <w:tcW w:w="1040" w:type="dxa"/>
            <w:noWrap/>
            <w:hideMark/>
          </w:tcPr>
          <w:p w14:paraId="65C7ED3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w:t>
            </w:r>
          </w:p>
        </w:tc>
        <w:tc>
          <w:tcPr>
            <w:tcW w:w="1040" w:type="dxa"/>
            <w:noWrap/>
            <w:hideMark/>
          </w:tcPr>
          <w:p w14:paraId="41E4496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3.1</w:t>
            </w:r>
          </w:p>
        </w:tc>
        <w:tc>
          <w:tcPr>
            <w:tcW w:w="1260" w:type="dxa"/>
            <w:noWrap/>
            <w:hideMark/>
          </w:tcPr>
          <w:p w14:paraId="6DE08F8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11.3</w:t>
            </w:r>
          </w:p>
        </w:tc>
        <w:tc>
          <w:tcPr>
            <w:tcW w:w="1480" w:type="dxa"/>
            <w:noWrap/>
            <w:hideMark/>
          </w:tcPr>
          <w:p w14:paraId="5AEF97E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3.2</w:t>
            </w:r>
          </w:p>
        </w:tc>
        <w:tc>
          <w:tcPr>
            <w:tcW w:w="1040" w:type="dxa"/>
            <w:noWrap/>
            <w:hideMark/>
          </w:tcPr>
          <w:p w14:paraId="34A3024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3.6</w:t>
            </w:r>
          </w:p>
        </w:tc>
        <w:tc>
          <w:tcPr>
            <w:tcW w:w="1200" w:type="dxa"/>
            <w:noWrap/>
            <w:hideMark/>
          </w:tcPr>
          <w:p w14:paraId="6C9B790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w:t>
            </w:r>
          </w:p>
        </w:tc>
        <w:tc>
          <w:tcPr>
            <w:tcW w:w="1200" w:type="dxa"/>
            <w:noWrap/>
            <w:hideMark/>
          </w:tcPr>
          <w:p w14:paraId="237F82A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w:t>
            </w:r>
          </w:p>
        </w:tc>
        <w:tc>
          <w:tcPr>
            <w:tcW w:w="1820" w:type="dxa"/>
            <w:noWrap/>
            <w:hideMark/>
          </w:tcPr>
          <w:p w14:paraId="6DC2EFB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w:t>
            </w:r>
          </w:p>
        </w:tc>
      </w:tr>
      <w:tr w:rsidR="004B1508" w:rsidRPr="00A96EC1" w14:paraId="592CE6D1"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3C73C321"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B</w:t>
            </w:r>
          </w:p>
        </w:tc>
        <w:tc>
          <w:tcPr>
            <w:tcW w:w="1280" w:type="dxa"/>
            <w:noWrap/>
            <w:hideMark/>
          </w:tcPr>
          <w:p w14:paraId="4011A74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004A091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&lt;3</w:t>
            </w:r>
          </w:p>
        </w:tc>
        <w:tc>
          <w:tcPr>
            <w:tcW w:w="1060" w:type="dxa"/>
            <w:noWrap/>
            <w:hideMark/>
          </w:tcPr>
          <w:p w14:paraId="334A50E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17.5</w:t>
            </w:r>
          </w:p>
        </w:tc>
        <w:tc>
          <w:tcPr>
            <w:tcW w:w="1040" w:type="dxa"/>
            <w:noWrap/>
            <w:hideMark/>
          </w:tcPr>
          <w:p w14:paraId="450D85B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7.0</w:t>
            </w:r>
          </w:p>
        </w:tc>
        <w:tc>
          <w:tcPr>
            <w:tcW w:w="1040" w:type="dxa"/>
            <w:noWrap/>
            <w:hideMark/>
          </w:tcPr>
          <w:p w14:paraId="32CF3AE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3.7</w:t>
            </w:r>
          </w:p>
        </w:tc>
        <w:tc>
          <w:tcPr>
            <w:tcW w:w="1260" w:type="dxa"/>
            <w:noWrap/>
            <w:hideMark/>
          </w:tcPr>
          <w:p w14:paraId="5314B5E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4.7</w:t>
            </w:r>
          </w:p>
        </w:tc>
        <w:tc>
          <w:tcPr>
            <w:tcW w:w="1480" w:type="dxa"/>
            <w:noWrap/>
            <w:hideMark/>
          </w:tcPr>
          <w:p w14:paraId="5C93E31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7.9</w:t>
            </w:r>
          </w:p>
        </w:tc>
        <w:tc>
          <w:tcPr>
            <w:tcW w:w="1040" w:type="dxa"/>
            <w:noWrap/>
            <w:hideMark/>
          </w:tcPr>
          <w:p w14:paraId="307AF63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&lt;3</w:t>
            </w:r>
          </w:p>
        </w:tc>
        <w:tc>
          <w:tcPr>
            <w:tcW w:w="1200" w:type="dxa"/>
            <w:noWrap/>
            <w:hideMark/>
          </w:tcPr>
          <w:p w14:paraId="784388A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4.9</w:t>
            </w:r>
          </w:p>
        </w:tc>
        <w:tc>
          <w:tcPr>
            <w:tcW w:w="1200" w:type="dxa"/>
            <w:noWrap/>
            <w:hideMark/>
          </w:tcPr>
          <w:p w14:paraId="51DF044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9.2</w:t>
            </w:r>
          </w:p>
        </w:tc>
        <w:tc>
          <w:tcPr>
            <w:tcW w:w="1820" w:type="dxa"/>
            <w:noWrap/>
            <w:hideMark/>
          </w:tcPr>
          <w:p w14:paraId="73B3F0E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8.8</w:t>
            </w:r>
          </w:p>
        </w:tc>
      </w:tr>
      <w:tr w:rsidR="004B1508" w:rsidRPr="00A96EC1" w14:paraId="5A46993B"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2A9FBC2A"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Ba</w:t>
            </w:r>
          </w:p>
        </w:tc>
        <w:tc>
          <w:tcPr>
            <w:tcW w:w="1280" w:type="dxa"/>
            <w:noWrap/>
            <w:hideMark/>
          </w:tcPr>
          <w:p w14:paraId="4D0261B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6F6C584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&lt;0.3</w:t>
            </w:r>
          </w:p>
        </w:tc>
        <w:tc>
          <w:tcPr>
            <w:tcW w:w="1060" w:type="dxa"/>
            <w:noWrap/>
            <w:hideMark/>
          </w:tcPr>
          <w:p w14:paraId="2A8302E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125</w:t>
            </w:r>
          </w:p>
        </w:tc>
        <w:tc>
          <w:tcPr>
            <w:tcW w:w="1040" w:type="dxa"/>
            <w:noWrap/>
            <w:hideMark/>
          </w:tcPr>
          <w:p w14:paraId="7F13BF8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115</w:t>
            </w:r>
          </w:p>
        </w:tc>
        <w:tc>
          <w:tcPr>
            <w:tcW w:w="1040" w:type="dxa"/>
            <w:noWrap/>
            <w:hideMark/>
          </w:tcPr>
          <w:p w14:paraId="33A73C7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145</w:t>
            </w:r>
          </w:p>
        </w:tc>
        <w:tc>
          <w:tcPr>
            <w:tcW w:w="1260" w:type="dxa"/>
            <w:noWrap/>
            <w:hideMark/>
          </w:tcPr>
          <w:p w14:paraId="31C7717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120</w:t>
            </w:r>
          </w:p>
        </w:tc>
        <w:tc>
          <w:tcPr>
            <w:tcW w:w="1480" w:type="dxa"/>
            <w:noWrap/>
            <w:hideMark/>
          </w:tcPr>
          <w:p w14:paraId="4B5943C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140</w:t>
            </w:r>
          </w:p>
        </w:tc>
        <w:tc>
          <w:tcPr>
            <w:tcW w:w="1040" w:type="dxa"/>
            <w:noWrap/>
            <w:hideMark/>
          </w:tcPr>
          <w:p w14:paraId="3A89860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96</w:t>
            </w:r>
          </w:p>
        </w:tc>
        <w:tc>
          <w:tcPr>
            <w:tcW w:w="1200" w:type="dxa"/>
            <w:noWrap/>
            <w:hideMark/>
          </w:tcPr>
          <w:p w14:paraId="48E698F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130</w:t>
            </w:r>
          </w:p>
        </w:tc>
        <w:tc>
          <w:tcPr>
            <w:tcW w:w="1200" w:type="dxa"/>
            <w:noWrap/>
            <w:hideMark/>
          </w:tcPr>
          <w:p w14:paraId="5188572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180</w:t>
            </w:r>
          </w:p>
        </w:tc>
        <w:tc>
          <w:tcPr>
            <w:tcW w:w="1820" w:type="dxa"/>
            <w:noWrap/>
            <w:hideMark/>
          </w:tcPr>
          <w:p w14:paraId="7684A8A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135</w:t>
            </w:r>
          </w:p>
        </w:tc>
      </w:tr>
      <w:tr w:rsidR="004B1508" w:rsidRPr="00A96EC1" w14:paraId="73EFD255"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61715DCC"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Be</w:t>
            </w:r>
          </w:p>
        </w:tc>
        <w:tc>
          <w:tcPr>
            <w:tcW w:w="1280" w:type="dxa"/>
            <w:noWrap/>
            <w:hideMark/>
          </w:tcPr>
          <w:p w14:paraId="5528547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073E498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0.02</w:t>
            </w:r>
          </w:p>
        </w:tc>
        <w:tc>
          <w:tcPr>
            <w:tcW w:w="1060" w:type="dxa"/>
            <w:noWrap/>
            <w:hideMark/>
          </w:tcPr>
          <w:p w14:paraId="7B96AAA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14.0</w:t>
            </w:r>
          </w:p>
        </w:tc>
        <w:tc>
          <w:tcPr>
            <w:tcW w:w="1040" w:type="dxa"/>
            <w:noWrap/>
            <w:hideMark/>
          </w:tcPr>
          <w:p w14:paraId="5E1D01B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w:t>
            </w:r>
          </w:p>
        </w:tc>
        <w:tc>
          <w:tcPr>
            <w:tcW w:w="1040" w:type="dxa"/>
            <w:noWrap/>
            <w:hideMark/>
          </w:tcPr>
          <w:p w14:paraId="19D77C8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8.9</w:t>
            </w:r>
          </w:p>
        </w:tc>
        <w:tc>
          <w:tcPr>
            <w:tcW w:w="1260" w:type="dxa"/>
            <w:noWrap/>
            <w:hideMark/>
          </w:tcPr>
          <w:p w14:paraId="7AD0557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7.8</w:t>
            </w:r>
          </w:p>
        </w:tc>
        <w:tc>
          <w:tcPr>
            <w:tcW w:w="1480" w:type="dxa"/>
            <w:noWrap/>
            <w:hideMark/>
          </w:tcPr>
          <w:p w14:paraId="256B0EE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13.0</w:t>
            </w:r>
          </w:p>
        </w:tc>
        <w:tc>
          <w:tcPr>
            <w:tcW w:w="1040" w:type="dxa"/>
            <w:noWrap/>
            <w:hideMark/>
          </w:tcPr>
          <w:p w14:paraId="1727333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5.4</w:t>
            </w:r>
          </w:p>
        </w:tc>
        <w:tc>
          <w:tcPr>
            <w:tcW w:w="1200" w:type="dxa"/>
            <w:noWrap/>
            <w:hideMark/>
          </w:tcPr>
          <w:p w14:paraId="55E5B95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13.0</w:t>
            </w:r>
          </w:p>
        </w:tc>
        <w:tc>
          <w:tcPr>
            <w:tcW w:w="1200" w:type="dxa"/>
            <w:noWrap/>
            <w:hideMark/>
          </w:tcPr>
          <w:p w14:paraId="6905684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3.7</w:t>
            </w:r>
          </w:p>
        </w:tc>
        <w:tc>
          <w:tcPr>
            <w:tcW w:w="1820" w:type="dxa"/>
            <w:noWrap/>
            <w:hideMark/>
          </w:tcPr>
          <w:p w14:paraId="0F7E1B7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12.2</w:t>
            </w:r>
          </w:p>
        </w:tc>
      </w:tr>
      <w:tr w:rsidR="004B1508" w:rsidRPr="00A96EC1" w14:paraId="43BD360C"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5264F2A0"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Ca</w:t>
            </w:r>
          </w:p>
        </w:tc>
        <w:tc>
          <w:tcPr>
            <w:tcW w:w="1280" w:type="dxa"/>
            <w:noWrap/>
            <w:hideMark/>
          </w:tcPr>
          <w:p w14:paraId="05BCC5C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35FB70F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0.07</w:t>
            </w:r>
          </w:p>
        </w:tc>
        <w:tc>
          <w:tcPr>
            <w:tcW w:w="1060" w:type="dxa"/>
            <w:noWrap/>
            <w:hideMark/>
          </w:tcPr>
          <w:p w14:paraId="0A29137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9.8</w:t>
            </w:r>
          </w:p>
        </w:tc>
        <w:tc>
          <w:tcPr>
            <w:tcW w:w="1040" w:type="dxa"/>
            <w:noWrap/>
            <w:hideMark/>
          </w:tcPr>
          <w:p w14:paraId="64DB7E8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4.7</w:t>
            </w:r>
          </w:p>
        </w:tc>
        <w:tc>
          <w:tcPr>
            <w:tcW w:w="1040" w:type="dxa"/>
            <w:noWrap/>
            <w:hideMark/>
          </w:tcPr>
          <w:p w14:paraId="539144B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2.5</w:t>
            </w:r>
          </w:p>
        </w:tc>
        <w:tc>
          <w:tcPr>
            <w:tcW w:w="1260" w:type="dxa"/>
            <w:noWrap/>
            <w:hideMark/>
          </w:tcPr>
          <w:p w14:paraId="070664F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3.2</w:t>
            </w:r>
          </w:p>
        </w:tc>
        <w:tc>
          <w:tcPr>
            <w:tcW w:w="1480" w:type="dxa"/>
            <w:noWrap/>
            <w:hideMark/>
          </w:tcPr>
          <w:p w14:paraId="1B5B556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6.5</w:t>
            </w:r>
          </w:p>
        </w:tc>
        <w:tc>
          <w:tcPr>
            <w:tcW w:w="1040" w:type="dxa"/>
            <w:noWrap/>
            <w:hideMark/>
          </w:tcPr>
          <w:p w14:paraId="19E93BA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2.6</w:t>
            </w:r>
          </w:p>
        </w:tc>
        <w:tc>
          <w:tcPr>
            <w:tcW w:w="1200" w:type="dxa"/>
            <w:noWrap/>
            <w:hideMark/>
          </w:tcPr>
          <w:p w14:paraId="23A2FFB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10.9</w:t>
            </w:r>
          </w:p>
        </w:tc>
        <w:tc>
          <w:tcPr>
            <w:tcW w:w="1200" w:type="dxa"/>
            <w:noWrap/>
            <w:hideMark/>
          </w:tcPr>
          <w:p w14:paraId="3F39CFB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11.5</w:t>
            </w:r>
          </w:p>
        </w:tc>
        <w:tc>
          <w:tcPr>
            <w:tcW w:w="1820" w:type="dxa"/>
            <w:noWrap/>
            <w:hideMark/>
          </w:tcPr>
          <w:p w14:paraId="27E2D2C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6.8</w:t>
            </w:r>
          </w:p>
        </w:tc>
      </w:tr>
      <w:tr w:rsidR="004B1508" w:rsidRPr="00A96EC1" w14:paraId="506DF4A8"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4CCF39B5"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Cd</w:t>
            </w:r>
          </w:p>
        </w:tc>
        <w:tc>
          <w:tcPr>
            <w:tcW w:w="1280" w:type="dxa"/>
            <w:noWrap/>
            <w:hideMark/>
          </w:tcPr>
          <w:p w14:paraId="44E5BC4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3C75D73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&lt;0.1</w:t>
            </w:r>
          </w:p>
        </w:tc>
        <w:tc>
          <w:tcPr>
            <w:tcW w:w="1060" w:type="dxa"/>
            <w:noWrap/>
            <w:hideMark/>
          </w:tcPr>
          <w:p w14:paraId="0FCE8C3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2.2</w:t>
            </w:r>
          </w:p>
        </w:tc>
        <w:tc>
          <w:tcPr>
            <w:tcW w:w="1040" w:type="dxa"/>
            <w:noWrap/>
            <w:hideMark/>
          </w:tcPr>
          <w:p w14:paraId="01E5B9A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w:t>
            </w:r>
          </w:p>
        </w:tc>
        <w:tc>
          <w:tcPr>
            <w:tcW w:w="1040" w:type="dxa"/>
            <w:noWrap/>
            <w:hideMark/>
          </w:tcPr>
          <w:p w14:paraId="6510F55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w:t>
            </w:r>
          </w:p>
        </w:tc>
        <w:tc>
          <w:tcPr>
            <w:tcW w:w="1260" w:type="dxa"/>
            <w:noWrap/>
            <w:hideMark/>
          </w:tcPr>
          <w:p w14:paraId="56A00B9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w:t>
            </w:r>
          </w:p>
        </w:tc>
        <w:tc>
          <w:tcPr>
            <w:tcW w:w="1480" w:type="dxa"/>
            <w:noWrap/>
            <w:hideMark/>
          </w:tcPr>
          <w:p w14:paraId="54EA085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1.5</w:t>
            </w:r>
          </w:p>
        </w:tc>
        <w:tc>
          <w:tcPr>
            <w:tcW w:w="1040" w:type="dxa"/>
            <w:noWrap/>
            <w:hideMark/>
          </w:tcPr>
          <w:p w14:paraId="314F7D1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w:t>
            </w:r>
          </w:p>
        </w:tc>
        <w:tc>
          <w:tcPr>
            <w:tcW w:w="1200" w:type="dxa"/>
            <w:noWrap/>
            <w:hideMark/>
          </w:tcPr>
          <w:p w14:paraId="517F137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w:t>
            </w:r>
          </w:p>
        </w:tc>
        <w:tc>
          <w:tcPr>
            <w:tcW w:w="1200" w:type="dxa"/>
            <w:noWrap/>
            <w:hideMark/>
          </w:tcPr>
          <w:p w14:paraId="131A2E2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w:t>
            </w:r>
          </w:p>
        </w:tc>
        <w:tc>
          <w:tcPr>
            <w:tcW w:w="1820" w:type="dxa"/>
            <w:noWrap/>
            <w:hideMark/>
          </w:tcPr>
          <w:p w14:paraId="6E69159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w:t>
            </w:r>
          </w:p>
        </w:tc>
      </w:tr>
      <w:tr w:rsidR="004B1508" w:rsidRPr="00A96EC1" w14:paraId="4E64EA89"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254FB0DE"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Co</w:t>
            </w:r>
          </w:p>
        </w:tc>
        <w:tc>
          <w:tcPr>
            <w:tcW w:w="1280" w:type="dxa"/>
            <w:noWrap/>
            <w:hideMark/>
          </w:tcPr>
          <w:p w14:paraId="7D40F45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3FEA703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&lt;0.1</w:t>
            </w:r>
          </w:p>
        </w:tc>
        <w:tc>
          <w:tcPr>
            <w:tcW w:w="1060" w:type="dxa"/>
            <w:noWrap/>
            <w:hideMark/>
          </w:tcPr>
          <w:p w14:paraId="1FDFDA4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220</w:t>
            </w:r>
          </w:p>
        </w:tc>
        <w:tc>
          <w:tcPr>
            <w:tcW w:w="1040" w:type="dxa"/>
            <w:noWrap/>
            <w:hideMark/>
          </w:tcPr>
          <w:p w14:paraId="69C4B52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89</w:t>
            </w:r>
          </w:p>
        </w:tc>
        <w:tc>
          <w:tcPr>
            <w:tcW w:w="1040" w:type="dxa"/>
            <w:noWrap/>
            <w:hideMark/>
          </w:tcPr>
          <w:p w14:paraId="3A663BD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46</w:t>
            </w:r>
          </w:p>
        </w:tc>
        <w:tc>
          <w:tcPr>
            <w:tcW w:w="1260" w:type="dxa"/>
            <w:noWrap/>
            <w:hideMark/>
          </w:tcPr>
          <w:p w14:paraId="7F13449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120</w:t>
            </w:r>
          </w:p>
        </w:tc>
        <w:tc>
          <w:tcPr>
            <w:tcW w:w="1480" w:type="dxa"/>
            <w:noWrap/>
            <w:hideMark/>
          </w:tcPr>
          <w:p w14:paraId="213AE3E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175</w:t>
            </w:r>
          </w:p>
        </w:tc>
        <w:tc>
          <w:tcPr>
            <w:tcW w:w="1040" w:type="dxa"/>
            <w:noWrap/>
            <w:hideMark/>
          </w:tcPr>
          <w:p w14:paraId="6B46757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42</w:t>
            </w:r>
          </w:p>
        </w:tc>
        <w:tc>
          <w:tcPr>
            <w:tcW w:w="1200" w:type="dxa"/>
            <w:noWrap/>
            <w:hideMark/>
          </w:tcPr>
          <w:p w14:paraId="0915B1A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220</w:t>
            </w:r>
          </w:p>
        </w:tc>
        <w:tc>
          <w:tcPr>
            <w:tcW w:w="1200" w:type="dxa"/>
            <w:noWrap/>
            <w:hideMark/>
          </w:tcPr>
          <w:p w14:paraId="204BF49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125</w:t>
            </w:r>
          </w:p>
        </w:tc>
        <w:tc>
          <w:tcPr>
            <w:tcW w:w="1820" w:type="dxa"/>
            <w:noWrap/>
            <w:hideMark/>
          </w:tcPr>
          <w:p w14:paraId="1CF3C1F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185</w:t>
            </w:r>
          </w:p>
        </w:tc>
      </w:tr>
      <w:tr w:rsidR="004B1508" w:rsidRPr="00A96EC1" w14:paraId="5538EC17"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10866064"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Cr</w:t>
            </w:r>
          </w:p>
        </w:tc>
        <w:tc>
          <w:tcPr>
            <w:tcW w:w="1280" w:type="dxa"/>
            <w:noWrap/>
            <w:hideMark/>
          </w:tcPr>
          <w:p w14:paraId="0E2C8EE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5E73250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w:t>
            </w:r>
          </w:p>
        </w:tc>
        <w:tc>
          <w:tcPr>
            <w:tcW w:w="1060" w:type="dxa"/>
            <w:noWrap/>
            <w:hideMark/>
          </w:tcPr>
          <w:p w14:paraId="026194E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26.3</w:t>
            </w:r>
          </w:p>
        </w:tc>
        <w:tc>
          <w:tcPr>
            <w:tcW w:w="1040" w:type="dxa"/>
            <w:noWrap/>
            <w:hideMark/>
          </w:tcPr>
          <w:p w14:paraId="749B383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9.4</w:t>
            </w:r>
          </w:p>
        </w:tc>
        <w:tc>
          <w:tcPr>
            <w:tcW w:w="1040" w:type="dxa"/>
            <w:noWrap/>
            <w:hideMark/>
          </w:tcPr>
          <w:p w14:paraId="01C77F75" w14:textId="5C2A3303" w:rsidR="004B1508" w:rsidRPr="003A7F77" w:rsidRDefault="00A3576E" w:rsidP="00655EA2">
            <w:pPr>
              <w:tabs>
                <w:tab w:val="left" w:pos="4927"/>
              </w:tabs>
              <w:spacing w:after="20"/>
              <w:jc w:val="right"/>
              <w:rPr>
                <w:rFonts w:asciiTheme="majorHAnsi" w:eastAsia="Times New Roman" w:hAnsiTheme="majorHAnsi" w:cstheme="majorHAnsi"/>
                <w:color w:val="auto"/>
              </w:rPr>
            </w:pPr>
            <w:r>
              <w:rPr>
                <w:rFonts w:asciiTheme="majorHAnsi" w:eastAsia="Times New Roman" w:hAnsiTheme="majorHAnsi" w:cstheme="majorHAnsi"/>
                <w:color w:val="auto"/>
              </w:rPr>
              <w:t>368</w:t>
            </w:r>
          </w:p>
        </w:tc>
        <w:tc>
          <w:tcPr>
            <w:tcW w:w="1260" w:type="dxa"/>
            <w:noWrap/>
            <w:hideMark/>
          </w:tcPr>
          <w:p w14:paraId="5D7152D7" w14:textId="3024A08C" w:rsidR="004B1508" w:rsidRPr="003A7F77" w:rsidRDefault="00A3576E" w:rsidP="00655EA2">
            <w:pPr>
              <w:tabs>
                <w:tab w:val="left" w:pos="4927"/>
              </w:tabs>
              <w:spacing w:after="20"/>
              <w:jc w:val="right"/>
              <w:rPr>
                <w:rFonts w:asciiTheme="majorHAnsi" w:eastAsia="Times New Roman" w:hAnsiTheme="majorHAnsi" w:cstheme="majorHAnsi"/>
                <w:color w:val="auto"/>
              </w:rPr>
            </w:pPr>
            <w:r>
              <w:rPr>
                <w:rFonts w:asciiTheme="majorHAnsi" w:eastAsia="Times New Roman" w:hAnsiTheme="majorHAnsi" w:cstheme="majorHAnsi"/>
                <w:color w:val="auto"/>
              </w:rPr>
              <w:t>194</w:t>
            </w:r>
          </w:p>
        </w:tc>
        <w:tc>
          <w:tcPr>
            <w:tcW w:w="1480" w:type="dxa"/>
            <w:noWrap/>
            <w:hideMark/>
          </w:tcPr>
          <w:p w14:paraId="5F83E9C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33.1</w:t>
            </w:r>
          </w:p>
        </w:tc>
        <w:tc>
          <w:tcPr>
            <w:tcW w:w="1040" w:type="dxa"/>
            <w:noWrap/>
            <w:hideMark/>
          </w:tcPr>
          <w:p w14:paraId="62AD83A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w:t>
            </w:r>
          </w:p>
        </w:tc>
        <w:tc>
          <w:tcPr>
            <w:tcW w:w="1200" w:type="dxa"/>
            <w:noWrap/>
            <w:hideMark/>
          </w:tcPr>
          <w:p w14:paraId="35A0E5F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9.6</w:t>
            </w:r>
          </w:p>
        </w:tc>
        <w:tc>
          <w:tcPr>
            <w:tcW w:w="1200" w:type="dxa"/>
            <w:noWrap/>
            <w:hideMark/>
          </w:tcPr>
          <w:p w14:paraId="78A2894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2.3</w:t>
            </w:r>
          </w:p>
        </w:tc>
        <w:tc>
          <w:tcPr>
            <w:tcW w:w="1820" w:type="dxa"/>
            <w:noWrap/>
            <w:hideMark/>
          </w:tcPr>
          <w:p w14:paraId="0E790EC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22.5</w:t>
            </w:r>
          </w:p>
        </w:tc>
      </w:tr>
      <w:tr w:rsidR="004B1508" w:rsidRPr="00A96EC1" w14:paraId="1C971002"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03C61B9B"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Cu</w:t>
            </w:r>
          </w:p>
        </w:tc>
        <w:tc>
          <w:tcPr>
            <w:tcW w:w="1280" w:type="dxa"/>
            <w:noWrap/>
            <w:hideMark/>
          </w:tcPr>
          <w:p w14:paraId="621DB65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28E907D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&lt;0.4</w:t>
            </w:r>
          </w:p>
        </w:tc>
        <w:tc>
          <w:tcPr>
            <w:tcW w:w="1060" w:type="dxa"/>
            <w:noWrap/>
            <w:hideMark/>
          </w:tcPr>
          <w:p w14:paraId="0EDD991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445</w:t>
            </w:r>
          </w:p>
        </w:tc>
        <w:tc>
          <w:tcPr>
            <w:tcW w:w="1040" w:type="dxa"/>
            <w:noWrap/>
            <w:hideMark/>
          </w:tcPr>
          <w:p w14:paraId="6647021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36</w:t>
            </w:r>
          </w:p>
        </w:tc>
        <w:tc>
          <w:tcPr>
            <w:tcW w:w="1040" w:type="dxa"/>
            <w:noWrap/>
            <w:hideMark/>
          </w:tcPr>
          <w:p w14:paraId="4D27F41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195</w:t>
            </w:r>
          </w:p>
        </w:tc>
        <w:tc>
          <w:tcPr>
            <w:tcW w:w="1260" w:type="dxa"/>
            <w:noWrap/>
            <w:hideMark/>
          </w:tcPr>
          <w:p w14:paraId="10CADD2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1350</w:t>
            </w:r>
          </w:p>
        </w:tc>
        <w:tc>
          <w:tcPr>
            <w:tcW w:w="1480" w:type="dxa"/>
            <w:noWrap/>
            <w:hideMark/>
          </w:tcPr>
          <w:p w14:paraId="51923A9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350</w:t>
            </w:r>
          </w:p>
        </w:tc>
        <w:tc>
          <w:tcPr>
            <w:tcW w:w="1040" w:type="dxa"/>
            <w:noWrap/>
            <w:hideMark/>
          </w:tcPr>
          <w:p w14:paraId="71DE998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38</w:t>
            </w:r>
          </w:p>
        </w:tc>
        <w:tc>
          <w:tcPr>
            <w:tcW w:w="1200" w:type="dxa"/>
            <w:noWrap/>
            <w:hideMark/>
          </w:tcPr>
          <w:p w14:paraId="03B3E43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280</w:t>
            </w:r>
          </w:p>
        </w:tc>
        <w:tc>
          <w:tcPr>
            <w:tcW w:w="1200" w:type="dxa"/>
            <w:noWrap/>
            <w:hideMark/>
          </w:tcPr>
          <w:p w14:paraId="27472A0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w:t>
            </w:r>
          </w:p>
        </w:tc>
        <w:tc>
          <w:tcPr>
            <w:tcW w:w="1820" w:type="dxa"/>
            <w:noWrap/>
            <w:hideMark/>
          </w:tcPr>
          <w:p w14:paraId="70237D9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200</w:t>
            </w:r>
          </w:p>
        </w:tc>
      </w:tr>
      <w:tr w:rsidR="004B1508" w:rsidRPr="00A96EC1" w14:paraId="0C8DD395"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6A4DEF12"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Fe</w:t>
            </w:r>
          </w:p>
        </w:tc>
        <w:tc>
          <w:tcPr>
            <w:tcW w:w="1280" w:type="dxa"/>
            <w:noWrap/>
            <w:hideMark/>
          </w:tcPr>
          <w:p w14:paraId="4AD9774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13C1D4A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0.002</w:t>
            </w:r>
          </w:p>
        </w:tc>
        <w:tc>
          <w:tcPr>
            <w:tcW w:w="1060" w:type="dxa"/>
            <w:noWrap/>
            <w:hideMark/>
          </w:tcPr>
          <w:p w14:paraId="0E08002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310</w:t>
            </w:r>
          </w:p>
        </w:tc>
        <w:tc>
          <w:tcPr>
            <w:tcW w:w="1040" w:type="dxa"/>
            <w:noWrap/>
            <w:hideMark/>
          </w:tcPr>
          <w:p w14:paraId="63FAD12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275</w:t>
            </w:r>
          </w:p>
        </w:tc>
        <w:tc>
          <w:tcPr>
            <w:tcW w:w="1040" w:type="dxa"/>
            <w:noWrap/>
            <w:hideMark/>
          </w:tcPr>
          <w:p w14:paraId="2837929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89</w:t>
            </w:r>
          </w:p>
        </w:tc>
        <w:tc>
          <w:tcPr>
            <w:tcW w:w="1260" w:type="dxa"/>
            <w:noWrap/>
            <w:hideMark/>
          </w:tcPr>
          <w:p w14:paraId="76FFDCF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99</w:t>
            </w:r>
          </w:p>
        </w:tc>
        <w:tc>
          <w:tcPr>
            <w:tcW w:w="1480" w:type="dxa"/>
            <w:noWrap/>
            <w:hideMark/>
          </w:tcPr>
          <w:p w14:paraId="50CC99F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245</w:t>
            </w:r>
          </w:p>
        </w:tc>
        <w:tc>
          <w:tcPr>
            <w:tcW w:w="1040" w:type="dxa"/>
            <w:noWrap/>
            <w:hideMark/>
          </w:tcPr>
          <w:p w14:paraId="543C69D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w:t>
            </w:r>
          </w:p>
        </w:tc>
        <w:tc>
          <w:tcPr>
            <w:tcW w:w="1200" w:type="dxa"/>
            <w:noWrap/>
            <w:hideMark/>
          </w:tcPr>
          <w:p w14:paraId="2CB4F1F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245</w:t>
            </w:r>
          </w:p>
        </w:tc>
        <w:tc>
          <w:tcPr>
            <w:tcW w:w="1200" w:type="dxa"/>
            <w:noWrap/>
            <w:hideMark/>
          </w:tcPr>
          <w:p w14:paraId="34B24AB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295</w:t>
            </w:r>
          </w:p>
        </w:tc>
        <w:tc>
          <w:tcPr>
            <w:tcW w:w="1820" w:type="dxa"/>
            <w:noWrap/>
            <w:hideMark/>
          </w:tcPr>
          <w:p w14:paraId="36E8659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190</w:t>
            </w:r>
          </w:p>
        </w:tc>
      </w:tr>
      <w:tr w:rsidR="004B1508" w:rsidRPr="00A96EC1" w14:paraId="4D68367E"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37FAB56D"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Hg</w:t>
            </w:r>
          </w:p>
        </w:tc>
        <w:tc>
          <w:tcPr>
            <w:tcW w:w="1280" w:type="dxa"/>
            <w:noWrap/>
            <w:hideMark/>
          </w:tcPr>
          <w:p w14:paraId="280ED63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5C3CB79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060" w:type="dxa"/>
            <w:noWrap/>
            <w:hideMark/>
          </w:tcPr>
          <w:p w14:paraId="205D3F1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040" w:type="dxa"/>
            <w:noWrap/>
            <w:hideMark/>
          </w:tcPr>
          <w:p w14:paraId="3449C6D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040" w:type="dxa"/>
            <w:noWrap/>
            <w:hideMark/>
          </w:tcPr>
          <w:p w14:paraId="0D5D36F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260" w:type="dxa"/>
            <w:noWrap/>
            <w:hideMark/>
          </w:tcPr>
          <w:p w14:paraId="4C13537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480" w:type="dxa"/>
            <w:noWrap/>
            <w:hideMark/>
          </w:tcPr>
          <w:p w14:paraId="1C74CD2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040" w:type="dxa"/>
            <w:noWrap/>
            <w:hideMark/>
          </w:tcPr>
          <w:p w14:paraId="47EE0B8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200" w:type="dxa"/>
            <w:noWrap/>
            <w:hideMark/>
          </w:tcPr>
          <w:p w14:paraId="123C4DA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200" w:type="dxa"/>
            <w:noWrap/>
            <w:hideMark/>
          </w:tcPr>
          <w:p w14:paraId="2E7AACF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c>
          <w:tcPr>
            <w:tcW w:w="1820" w:type="dxa"/>
            <w:noWrap/>
            <w:hideMark/>
          </w:tcPr>
          <w:p w14:paraId="334A88A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&lt;0.2</w:t>
            </w:r>
          </w:p>
        </w:tc>
      </w:tr>
      <w:tr w:rsidR="004B1508" w:rsidRPr="00A96EC1" w14:paraId="3D0A64D3"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31FF6DD8"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La</w:t>
            </w:r>
          </w:p>
        </w:tc>
        <w:tc>
          <w:tcPr>
            <w:tcW w:w="1280" w:type="dxa"/>
            <w:noWrap/>
            <w:hideMark/>
          </w:tcPr>
          <w:p w14:paraId="2F25CAC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57E1809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0.002</w:t>
            </w:r>
          </w:p>
        </w:tc>
        <w:tc>
          <w:tcPr>
            <w:tcW w:w="1060" w:type="dxa"/>
            <w:noWrap/>
            <w:hideMark/>
          </w:tcPr>
          <w:p w14:paraId="01103A6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4.7</w:t>
            </w:r>
          </w:p>
        </w:tc>
        <w:tc>
          <w:tcPr>
            <w:tcW w:w="1040" w:type="dxa"/>
            <w:noWrap/>
            <w:hideMark/>
          </w:tcPr>
          <w:p w14:paraId="669DC88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1.1</w:t>
            </w:r>
          </w:p>
        </w:tc>
        <w:tc>
          <w:tcPr>
            <w:tcW w:w="1040" w:type="dxa"/>
            <w:noWrap/>
            <w:hideMark/>
          </w:tcPr>
          <w:p w14:paraId="4E21C81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2.5</w:t>
            </w:r>
          </w:p>
        </w:tc>
        <w:tc>
          <w:tcPr>
            <w:tcW w:w="1260" w:type="dxa"/>
            <w:noWrap/>
            <w:hideMark/>
          </w:tcPr>
          <w:p w14:paraId="01060DC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3.5</w:t>
            </w:r>
          </w:p>
        </w:tc>
        <w:tc>
          <w:tcPr>
            <w:tcW w:w="1480" w:type="dxa"/>
            <w:noWrap/>
            <w:hideMark/>
          </w:tcPr>
          <w:p w14:paraId="604A27B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8.4</w:t>
            </w:r>
          </w:p>
        </w:tc>
        <w:tc>
          <w:tcPr>
            <w:tcW w:w="1040" w:type="dxa"/>
            <w:noWrap/>
            <w:hideMark/>
          </w:tcPr>
          <w:p w14:paraId="17E33ED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200" w:type="dxa"/>
            <w:noWrap/>
            <w:hideMark/>
          </w:tcPr>
          <w:p w14:paraId="03EEF13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7.1</w:t>
            </w:r>
          </w:p>
        </w:tc>
        <w:tc>
          <w:tcPr>
            <w:tcW w:w="1200" w:type="dxa"/>
            <w:noWrap/>
            <w:hideMark/>
          </w:tcPr>
          <w:p w14:paraId="00A7769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3.4</w:t>
            </w:r>
          </w:p>
        </w:tc>
        <w:tc>
          <w:tcPr>
            <w:tcW w:w="1820" w:type="dxa"/>
            <w:noWrap/>
            <w:hideMark/>
          </w:tcPr>
          <w:p w14:paraId="337C27A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w:t>
            </w:r>
          </w:p>
        </w:tc>
      </w:tr>
      <w:tr w:rsidR="004B1508" w:rsidRPr="00A96EC1" w14:paraId="7F67ED9B"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52CABD3E"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Li</w:t>
            </w:r>
          </w:p>
        </w:tc>
        <w:tc>
          <w:tcPr>
            <w:tcW w:w="1280" w:type="dxa"/>
            <w:noWrap/>
            <w:hideMark/>
          </w:tcPr>
          <w:p w14:paraId="46CAD9B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6F0F851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&lt;0.1</w:t>
            </w:r>
          </w:p>
        </w:tc>
        <w:tc>
          <w:tcPr>
            <w:tcW w:w="1060" w:type="dxa"/>
            <w:noWrap/>
            <w:hideMark/>
          </w:tcPr>
          <w:p w14:paraId="4172B3D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86.2</w:t>
            </w:r>
          </w:p>
        </w:tc>
        <w:tc>
          <w:tcPr>
            <w:tcW w:w="1040" w:type="dxa"/>
            <w:noWrap/>
            <w:hideMark/>
          </w:tcPr>
          <w:p w14:paraId="686A980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8.5</w:t>
            </w:r>
          </w:p>
        </w:tc>
        <w:tc>
          <w:tcPr>
            <w:tcW w:w="1040" w:type="dxa"/>
            <w:noWrap/>
            <w:hideMark/>
          </w:tcPr>
          <w:p w14:paraId="5C56F23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83.2</w:t>
            </w:r>
          </w:p>
        </w:tc>
        <w:tc>
          <w:tcPr>
            <w:tcW w:w="1260" w:type="dxa"/>
            <w:noWrap/>
            <w:hideMark/>
          </w:tcPr>
          <w:p w14:paraId="0E98537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62.1</w:t>
            </w:r>
          </w:p>
        </w:tc>
        <w:tc>
          <w:tcPr>
            <w:tcW w:w="1480" w:type="dxa"/>
            <w:noWrap/>
            <w:hideMark/>
          </w:tcPr>
          <w:p w14:paraId="04C62039" w14:textId="2F1E1F98"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10</w:t>
            </w:r>
            <w:r w:rsidR="002D7F5C">
              <w:rPr>
                <w:rFonts w:asciiTheme="majorHAnsi" w:eastAsia="Times New Roman" w:hAnsiTheme="majorHAnsi" w:cstheme="majorHAnsi"/>
                <w:color w:val="auto"/>
              </w:rPr>
              <w:t>8</w:t>
            </w:r>
          </w:p>
        </w:tc>
        <w:tc>
          <w:tcPr>
            <w:tcW w:w="1040" w:type="dxa"/>
            <w:noWrap/>
            <w:hideMark/>
          </w:tcPr>
          <w:p w14:paraId="3FCEDC1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6.1</w:t>
            </w:r>
          </w:p>
        </w:tc>
        <w:tc>
          <w:tcPr>
            <w:tcW w:w="1200" w:type="dxa"/>
            <w:noWrap/>
            <w:hideMark/>
          </w:tcPr>
          <w:p w14:paraId="7DDE065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81.9</w:t>
            </w:r>
          </w:p>
        </w:tc>
        <w:tc>
          <w:tcPr>
            <w:tcW w:w="1200" w:type="dxa"/>
            <w:noWrap/>
            <w:hideMark/>
          </w:tcPr>
          <w:p w14:paraId="49A71DD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31.7</w:t>
            </w:r>
          </w:p>
        </w:tc>
        <w:tc>
          <w:tcPr>
            <w:tcW w:w="1820" w:type="dxa"/>
            <w:noWrap/>
            <w:hideMark/>
          </w:tcPr>
          <w:p w14:paraId="2B3084E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82.8</w:t>
            </w:r>
          </w:p>
        </w:tc>
      </w:tr>
      <w:tr w:rsidR="004B1508" w:rsidRPr="00A96EC1" w14:paraId="09C87D8D"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51134307"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Mg</w:t>
            </w:r>
          </w:p>
        </w:tc>
        <w:tc>
          <w:tcPr>
            <w:tcW w:w="1280" w:type="dxa"/>
            <w:noWrap/>
            <w:hideMark/>
          </w:tcPr>
          <w:p w14:paraId="6AFF36C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5BE5B5A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&lt;0.03</w:t>
            </w:r>
          </w:p>
        </w:tc>
        <w:tc>
          <w:tcPr>
            <w:tcW w:w="1060" w:type="dxa"/>
            <w:noWrap/>
            <w:hideMark/>
          </w:tcPr>
          <w:p w14:paraId="1676B29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26.3</w:t>
            </w:r>
          </w:p>
        </w:tc>
        <w:tc>
          <w:tcPr>
            <w:tcW w:w="1040" w:type="dxa"/>
            <w:noWrap/>
            <w:hideMark/>
          </w:tcPr>
          <w:p w14:paraId="62AE2C6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123.9</w:t>
            </w:r>
          </w:p>
        </w:tc>
        <w:tc>
          <w:tcPr>
            <w:tcW w:w="1040" w:type="dxa"/>
            <w:noWrap/>
            <w:hideMark/>
          </w:tcPr>
          <w:p w14:paraId="4EEAA50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19.7</w:t>
            </w:r>
          </w:p>
        </w:tc>
        <w:tc>
          <w:tcPr>
            <w:tcW w:w="1260" w:type="dxa"/>
            <w:noWrap/>
            <w:hideMark/>
          </w:tcPr>
          <w:p w14:paraId="1AC9615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19.3</w:t>
            </w:r>
          </w:p>
        </w:tc>
        <w:tc>
          <w:tcPr>
            <w:tcW w:w="1480" w:type="dxa"/>
            <w:noWrap/>
            <w:hideMark/>
          </w:tcPr>
          <w:p w14:paraId="3AA947F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21.8</w:t>
            </w:r>
          </w:p>
        </w:tc>
        <w:tc>
          <w:tcPr>
            <w:tcW w:w="1040" w:type="dxa"/>
            <w:noWrap/>
            <w:hideMark/>
          </w:tcPr>
          <w:p w14:paraId="0B3A890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w:t>
            </w:r>
          </w:p>
        </w:tc>
        <w:tc>
          <w:tcPr>
            <w:tcW w:w="1200" w:type="dxa"/>
            <w:noWrap/>
            <w:hideMark/>
          </w:tcPr>
          <w:p w14:paraId="5FA7912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32.4</w:t>
            </w:r>
          </w:p>
        </w:tc>
        <w:tc>
          <w:tcPr>
            <w:tcW w:w="1200" w:type="dxa"/>
            <w:noWrap/>
            <w:hideMark/>
          </w:tcPr>
          <w:p w14:paraId="3A788D8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69.4</w:t>
            </w:r>
          </w:p>
        </w:tc>
        <w:tc>
          <w:tcPr>
            <w:tcW w:w="1820" w:type="dxa"/>
            <w:noWrap/>
            <w:hideMark/>
          </w:tcPr>
          <w:p w14:paraId="3DDAB11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45.2</w:t>
            </w:r>
          </w:p>
        </w:tc>
      </w:tr>
      <w:tr w:rsidR="004B1508" w:rsidRPr="00A96EC1" w14:paraId="429E9DAA"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6B85348E"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Mn</w:t>
            </w:r>
          </w:p>
        </w:tc>
        <w:tc>
          <w:tcPr>
            <w:tcW w:w="1280" w:type="dxa"/>
            <w:noWrap/>
            <w:hideMark/>
          </w:tcPr>
          <w:p w14:paraId="703E1D7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mg/L</w:t>
            </w:r>
          </w:p>
        </w:tc>
        <w:tc>
          <w:tcPr>
            <w:tcW w:w="720" w:type="dxa"/>
            <w:noWrap/>
            <w:hideMark/>
          </w:tcPr>
          <w:p w14:paraId="19FDAEC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&lt;0.001</w:t>
            </w:r>
          </w:p>
        </w:tc>
        <w:tc>
          <w:tcPr>
            <w:tcW w:w="1060" w:type="dxa"/>
            <w:noWrap/>
            <w:hideMark/>
          </w:tcPr>
          <w:p w14:paraId="34260F6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8.2</w:t>
            </w:r>
          </w:p>
        </w:tc>
        <w:tc>
          <w:tcPr>
            <w:tcW w:w="1040" w:type="dxa"/>
            <w:noWrap/>
            <w:hideMark/>
          </w:tcPr>
          <w:p w14:paraId="332AEFB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16.6</w:t>
            </w:r>
          </w:p>
        </w:tc>
        <w:tc>
          <w:tcPr>
            <w:tcW w:w="1040" w:type="dxa"/>
            <w:noWrap/>
            <w:hideMark/>
          </w:tcPr>
          <w:p w14:paraId="113A0F0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4.4</w:t>
            </w:r>
          </w:p>
        </w:tc>
        <w:tc>
          <w:tcPr>
            <w:tcW w:w="1260" w:type="dxa"/>
            <w:noWrap/>
            <w:hideMark/>
          </w:tcPr>
          <w:p w14:paraId="7B5F3C1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1.9</w:t>
            </w:r>
          </w:p>
        </w:tc>
        <w:tc>
          <w:tcPr>
            <w:tcW w:w="1480" w:type="dxa"/>
            <w:noWrap/>
            <w:hideMark/>
          </w:tcPr>
          <w:p w14:paraId="0F90E8D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5.7</w:t>
            </w:r>
          </w:p>
        </w:tc>
        <w:tc>
          <w:tcPr>
            <w:tcW w:w="1040" w:type="dxa"/>
            <w:noWrap/>
            <w:hideMark/>
          </w:tcPr>
          <w:p w14:paraId="454159A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w:t>
            </w:r>
          </w:p>
        </w:tc>
        <w:tc>
          <w:tcPr>
            <w:tcW w:w="1200" w:type="dxa"/>
            <w:noWrap/>
            <w:hideMark/>
          </w:tcPr>
          <w:p w14:paraId="7718EB1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8.2</w:t>
            </w:r>
          </w:p>
        </w:tc>
        <w:tc>
          <w:tcPr>
            <w:tcW w:w="1200" w:type="dxa"/>
            <w:noWrap/>
            <w:hideMark/>
          </w:tcPr>
          <w:p w14:paraId="12002E5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8.7</w:t>
            </w:r>
          </w:p>
        </w:tc>
        <w:tc>
          <w:tcPr>
            <w:tcW w:w="1820" w:type="dxa"/>
            <w:noWrap/>
            <w:hideMark/>
          </w:tcPr>
          <w:p w14:paraId="2BFDCC9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2.6</w:t>
            </w:r>
          </w:p>
        </w:tc>
      </w:tr>
      <w:tr w:rsidR="00215181" w:rsidRPr="00A96EC1" w14:paraId="27D08491"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5A13504F" w14:textId="77777777" w:rsidR="00215181" w:rsidRPr="003A7F77" w:rsidRDefault="00215181" w:rsidP="00215181">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Mo</w:t>
            </w:r>
          </w:p>
        </w:tc>
        <w:tc>
          <w:tcPr>
            <w:tcW w:w="1280" w:type="dxa"/>
            <w:noWrap/>
            <w:hideMark/>
          </w:tcPr>
          <w:p w14:paraId="31FCC077" w14:textId="77777777"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48705FEF" w14:textId="65187BC9" w:rsidR="00215181" w:rsidRPr="003A7F77" w:rsidRDefault="00215181" w:rsidP="00655EA2">
            <w:pPr>
              <w:tabs>
                <w:tab w:val="left" w:pos="4927"/>
              </w:tabs>
              <w:spacing w:after="20"/>
              <w:jc w:val="right"/>
              <w:rPr>
                <w:rFonts w:asciiTheme="majorHAnsi" w:eastAsia="Times New Roman" w:hAnsiTheme="majorHAnsi" w:cstheme="majorHAnsi"/>
                <w:color w:val="auto"/>
              </w:rPr>
            </w:pPr>
            <w:r>
              <w:rPr>
                <w:rFonts w:asciiTheme="majorHAnsi" w:eastAsia="Times New Roman" w:hAnsiTheme="majorHAnsi" w:cstheme="majorHAnsi"/>
                <w:color w:val="auto"/>
              </w:rPr>
              <w:t>&lt;0.1</w:t>
            </w:r>
          </w:p>
        </w:tc>
        <w:tc>
          <w:tcPr>
            <w:tcW w:w="1060" w:type="dxa"/>
            <w:noWrap/>
            <w:hideMark/>
          </w:tcPr>
          <w:p w14:paraId="1A1D3156" w14:textId="40619818"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2D0BC0">
              <w:rPr>
                <w:rFonts w:asciiTheme="majorHAnsi" w:eastAsia="Times New Roman" w:hAnsiTheme="majorHAnsi" w:cstheme="majorHAnsi"/>
                <w:color w:val="auto"/>
              </w:rPr>
              <w:t>&lt;0.1</w:t>
            </w:r>
          </w:p>
        </w:tc>
        <w:tc>
          <w:tcPr>
            <w:tcW w:w="1040" w:type="dxa"/>
            <w:noWrap/>
            <w:hideMark/>
          </w:tcPr>
          <w:p w14:paraId="6CFA7E17" w14:textId="5FC6A550"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2D0BC0">
              <w:rPr>
                <w:rFonts w:asciiTheme="majorHAnsi" w:eastAsia="Times New Roman" w:hAnsiTheme="majorHAnsi" w:cstheme="majorHAnsi"/>
                <w:color w:val="auto"/>
              </w:rPr>
              <w:t>&lt;0.1</w:t>
            </w:r>
          </w:p>
        </w:tc>
        <w:tc>
          <w:tcPr>
            <w:tcW w:w="1040" w:type="dxa"/>
            <w:noWrap/>
            <w:hideMark/>
          </w:tcPr>
          <w:p w14:paraId="60C42DFE" w14:textId="1C70902C"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2D0BC0">
              <w:rPr>
                <w:rFonts w:asciiTheme="majorHAnsi" w:eastAsia="Times New Roman" w:hAnsiTheme="majorHAnsi" w:cstheme="majorHAnsi"/>
                <w:color w:val="auto"/>
              </w:rPr>
              <w:t>&lt;0.1</w:t>
            </w:r>
          </w:p>
        </w:tc>
        <w:tc>
          <w:tcPr>
            <w:tcW w:w="1260" w:type="dxa"/>
            <w:noWrap/>
            <w:hideMark/>
          </w:tcPr>
          <w:p w14:paraId="61254A01" w14:textId="31495D9F"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2D0BC0">
              <w:rPr>
                <w:rFonts w:asciiTheme="majorHAnsi" w:eastAsia="Times New Roman" w:hAnsiTheme="majorHAnsi" w:cstheme="majorHAnsi"/>
                <w:color w:val="auto"/>
              </w:rPr>
              <w:t>&lt;0.1</w:t>
            </w:r>
          </w:p>
        </w:tc>
        <w:tc>
          <w:tcPr>
            <w:tcW w:w="1480" w:type="dxa"/>
            <w:noWrap/>
            <w:hideMark/>
          </w:tcPr>
          <w:p w14:paraId="6E94F54E" w14:textId="25AA632D"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2D0BC0">
              <w:rPr>
                <w:rFonts w:asciiTheme="majorHAnsi" w:eastAsia="Times New Roman" w:hAnsiTheme="majorHAnsi" w:cstheme="majorHAnsi"/>
                <w:color w:val="auto"/>
              </w:rPr>
              <w:t>&lt;0.1</w:t>
            </w:r>
          </w:p>
        </w:tc>
        <w:tc>
          <w:tcPr>
            <w:tcW w:w="1040" w:type="dxa"/>
            <w:noWrap/>
            <w:hideMark/>
          </w:tcPr>
          <w:p w14:paraId="6393B595" w14:textId="10066B23"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2D0BC0">
              <w:rPr>
                <w:rFonts w:asciiTheme="majorHAnsi" w:eastAsia="Times New Roman" w:hAnsiTheme="majorHAnsi" w:cstheme="majorHAnsi"/>
                <w:color w:val="auto"/>
              </w:rPr>
              <w:t>&lt;0.1</w:t>
            </w:r>
          </w:p>
        </w:tc>
        <w:tc>
          <w:tcPr>
            <w:tcW w:w="1200" w:type="dxa"/>
            <w:noWrap/>
            <w:hideMark/>
          </w:tcPr>
          <w:p w14:paraId="34AA05E6" w14:textId="41BC1467"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2D0BC0">
              <w:rPr>
                <w:rFonts w:asciiTheme="majorHAnsi" w:eastAsia="Times New Roman" w:hAnsiTheme="majorHAnsi" w:cstheme="majorHAnsi"/>
                <w:color w:val="auto"/>
              </w:rPr>
              <w:t>&lt;0.1</w:t>
            </w:r>
          </w:p>
        </w:tc>
        <w:tc>
          <w:tcPr>
            <w:tcW w:w="1200" w:type="dxa"/>
            <w:noWrap/>
            <w:hideMark/>
          </w:tcPr>
          <w:p w14:paraId="79B10A30" w14:textId="0C2F9CCE"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2D0BC0">
              <w:rPr>
                <w:rFonts w:asciiTheme="majorHAnsi" w:eastAsia="Times New Roman" w:hAnsiTheme="majorHAnsi" w:cstheme="majorHAnsi"/>
                <w:color w:val="auto"/>
              </w:rPr>
              <w:t>&lt;0.1</w:t>
            </w:r>
          </w:p>
        </w:tc>
        <w:tc>
          <w:tcPr>
            <w:tcW w:w="1820" w:type="dxa"/>
            <w:noWrap/>
            <w:hideMark/>
          </w:tcPr>
          <w:p w14:paraId="17E0D823" w14:textId="0E17C9E0" w:rsidR="00215181" w:rsidRPr="003A7F77" w:rsidRDefault="00215181" w:rsidP="00655EA2">
            <w:pPr>
              <w:tabs>
                <w:tab w:val="left" w:pos="4927"/>
              </w:tabs>
              <w:spacing w:after="20"/>
              <w:jc w:val="right"/>
              <w:rPr>
                <w:rFonts w:asciiTheme="majorHAnsi" w:eastAsia="Times New Roman" w:hAnsiTheme="majorHAnsi" w:cstheme="majorHAnsi"/>
                <w:color w:val="auto"/>
              </w:rPr>
            </w:pPr>
            <w:r w:rsidRPr="002D0BC0">
              <w:rPr>
                <w:rFonts w:asciiTheme="majorHAnsi" w:eastAsia="Times New Roman" w:hAnsiTheme="majorHAnsi" w:cstheme="majorHAnsi"/>
                <w:color w:val="auto"/>
              </w:rPr>
              <w:t>&lt;0.1</w:t>
            </w:r>
          </w:p>
        </w:tc>
      </w:tr>
      <w:tr w:rsidR="004B1508" w:rsidRPr="00A96EC1" w14:paraId="7B670964"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057A7DF4"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Ni</w:t>
            </w:r>
          </w:p>
        </w:tc>
        <w:tc>
          <w:tcPr>
            <w:tcW w:w="1280" w:type="dxa"/>
            <w:noWrap/>
            <w:hideMark/>
          </w:tcPr>
          <w:p w14:paraId="473EB3D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4B86DDE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0.8</w:t>
            </w:r>
          </w:p>
        </w:tc>
        <w:tc>
          <w:tcPr>
            <w:tcW w:w="1060" w:type="dxa"/>
            <w:noWrap/>
            <w:hideMark/>
          </w:tcPr>
          <w:p w14:paraId="0FFCD99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255</w:t>
            </w:r>
          </w:p>
        </w:tc>
        <w:tc>
          <w:tcPr>
            <w:tcW w:w="1040" w:type="dxa"/>
            <w:noWrap/>
            <w:hideMark/>
          </w:tcPr>
          <w:p w14:paraId="72343F6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275</w:t>
            </w:r>
          </w:p>
        </w:tc>
        <w:tc>
          <w:tcPr>
            <w:tcW w:w="1040" w:type="dxa"/>
            <w:noWrap/>
            <w:hideMark/>
          </w:tcPr>
          <w:p w14:paraId="59726D6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160</w:t>
            </w:r>
          </w:p>
        </w:tc>
        <w:tc>
          <w:tcPr>
            <w:tcW w:w="1260" w:type="dxa"/>
            <w:noWrap/>
            <w:hideMark/>
          </w:tcPr>
          <w:p w14:paraId="15DBC77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240</w:t>
            </w:r>
          </w:p>
        </w:tc>
        <w:tc>
          <w:tcPr>
            <w:tcW w:w="1480" w:type="dxa"/>
            <w:noWrap/>
            <w:hideMark/>
          </w:tcPr>
          <w:p w14:paraId="2B7EBDF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185</w:t>
            </w:r>
          </w:p>
        </w:tc>
        <w:tc>
          <w:tcPr>
            <w:tcW w:w="1040" w:type="dxa"/>
            <w:noWrap/>
            <w:hideMark/>
          </w:tcPr>
          <w:p w14:paraId="3849D7D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w:t>
            </w:r>
          </w:p>
        </w:tc>
        <w:tc>
          <w:tcPr>
            <w:tcW w:w="1200" w:type="dxa"/>
            <w:noWrap/>
            <w:hideMark/>
          </w:tcPr>
          <w:p w14:paraId="03EA0E4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425</w:t>
            </w:r>
          </w:p>
        </w:tc>
        <w:tc>
          <w:tcPr>
            <w:tcW w:w="1200" w:type="dxa"/>
            <w:noWrap/>
            <w:hideMark/>
          </w:tcPr>
          <w:p w14:paraId="4533667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175</w:t>
            </w:r>
          </w:p>
        </w:tc>
        <w:tc>
          <w:tcPr>
            <w:tcW w:w="1820" w:type="dxa"/>
            <w:noWrap/>
            <w:hideMark/>
          </w:tcPr>
          <w:p w14:paraId="5FEF539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250</w:t>
            </w:r>
          </w:p>
        </w:tc>
      </w:tr>
      <w:tr w:rsidR="004B1508" w:rsidRPr="00A96EC1" w14:paraId="52FB6CAB"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3AE04859"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Pb</w:t>
            </w:r>
          </w:p>
        </w:tc>
        <w:tc>
          <w:tcPr>
            <w:tcW w:w="1280" w:type="dxa"/>
            <w:noWrap/>
            <w:hideMark/>
          </w:tcPr>
          <w:p w14:paraId="4944647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5FCECC7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2.3</w:t>
            </w:r>
          </w:p>
        </w:tc>
        <w:tc>
          <w:tcPr>
            <w:tcW w:w="1060" w:type="dxa"/>
            <w:noWrap/>
            <w:hideMark/>
          </w:tcPr>
          <w:p w14:paraId="1B86197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57.7</w:t>
            </w:r>
          </w:p>
        </w:tc>
        <w:tc>
          <w:tcPr>
            <w:tcW w:w="1040" w:type="dxa"/>
            <w:noWrap/>
            <w:hideMark/>
          </w:tcPr>
          <w:p w14:paraId="028CB5B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w:t>
            </w:r>
          </w:p>
        </w:tc>
        <w:tc>
          <w:tcPr>
            <w:tcW w:w="1040" w:type="dxa"/>
            <w:noWrap/>
            <w:hideMark/>
          </w:tcPr>
          <w:p w14:paraId="6B23F72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58.4</w:t>
            </w:r>
          </w:p>
        </w:tc>
        <w:tc>
          <w:tcPr>
            <w:tcW w:w="1260" w:type="dxa"/>
            <w:noWrap/>
            <w:hideMark/>
          </w:tcPr>
          <w:p w14:paraId="5DCCC26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63.1</w:t>
            </w:r>
          </w:p>
        </w:tc>
        <w:tc>
          <w:tcPr>
            <w:tcW w:w="1480" w:type="dxa"/>
            <w:noWrap/>
            <w:hideMark/>
          </w:tcPr>
          <w:p w14:paraId="134A94F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67.7</w:t>
            </w:r>
          </w:p>
        </w:tc>
        <w:tc>
          <w:tcPr>
            <w:tcW w:w="1040" w:type="dxa"/>
            <w:noWrap/>
            <w:hideMark/>
          </w:tcPr>
          <w:p w14:paraId="2F411C9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87.4</w:t>
            </w:r>
          </w:p>
        </w:tc>
        <w:tc>
          <w:tcPr>
            <w:tcW w:w="1200" w:type="dxa"/>
            <w:noWrap/>
            <w:hideMark/>
          </w:tcPr>
          <w:p w14:paraId="6FF1F54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28.1</w:t>
            </w:r>
          </w:p>
        </w:tc>
        <w:tc>
          <w:tcPr>
            <w:tcW w:w="1200" w:type="dxa"/>
            <w:noWrap/>
            <w:hideMark/>
          </w:tcPr>
          <w:p w14:paraId="305AFE9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1.7</w:t>
            </w:r>
          </w:p>
        </w:tc>
        <w:tc>
          <w:tcPr>
            <w:tcW w:w="1820" w:type="dxa"/>
            <w:noWrap/>
            <w:hideMark/>
          </w:tcPr>
          <w:p w14:paraId="2DE55BB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54.1</w:t>
            </w:r>
          </w:p>
        </w:tc>
      </w:tr>
      <w:tr w:rsidR="004B1508" w:rsidRPr="00A96EC1" w14:paraId="67539C1A"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1284AE05"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Sb</w:t>
            </w:r>
          </w:p>
        </w:tc>
        <w:tc>
          <w:tcPr>
            <w:tcW w:w="1280" w:type="dxa"/>
            <w:noWrap/>
            <w:hideMark/>
          </w:tcPr>
          <w:p w14:paraId="0714BDC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41C0309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0.18</w:t>
            </w:r>
          </w:p>
        </w:tc>
        <w:tc>
          <w:tcPr>
            <w:tcW w:w="1060" w:type="dxa"/>
            <w:noWrap/>
            <w:hideMark/>
          </w:tcPr>
          <w:p w14:paraId="0515C3E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w:t>
            </w:r>
          </w:p>
        </w:tc>
        <w:tc>
          <w:tcPr>
            <w:tcW w:w="1040" w:type="dxa"/>
            <w:noWrap/>
            <w:hideMark/>
          </w:tcPr>
          <w:p w14:paraId="2F09A96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w:t>
            </w:r>
          </w:p>
        </w:tc>
        <w:tc>
          <w:tcPr>
            <w:tcW w:w="1040" w:type="dxa"/>
            <w:noWrap/>
            <w:hideMark/>
          </w:tcPr>
          <w:p w14:paraId="20B55DA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260" w:type="dxa"/>
            <w:noWrap/>
            <w:hideMark/>
          </w:tcPr>
          <w:p w14:paraId="68D71CE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w:t>
            </w:r>
          </w:p>
        </w:tc>
        <w:tc>
          <w:tcPr>
            <w:tcW w:w="1480" w:type="dxa"/>
            <w:noWrap/>
            <w:hideMark/>
          </w:tcPr>
          <w:p w14:paraId="1F7C6AB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0.3</w:t>
            </w:r>
          </w:p>
        </w:tc>
        <w:tc>
          <w:tcPr>
            <w:tcW w:w="1040" w:type="dxa"/>
            <w:noWrap/>
            <w:hideMark/>
          </w:tcPr>
          <w:p w14:paraId="03179D9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w:t>
            </w:r>
          </w:p>
        </w:tc>
        <w:tc>
          <w:tcPr>
            <w:tcW w:w="1200" w:type="dxa"/>
            <w:noWrap/>
            <w:hideMark/>
          </w:tcPr>
          <w:p w14:paraId="3C04936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w:t>
            </w:r>
          </w:p>
        </w:tc>
        <w:tc>
          <w:tcPr>
            <w:tcW w:w="1200" w:type="dxa"/>
            <w:noWrap/>
            <w:hideMark/>
          </w:tcPr>
          <w:p w14:paraId="1697941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w:t>
            </w:r>
          </w:p>
        </w:tc>
        <w:tc>
          <w:tcPr>
            <w:tcW w:w="1820" w:type="dxa"/>
            <w:noWrap/>
            <w:hideMark/>
          </w:tcPr>
          <w:p w14:paraId="5018ED4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w:t>
            </w:r>
          </w:p>
        </w:tc>
      </w:tr>
      <w:tr w:rsidR="004B1508" w:rsidRPr="00A96EC1" w14:paraId="301DFCA3"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0D986D16"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Se</w:t>
            </w:r>
          </w:p>
        </w:tc>
        <w:tc>
          <w:tcPr>
            <w:tcW w:w="1280" w:type="dxa"/>
            <w:noWrap/>
            <w:hideMark/>
          </w:tcPr>
          <w:p w14:paraId="2B9D9E1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58C69B9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w:t>
            </w:r>
          </w:p>
        </w:tc>
        <w:tc>
          <w:tcPr>
            <w:tcW w:w="1060" w:type="dxa"/>
            <w:noWrap/>
            <w:hideMark/>
          </w:tcPr>
          <w:p w14:paraId="564AE0E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16.5</w:t>
            </w:r>
          </w:p>
        </w:tc>
        <w:tc>
          <w:tcPr>
            <w:tcW w:w="1040" w:type="dxa"/>
            <w:noWrap/>
            <w:hideMark/>
          </w:tcPr>
          <w:p w14:paraId="11A2752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14.0</w:t>
            </w:r>
          </w:p>
        </w:tc>
        <w:tc>
          <w:tcPr>
            <w:tcW w:w="1040" w:type="dxa"/>
            <w:noWrap/>
            <w:hideMark/>
          </w:tcPr>
          <w:p w14:paraId="2075295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12.7</w:t>
            </w:r>
          </w:p>
        </w:tc>
        <w:tc>
          <w:tcPr>
            <w:tcW w:w="1260" w:type="dxa"/>
            <w:noWrap/>
            <w:hideMark/>
          </w:tcPr>
          <w:p w14:paraId="49BFD61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15.6</w:t>
            </w:r>
          </w:p>
        </w:tc>
        <w:tc>
          <w:tcPr>
            <w:tcW w:w="1480" w:type="dxa"/>
            <w:noWrap/>
            <w:hideMark/>
          </w:tcPr>
          <w:p w14:paraId="5F84B78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16.5</w:t>
            </w:r>
          </w:p>
        </w:tc>
        <w:tc>
          <w:tcPr>
            <w:tcW w:w="1040" w:type="dxa"/>
            <w:noWrap/>
            <w:hideMark/>
          </w:tcPr>
          <w:p w14:paraId="0182607D"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30.0</w:t>
            </w:r>
          </w:p>
        </w:tc>
        <w:tc>
          <w:tcPr>
            <w:tcW w:w="1200" w:type="dxa"/>
            <w:noWrap/>
            <w:hideMark/>
          </w:tcPr>
          <w:p w14:paraId="01BC3AB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21.1</w:t>
            </w:r>
          </w:p>
        </w:tc>
        <w:tc>
          <w:tcPr>
            <w:tcW w:w="1200" w:type="dxa"/>
            <w:noWrap/>
            <w:hideMark/>
          </w:tcPr>
          <w:p w14:paraId="2D25EEE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18.7</w:t>
            </w:r>
          </w:p>
        </w:tc>
        <w:tc>
          <w:tcPr>
            <w:tcW w:w="1820" w:type="dxa"/>
            <w:noWrap/>
            <w:hideMark/>
          </w:tcPr>
          <w:p w14:paraId="234BDB0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29.0</w:t>
            </w:r>
          </w:p>
        </w:tc>
      </w:tr>
      <w:tr w:rsidR="004B1508" w:rsidRPr="00A96EC1" w14:paraId="32F70DB0"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0971C2B0"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Th</w:t>
            </w:r>
          </w:p>
        </w:tc>
        <w:tc>
          <w:tcPr>
            <w:tcW w:w="1280" w:type="dxa"/>
            <w:noWrap/>
            <w:hideMark/>
          </w:tcPr>
          <w:p w14:paraId="6C467E0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675D37C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0.01</w:t>
            </w:r>
          </w:p>
        </w:tc>
        <w:tc>
          <w:tcPr>
            <w:tcW w:w="1060" w:type="dxa"/>
            <w:noWrap/>
            <w:hideMark/>
          </w:tcPr>
          <w:p w14:paraId="7E30D6A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040" w:type="dxa"/>
            <w:noWrap/>
            <w:hideMark/>
          </w:tcPr>
          <w:p w14:paraId="32A8BCC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040" w:type="dxa"/>
            <w:noWrap/>
            <w:hideMark/>
          </w:tcPr>
          <w:p w14:paraId="0E6024B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260" w:type="dxa"/>
            <w:noWrap/>
            <w:hideMark/>
          </w:tcPr>
          <w:p w14:paraId="196E7B2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480" w:type="dxa"/>
            <w:noWrap/>
            <w:hideMark/>
          </w:tcPr>
          <w:p w14:paraId="3E77FAE9" w14:textId="65DA3D7F" w:rsidR="004B1508" w:rsidRPr="003A7F77" w:rsidRDefault="003342D3" w:rsidP="00655EA2">
            <w:pPr>
              <w:tabs>
                <w:tab w:val="left" w:pos="4927"/>
              </w:tabs>
              <w:spacing w:after="20"/>
              <w:jc w:val="right"/>
              <w:rPr>
                <w:rFonts w:asciiTheme="majorHAnsi" w:eastAsia="Times New Roman" w:hAnsiTheme="majorHAnsi" w:cstheme="majorHAnsi"/>
                <w:color w:val="auto"/>
              </w:rPr>
            </w:pPr>
            <w:r>
              <w:rPr>
                <w:rFonts w:asciiTheme="majorHAnsi" w:eastAsia="Times New Roman" w:hAnsiTheme="majorHAnsi" w:cstheme="majorHAnsi"/>
                <w:color w:val="auto"/>
              </w:rPr>
              <w:t>&lt;0.01</w:t>
            </w:r>
          </w:p>
        </w:tc>
        <w:tc>
          <w:tcPr>
            <w:tcW w:w="1040" w:type="dxa"/>
            <w:noWrap/>
            <w:hideMark/>
          </w:tcPr>
          <w:p w14:paraId="1BE191C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200" w:type="dxa"/>
            <w:noWrap/>
            <w:hideMark/>
          </w:tcPr>
          <w:p w14:paraId="37A1CCD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200" w:type="dxa"/>
            <w:noWrap/>
            <w:hideMark/>
          </w:tcPr>
          <w:p w14:paraId="553D311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820" w:type="dxa"/>
            <w:noWrap/>
            <w:hideMark/>
          </w:tcPr>
          <w:p w14:paraId="27924F40"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r>
      <w:tr w:rsidR="004B1508" w:rsidRPr="00A96EC1" w14:paraId="7A85DD50"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4AD4DEB2"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U</w:t>
            </w:r>
          </w:p>
        </w:tc>
        <w:tc>
          <w:tcPr>
            <w:tcW w:w="1280" w:type="dxa"/>
            <w:noWrap/>
            <w:hideMark/>
          </w:tcPr>
          <w:p w14:paraId="6370309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62063B6C"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0.002</w:t>
            </w:r>
          </w:p>
        </w:tc>
        <w:tc>
          <w:tcPr>
            <w:tcW w:w="1060" w:type="dxa"/>
            <w:noWrap/>
            <w:hideMark/>
          </w:tcPr>
          <w:p w14:paraId="24227B2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w:t>
            </w:r>
          </w:p>
        </w:tc>
        <w:tc>
          <w:tcPr>
            <w:tcW w:w="1040" w:type="dxa"/>
            <w:noWrap/>
            <w:hideMark/>
          </w:tcPr>
          <w:p w14:paraId="59DB1D45" w14:textId="514C6B2A" w:rsidR="004B1508" w:rsidRPr="003A7F77" w:rsidRDefault="003342D3" w:rsidP="00655EA2">
            <w:pPr>
              <w:tabs>
                <w:tab w:val="left" w:pos="4927"/>
              </w:tabs>
              <w:spacing w:after="20"/>
              <w:jc w:val="right"/>
              <w:rPr>
                <w:rFonts w:asciiTheme="majorHAnsi" w:eastAsia="Times New Roman" w:hAnsiTheme="majorHAnsi" w:cstheme="majorHAnsi"/>
                <w:color w:val="auto"/>
              </w:rPr>
            </w:pPr>
            <w:r>
              <w:rPr>
                <w:rFonts w:asciiTheme="majorHAnsi" w:eastAsia="Times New Roman" w:hAnsiTheme="majorHAnsi" w:cstheme="majorHAnsi"/>
                <w:color w:val="auto"/>
              </w:rPr>
              <w:t>&lt;0.001</w:t>
            </w:r>
          </w:p>
        </w:tc>
        <w:tc>
          <w:tcPr>
            <w:tcW w:w="1040" w:type="dxa"/>
            <w:noWrap/>
            <w:hideMark/>
          </w:tcPr>
          <w:p w14:paraId="45FED04F"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w:t>
            </w:r>
          </w:p>
        </w:tc>
        <w:tc>
          <w:tcPr>
            <w:tcW w:w="1260" w:type="dxa"/>
            <w:noWrap/>
            <w:hideMark/>
          </w:tcPr>
          <w:p w14:paraId="5B8A444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0.7</w:t>
            </w:r>
          </w:p>
        </w:tc>
        <w:tc>
          <w:tcPr>
            <w:tcW w:w="1480" w:type="dxa"/>
            <w:noWrap/>
            <w:hideMark/>
          </w:tcPr>
          <w:p w14:paraId="626A7956"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w:t>
            </w:r>
          </w:p>
        </w:tc>
        <w:tc>
          <w:tcPr>
            <w:tcW w:w="1040" w:type="dxa"/>
            <w:noWrap/>
            <w:hideMark/>
          </w:tcPr>
          <w:p w14:paraId="29BDC9C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w:t>
            </w:r>
          </w:p>
        </w:tc>
        <w:tc>
          <w:tcPr>
            <w:tcW w:w="1200" w:type="dxa"/>
            <w:noWrap/>
            <w:hideMark/>
          </w:tcPr>
          <w:p w14:paraId="70F1F86E"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1.2</w:t>
            </w:r>
          </w:p>
        </w:tc>
        <w:tc>
          <w:tcPr>
            <w:tcW w:w="1200" w:type="dxa"/>
            <w:noWrap/>
            <w:hideMark/>
          </w:tcPr>
          <w:p w14:paraId="0DD495D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0.1</w:t>
            </w:r>
          </w:p>
        </w:tc>
        <w:tc>
          <w:tcPr>
            <w:tcW w:w="1820" w:type="dxa"/>
            <w:noWrap/>
            <w:hideMark/>
          </w:tcPr>
          <w:p w14:paraId="2F841E2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0.4</w:t>
            </w:r>
          </w:p>
        </w:tc>
      </w:tr>
      <w:tr w:rsidR="004B1508" w:rsidRPr="00A96EC1" w14:paraId="1783251F" w14:textId="77777777" w:rsidTr="0007199B">
        <w:trPr>
          <w:cnfStyle w:val="000000010000" w:firstRow="0" w:lastRow="0" w:firstColumn="0" w:lastColumn="0" w:oddVBand="0" w:evenVBand="0" w:oddHBand="0" w:evenHBand="1" w:firstRowFirstColumn="0" w:firstRowLastColumn="0" w:lastRowFirstColumn="0" w:lastRowLastColumn="0"/>
          <w:trHeight w:val="300"/>
        </w:trPr>
        <w:tc>
          <w:tcPr>
            <w:tcW w:w="1000" w:type="dxa"/>
            <w:noWrap/>
            <w:hideMark/>
          </w:tcPr>
          <w:p w14:paraId="7C883EC5" w14:textId="77777777" w:rsidR="004B1508" w:rsidRPr="003A7F77" w:rsidRDefault="004B1508" w:rsidP="0007199B">
            <w:pPr>
              <w:tabs>
                <w:tab w:val="left" w:pos="4927"/>
              </w:tabs>
              <w:spacing w:after="20"/>
              <w:rPr>
                <w:rFonts w:asciiTheme="majorHAnsi" w:eastAsia="Times New Roman" w:hAnsiTheme="majorHAnsi" w:cstheme="majorHAnsi"/>
                <w:color w:val="auto"/>
              </w:rPr>
            </w:pPr>
            <w:r w:rsidRPr="003A7F77">
              <w:rPr>
                <w:rFonts w:asciiTheme="majorHAnsi" w:eastAsia="Times New Roman" w:hAnsiTheme="majorHAnsi" w:cstheme="majorHAnsi"/>
                <w:color w:val="auto"/>
              </w:rPr>
              <w:t>V</w:t>
            </w:r>
          </w:p>
        </w:tc>
        <w:tc>
          <w:tcPr>
            <w:tcW w:w="1280" w:type="dxa"/>
            <w:noWrap/>
            <w:hideMark/>
          </w:tcPr>
          <w:p w14:paraId="11DCFD63"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µg/L</w:t>
            </w:r>
          </w:p>
        </w:tc>
        <w:tc>
          <w:tcPr>
            <w:tcW w:w="720" w:type="dxa"/>
            <w:noWrap/>
            <w:hideMark/>
          </w:tcPr>
          <w:p w14:paraId="65F16F24"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&lt;0.1</w:t>
            </w:r>
          </w:p>
        </w:tc>
        <w:tc>
          <w:tcPr>
            <w:tcW w:w="1060" w:type="dxa"/>
            <w:noWrap/>
            <w:hideMark/>
          </w:tcPr>
          <w:p w14:paraId="7A41B069"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0.6</w:t>
            </w:r>
          </w:p>
        </w:tc>
        <w:tc>
          <w:tcPr>
            <w:tcW w:w="1040" w:type="dxa"/>
            <w:noWrap/>
            <w:hideMark/>
          </w:tcPr>
          <w:p w14:paraId="4519A168"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&lt;0.1</w:t>
            </w:r>
          </w:p>
        </w:tc>
        <w:tc>
          <w:tcPr>
            <w:tcW w:w="1040" w:type="dxa"/>
            <w:noWrap/>
            <w:hideMark/>
          </w:tcPr>
          <w:p w14:paraId="0351F6F7"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2.1</w:t>
            </w:r>
          </w:p>
        </w:tc>
        <w:tc>
          <w:tcPr>
            <w:tcW w:w="1260" w:type="dxa"/>
            <w:noWrap/>
            <w:hideMark/>
          </w:tcPr>
          <w:p w14:paraId="7A7C0F9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2.8</w:t>
            </w:r>
          </w:p>
        </w:tc>
        <w:tc>
          <w:tcPr>
            <w:tcW w:w="1480" w:type="dxa"/>
            <w:noWrap/>
            <w:hideMark/>
          </w:tcPr>
          <w:p w14:paraId="046ECDA2"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0.8</w:t>
            </w:r>
          </w:p>
        </w:tc>
        <w:tc>
          <w:tcPr>
            <w:tcW w:w="1040" w:type="dxa"/>
            <w:noWrap/>
            <w:hideMark/>
          </w:tcPr>
          <w:p w14:paraId="29D365B1"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4.2</w:t>
            </w:r>
          </w:p>
        </w:tc>
        <w:tc>
          <w:tcPr>
            <w:tcW w:w="1200" w:type="dxa"/>
            <w:noWrap/>
            <w:hideMark/>
          </w:tcPr>
          <w:p w14:paraId="2DF106BA"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0.2</w:t>
            </w:r>
          </w:p>
        </w:tc>
        <w:tc>
          <w:tcPr>
            <w:tcW w:w="1200" w:type="dxa"/>
            <w:noWrap/>
            <w:hideMark/>
          </w:tcPr>
          <w:p w14:paraId="129BD5BB"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&lt;0.1</w:t>
            </w:r>
          </w:p>
        </w:tc>
        <w:tc>
          <w:tcPr>
            <w:tcW w:w="1820" w:type="dxa"/>
            <w:noWrap/>
            <w:hideMark/>
          </w:tcPr>
          <w:p w14:paraId="7F631755" w14:textId="77777777" w:rsidR="004B1508" w:rsidRPr="003A7F77" w:rsidRDefault="004B1508" w:rsidP="00655EA2">
            <w:pPr>
              <w:tabs>
                <w:tab w:val="left" w:pos="4927"/>
              </w:tabs>
              <w:spacing w:after="20"/>
              <w:jc w:val="right"/>
              <w:rPr>
                <w:rFonts w:asciiTheme="majorHAnsi" w:eastAsia="Times New Roman" w:hAnsiTheme="majorHAnsi" w:cstheme="majorHAnsi"/>
                <w:color w:val="auto"/>
              </w:rPr>
            </w:pPr>
            <w:r w:rsidRPr="003A7F77">
              <w:rPr>
                <w:rFonts w:asciiTheme="majorHAnsi" w:eastAsia="Times New Roman" w:hAnsiTheme="majorHAnsi" w:cstheme="majorHAnsi"/>
                <w:color w:val="auto"/>
              </w:rPr>
              <w:t>2.3</w:t>
            </w:r>
          </w:p>
        </w:tc>
      </w:tr>
      <w:tr w:rsidR="004B1508" w:rsidRPr="00A96EC1" w14:paraId="762BBF96" w14:textId="77777777" w:rsidTr="0007199B">
        <w:trPr>
          <w:cnfStyle w:val="000000100000" w:firstRow="0" w:lastRow="0" w:firstColumn="0" w:lastColumn="0" w:oddVBand="0" w:evenVBand="0" w:oddHBand="1" w:evenHBand="0" w:firstRowFirstColumn="0" w:firstRowLastColumn="0" w:lastRowFirstColumn="0" w:lastRowLastColumn="0"/>
          <w:trHeight w:val="300"/>
        </w:trPr>
        <w:tc>
          <w:tcPr>
            <w:tcW w:w="1000" w:type="dxa"/>
            <w:noWrap/>
            <w:hideMark/>
          </w:tcPr>
          <w:p w14:paraId="1D33D8E0" w14:textId="77777777" w:rsidR="004B1508" w:rsidRPr="003A7F77" w:rsidRDefault="004B1508" w:rsidP="0007199B">
            <w:pPr>
              <w:spacing w:before="0" w:after="0" w:line="240" w:lineRule="auto"/>
              <w:rPr>
                <w:rFonts w:asciiTheme="majorHAnsi" w:eastAsia="Times New Roman" w:hAnsiTheme="majorHAnsi" w:cstheme="majorHAnsi"/>
                <w:bCs/>
                <w:color w:val="000000" w:themeColor="text1"/>
              </w:rPr>
            </w:pPr>
            <w:r w:rsidRPr="003A7F77">
              <w:rPr>
                <w:rFonts w:asciiTheme="majorHAnsi" w:eastAsia="Times New Roman" w:hAnsiTheme="majorHAnsi" w:cstheme="majorHAnsi"/>
                <w:bCs/>
                <w:color w:val="000000" w:themeColor="text1"/>
              </w:rPr>
              <w:t>Zn</w:t>
            </w:r>
          </w:p>
        </w:tc>
        <w:tc>
          <w:tcPr>
            <w:tcW w:w="1280" w:type="dxa"/>
            <w:noWrap/>
            <w:hideMark/>
          </w:tcPr>
          <w:p w14:paraId="6913CF35"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µg/L</w:t>
            </w:r>
          </w:p>
        </w:tc>
        <w:tc>
          <w:tcPr>
            <w:tcW w:w="720" w:type="dxa"/>
            <w:noWrap/>
            <w:hideMark/>
          </w:tcPr>
          <w:p w14:paraId="3801092F"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&lt;3</w:t>
            </w:r>
          </w:p>
        </w:tc>
        <w:tc>
          <w:tcPr>
            <w:tcW w:w="1060" w:type="dxa"/>
            <w:noWrap/>
            <w:hideMark/>
          </w:tcPr>
          <w:p w14:paraId="1ACA1D41"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735</w:t>
            </w:r>
          </w:p>
        </w:tc>
        <w:tc>
          <w:tcPr>
            <w:tcW w:w="1040" w:type="dxa"/>
            <w:noWrap/>
            <w:hideMark/>
          </w:tcPr>
          <w:p w14:paraId="56D0FD89"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260</w:t>
            </w:r>
          </w:p>
        </w:tc>
        <w:tc>
          <w:tcPr>
            <w:tcW w:w="1040" w:type="dxa"/>
            <w:noWrap/>
            <w:hideMark/>
          </w:tcPr>
          <w:p w14:paraId="2A9B5014"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725</w:t>
            </w:r>
          </w:p>
        </w:tc>
        <w:tc>
          <w:tcPr>
            <w:tcW w:w="1260" w:type="dxa"/>
            <w:noWrap/>
            <w:hideMark/>
          </w:tcPr>
          <w:p w14:paraId="235BEAE8"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1150</w:t>
            </w:r>
          </w:p>
        </w:tc>
        <w:tc>
          <w:tcPr>
            <w:tcW w:w="1480" w:type="dxa"/>
            <w:noWrap/>
            <w:hideMark/>
          </w:tcPr>
          <w:p w14:paraId="184F7F61"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735</w:t>
            </w:r>
          </w:p>
        </w:tc>
        <w:tc>
          <w:tcPr>
            <w:tcW w:w="1040" w:type="dxa"/>
            <w:noWrap/>
            <w:hideMark/>
          </w:tcPr>
          <w:p w14:paraId="3CD66F73"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280</w:t>
            </w:r>
          </w:p>
        </w:tc>
        <w:tc>
          <w:tcPr>
            <w:tcW w:w="1200" w:type="dxa"/>
            <w:noWrap/>
            <w:hideMark/>
          </w:tcPr>
          <w:p w14:paraId="097E65FF"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695</w:t>
            </w:r>
          </w:p>
        </w:tc>
        <w:tc>
          <w:tcPr>
            <w:tcW w:w="1200" w:type="dxa"/>
            <w:noWrap/>
            <w:hideMark/>
          </w:tcPr>
          <w:p w14:paraId="511BAB99"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345</w:t>
            </w:r>
          </w:p>
        </w:tc>
        <w:tc>
          <w:tcPr>
            <w:tcW w:w="1820" w:type="dxa"/>
            <w:noWrap/>
            <w:hideMark/>
          </w:tcPr>
          <w:p w14:paraId="2D92DCC2" w14:textId="77777777" w:rsidR="004B1508" w:rsidRPr="003A7F77" w:rsidRDefault="004B1508" w:rsidP="00655EA2">
            <w:pPr>
              <w:spacing w:before="0" w:after="0" w:line="240" w:lineRule="auto"/>
              <w:jc w:val="right"/>
              <w:rPr>
                <w:rFonts w:asciiTheme="majorHAnsi" w:eastAsia="Times New Roman" w:hAnsiTheme="majorHAnsi" w:cstheme="majorHAnsi"/>
                <w:color w:val="000000" w:themeColor="text1"/>
              </w:rPr>
            </w:pPr>
            <w:r w:rsidRPr="003A7F77">
              <w:rPr>
                <w:rFonts w:asciiTheme="majorHAnsi" w:eastAsia="Times New Roman" w:hAnsiTheme="majorHAnsi" w:cstheme="majorHAnsi"/>
                <w:color w:val="000000" w:themeColor="text1"/>
              </w:rPr>
              <w:t>770</w:t>
            </w:r>
          </w:p>
        </w:tc>
      </w:tr>
    </w:tbl>
    <w:p w14:paraId="78E9C150" w14:textId="5ABBC6B2" w:rsidR="007B4A2E" w:rsidRPr="007B4A2E" w:rsidRDefault="007B4A2E" w:rsidP="007B4A2E">
      <w:pPr>
        <w:pStyle w:val="SourceornoteforTableorFigure"/>
        <w:rPr>
          <w:color w:val="006D99" w:themeColor="accent1" w:themeShade="BF"/>
          <w:szCs w:val="18"/>
        </w:rPr>
      </w:pPr>
      <w:r w:rsidRPr="007B4A2E">
        <w:rPr>
          <w:szCs w:val="18"/>
        </w:rPr>
        <w:t>Source</w:t>
      </w:r>
      <w:r w:rsidRPr="007B4A2E">
        <w:rPr>
          <w:color w:val="006D99" w:themeColor="accent1" w:themeShade="BF"/>
          <w:szCs w:val="18"/>
        </w:rPr>
        <w:t xml:space="preserve">: </w:t>
      </w:r>
      <w:r w:rsidR="00DF17A7">
        <w:rPr>
          <w:color w:val="006D99" w:themeColor="accent1" w:themeShade="BF"/>
          <w:szCs w:val="18"/>
        </w:rPr>
        <w:fldChar w:fldCharType="begin"/>
      </w:r>
      <w:r w:rsidR="00DC5CD4">
        <w:rPr>
          <w:color w:val="006D99" w:themeColor="accent1" w:themeShade="BF"/>
          <w:szCs w:val="18"/>
        </w:rPr>
        <w:instrText xml:space="preserve"> ADDIN EN.CITE &lt;EndNote&gt;&lt;Cite AuthorYear="1"&gt;&lt;Author&gt;Geological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DF17A7">
        <w:rPr>
          <w:color w:val="006D99" w:themeColor="accent1" w:themeShade="BF"/>
          <w:szCs w:val="18"/>
        </w:rPr>
        <w:fldChar w:fldCharType="separate"/>
      </w:r>
      <w:r w:rsidR="00B761C6">
        <w:rPr>
          <w:noProof/>
          <w:color w:val="006D99" w:themeColor="accent1" w:themeShade="BF"/>
          <w:szCs w:val="18"/>
        </w:rPr>
        <w:t>Geological and Bioregional Assessment Program (2019)</w:t>
      </w:r>
      <w:r w:rsidR="00DF17A7">
        <w:rPr>
          <w:color w:val="006D99" w:themeColor="accent1" w:themeShade="BF"/>
          <w:szCs w:val="18"/>
        </w:rPr>
        <w:fldChar w:fldCharType="end"/>
      </w:r>
    </w:p>
    <w:p w14:paraId="5F63841A" w14:textId="6297E99B" w:rsidR="004B1508" w:rsidRDefault="004B1508" w:rsidP="00655EA2">
      <w:pPr>
        <w:pStyle w:val="SourceornoteforTableorFigure"/>
        <w:sectPr w:rsidR="004B1508" w:rsidSect="0040272E">
          <w:headerReference w:type="even" r:id="rId66"/>
          <w:headerReference w:type="default" r:id="rId67"/>
          <w:footerReference w:type="even" r:id="rId68"/>
          <w:footerReference w:type="default" r:id="rId69"/>
          <w:pgSz w:w="16838" w:h="11906" w:orient="landscape" w:code="9"/>
          <w:pgMar w:top="1134" w:right="1247" w:bottom="1134" w:left="1134" w:header="510" w:footer="624" w:gutter="0"/>
          <w:cols w:space="284"/>
          <w:docGrid w:linePitch="360"/>
        </w:sectPr>
      </w:pPr>
    </w:p>
    <w:p w14:paraId="19A6852C" w14:textId="77777777" w:rsidR="004B1508" w:rsidRDefault="004B1508" w:rsidP="004B1508">
      <w:pPr>
        <w:pStyle w:val="BodyText"/>
        <w:rPr>
          <w:b/>
        </w:rPr>
      </w:pPr>
      <w:r w:rsidRPr="00534D3F">
        <w:rPr>
          <w:noProof/>
        </w:rPr>
        <w:drawing>
          <wp:inline distT="0" distB="0" distL="0" distR="0" wp14:anchorId="05A90618" wp14:editId="5B27C442">
            <wp:extent cx="420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00000" cy="2520000"/>
                    </a:xfrm>
                    <a:prstGeom prst="rect">
                      <a:avLst/>
                    </a:prstGeom>
                    <a:noFill/>
                    <a:ln>
                      <a:noFill/>
                    </a:ln>
                  </pic:spPr>
                </pic:pic>
              </a:graphicData>
            </a:graphic>
          </wp:inline>
        </w:drawing>
      </w:r>
    </w:p>
    <w:p w14:paraId="244FA6E1" w14:textId="77777777" w:rsidR="004B1508" w:rsidRDefault="004B1508" w:rsidP="004B1508">
      <w:pPr>
        <w:pStyle w:val="BodyText"/>
        <w:rPr>
          <w:b/>
        </w:rPr>
      </w:pPr>
      <w:r w:rsidRPr="00534D3F">
        <w:rPr>
          <w:noProof/>
        </w:rPr>
        <w:drawing>
          <wp:inline distT="0" distB="0" distL="0" distR="0" wp14:anchorId="0FB0CA3F" wp14:editId="2798929F">
            <wp:extent cx="420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00000" cy="2520000"/>
                    </a:xfrm>
                    <a:prstGeom prst="rect">
                      <a:avLst/>
                    </a:prstGeom>
                    <a:noFill/>
                    <a:ln>
                      <a:noFill/>
                    </a:ln>
                  </pic:spPr>
                </pic:pic>
              </a:graphicData>
            </a:graphic>
          </wp:inline>
        </w:drawing>
      </w:r>
    </w:p>
    <w:p w14:paraId="1EC1BA91" w14:textId="77777777" w:rsidR="004B1508" w:rsidRDefault="004B1508" w:rsidP="004B1508">
      <w:pPr>
        <w:pStyle w:val="BodyText"/>
        <w:rPr>
          <w:b/>
        </w:rPr>
      </w:pPr>
      <w:r w:rsidRPr="00534D3F">
        <w:rPr>
          <w:noProof/>
        </w:rPr>
        <w:drawing>
          <wp:inline distT="0" distB="0" distL="0" distR="0" wp14:anchorId="48435166" wp14:editId="5F20E3F7">
            <wp:extent cx="420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00000" cy="2520000"/>
                    </a:xfrm>
                    <a:prstGeom prst="rect">
                      <a:avLst/>
                    </a:prstGeom>
                    <a:noFill/>
                    <a:ln>
                      <a:noFill/>
                    </a:ln>
                  </pic:spPr>
                </pic:pic>
              </a:graphicData>
            </a:graphic>
          </wp:inline>
        </w:drawing>
      </w:r>
    </w:p>
    <w:p w14:paraId="091F0254" w14:textId="42A67BED" w:rsidR="004B1508" w:rsidRPr="009A40E7" w:rsidRDefault="006354D7" w:rsidP="00CC2B8D">
      <w:pPr>
        <w:pStyle w:val="Caption"/>
        <w:keepNext w:val="0"/>
      </w:pPr>
      <w:bookmarkStart w:id="284" w:name="_Ref2614050"/>
      <w:bookmarkStart w:id="285" w:name="_Ref532829199"/>
      <w:bookmarkStart w:id="286" w:name="_Toc12016471"/>
      <w:bookmarkStart w:id="287" w:name="_Toc12018778"/>
      <w:bookmarkStart w:id="288" w:name="_Toc33707686"/>
      <w:r>
        <w:t xml:space="preserve">Figure </w:t>
      </w:r>
      <w:r w:rsidR="003B488B">
        <w:rPr>
          <w:noProof/>
        </w:rPr>
        <w:fldChar w:fldCharType="begin"/>
      </w:r>
      <w:r w:rsidR="003B488B">
        <w:rPr>
          <w:noProof/>
        </w:rPr>
        <w:instrText xml:space="preserve"> SEQ Figure \* ARABIC </w:instrText>
      </w:r>
      <w:r w:rsidR="003B488B">
        <w:rPr>
          <w:noProof/>
        </w:rPr>
        <w:fldChar w:fldCharType="separate"/>
      </w:r>
      <w:r w:rsidR="0087762C">
        <w:rPr>
          <w:noProof/>
        </w:rPr>
        <w:t>5</w:t>
      </w:r>
      <w:r w:rsidR="003B488B">
        <w:rPr>
          <w:noProof/>
        </w:rPr>
        <w:fldChar w:fldCharType="end"/>
      </w:r>
      <w:bookmarkEnd w:id="284"/>
      <w:r>
        <w:t xml:space="preserve"> </w:t>
      </w:r>
      <w:bookmarkEnd w:id="285"/>
      <w:r w:rsidR="004B1508" w:rsidRPr="009A40E7">
        <w:t>Comparison of aluminium (Al), copper (Cu), and zinc (</w:t>
      </w:r>
      <w:r w:rsidR="004804BC">
        <w:t>Zn</w:t>
      </w:r>
      <w:r w:rsidR="004B1508" w:rsidRPr="009A40E7">
        <w:t xml:space="preserve">) concentrations in </w:t>
      </w:r>
      <w:r w:rsidR="00CC2B8D">
        <w:t xml:space="preserve">different </w:t>
      </w:r>
      <w:r w:rsidR="004B1508" w:rsidRPr="009A40E7">
        <w:t>leach</w:t>
      </w:r>
      <w:r w:rsidR="00B1403A">
        <w:t xml:space="preserve">ate </w:t>
      </w:r>
      <w:r w:rsidR="004B1508" w:rsidRPr="009A40E7">
        <w:t>test solutions</w:t>
      </w:r>
      <w:bookmarkEnd w:id="286"/>
      <w:bookmarkEnd w:id="287"/>
      <w:r w:rsidR="00391DC2">
        <w:t xml:space="preserve"> (HFF</w:t>
      </w:r>
      <w:r w:rsidR="009615A7">
        <w:t xml:space="preserve"> </w:t>
      </w:r>
      <w:r w:rsidR="000E79A2">
        <w:t>=</w:t>
      </w:r>
      <w:r w:rsidR="009615A7">
        <w:t xml:space="preserve"> hydraulic fracturing fluid</w:t>
      </w:r>
      <w:r w:rsidR="000E79A2">
        <w:t>; HCl</w:t>
      </w:r>
      <w:r w:rsidR="00584286">
        <w:t xml:space="preserve"> </w:t>
      </w:r>
      <w:r w:rsidR="000E79A2">
        <w:t>=</w:t>
      </w:r>
      <w:r w:rsidR="00584286">
        <w:t xml:space="preserve"> dilute </w:t>
      </w:r>
      <w:r w:rsidR="000E79A2">
        <w:t>hydrochloric acid; SGW</w:t>
      </w:r>
      <w:r w:rsidR="00584286">
        <w:t xml:space="preserve"> </w:t>
      </w:r>
      <w:r w:rsidR="000E79A2">
        <w:t>=</w:t>
      </w:r>
      <w:r w:rsidR="00584286">
        <w:t xml:space="preserve"> </w:t>
      </w:r>
      <w:r w:rsidR="000E79A2">
        <w:t>synthetic groundwater)</w:t>
      </w:r>
      <w:bookmarkEnd w:id="288"/>
    </w:p>
    <w:p w14:paraId="6D34750D" w14:textId="51B1FB1A" w:rsidR="007B4A2E" w:rsidRDefault="007B4A2E" w:rsidP="007B4A2E">
      <w:pPr>
        <w:pStyle w:val="SourceornoteforTableorFigure"/>
        <w:spacing w:before="0" w:after="0"/>
        <w:rPr>
          <w:color w:val="006D99" w:themeColor="accent1" w:themeShade="BF"/>
          <w:szCs w:val="18"/>
        </w:rPr>
      </w:pPr>
      <w:r w:rsidRPr="007B4A2E">
        <w:rPr>
          <w:szCs w:val="18"/>
        </w:rPr>
        <w:t>Source</w:t>
      </w:r>
      <w:r w:rsidRPr="007B4A2E">
        <w:rPr>
          <w:color w:val="006D99" w:themeColor="accent1" w:themeShade="BF"/>
          <w:szCs w:val="18"/>
        </w:rPr>
        <w:t xml:space="preserve">: </w:t>
      </w:r>
      <w:r w:rsidRPr="007B4A2E">
        <w:rPr>
          <w:noProof/>
          <w:color w:val="006D99" w:themeColor="accent1" w:themeShade="BF"/>
          <w:szCs w:val="18"/>
        </w:rPr>
        <w:t>Geologic</w:t>
      </w:r>
      <w:r>
        <w:rPr>
          <w:noProof/>
          <w:color w:val="006D99" w:themeColor="accent1" w:themeShade="BF"/>
          <w:szCs w:val="18"/>
        </w:rPr>
        <w:t>al and Bioregional Assessment</w:t>
      </w:r>
      <w:r w:rsidR="00FE1AC2">
        <w:rPr>
          <w:noProof/>
          <w:color w:val="006D99" w:themeColor="accent1" w:themeShade="BF"/>
          <w:szCs w:val="18"/>
        </w:rPr>
        <w:t xml:space="preserve"> Program</w:t>
      </w:r>
      <w:r>
        <w:rPr>
          <w:noProof/>
          <w:color w:val="006D99" w:themeColor="accent1" w:themeShade="BF"/>
          <w:szCs w:val="18"/>
        </w:rPr>
        <w:t xml:space="preserve"> (</w:t>
      </w:r>
      <w:r w:rsidR="00513B98">
        <w:rPr>
          <w:noProof/>
          <w:color w:val="006D99" w:themeColor="accent1" w:themeShade="BF"/>
          <w:szCs w:val="18"/>
        </w:rPr>
        <w:t>2019</w:t>
      </w:r>
      <w:r>
        <w:rPr>
          <w:noProof/>
          <w:color w:val="006D99" w:themeColor="accent1" w:themeShade="BF"/>
          <w:szCs w:val="18"/>
        </w:rPr>
        <w:t>)</w:t>
      </w:r>
    </w:p>
    <w:p w14:paraId="636F8C1A" w14:textId="3400E4FE" w:rsidR="00655EA2" w:rsidRPr="007B4A2E" w:rsidRDefault="00655EA2" w:rsidP="007B4A2E">
      <w:pPr>
        <w:pStyle w:val="SourceornoteforTableorFigure"/>
        <w:spacing w:before="0" w:after="0"/>
        <w:rPr>
          <w:color w:val="006D99" w:themeColor="accent1" w:themeShade="BF"/>
          <w:szCs w:val="18"/>
        </w:rPr>
      </w:pPr>
      <w:r>
        <w:t xml:space="preserve">Element: </w:t>
      </w:r>
      <w:r w:rsidR="00922987">
        <w:t>GBA-COO-2-315</w:t>
      </w:r>
    </w:p>
    <w:p w14:paraId="0B882725" w14:textId="77777777" w:rsidR="007D4029" w:rsidRPr="00A30803" w:rsidRDefault="007D4029" w:rsidP="00452D15">
      <w:pPr>
        <w:pStyle w:val="Heading4"/>
      </w:pPr>
      <w:r>
        <w:t xml:space="preserve">Extracts </w:t>
      </w:r>
      <w:r w:rsidRPr="00A30803">
        <w:t>– organics</w:t>
      </w:r>
    </w:p>
    <w:p w14:paraId="2192264C" w14:textId="0A192BDD" w:rsidR="00BD59E4" w:rsidRDefault="00CC2B8D" w:rsidP="009B34F8">
      <w:pPr>
        <w:pStyle w:val="BodyText"/>
        <w:rPr>
          <w:rFonts w:eastAsia="Times New Roman" w:cstheme="minorHAnsi"/>
          <w:color w:val="auto"/>
        </w:rPr>
      </w:pPr>
      <w:r>
        <w:t>P</w:t>
      </w:r>
      <w:r w:rsidR="007D4029" w:rsidRPr="00072694">
        <w:t>henol</w:t>
      </w:r>
      <w:r w:rsidR="007D4029">
        <w:t xml:space="preserve"> (</w:t>
      </w:r>
      <w:r w:rsidR="007D4029" w:rsidRPr="00072694">
        <w:t>33.6</w:t>
      </w:r>
      <w:r w:rsidR="007D4029">
        <w:t xml:space="preserve"> </w:t>
      </w:r>
      <w:r w:rsidR="007D4029" w:rsidRPr="00072694">
        <w:t>-</w:t>
      </w:r>
      <w:r w:rsidR="007D4029">
        <w:t xml:space="preserve"> </w:t>
      </w:r>
      <w:r w:rsidR="007D4029" w:rsidRPr="00072694">
        <w:t xml:space="preserve">54.9 </w:t>
      </w:r>
      <w:r w:rsidR="007D4029" w:rsidRPr="00072694">
        <w:rPr>
          <w:rFonts w:cs="Calibri"/>
        </w:rPr>
        <w:t>µ</w:t>
      </w:r>
      <w:r w:rsidR="007D4029" w:rsidRPr="00072694">
        <w:t>g/g</w:t>
      </w:r>
      <w:r w:rsidR="007D4029">
        <w:t>) and PAHs were d</w:t>
      </w:r>
      <w:r w:rsidR="007D4029" w:rsidRPr="00072694">
        <w:t xml:space="preserve">etected in 6 of 9 </w:t>
      </w:r>
      <w:r w:rsidR="007D4029">
        <w:t>sample extracts</w:t>
      </w:r>
      <w:r>
        <w:t xml:space="preserve"> from powdered rock samples </w:t>
      </w:r>
      <w:r w:rsidR="007D4029">
        <w:t>(</w:t>
      </w:r>
      <w:r w:rsidR="00A66585">
        <w:fldChar w:fldCharType="begin"/>
      </w:r>
      <w:r w:rsidR="00A66585">
        <w:instrText xml:space="preserve"> REF _Ref2614148 \h </w:instrText>
      </w:r>
      <w:r w:rsidR="009B34F8">
        <w:instrText xml:space="preserve"> \* MERGEFORMAT </w:instrText>
      </w:r>
      <w:r w:rsidR="00A66585">
        <w:fldChar w:fldCharType="separate"/>
      </w:r>
      <w:r w:rsidR="0087762C">
        <w:t xml:space="preserve">Table </w:t>
      </w:r>
      <w:r w:rsidR="0087762C">
        <w:rPr>
          <w:noProof/>
        </w:rPr>
        <w:t>19</w:t>
      </w:r>
      <w:r w:rsidR="00A66585">
        <w:fldChar w:fldCharType="end"/>
      </w:r>
      <w:r w:rsidR="007D4029">
        <w:t>)</w:t>
      </w:r>
      <w:r w:rsidR="00785F3C">
        <w:t xml:space="preserve"> </w:t>
      </w:r>
      <w:r w:rsidR="00EF1219">
        <w:fldChar w:fldCharType="begin"/>
      </w:r>
      <w:r w:rsidR="00DC5CD4">
        <w:instrText xml:space="preserve"> ADDIN EN.CITE &lt;EndNote&gt;&lt;Cite&gt;&lt;Author&gt;Geological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EF1219">
        <w:fldChar w:fldCharType="separate"/>
      </w:r>
      <w:r w:rsidR="00B761C6">
        <w:rPr>
          <w:noProof/>
        </w:rPr>
        <w:t>(Geological and Bioregional Assessment Program, 2019)</w:t>
      </w:r>
      <w:r w:rsidR="00EF1219">
        <w:fldChar w:fldCharType="end"/>
      </w:r>
      <w:r w:rsidR="007D4029">
        <w:t>. The other targeted phenols and PAHs were all below their respective concentrations of reporting in sample extract</w:t>
      </w:r>
      <w:r>
        <w:t>s</w:t>
      </w:r>
      <w:r w:rsidR="004D76E7">
        <w:t xml:space="preserve"> </w:t>
      </w:r>
      <w:r>
        <w:t>(</w:t>
      </w:r>
      <w:r w:rsidR="002B1F77">
        <w:fldChar w:fldCharType="begin"/>
      </w:r>
      <w:r w:rsidR="002B1F77">
        <w:instrText xml:space="preserve"> REF _Ref2613400 \h </w:instrText>
      </w:r>
      <w:r w:rsidR="009B34F8">
        <w:instrText xml:space="preserve"> \* MERGEFORMAT </w:instrText>
      </w:r>
      <w:r w:rsidR="002B1F77">
        <w:fldChar w:fldCharType="separate"/>
      </w:r>
      <w:r w:rsidR="0087762C" w:rsidRPr="006354D7">
        <w:t xml:space="preserve">Table </w:t>
      </w:r>
      <w:r w:rsidR="0087762C">
        <w:rPr>
          <w:noProof/>
        </w:rPr>
        <w:t>10</w:t>
      </w:r>
      <w:r w:rsidR="002B1F77">
        <w:fldChar w:fldCharType="end"/>
      </w:r>
      <w:r>
        <w:t>)</w:t>
      </w:r>
      <w:r w:rsidR="007D4029">
        <w:t xml:space="preserve">. </w:t>
      </w:r>
      <w:r w:rsidR="00B764F1">
        <w:t>T</w:t>
      </w:r>
      <w:r w:rsidR="00B764F1" w:rsidRPr="00723BA6">
        <w:t xml:space="preserve">he </w:t>
      </w:r>
      <w:r w:rsidR="00B764F1">
        <w:t>m</w:t>
      </w:r>
      <w:r>
        <w:t xml:space="preserve">ost </w:t>
      </w:r>
      <w:r w:rsidR="00B764F1" w:rsidRPr="00723BA6">
        <w:t>common identified PAHs in sample extracts w</w:t>
      </w:r>
      <w:r w:rsidR="00CC4CB3">
        <w:t xml:space="preserve">ere </w:t>
      </w:r>
      <w:r w:rsidR="003B4BFC">
        <w:rPr>
          <w:rFonts w:eastAsia="Times New Roman" w:cstheme="minorHAnsi"/>
          <w:color w:val="auto"/>
        </w:rPr>
        <w:t>b</w:t>
      </w:r>
      <w:r w:rsidR="003B4BFC" w:rsidRPr="00072694">
        <w:rPr>
          <w:rFonts w:eastAsia="Times New Roman" w:cstheme="minorHAnsi"/>
          <w:color w:val="auto"/>
        </w:rPr>
        <w:t>enzo</w:t>
      </w:r>
      <w:r w:rsidR="00BD59E4" w:rsidRPr="00072694">
        <w:rPr>
          <w:rFonts w:eastAsia="Times New Roman" w:cstheme="minorHAnsi"/>
          <w:color w:val="auto"/>
        </w:rPr>
        <w:t>(ghi)perylene</w:t>
      </w:r>
      <w:r w:rsidR="00BD59E4">
        <w:rPr>
          <w:rFonts w:eastAsia="Times New Roman" w:cstheme="minorHAnsi"/>
          <w:color w:val="auto"/>
        </w:rPr>
        <w:t xml:space="preserve"> and </w:t>
      </w:r>
      <w:r w:rsidR="003B4BFC">
        <w:t xml:space="preserve">phenanthrene </w:t>
      </w:r>
      <w:r w:rsidR="00BD59E4">
        <w:t>(3 of 9 extracts) (</w:t>
      </w:r>
      <w:r w:rsidR="002B1F77">
        <w:fldChar w:fldCharType="begin"/>
      </w:r>
      <w:r w:rsidR="002B1F77">
        <w:instrText xml:space="preserve"> REF _Ref2614148 \h </w:instrText>
      </w:r>
      <w:r w:rsidR="009B34F8">
        <w:instrText xml:space="preserve"> \* MERGEFORMAT </w:instrText>
      </w:r>
      <w:r w:rsidR="002B1F77">
        <w:fldChar w:fldCharType="separate"/>
      </w:r>
      <w:r w:rsidR="0087762C">
        <w:t xml:space="preserve">Table </w:t>
      </w:r>
      <w:r w:rsidR="0087762C">
        <w:rPr>
          <w:noProof/>
        </w:rPr>
        <w:t>19</w:t>
      </w:r>
      <w:r w:rsidR="002B1F77">
        <w:fldChar w:fldCharType="end"/>
      </w:r>
      <w:r w:rsidR="00B764F1">
        <w:t>).</w:t>
      </w:r>
      <w:r w:rsidR="00BD59E4">
        <w:t xml:space="preserve"> </w:t>
      </w:r>
      <w:r w:rsidR="007D4029">
        <w:t xml:space="preserve">The </w:t>
      </w:r>
      <w:r w:rsidR="007D4029" w:rsidRPr="00285803">
        <w:t xml:space="preserve">deep coal sample from </w:t>
      </w:r>
      <w:r w:rsidR="007D4029">
        <w:t xml:space="preserve">Holdfast-1 </w:t>
      </w:r>
      <w:r w:rsidR="007D4029" w:rsidRPr="00285803">
        <w:t xml:space="preserve">Epsilon </w:t>
      </w:r>
      <w:r w:rsidR="00BD59E4">
        <w:t xml:space="preserve">contained the </w:t>
      </w:r>
      <w:r w:rsidR="007D4029">
        <w:t xml:space="preserve">highest number of PAHs (n=7) </w:t>
      </w:r>
      <w:r w:rsidR="007D4029" w:rsidRPr="00285803">
        <w:t xml:space="preserve">and concentration </w:t>
      </w:r>
      <w:r w:rsidR="007D4029">
        <w:t xml:space="preserve">in sample extracts e.g. </w:t>
      </w:r>
      <w:r w:rsidR="003B4BFC">
        <w:rPr>
          <w:rFonts w:eastAsia="Times New Roman" w:cstheme="minorHAnsi"/>
          <w:color w:val="auto"/>
        </w:rPr>
        <w:t>b</w:t>
      </w:r>
      <w:r w:rsidR="003B4BFC" w:rsidRPr="00072694">
        <w:rPr>
          <w:rFonts w:eastAsia="Times New Roman" w:cstheme="minorHAnsi"/>
          <w:color w:val="auto"/>
        </w:rPr>
        <w:t>enzo</w:t>
      </w:r>
      <w:r w:rsidR="007D4029" w:rsidRPr="00072694">
        <w:rPr>
          <w:rFonts w:eastAsia="Times New Roman" w:cstheme="minorHAnsi"/>
          <w:color w:val="auto"/>
        </w:rPr>
        <w:t>(ghi)perylene</w:t>
      </w:r>
      <w:r w:rsidR="007D4029" w:rsidRPr="00072694">
        <w:rPr>
          <w:rFonts w:eastAsia="Times New Roman" w:cs="Calibri"/>
          <w:color w:val="auto"/>
        </w:rPr>
        <w:t xml:space="preserve"> </w:t>
      </w:r>
      <w:r w:rsidR="007D4029">
        <w:rPr>
          <w:rFonts w:eastAsia="Times New Roman" w:cs="Calibri"/>
          <w:color w:val="auto"/>
        </w:rPr>
        <w:t xml:space="preserve">(318 </w:t>
      </w:r>
      <w:r w:rsidR="00DF252E">
        <w:rPr>
          <w:rFonts w:eastAsia="Times New Roman" w:cs="Calibri"/>
          <w:color w:val="auto"/>
        </w:rPr>
        <w:t>mg/kg</w:t>
      </w:r>
      <w:r w:rsidR="007D4029" w:rsidRPr="00305C95">
        <w:rPr>
          <w:rFonts w:eastAsia="Times New Roman" w:cstheme="minorHAnsi"/>
          <w:color w:val="auto"/>
        </w:rPr>
        <w:t>)</w:t>
      </w:r>
      <w:r>
        <w:rPr>
          <w:rFonts w:eastAsia="Times New Roman" w:cstheme="minorHAnsi"/>
          <w:color w:val="auto"/>
        </w:rPr>
        <w:t>,</w:t>
      </w:r>
      <w:r w:rsidR="007D4029" w:rsidRPr="00305C95">
        <w:rPr>
          <w:rFonts w:eastAsia="Times New Roman" w:cstheme="minorHAnsi"/>
          <w:color w:val="auto"/>
        </w:rPr>
        <w:t xml:space="preserve"> </w:t>
      </w:r>
      <w:r w:rsidR="003B4BFC">
        <w:rPr>
          <w:rFonts w:eastAsia="Times New Roman" w:cstheme="minorHAnsi"/>
          <w:color w:val="auto"/>
        </w:rPr>
        <w:t>i</w:t>
      </w:r>
      <w:r w:rsidR="007D4029" w:rsidRPr="00305C95">
        <w:rPr>
          <w:rFonts w:eastAsia="Times New Roman" w:cstheme="minorHAnsi"/>
          <w:color w:val="auto"/>
        </w:rPr>
        <w:t xml:space="preserve">ndeno-(1,2,3-cd)-pyrene (101 </w:t>
      </w:r>
      <w:r w:rsidR="003B4BFC">
        <w:rPr>
          <w:rFonts w:eastAsia="Times New Roman" w:cs="Calibri"/>
          <w:color w:val="auto"/>
        </w:rPr>
        <w:t>mg</w:t>
      </w:r>
      <w:r w:rsidR="00DF252E">
        <w:rPr>
          <w:rFonts w:eastAsia="Times New Roman" w:cs="Calibri"/>
          <w:color w:val="auto"/>
        </w:rPr>
        <w:t>/kg</w:t>
      </w:r>
      <w:r w:rsidR="007D4029" w:rsidRPr="00A20EA5">
        <w:rPr>
          <w:rFonts w:eastAsia="Times New Roman" w:cstheme="minorHAnsi"/>
          <w:color w:val="auto"/>
        </w:rPr>
        <w:t>)</w:t>
      </w:r>
      <w:r>
        <w:rPr>
          <w:rFonts w:eastAsia="Times New Roman" w:cstheme="minorHAnsi"/>
          <w:color w:val="auto"/>
        </w:rPr>
        <w:t>,</w:t>
      </w:r>
      <w:r w:rsidR="007D4029" w:rsidRPr="00A20EA5">
        <w:rPr>
          <w:rFonts w:eastAsia="Times New Roman" w:cstheme="minorHAnsi"/>
          <w:color w:val="auto"/>
        </w:rPr>
        <w:t xml:space="preserve"> and </w:t>
      </w:r>
      <w:r w:rsidR="003B4BFC">
        <w:rPr>
          <w:rFonts w:eastAsia="Times New Roman" w:cstheme="minorHAnsi"/>
          <w:color w:val="auto"/>
        </w:rPr>
        <w:t>b</w:t>
      </w:r>
      <w:r w:rsidR="003B4BFC" w:rsidRPr="00285803">
        <w:rPr>
          <w:rFonts w:eastAsia="Times New Roman" w:cstheme="minorHAnsi"/>
          <w:color w:val="auto"/>
        </w:rPr>
        <w:t>enzo</w:t>
      </w:r>
      <w:r w:rsidR="007D4029" w:rsidRPr="00285803">
        <w:rPr>
          <w:rFonts w:eastAsia="Times New Roman" w:cstheme="minorHAnsi"/>
          <w:color w:val="auto"/>
        </w:rPr>
        <w:t xml:space="preserve">(ghi)perylene (66.2 </w:t>
      </w:r>
      <w:r w:rsidR="003B4BFC">
        <w:rPr>
          <w:rFonts w:eastAsia="Times New Roman" w:cs="Calibri"/>
          <w:color w:val="auto"/>
        </w:rPr>
        <w:t>mg/kg</w:t>
      </w:r>
      <w:r w:rsidR="007D4029" w:rsidRPr="00285803">
        <w:rPr>
          <w:rFonts w:eastAsia="Times New Roman" w:cstheme="minorHAnsi"/>
          <w:color w:val="auto"/>
        </w:rPr>
        <w:t>).</w:t>
      </w:r>
      <w:r w:rsidR="007D4029">
        <w:rPr>
          <w:rFonts w:eastAsia="Times New Roman" w:cstheme="minorHAnsi"/>
          <w:color w:val="auto"/>
        </w:rPr>
        <w:t xml:space="preserve"> </w:t>
      </w:r>
    </w:p>
    <w:p w14:paraId="3415672C" w14:textId="44222BA3" w:rsidR="00BD59E4" w:rsidRPr="00BD59E4" w:rsidRDefault="007D4029" w:rsidP="009B34F8">
      <w:pPr>
        <w:pStyle w:val="BodyText"/>
      </w:pPr>
      <w:r>
        <w:rPr>
          <w:rFonts w:eastAsia="Times New Roman" w:cstheme="minorHAnsi"/>
          <w:color w:val="auto"/>
        </w:rPr>
        <w:t xml:space="preserve">The highest concentration of TRHs were found to be associated with the </w:t>
      </w:r>
      <w:r w:rsidR="00847428">
        <w:rPr>
          <w:rFonts w:eastAsia="Times New Roman" w:cstheme="minorHAnsi"/>
          <w:color w:val="auto"/>
        </w:rPr>
        <w:t xml:space="preserve">TRH </w:t>
      </w:r>
      <w:r>
        <w:t>C15-C28 (7</w:t>
      </w:r>
      <w:r w:rsidR="00847428">
        <w:t>5</w:t>
      </w:r>
      <w:r>
        <w:t xml:space="preserve"> </w:t>
      </w:r>
      <w:r w:rsidR="00847428">
        <w:t xml:space="preserve">to </w:t>
      </w:r>
      <w:r>
        <w:t>245</w:t>
      </w:r>
      <w:r w:rsidR="002658FD">
        <w:t> </w:t>
      </w:r>
      <w:r>
        <w:t xml:space="preserve">mg/kg; </w:t>
      </w:r>
      <w:r w:rsidR="00847428">
        <w:t xml:space="preserve">32 to 53% TRHs) and </w:t>
      </w:r>
      <w:r>
        <w:t xml:space="preserve">&gt;C16-C34 NEPM TRH </w:t>
      </w:r>
      <w:r w:rsidR="00847428">
        <w:t>(52 to 129 mg/kg; 24 to 44% TRHs) fraction</w:t>
      </w:r>
      <w:r w:rsidR="00CC4CB3">
        <w:t>s</w:t>
      </w:r>
      <w:r w:rsidR="00847428">
        <w:t xml:space="preserve"> f</w:t>
      </w:r>
      <w:r>
        <w:t xml:space="preserve">or all </w:t>
      </w:r>
      <w:r w:rsidR="00CC2B8D">
        <w:t xml:space="preserve">rock </w:t>
      </w:r>
      <w:r>
        <w:t xml:space="preserve">samples </w:t>
      </w:r>
      <w:r w:rsidR="00847428">
        <w:t>(</w:t>
      </w:r>
      <w:r w:rsidR="002B1F77">
        <w:fldChar w:fldCharType="begin"/>
      </w:r>
      <w:r w:rsidR="002B1F77">
        <w:instrText xml:space="preserve"> REF _Ref2614148 \h </w:instrText>
      </w:r>
      <w:r w:rsidR="009B34F8">
        <w:instrText xml:space="preserve"> \* MERGEFORMAT </w:instrText>
      </w:r>
      <w:r w:rsidR="002B1F77">
        <w:fldChar w:fldCharType="separate"/>
      </w:r>
      <w:r w:rsidR="0087762C">
        <w:t xml:space="preserve">Table </w:t>
      </w:r>
      <w:r w:rsidR="0087762C">
        <w:rPr>
          <w:noProof/>
        </w:rPr>
        <w:t>19</w:t>
      </w:r>
      <w:r w:rsidR="002B1F77">
        <w:fldChar w:fldCharType="end"/>
      </w:r>
      <w:r w:rsidR="00BD59E4">
        <w:t>)</w:t>
      </w:r>
      <w:r w:rsidR="00785F3C">
        <w:t xml:space="preserve"> </w:t>
      </w:r>
      <w:r w:rsidR="00EF1219">
        <w:fldChar w:fldCharType="begin"/>
      </w:r>
      <w:r w:rsidR="00DC5CD4">
        <w:instrText xml:space="preserve"> ADDIN EN.CITE &lt;EndNote&gt;&lt;Cite&gt;&lt;Author&gt;Geological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EF1219">
        <w:fldChar w:fldCharType="separate"/>
      </w:r>
      <w:r w:rsidR="00B761C6">
        <w:rPr>
          <w:noProof/>
        </w:rPr>
        <w:t>(Geological and Bioregional Assessment Program, 2019)</w:t>
      </w:r>
      <w:r w:rsidR="00EF1219">
        <w:fldChar w:fldCharType="end"/>
      </w:r>
      <w:r w:rsidR="00785F3C" w:rsidRPr="0083739D">
        <w:rPr>
          <w:rFonts w:asciiTheme="minorHAnsi" w:eastAsia="Times New Roman" w:hAnsiTheme="minorHAnsi" w:cstheme="minorHAnsi"/>
          <w:color w:val="auto"/>
        </w:rPr>
        <w:t xml:space="preserve">. </w:t>
      </w:r>
      <w:r>
        <w:t xml:space="preserve">Targeted analysis of phenols and PAHs represented a small fraction of the total organic geogenic </w:t>
      </w:r>
      <w:r w:rsidR="00CC4CB3">
        <w:t>compounds (</w:t>
      </w:r>
      <w:r>
        <w:t>based on TRH</w:t>
      </w:r>
      <w:r w:rsidR="002323AC">
        <w:t>s</w:t>
      </w:r>
      <w:r>
        <w:t xml:space="preserve">) present in the sample extracts (i.e. ~0.17% for deep coal sample from Holdfast-1; &lt;0.04% for </w:t>
      </w:r>
      <w:r w:rsidR="00BD59E4">
        <w:t xml:space="preserve">the </w:t>
      </w:r>
      <w:r>
        <w:t>other 8 samples analysed) (</w:t>
      </w:r>
      <w:r w:rsidR="00A66585">
        <w:fldChar w:fldCharType="begin"/>
      </w:r>
      <w:r w:rsidR="00A66585">
        <w:instrText xml:space="preserve"> REF _Ref2614148 \h </w:instrText>
      </w:r>
      <w:r w:rsidR="009B34F8">
        <w:instrText xml:space="preserve"> \* MERGEFORMAT </w:instrText>
      </w:r>
      <w:r w:rsidR="00A66585">
        <w:fldChar w:fldCharType="separate"/>
      </w:r>
      <w:r w:rsidR="0087762C">
        <w:t xml:space="preserve">Table </w:t>
      </w:r>
      <w:r w:rsidR="0087762C">
        <w:rPr>
          <w:noProof/>
        </w:rPr>
        <w:t>19</w:t>
      </w:r>
      <w:r w:rsidR="00A66585">
        <w:fldChar w:fldCharType="end"/>
      </w:r>
      <w:r>
        <w:t>).</w:t>
      </w:r>
      <w:r w:rsidR="00BD59E4" w:rsidRPr="00BD59E4">
        <w:t xml:space="preserve"> The absence or low concentrations of volatile compounds </w:t>
      </w:r>
      <w:r w:rsidR="00CC2B8D">
        <w:t xml:space="preserve">found in </w:t>
      </w:r>
      <w:r w:rsidR="00BD59E4" w:rsidRPr="00BD59E4">
        <w:t xml:space="preserve">sample extracts </w:t>
      </w:r>
      <w:r w:rsidR="00CC2B8D">
        <w:t xml:space="preserve">from this </w:t>
      </w:r>
      <w:r w:rsidR="00BD59E4" w:rsidRPr="00BD59E4">
        <w:t xml:space="preserve">study may be due to the long-term storage of the sourced rocks in dry, non-climate controlled conditions. The majority of organic compounds in sample extracts </w:t>
      </w:r>
      <w:r w:rsidR="00355F5E">
        <w:t xml:space="preserve">(as TRHs) </w:t>
      </w:r>
      <w:r w:rsidR="00BD59E4" w:rsidRPr="00BD59E4">
        <w:t xml:space="preserve">were unidentified and their potential risk (individuals and mixtures) to aquatic environments is unknown. A study by Maguire-Boyd and Barron </w:t>
      </w:r>
      <w:r w:rsidR="00FA22D4">
        <w:fldChar w:fldCharType="begin"/>
      </w:r>
      <w:r w:rsidR="00DC5CD4">
        <w:instrText xml:space="preserve"> ADDIN EN.CITE &lt;EndNote&gt;&lt;Cite ExcludeAuth="1"&gt;&lt;Author&gt;Maguire-Boyle&lt;/Author&gt;&lt;Year&gt;2014&lt;/Year&gt;&lt;RecNum&gt;1083&lt;/RecNum&gt;&lt;DisplayText&gt;(2014)&lt;/DisplayText&gt;&lt;record&gt;&lt;rec-number&gt;1083&lt;/rec-number&gt;&lt;foreign-keys&gt;&lt;key app="EN" db-id="wdf9tzzdhw2saee559kv0vezt0wfsta0zedv" timestamp="1561341894"&gt;1083&lt;/key&gt;&lt;/foreign-keys&gt;&lt;ref-type name="Journal Article"&gt;17&lt;/ref-type&gt;&lt;contributors&gt;&lt;authors&gt;&lt;author&gt;Maguire-Boyle, S. J.&lt;/author&gt;&lt;author&gt;Barron, A.R.&lt;/author&gt;&lt;/authors&gt;&lt;/contributors&gt;&lt;titles&gt;&lt;title&gt;Organic compounds in produced waters from shale gas wells&lt;/title&gt;&lt;secondary-title&gt;Environmental Science: Processes &amp;amp; Impacts&lt;/secondary-title&gt;&lt;/titles&gt;&lt;periodical&gt;&lt;full-title&gt;Environmental Science: Processes &amp;amp; Impacts&lt;/full-title&gt;&lt;/periodical&gt;&lt;pages&gt;2237–2248&lt;/pages&gt;&lt;volume&gt;16&lt;/volume&gt;&lt;number&gt;10&lt;/number&gt;&lt;dates&gt;&lt;year&gt;2014&lt;/year&gt;&lt;pub-dates&gt;&lt;date&gt;2014&lt;/date&gt;&lt;/pub-dates&gt;&lt;/dates&gt;&lt;urls&gt;&lt;related-urls&gt;&lt;url&gt;https://pubs.rsc.org/en/content/articlelanding/2014/em/c4em00376d&lt;/url&gt;&lt;url&gt;https://pubs.rsc.org/en/content/articlehtml/2014/em/c4em00376d&lt;/url&gt;&lt;/related-urls&gt;&lt;/urls&gt;&lt;electronic-resource-num&gt;10.1039/C4EM00376D&lt;/electronic-resource-num&gt;&lt;remote-database-provider&gt;pubs.rsc.org&lt;/remote-database-provider&gt;&lt;language&gt;en&lt;/language&gt;&lt;access-date&gt;2019/02/05/05:17:35&lt;/access-date&gt;&lt;/record&gt;&lt;/Cite&gt;&lt;/EndNote&gt;</w:instrText>
      </w:r>
      <w:r w:rsidR="00FA22D4">
        <w:fldChar w:fldCharType="separate"/>
      </w:r>
      <w:r w:rsidR="00B16ED2">
        <w:rPr>
          <w:noProof/>
        </w:rPr>
        <w:t>(2014)</w:t>
      </w:r>
      <w:r w:rsidR="00FA22D4">
        <w:fldChar w:fldCharType="end"/>
      </w:r>
      <w:r w:rsidR="00BD59E4" w:rsidRPr="00BD59E4">
        <w:t xml:space="preserve"> found the composition of chemicals based on their carbon content varied between shale gas regions and the majority of organic chemicals were present in the &gt;C6 fractions. Similarly, solvent-extracted shale samples from the United Kingdom were found to have organic chemicals predominantly in the C14-C29 fraction, reflecting both the maturity of the shales as well as their algal origins </w:t>
      </w:r>
      <w:r w:rsidR="00E97BBF">
        <w:fldChar w:fldCharType="begin"/>
      </w:r>
      <w:r w:rsidR="00DC5CD4">
        <w:instrText xml:space="preserve"> ADDIN EN.CITE &lt;EndNote&gt;&lt;Cite&gt;&lt;Author&gt;Wright&lt;/Author&gt;&lt;Year&gt;2015&lt;/Year&gt;&lt;RecNum&gt;1084&lt;/RecNum&gt;&lt;DisplayText&gt;(Wright et al., 2015)&lt;/DisplayText&gt;&lt;record&gt;&lt;rec-number&gt;1084&lt;/rec-number&gt;&lt;foreign-keys&gt;&lt;key app="EN" db-id="wdf9tzzdhw2saee559kv0vezt0wfsta0zedv" timestamp="1561341895"&gt;1084&lt;/key&gt;&lt;/foreign-keys&gt;&lt;ref-type name="Journal Article"&gt;17&lt;/ref-type&gt;&lt;contributors&gt;&lt;authors&gt;&lt;author&gt;Wright, M.C.&lt;/author&gt;&lt;author&gt;Court, R.W.&lt;/author&gt;&lt;author&gt;Kafantaris, F-C.A.&lt;/author&gt;&lt;author&gt;Spathopoulos, F.&lt;/author&gt;&lt;author&gt;Sephton, M.A.&lt;/author&gt;&lt;/authors&gt;&lt;/contributors&gt;&lt;titles&gt;&lt;title&gt;A new rapid method for shale oil and shale gas assessment&lt;/title&gt;&lt;secondary-title&gt;Fuel&lt;/secondary-title&gt;&lt;alt-title&gt;Fuel&lt;/alt-title&gt;&lt;/titles&gt;&lt;periodical&gt;&lt;full-title&gt;Fuel&lt;/full-title&gt;&lt;/periodical&gt;&lt;alt-periodical&gt;&lt;full-title&gt;Fuel&lt;/full-title&gt;&lt;/alt-periodical&gt;&lt;pages&gt;231–239&lt;/pages&gt;&lt;volume&gt;153&lt;/volume&gt;&lt;keywords&gt;&lt;keyword&gt;Shale gas&lt;/keyword&gt;&lt;keyword&gt;Assessment&lt;/keyword&gt;&lt;keyword&gt;Midland Valley&lt;/keyword&gt;&lt;keyword&gt;Pyrolysis-FTIR&lt;/keyword&gt;&lt;keyword&gt;Shale oil&lt;/keyword&gt;&lt;/keywords&gt;&lt;dates&gt;&lt;year&gt;2015&lt;/year&gt;&lt;pub-dates&gt;&lt;date&gt;2015/08/01/&lt;/date&gt;&lt;/pub-dates&gt;&lt;/dates&gt;&lt;isbn&gt;0016-2361&lt;/isbn&gt;&lt;urls&gt;&lt;related-urls&gt;&lt;url&gt;http://www.sciencedirect.com/science/article/pii/S0016236115002513&lt;/url&gt;&lt;url&gt;https://www.sciencedirect.com/science/article/pii/S0016236115002513&lt;/url&gt;&lt;/related-urls&gt;&lt;/urls&gt;&lt;electronic-resource-num&gt;10.1016/j.fuel.2015.02.089&lt;/electronic-resource-num&gt;&lt;remote-database-provider&gt;ScienceDirect&lt;/remote-database-provider&gt;&lt;access-date&gt;2018/08/28/05:51:00&lt;/access-date&gt;&lt;/record&gt;&lt;/Cite&gt;&lt;/EndNote&gt;</w:instrText>
      </w:r>
      <w:r w:rsidR="00E97BBF">
        <w:fldChar w:fldCharType="separate"/>
      </w:r>
      <w:r w:rsidR="00E97BBF">
        <w:rPr>
          <w:noProof/>
        </w:rPr>
        <w:t>(Wright et al., 2015)</w:t>
      </w:r>
      <w:r w:rsidR="00E97BBF">
        <w:fldChar w:fldCharType="end"/>
      </w:r>
      <w:r w:rsidR="00BD59E4" w:rsidRPr="00BD59E4">
        <w:t>.</w:t>
      </w:r>
    </w:p>
    <w:p w14:paraId="11AC0EF0" w14:textId="4AFE28B2" w:rsidR="007D4029" w:rsidRDefault="007D4029" w:rsidP="00452D15">
      <w:pPr>
        <w:pStyle w:val="Heading3"/>
        <w:rPr>
          <w:lang w:eastAsia="en-US"/>
        </w:rPr>
      </w:pPr>
      <w:bookmarkStart w:id="289" w:name="_Toc2242655"/>
      <w:bookmarkStart w:id="290" w:name="_Toc2260838"/>
      <w:bookmarkStart w:id="291" w:name="_Toc33707676"/>
      <w:r>
        <w:rPr>
          <w:lang w:eastAsia="en-US"/>
        </w:rPr>
        <w:t>Discussion</w:t>
      </w:r>
      <w:bookmarkEnd w:id="289"/>
      <w:bookmarkEnd w:id="290"/>
      <w:bookmarkEnd w:id="291"/>
    </w:p>
    <w:p w14:paraId="6D93DD7F" w14:textId="0285621E" w:rsidR="00100D1F" w:rsidRDefault="007D4029" w:rsidP="009B34F8">
      <w:pPr>
        <w:pStyle w:val="BodyText"/>
      </w:pPr>
      <w:r w:rsidRPr="009474FF">
        <w:t>The leach</w:t>
      </w:r>
      <w:r w:rsidR="00215181">
        <w:t xml:space="preserve">ate </w:t>
      </w:r>
      <w:r w:rsidRPr="009474FF">
        <w:t xml:space="preserve">tests conducted with </w:t>
      </w:r>
      <w:r>
        <w:t>d</w:t>
      </w:r>
      <w:r w:rsidRPr="009474FF">
        <w:t xml:space="preserve">ilute </w:t>
      </w:r>
      <w:r>
        <w:t xml:space="preserve">HCl </w:t>
      </w:r>
      <w:r w:rsidRPr="009474FF">
        <w:t xml:space="preserve">and HFF generated the highest </w:t>
      </w:r>
      <w:r w:rsidR="00215181">
        <w:t xml:space="preserve">inorganic elemental </w:t>
      </w:r>
      <w:r w:rsidRPr="009474FF">
        <w:t>concentrations</w:t>
      </w:r>
      <w:r>
        <w:t xml:space="preserve"> in solutions compared to SGW</w:t>
      </w:r>
      <w:r w:rsidRPr="009474FF">
        <w:t xml:space="preserve">. </w:t>
      </w:r>
      <w:r w:rsidR="00FB1042" w:rsidRPr="009474FF">
        <w:t xml:space="preserve">This </w:t>
      </w:r>
      <w:r w:rsidR="00FB1042">
        <w:t xml:space="preserve">demonstrates the </w:t>
      </w:r>
      <w:r w:rsidR="00FB1042" w:rsidRPr="009474FF">
        <w:t xml:space="preserve">role </w:t>
      </w:r>
      <w:r w:rsidR="00FB1042">
        <w:t xml:space="preserve">of </w:t>
      </w:r>
      <w:r w:rsidR="00FB1042" w:rsidRPr="009474FF">
        <w:t>acidity and</w:t>
      </w:r>
      <w:r w:rsidR="00FB1042">
        <w:t xml:space="preserve"> chemical </w:t>
      </w:r>
      <w:r w:rsidR="00FB1042" w:rsidRPr="009474FF">
        <w:t>constituents of HFF (e.g. chelating agents</w:t>
      </w:r>
      <w:r w:rsidR="00A537EF">
        <w:t>, surfactants, solvents, etc.</w:t>
      </w:r>
      <w:r w:rsidR="00A537EF" w:rsidRPr="008C0B40">
        <w:t xml:space="preserve">) can play in mobilising elements from powdered rocks </w:t>
      </w:r>
      <w:r w:rsidR="00A537EF">
        <w:t xml:space="preserve">in </w:t>
      </w:r>
      <w:r w:rsidR="00A537EF" w:rsidRPr="008C0B40">
        <w:t>formations.</w:t>
      </w:r>
      <w:r w:rsidR="00FB1042" w:rsidRPr="009474FF">
        <w:t xml:space="preserve"> </w:t>
      </w:r>
      <w:r w:rsidR="00100D1F" w:rsidRPr="008C0B40">
        <w:t xml:space="preserve">The inorganic elements showing </w:t>
      </w:r>
      <w:r w:rsidR="00731490">
        <w:t>substantial</w:t>
      </w:r>
      <w:r w:rsidR="00470AE3">
        <w:t xml:space="preserve">ly </w:t>
      </w:r>
      <w:r w:rsidR="00100D1F" w:rsidRPr="008C0B40">
        <w:t>increased mobilisation in</w:t>
      </w:r>
      <w:r w:rsidR="00722C93">
        <w:t xml:space="preserve"> HFF </w:t>
      </w:r>
      <w:r w:rsidR="00100D1F" w:rsidRPr="008C0B40">
        <w:t xml:space="preserve">were: aluminium, arsenic, barium, cadmium, cobalt, chromium, copper, iron, lithium, nickel, lead, and zinc. It was noted that there was variability between rock types in formations both in terms of the total content of elements and concentrations </w:t>
      </w:r>
      <w:r w:rsidR="00722C93">
        <w:t xml:space="preserve">of </w:t>
      </w:r>
      <w:r w:rsidR="00100D1F" w:rsidRPr="008C0B40">
        <w:t xml:space="preserve">elements mobilised into solution. Further studies are required to determine </w:t>
      </w:r>
      <w:r w:rsidR="00722C93">
        <w:t xml:space="preserve">the </w:t>
      </w:r>
      <w:r w:rsidR="00100D1F" w:rsidRPr="008C0B40">
        <w:t>underlying relationships between trace element content and physico-chemical properties of the rock formations</w:t>
      </w:r>
      <w:r w:rsidR="00100D1F">
        <w:t xml:space="preserve"> and fate of chemicals in the </w:t>
      </w:r>
      <w:r w:rsidR="00722C93">
        <w:t>HFF</w:t>
      </w:r>
      <w:r w:rsidR="00100D1F" w:rsidRPr="008C0B40">
        <w:t>.</w:t>
      </w:r>
    </w:p>
    <w:p w14:paraId="1F9F9631" w14:textId="587B88FD" w:rsidR="007D4029" w:rsidRDefault="00100D1F" w:rsidP="00100D1F">
      <w:pPr>
        <w:pStyle w:val="BodyText"/>
      </w:pPr>
      <w:r w:rsidRPr="008C0B40">
        <w:t xml:space="preserve">Higher pressure led to increased mobilisation into solutions of elements such as aluminium, arsenic, lithium, phosphorus, and sulfur; and decreased mobilisation for elements such as barium, calcium and magnesium. The findings highlight the important role pressure can play in the mobilisation of geogenic chemicals </w:t>
      </w:r>
      <w:r>
        <w:t>from powdered rocks in f</w:t>
      </w:r>
      <w:r w:rsidRPr="008C0B40">
        <w:t xml:space="preserve">ormations during hydraulic fracturing. Further work is required to </w:t>
      </w:r>
      <w:r w:rsidR="00722C93">
        <w:t xml:space="preserve">determine the </w:t>
      </w:r>
      <w:r w:rsidRPr="008C0B40">
        <w:t xml:space="preserve">relationship </w:t>
      </w:r>
      <w:r w:rsidR="00722C93">
        <w:t xml:space="preserve">between </w:t>
      </w:r>
      <w:r w:rsidRPr="008C0B40">
        <w:t xml:space="preserve">pressure (and temperature) on the </w:t>
      </w:r>
      <w:r w:rsidR="00464360">
        <w:t>HFF</w:t>
      </w:r>
      <w:r>
        <w:t xml:space="preserve"> </w:t>
      </w:r>
      <w:r w:rsidRPr="008C0B40">
        <w:t xml:space="preserve">and mobilisation of geogenic chemicals from </w:t>
      </w:r>
      <w:r>
        <w:t xml:space="preserve">powdered </w:t>
      </w:r>
      <w:r w:rsidRPr="008C0B40">
        <w:t>rocks in shale</w:t>
      </w:r>
      <w:r w:rsidR="00722C93">
        <w:t xml:space="preserve">, </w:t>
      </w:r>
      <w:r w:rsidRPr="008C0B40">
        <w:t xml:space="preserve">tight </w:t>
      </w:r>
      <w:r w:rsidR="00722C93">
        <w:t xml:space="preserve">and deep coal </w:t>
      </w:r>
      <w:r w:rsidRPr="008C0B40">
        <w:t>formations in the Cooper GBA region.</w:t>
      </w:r>
    </w:p>
    <w:p w14:paraId="5CD2514F" w14:textId="77777777" w:rsidR="007D4029" w:rsidRPr="007D4029" w:rsidRDefault="007D4029" w:rsidP="007D4029">
      <w:pPr>
        <w:pStyle w:val="BodyText"/>
        <w:sectPr w:rsidR="007D4029" w:rsidRPr="007D4029" w:rsidSect="0040272E">
          <w:headerReference w:type="even" r:id="rId73"/>
          <w:headerReference w:type="default" r:id="rId74"/>
          <w:footerReference w:type="even" r:id="rId75"/>
          <w:footerReference w:type="default" r:id="rId76"/>
          <w:pgSz w:w="11906" w:h="16838" w:code="9"/>
          <w:pgMar w:top="1247" w:right="1134" w:bottom="1134" w:left="1134" w:header="510" w:footer="624" w:gutter="0"/>
          <w:cols w:space="284"/>
          <w:docGrid w:linePitch="360"/>
        </w:sectPr>
      </w:pPr>
    </w:p>
    <w:p w14:paraId="33A51DED" w14:textId="150561EA" w:rsidR="00336CB1" w:rsidRPr="009E2EC2" w:rsidRDefault="006354D7" w:rsidP="006354D7">
      <w:pPr>
        <w:pStyle w:val="Caption"/>
      </w:pPr>
      <w:bookmarkStart w:id="292" w:name="_Ref2614148"/>
      <w:bookmarkStart w:id="293" w:name="_Toc12016490"/>
      <w:bookmarkStart w:id="294" w:name="_Toc12018797"/>
      <w:bookmarkStart w:id="295" w:name="_Toc33707705"/>
      <w:r>
        <w:t xml:space="preserve">Table </w:t>
      </w:r>
      <w:r w:rsidR="003B488B">
        <w:rPr>
          <w:noProof/>
        </w:rPr>
        <w:fldChar w:fldCharType="begin"/>
      </w:r>
      <w:r w:rsidR="003B488B">
        <w:rPr>
          <w:noProof/>
        </w:rPr>
        <w:instrText xml:space="preserve"> SEQ Table \* ARABIC </w:instrText>
      </w:r>
      <w:r w:rsidR="003B488B">
        <w:rPr>
          <w:noProof/>
        </w:rPr>
        <w:fldChar w:fldCharType="separate"/>
      </w:r>
      <w:r w:rsidR="0087762C">
        <w:rPr>
          <w:noProof/>
        </w:rPr>
        <w:t>19</w:t>
      </w:r>
      <w:r w:rsidR="003B488B">
        <w:rPr>
          <w:noProof/>
        </w:rPr>
        <w:fldChar w:fldCharType="end"/>
      </w:r>
      <w:bookmarkEnd w:id="292"/>
      <w:r>
        <w:t xml:space="preserve"> </w:t>
      </w:r>
      <w:r w:rsidR="00336CB1" w:rsidRPr="009E2EC2">
        <w:t>Solvent</w:t>
      </w:r>
      <w:r w:rsidR="00464360">
        <w:t>-</w:t>
      </w:r>
      <w:r w:rsidR="00336CB1" w:rsidRPr="009E2EC2">
        <w:t xml:space="preserve">extractable organic </w:t>
      </w:r>
      <w:r w:rsidR="00722C93" w:rsidRPr="009E2EC2">
        <w:t xml:space="preserve">compound </w:t>
      </w:r>
      <w:r w:rsidR="00336CB1" w:rsidRPr="009E2EC2">
        <w:t xml:space="preserve">concentrations </w:t>
      </w:r>
      <w:r w:rsidR="00722C93" w:rsidRPr="009E2EC2">
        <w:t xml:space="preserve">from powdered </w:t>
      </w:r>
      <w:r w:rsidR="00336CB1" w:rsidRPr="009E2EC2">
        <w:t>rock samples (µg/</w:t>
      </w:r>
      <w:r w:rsidR="00C65E9C" w:rsidRPr="009E2EC2">
        <w:t>k</w:t>
      </w:r>
      <w:r w:rsidR="00336CB1" w:rsidRPr="009E2EC2">
        <w:t>g)</w:t>
      </w:r>
      <w:bookmarkEnd w:id="293"/>
      <w:bookmarkEnd w:id="294"/>
      <w:bookmarkEnd w:id="295"/>
    </w:p>
    <w:tbl>
      <w:tblPr>
        <w:tblStyle w:val="TableBAHeaderRow9"/>
        <w:tblW w:w="13888" w:type="dxa"/>
        <w:tblLayout w:type="fixed"/>
        <w:tblLook w:val="04A0" w:firstRow="1" w:lastRow="0" w:firstColumn="1" w:lastColumn="0" w:noHBand="0" w:noVBand="1"/>
      </w:tblPr>
      <w:tblGrid>
        <w:gridCol w:w="2123"/>
        <w:gridCol w:w="1307"/>
        <w:gridCol w:w="1307"/>
        <w:gridCol w:w="1307"/>
        <w:gridCol w:w="1307"/>
        <w:gridCol w:w="1308"/>
        <w:gridCol w:w="1260"/>
        <w:gridCol w:w="1354"/>
        <w:gridCol w:w="1307"/>
        <w:gridCol w:w="1308"/>
      </w:tblGrid>
      <w:tr w:rsidR="00336CB1" w:rsidRPr="00D47445" w14:paraId="2A79101D" w14:textId="77777777" w:rsidTr="00D47445">
        <w:trPr>
          <w:cnfStyle w:val="100000000000" w:firstRow="1" w:lastRow="0" w:firstColumn="0" w:lastColumn="0" w:oddVBand="0" w:evenVBand="0" w:oddHBand="0" w:evenHBand="0" w:firstRowFirstColumn="0" w:firstRowLastColumn="0" w:lastRowFirstColumn="0" w:lastRowLastColumn="0"/>
          <w:trHeight w:val="288"/>
          <w:tblHeader/>
        </w:trPr>
        <w:tc>
          <w:tcPr>
            <w:tcW w:w="2123" w:type="dxa"/>
            <w:noWrap/>
            <w:hideMark/>
          </w:tcPr>
          <w:p w14:paraId="6079E79C" w14:textId="77777777" w:rsidR="00336CB1" w:rsidRPr="00D47445" w:rsidRDefault="00336CB1" w:rsidP="00664B04">
            <w:pPr>
              <w:tabs>
                <w:tab w:val="left" w:pos="4927"/>
              </w:tabs>
              <w:spacing w:after="20"/>
              <w:rPr>
                <w:rFonts w:eastAsia="Times New Roman" w:cstheme="minorHAnsi"/>
                <w:color w:val="FFFFFF" w:themeColor="background1"/>
              </w:rPr>
            </w:pPr>
            <w:r w:rsidRPr="00D47445">
              <w:rPr>
                <w:rFonts w:eastAsia="Times New Roman" w:cstheme="minorHAnsi"/>
                <w:color w:val="FFFFFF" w:themeColor="background1"/>
              </w:rPr>
              <w:t>Drill hole</w:t>
            </w:r>
          </w:p>
        </w:tc>
        <w:tc>
          <w:tcPr>
            <w:tcW w:w="7796" w:type="dxa"/>
            <w:gridSpan w:val="6"/>
            <w:noWrap/>
            <w:hideMark/>
          </w:tcPr>
          <w:p w14:paraId="3FB735B2" w14:textId="77777777" w:rsidR="00336CB1" w:rsidRPr="00D47445" w:rsidRDefault="00336CB1" w:rsidP="00664B04">
            <w:pPr>
              <w:tabs>
                <w:tab w:val="left" w:pos="4927"/>
              </w:tabs>
              <w:spacing w:after="20"/>
              <w:rPr>
                <w:rFonts w:eastAsia="Times New Roman" w:cstheme="minorHAnsi"/>
                <w:b w:val="0"/>
                <w:color w:val="FFFFFF" w:themeColor="background1"/>
              </w:rPr>
            </w:pPr>
            <w:r w:rsidRPr="00D47445">
              <w:rPr>
                <w:rFonts w:eastAsia="Times New Roman" w:cstheme="minorHAnsi"/>
                <w:color w:val="FFFFFF" w:themeColor="background1"/>
              </w:rPr>
              <w:t>Holdfast 1</w:t>
            </w:r>
          </w:p>
        </w:tc>
        <w:tc>
          <w:tcPr>
            <w:tcW w:w="3969" w:type="dxa"/>
            <w:gridSpan w:val="3"/>
            <w:noWrap/>
            <w:hideMark/>
          </w:tcPr>
          <w:p w14:paraId="7293C853" w14:textId="77777777" w:rsidR="00336CB1" w:rsidRPr="00D47445" w:rsidRDefault="00336CB1" w:rsidP="00664B04">
            <w:pPr>
              <w:tabs>
                <w:tab w:val="left" w:pos="4927"/>
              </w:tabs>
              <w:spacing w:after="20"/>
              <w:rPr>
                <w:rFonts w:eastAsia="Times New Roman" w:cstheme="minorHAnsi"/>
                <w:b w:val="0"/>
                <w:color w:val="FFFFFF" w:themeColor="background1"/>
              </w:rPr>
            </w:pPr>
            <w:r w:rsidRPr="00D47445">
              <w:rPr>
                <w:rFonts w:eastAsia="Times New Roman" w:cstheme="minorHAnsi"/>
                <w:color w:val="FFFFFF" w:themeColor="background1"/>
              </w:rPr>
              <w:t>Encounter 1</w:t>
            </w:r>
          </w:p>
        </w:tc>
      </w:tr>
      <w:tr w:rsidR="00336CB1" w:rsidRPr="00D47445" w14:paraId="2E08E5AB"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shd w:val="clear" w:color="auto" w:fill="006D99" w:themeFill="accent1" w:themeFillShade="BF"/>
            <w:noWrap/>
            <w:hideMark/>
          </w:tcPr>
          <w:p w14:paraId="016BFB09"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Formation</w:t>
            </w:r>
          </w:p>
        </w:tc>
        <w:tc>
          <w:tcPr>
            <w:tcW w:w="1307" w:type="dxa"/>
            <w:shd w:val="clear" w:color="auto" w:fill="006D99" w:themeFill="accent1" w:themeFillShade="BF"/>
            <w:noWrap/>
          </w:tcPr>
          <w:p w14:paraId="268A3B39" w14:textId="7BAC3A54"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Roseneath</w:t>
            </w:r>
          </w:p>
        </w:tc>
        <w:tc>
          <w:tcPr>
            <w:tcW w:w="1307" w:type="dxa"/>
            <w:shd w:val="clear" w:color="auto" w:fill="006D99" w:themeFill="accent1" w:themeFillShade="BF"/>
            <w:noWrap/>
          </w:tcPr>
          <w:p w14:paraId="200EC0F8" w14:textId="331D0ACA"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Epsilon</w:t>
            </w:r>
          </w:p>
        </w:tc>
        <w:tc>
          <w:tcPr>
            <w:tcW w:w="1307" w:type="dxa"/>
            <w:shd w:val="clear" w:color="auto" w:fill="006D99" w:themeFill="accent1" w:themeFillShade="BF"/>
            <w:noWrap/>
          </w:tcPr>
          <w:p w14:paraId="710D9F1A" w14:textId="7C33A44C"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Epsilon</w:t>
            </w:r>
          </w:p>
        </w:tc>
        <w:tc>
          <w:tcPr>
            <w:tcW w:w="1307" w:type="dxa"/>
            <w:shd w:val="clear" w:color="auto" w:fill="006D99" w:themeFill="accent1" w:themeFillShade="BF"/>
            <w:noWrap/>
          </w:tcPr>
          <w:p w14:paraId="329DA910" w14:textId="270E9B73"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Patchawarra</w:t>
            </w:r>
          </w:p>
        </w:tc>
        <w:tc>
          <w:tcPr>
            <w:tcW w:w="1308" w:type="dxa"/>
            <w:shd w:val="clear" w:color="auto" w:fill="006D99" w:themeFill="accent1" w:themeFillShade="BF"/>
            <w:noWrap/>
            <w:hideMark/>
          </w:tcPr>
          <w:p w14:paraId="656B8960"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Murteree shale</w:t>
            </w:r>
          </w:p>
        </w:tc>
        <w:tc>
          <w:tcPr>
            <w:tcW w:w="1260" w:type="dxa"/>
            <w:shd w:val="clear" w:color="auto" w:fill="006D99" w:themeFill="accent1" w:themeFillShade="BF"/>
            <w:noWrap/>
            <w:hideMark/>
          </w:tcPr>
          <w:p w14:paraId="69821B6A"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Epsilon</w:t>
            </w:r>
          </w:p>
        </w:tc>
        <w:tc>
          <w:tcPr>
            <w:tcW w:w="1354" w:type="dxa"/>
            <w:shd w:val="clear" w:color="auto" w:fill="006D99" w:themeFill="accent1" w:themeFillShade="BF"/>
            <w:noWrap/>
            <w:hideMark/>
          </w:tcPr>
          <w:p w14:paraId="3F628ECB"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Roseneath</w:t>
            </w:r>
          </w:p>
        </w:tc>
        <w:tc>
          <w:tcPr>
            <w:tcW w:w="1307" w:type="dxa"/>
            <w:shd w:val="clear" w:color="auto" w:fill="006D99" w:themeFill="accent1" w:themeFillShade="BF"/>
            <w:noWrap/>
            <w:hideMark/>
          </w:tcPr>
          <w:p w14:paraId="430CE10E"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Epsilon</w:t>
            </w:r>
          </w:p>
        </w:tc>
        <w:tc>
          <w:tcPr>
            <w:tcW w:w="1308" w:type="dxa"/>
            <w:shd w:val="clear" w:color="auto" w:fill="006D99" w:themeFill="accent1" w:themeFillShade="BF"/>
            <w:noWrap/>
            <w:hideMark/>
          </w:tcPr>
          <w:p w14:paraId="6022B1B9"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Murteree shale</w:t>
            </w:r>
          </w:p>
        </w:tc>
      </w:tr>
      <w:tr w:rsidR="00D47445" w:rsidRPr="00D47445" w14:paraId="06A4EBE2"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2123" w:type="dxa"/>
            <w:shd w:val="clear" w:color="auto" w:fill="006D99" w:themeFill="accent1" w:themeFillShade="BF"/>
            <w:noWrap/>
            <w:hideMark/>
          </w:tcPr>
          <w:p w14:paraId="265F9455"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Drill core no.</w:t>
            </w:r>
          </w:p>
        </w:tc>
        <w:tc>
          <w:tcPr>
            <w:tcW w:w="1307" w:type="dxa"/>
            <w:shd w:val="clear" w:color="auto" w:fill="006D99" w:themeFill="accent1" w:themeFillShade="BF"/>
            <w:noWrap/>
          </w:tcPr>
          <w:p w14:paraId="3BCA5819" w14:textId="5C9EAECC" w:rsidR="00336CB1" w:rsidRPr="00D47445" w:rsidRDefault="00D47445" w:rsidP="00664B04">
            <w:pPr>
              <w:tabs>
                <w:tab w:val="left" w:pos="4927"/>
              </w:tabs>
              <w:spacing w:after="20"/>
              <w:rPr>
                <w:rFonts w:eastAsia="Times New Roman" w:cstheme="minorHAnsi"/>
                <w:b/>
                <w:color w:val="FFFFFF"/>
              </w:rPr>
            </w:pPr>
            <w:r>
              <w:rPr>
                <w:rFonts w:eastAsia="Times New Roman" w:cstheme="minorHAnsi"/>
                <w:b/>
                <w:color w:val="FFFFFF"/>
              </w:rPr>
              <w:t>2183300</w:t>
            </w:r>
          </w:p>
        </w:tc>
        <w:tc>
          <w:tcPr>
            <w:tcW w:w="1307" w:type="dxa"/>
            <w:shd w:val="clear" w:color="auto" w:fill="006D99" w:themeFill="accent1" w:themeFillShade="BF"/>
            <w:noWrap/>
          </w:tcPr>
          <w:p w14:paraId="5CA27B0A" w14:textId="4EA4AC37" w:rsidR="00336CB1" w:rsidRPr="00D47445" w:rsidRDefault="00D47445" w:rsidP="00664B04">
            <w:pPr>
              <w:tabs>
                <w:tab w:val="left" w:pos="4927"/>
              </w:tabs>
              <w:spacing w:after="20"/>
              <w:rPr>
                <w:rFonts w:eastAsia="Times New Roman" w:cstheme="minorHAnsi"/>
                <w:b/>
                <w:color w:val="FFFFFF"/>
              </w:rPr>
            </w:pPr>
            <w:r>
              <w:rPr>
                <w:rFonts w:eastAsia="Times New Roman" w:cstheme="minorHAnsi"/>
                <w:b/>
                <w:color w:val="FFFFFF"/>
              </w:rPr>
              <w:t>2183302</w:t>
            </w:r>
          </w:p>
        </w:tc>
        <w:tc>
          <w:tcPr>
            <w:tcW w:w="1307" w:type="dxa"/>
            <w:shd w:val="clear" w:color="auto" w:fill="006D99" w:themeFill="accent1" w:themeFillShade="BF"/>
            <w:noWrap/>
          </w:tcPr>
          <w:p w14:paraId="6057252B" w14:textId="1E6F873C" w:rsidR="00336CB1" w:rsidRPr="00D47445" w:rsidRDefault="00D47445" w:rsidP="00664B04">
            <w:pPr>
              <w:tabs>
                <w:tab w:val="left" w:pos="4927"/>
              </w:tabs>
              <w:spacing w:after="20"/>
              <w:rPr>
                <w:rFonts w:eastAsia="Times New Roman" w:cstheme="minorHAnsi"/>
                <w:b/>
                <w:color w:val="FFFFFF"/>
              </w:rPr>
            </w:pPr>
            <w:r>
              <w:rPr>
                <w:rFonts w:eastAsia="Times New Roman" w:cstheme="minorHAnsi"/>
                <w:b/>
                <w:color w:val="FFFFFF"/>
              </w:rPr>
              <w:t>2183305</w:t>
            </w:r>
          </w:p>
        </w:tc>
        <w:tc>
          <w:tcPr>
            <w:tcW w:w="1307" w:type="dxa"/>
            <w:shd w:val="clear" w:color="auto" w:fill="006D99" w:themeFill="accent1" w:themeFillShade="BF"/>
            <w:noWrap/>
          </w:tcPr>
          <w:p w14:paraId="0A39CA1A" w14:textId="37A3C6B0" w:rsidR="00336CB1" w:rsidRPr="00D47445" w:rsidRDefault="00D47445" w:rsidP="00664B04">
            <w:pPr>
              <w:tabs>
                <w:tab w:val="left" w:pos="4927"/>
              </w:tabs>
              <w:spacing w:after="20"/>
              <w:rPr>
                <w:rFonts w:eastAsia="Times New Roman" w:cstheme="minorHAnsi"/>
                <w:b/>
                <w:color w:val="FFFFFF"/>
              </w:rPr>
            </w:pPr>
            <w:r>
              <w:rPr>
                <w:rFonts w:eastAsia="Times New Roman" w:cstheme="minorHAnsi"/>
                <w:b/>
                <w:color w:val="FFFFFF"/>
              </w:rPr>
              <w:t>2183309</w:t>
            </w:r>
          </w:p>
        </w:tc>
        <w:tc>
          <w:tcPr>
            <w:tcW w:w="1308" w:type="dxa"/>
            <w:shd w:val="clear" w:color="auto" w:fill="006D99" w:themeFill="accent1" w:themeFillShade="BF"/>
            <w:noWrap/>
            <w:hideMark/>
          </w:tcPr>
          <w:p w14:paraId="660AF500"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2183306</w:t>
            </w:r>
          </w:p>
        </w:tc>
        <w:tc>
          <w:tcPr>
            <w:tcW w:w="1260" w:type="dxa"/>
            <w:shd w:val="clear" w:color="auto" w:fill="006D99" w:themeFill="accent1" w:themeFillShade="BF"/>
            <w:noWrap/>
            <w:hideMark/>
          </w:tcPr>
          <w:p w14:paraId="4D65EB9F"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2183303</w:t>
            </w:r>
          </w:p>
        </w:tc>
        <w:tc>
          <w:tcPr>
            <w:tcW w:w="1354" w:type="dxa"/>
            <w:shd w:val="clear" w:color="auto" w:fill="006D99" w:themeFill="accent1" w:themeFillShade="BF"/>
            <w:noWrap/>
            <w:hideMark/>
          </w:tcPr>
          <w:p w14:paraId="5A0D1ECF"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2074444</w:t>
            </w:r>
          </w:p>
        </w:tc>
        <w:tc>
          <w:tcPr>
            <w:tcW w:w="1307" w:type="dxa"/>
            <w:shd w:val="clear" w:color="auto" w:fill="006D99" w:themeFill="accent1" w:themeFillShade="BF"/>
            <w:noWrap/>
            <w:hideMark/>
          </w:tcPr>
          <w:p w14:paraId="4463C231"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2074452</w:t>
            </w:r>
          </w:p>
        </w:tc>
        <w:tc>
          <w:tcPr>
            <w:tcW w:w="1308" w:type="dxa"/>
            <w:shd w:val="clear" w:color="auto" w:fill="006D99" w:themeFill="accent1" w:themeFillShade="BF"/>
            <w:noWrap/>
            <w:hideMark/>
          </w:tcPr>
          <w:p w14:paraId="421DA738" w14:textId="77777777" w:rsidR="00336CB1" w:rsidRPr="00D47445" w:rsidRDefault="00336CB1" w:rsidP="00664B04">
            <w:pPr>
              <w:tabs>
                <w:tab w:val="left" w:pos="4927"/>
              </w:tabs>
              <w:spacing w:after="20"/>
              <w:rPr>
                <w:rFonts w:eastAsia="Times New Roman" w:cstheme="minorHAnsi"/>
                <w:b/>
                <w:color w:val="FFFFFF"/>
              </w:rPr>
            </w:pPr>
            <w:r w:rsidRPr="00D47445">
              <w:rPr>
                <w:rFonts w:eastAsia="Times New Roman" w:cstheme="minorHAnsi"/>
                <w:b/>
                <w:color w:val="FFFFFF" w:themeColor="background1"/>
              </w:rPr>
              <w:t>2074462</w:t>
            </w:r>
          </w:p>
        </w:tc>
      </w:tr>
      <w:tr w:rsidR="00D47445" w:rsidRPr="00D47445" w14:paraId="4454F369"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noWrap/>
          </w:tcPr>
          <w:p w14:paraId="626B1D28" w14:textId="0A0AD51F" w:rsidR="00D47445" w:rsidRPr="00A66585" w:rsidRDefault="00D47445" w:rsidP="00664B04">
            <w:pPr>
              <w:tabs>
                <w:tab w:val="left" w:pos="4927"/>
              </w:tabs>
              <w:spacing w:after="20"/>
              <w:rPr>
                <w:rFonts w:eastAsia="Times New Roman" w:cstheme="minorHAnsi"/>
                <w:b/>
                <w:color w:val="auto"/>
                <w:sz w:val="19"/>
                <w:szCs w:val="19"/>
              </w:rPr>
            </w:pPr>
            <w:r w:rsidRPr="00A66585">
              <w:rPr>
                <w:rFonts w:eastAsia="Times New Roman" w:cstheme="minorHAnsi"/>
                <w:b/>
                <w:color w:val="auto"/>
                <w:sz w:val="19"/>
                <w:szCs w:val="19"/>
              </w:rPr>
              <w:t>PAHs</w:t>
            </w:r>
          </w:p>
        </w:tc>
        <w:tc>
          <w:tcPr>
            <w:tcW w:w="1307" w:type="dxa"/>
            <w:noWrap/>
          </w:tcPr>
          <w:p w14:paraId="424A80C4" w14:textId="77777777" w:rsidR="00D47445" w:rsidRPr="00A66585" w:rsidRDefault="00D47445" w:rsidP="00664B04">
            <w:pPr>
              <w:tabs>
                <w:tab w:val="left" w:pos="4927"/>
              </w:tabs>
              <w:spacing w:after="20"/>
              <w:rPr>
                <w:rFonts w:eastAsia="Times New Roman" w:cstheme="minorHAnsi"/>
                <w:color w:val="auto"/>
                <w:sz w:val="19"/>
                <w:szCs w:val="19"/>
              </w:rPr>
            </w:pPr>
          </w:p>
        </w:tc>
        <w:tc>
          <w:tcPr>
            <w:tcW w:w="1307" w:type="dxa"/>
            <w:noWrap/>
          </w:tcPr>
          <w:p w14:paraId="3F3AB4FF" w14:textId="77777777" w:rsidR="00D47445" w:rsidRPr="00A66585" w:rsidRDefault="00D47445" w:rsidP="00664B04">
            <w:pPr>
              <w:tabs>
                <w:tab w:val="left" w:pos="4927"/>
              </w:tabs>
              <w:spacing w:after="20"/>
              <w:rPr>
                <w:rFonts w:eastAsia="Times New Roman" w:cstheme="minorHAnsi"/>
                <w:color w:val="auto"/>
                <w:sz w:val="19"/>
                <w:szCs w:val="19"/>
              </w:rPr>
            </w:pPr>
          </w:p>
        </w:tc>
        <w:tc>
          <w:tcPr>
            <w:tcW w:w="1307" w:type="dxa"/>
            <w:noWrap/>
          </w:tcPr>
          <w:p w14:paraId="4A3E73A7" w14:textId="77777777" w:rsidR="00D47445" w:rsidRPr="00A66585" w:rsidRDefault="00D47445" w:rsidP="00664B04">
            <w:pPr>
              <w:tabs>
                <w:tab w:val="left" w:pos="4927"/>
              </w:tabs>
              <w:spacing w:after="20"/>
              <w:rPr>
                <w:rFonts w:eastAsia="Times New Roman" w:cstheme="minorHAnsi"/>
                <w:color w:val="auto"/>
                <w:sz w:val="19"/>
                <w:szCs w:val="19"/>
              </w:rPr>
            </w:pPr>
          </w:p>
        </w:tc>
        <w:tc>
          <w:tcPr>
            <w:tcW w:w="1307" w:type="dxa"/>
            <w:noWrap/>
          </w:tcPr>
          <w:p w14:paraId="58E79F6A" w14:textId="77777777" w:rsidR="00D47445" w:rsidRPr="00A66585" w:rsidRDefault="00D47445" w:rsidP="00664B04">
            <w:pPr>
              <w:tabs>
                <w:tab w:val="left" w:pos="4927"/>
              </w:tabs>
              <w:spacing w:after="20"/>
              <w:rPr>
                <w:rFonts w:eastAsia="Times New Roman" w:cstheme="minorHAnsi"/>
                <w:color w:val="auto"/>
                <w:sz w:val="19"/>
                <w:szCs w:val="19"/>
              </w:rPr>
            </w:pPr>
          </w:p>
        </w:tc>
        <w:tc>
          <w:tcPr>
            <w:tcW w:w="1308" w:type="dxa"/>
            <w:noWrap/>
          </w:tcPr>
          <w:p w14:paraId="48DB85DE" w14:textId="77777777" w:rsidR="00D47445" w:rsidRPr="00A66585" w:rsidRDefault="00D47445" w:rsidP="00664B04">
            <w:pPr>
              <w:tabs>
                <w:tab w:val="left" w:pos="4927"/>
              </w:tabs>
              <w:spacing w:after="20"/>
              <w:rPr>
                <w:rFonts w:eastAsia="Times New Roman" w:cstheme="minorHAnsi"/>
                <w:color w:val="auto"/>
                <w:sz w:val="19"/>
                <w:szCs w:val="19"/>
              </w:rPr>
            </w:pPr>
          </w:p>
        </w:tc>
        <w:tc>
          <w:tcPr>
            <w:tcW w:w="1260" w:type="dxa"/>
            <w:noWrap/>
          </w:tcPr>
          <w:p w14:paraId="28AB5FC1" w14:textId="77777777" w:rsidR="00D47445" w:rsidRPr="00A66585" w:rsidRDefault="00D47445" w:rsidP="00664B04">
            <w:pPr>
              <w:tabs>
                <w:tab w:val="left" w:pos="4927"/>
              </w:tabs>
              <w:spacing w:after="20"/>
              <w:rPr>
                <w:rFonts w:eastAsia="Times New Roman" w:cstheme="minorHAnsi"/>
                <w:color w:val="auto"/>
                <w:sz w:val="19"/>
                <w:szCs w:val="19"/>
              </w:rPr>
            </w:pPr>
          </w:p>
        </w:tc>
        <w:tc>
          <w:tcPr>
            <w:tcW w:w="1354" w:type="dxa"/>
            <w:noWrap/>
          </w:tcPr>
          <w:p w14:paraId="51853B3D" w14:textId="77777777" w:rsidR="00D47445" w:rsidRPr="00A66585" w:rsidRDefault="00D47445" w:rsidP="00664B04">
            <w:pPr>
              <w:tabs>
                <w:tab w:val="left" w:pos="4927"/>
              </w:tabs>
              <w:spacing w:after="20"/>
              <w:rPr>
                <w:rFonts w:eastAsia="Times New Roman" w:cstheme="minorHAnsi"/>
                <w:color w:val="auto"/>
                <w:sz w:val="19"/>
                <w:szCs w:val="19"/>
              </w:rPr>
            </w:pPr>
          </w:p>
        </w:tc>
        <w:tc>
          <w:tcPr>
            <w:tcW w:w="1307" w:type="dxa"/>
            <w:noWrap/>
          </w:tcPr>
          <w:p w14:paraId="7F3E81FA" w14:textId="77777777" w:rsidR="00D47445" w:rsidRPr="00A66585" w:rsidRDefault="00D47445" w:rsidP="00664B04">
            <w:pPr>
              <w:tabs>
                <w:tab w:val="left" w:pos="4927"/>
              </w:tabs>
              <w:spacing w:after="20"/>
              <w:rPr>
                <w:rFonts w:eastAsia="Times New Roman" w:cstheme="minorHAnsi"/>
                <w:color w:val="auto"/>
                <w:sz w:val="19"/>
                <w:szCs w:val="19"/>
              </w:rPr>
            </w:pPr>
          </w:p>
        </w:tc>
        <w:tc>
          <w:tcPr>
            <w:tcW w:w="1308" w:type="dxa"/>
            <w:noWrap/>
          </w:tcPr>
          <w:p w14:paraId="1C0D4677" w14:textId="77777777" w:rsidR="00D47445" w:rsidRPr="00A66585" w:rsidRDefault="00D47445" w:rsidP="00664B04">
            <w:pPr>
              <w:tabs>
                <w:tab w:val="left" w:pos="4927"/>
              </w:tabs>
              <w:spacing w:after="20"/>
              <w:rPr>
                <w:rFonts w:eastAsia="Times New Roman" w:cstheme="minorHAnsi"/>
                <w:color w:val="auto"/>
                <w:sz w:val="19"/>
                <w:szCs w:val="19"/>
              </w:rPr>
            </w:pPr>
          </w:p>
        </w:tc>
      </w:tr>
      <w:tr w:rsidR="00D47445" w:rsidRPr="00D47445" w14:paraId="44852A78"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2123" w:type="dxa"/>
            <w:noWrap/>
            <w:hideMark/>
          </w:tcPr>
          <w:p w14:paraId="449F9177"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Benz(a)anthracene</w:t>
            </w:r>
          </w:p>
        </w:tc>
        <w:tc>
          <w:tcPr>
            <w:tcW w:w="1307" w:type="dxa"/>
            <w:noWrap/>
          </w:tcPr>
          <w:p w14:paraId="389C6BA8" w14:textId="0449994F"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2A6732" w:rsidRPr="00FB1042">
              <w:rPr>
                <w:rFonts w:asciiTheme="majorHAnsi" w:eastAsia="Times New Roman" w:hAnsiTheme="majorHAnsi" w:cstheme="majorHAnsi"/>
                <w:color w:val="auto"/>
                <w:sz w:val="19"/>
                <w:szCs w:val="19"/>
              </w:rPr>
              <w:t>2</w:t>
            </w:r>
          </w:p>
        </w:tc>
        <w:tc>
          <w:tcPr>
            <w:tcW w:w="1307" w:type="dxa"/>
            <w:noWrap/>
          </w:tcPr>
          <w:p w14:paraId="63DAD54F" w14:textId="797BCAF6"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2A6732" w:rsidRPr="00FB1042">
              <w:rPr>
                <w:rFonts w:asciiTheme="majorHAnsi" w:eastAsia="Times New Roman" w:hAnsiTheme="majorHAnsi" w:cstheme="majorHAnsi"/>
                <w:color w:val="auto"/>
                <w:sz w:val="19"/>
                <w:szCs w:val="19"/>
              </w:rPr>
              <w:t>2</w:t>
            </w:r>
          </w:p>
        </w:tc>
        <w:tc>
          <w:tcPr>
            <w:tcW w:w="1307" w:type="dxa"/>
            <w:noWrap/>
          </w:tcPr>
          <w:p w14:paraId="5D362A43" w14:textId="2DE47EB3"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2A6732" w:rsidRPr="00FB1042">
              <w:rPr>
                <w:rFonts w:asciiTheme="majorHAnsi" w:eastAsia="Times New Roman" w:hAnsiTheme="majorHAnsi" w:cstheme="majorHAnsi"/>
                <w:color w:val="auto"/>
                <w:sz w:val="19"/>
                <w:szCs w:val="19"/>
              </w:rPr>
              <w:t>2</w:t>
            </w:r>
          </w:p>
        </w:tc>
        <w:tc>
          <w:tcPr>
            <w:tcW w:w="1307" w:type="dxa"/>
            <w:noWrap/>
          </w:tcPr>
          <w:p w14:paraId="0200422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17.9</w:t>
            </w:r>
          </w:p>
        </w:tc>
        <w:tc>
          <w:tcPr>
            <w:tcW w:w="1308" w:type="dxa"/>
            <w:noWrap/>
          </w:tcPr>
          <w:p w14:paraId="5EF5B425" w14:textId="1D34063C"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2A6732" w:rsidRPr="00FB1042">
              <w:rPr>
                <w:rFonts w:asciiTheme="majorHAnsi" w:eastAsia="Times New Roman" w:hAnsiTheme="majorHAnsi" w:cstheme="majorHAnsi"/>
                <w:color w:val="auto"/>
                <w:sz w:val="19"/>
                <w:szCs w:val="19"/>
              </w:rPr>
              <w:t>2</w:t>
            </w:r>
          </w:p>
        </w:tc>
        <w:tc>
          <w:tcPr>
            <w:tcW w:w="1260" w:type="dxa"/>
            <w:noWrap/>
          </w:tcPr>
          <w:p w14:paraId="130CC637"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27.8</w:t>
            </w:r>
          </w:p>
        </w:tc>
        <w:tc>
          <w:tcPr>
            <w:tcW w:w="1354" w:type="dxa"/>
            <w:noWrap/>
          </w:tcPr>
          <w:p w14:paraId="6C1CDD22" w14:textId="7FF2BC2B"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2A6732" w:rsidRPr="00FB1042">
              <w:rPr>
                <w:rFonts w:asciiTheme="majorHAnsi" w:eastAsia="Times New Roman" w:hAnsiTheme="majorHAnsi" w:cstheme="majorHAnsi"/>
                <w:color w:val="auto"/>
                <w:sz w:val="19"/>
                <w:szCs w:val="19"/>
              </w:rPr>
              <w:t>2</w:t>
            </w:r>
          </w:p>
        </w:tc>
        <w:tc>
          <w:tcPr>
            <w:tcW w:w="1307" w:type="dxa"/>
            <w:noWrap/>
          </w:tcPr>
          <w:p w14:paraId="2A5C4130" w14:textId="5F171BE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2A6732" w:rsidRPr="00FB1042">
              <w:rPr>
                <w:rFonts w:asciiTheme="majorHAnsi" w:eastAsia="Times New Roman" w:hAnsiTheme="majorHAnsi" w:cstheme="majorHAnsi"/>
                <w:color w:val="auto"/>
                <w:sz w:val="19"/>
                <w:szCs w:val="19"/>
              </w:rPr>
              <w:t>2</w:t>
            </w:r>
          </w:p>
        </w:tc>
        <w:tc>
          <w:tcPr>
            <w:tcW w:w="1308" w:type="dxa"/>
            <w:noWrap/>
          </w:tcPr>
          <w:p w14:paraId="303D8E34" w14:textId="0DA9F57C"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2A6732" w:rsidRPr="00FB1042">
              <w:rPr>
                <w:rFonts w:asciiTheme="majorHAnsi" w:eastAsia="Times New Roman" w:hAnsiTheme="majorHAnsi" w:cstheme="majorHAnsi"/>
                <w:color w:val="auto"/>
                <w:sz w:val="19"/>
                <w:szCs w:val="19"/>
              </w:rPr>
              <w:t>2</w:t>
            </w:r>
          </w:p>
        </w:tc>
      </w:tr>
      <w:tr w:rsidR="00D47445" w:rsidRPr="00D47445" w14:paraId="61B20074"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noWrap/>
            <w:hideMark/>
          </w:tcPr>
          <w:p w14:paraId="43BB25AB"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Benzo-(b)&amp;(k)-fluoranthene</w:t>
            </w:r>
          </w:p>
        </w:tc>
        <w:tc>
          <w:tcPr>
            <w:tcW w:w="1307" w:type="dxa"/>
            <w:noWrap/>
          </w:tcPr>
          <w:p w14:paraId="7DA0F66C"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231A7D41"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4A43EF5E"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2B42D14D"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56.6</w:t>
            </w:r>
          </w:p>
        </w:tc>
        <w:tc>
          <w:tcPr>
            <w:tcW w:w="1308" w:type="dxa"/>
            <w:noWrap/>
          </w:tcPr>
          <w:p w14:paraId="3D643CE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260" w:type="dxa"/>
            <w:noWrap/>
          </w:tcPr>
          <w:p w14:paraId="49806FA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318</w:t>
            </w:r>
          </w:p>
        </w:tc>
        <w:tc>
          <w:tcPr>
            <w:tcW w:w="1354" w:type="dxa"/>
            <w:noWrap/>
          </w:tcPr>
          <w:p w14:paraId="5F478945"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5669F9BA"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14.2</w:t>
            </w:r>
          </w:p>
        </w:tc>
        <w:tc>
          <w:tcPr>
            <w:tcW w:w="1308" w:type="dxa"/>
            <w:noWrap/>
          </w:tcPr>
          <w:p w14:paraId="3A9E305C"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r>
      <w:tr w:rsidR="00D47445" w:rsidRPr="00D47445" w14:paraId="3DC9EA66"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2123" w:type="dxa"/>
            <w:noWrap/>
            <w:hideMark/>
          </w:tcPr>
          <w:p w14:paraId="04C8437A"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Benzo(ghi)perylene</w:t>
            </w:r>
          </w:p>
        </w:tc>
        <w:tc>
          <w:tcPr>
            <w:tcW w:w="1307" w:type="dxa"/>
            <w:noWrap/>
          </w:tcPr>
          <w:p w14:paraId="11D150ED"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261A5104"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5AA2D3C7"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33A36484"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8" w:type="dxa"/>
            <w:noWrap/>
          </w:tcPr>
          <w:p w14:paraId="1E53F30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260" w:type="dxa"/>
            <w:noWrap/>
          </w:tcPr>
          <w:p w14:paraId="159EE335"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66.2</w:t>
            </w:r>
          </w:p>
        </w:tc>
        <w:tc>
          <w:tcPr>
            <w:tcW w:w="1354" w:type="dxa"/>
            <w:noWrap/>
          </w:tcPr>
          <w:p w14:paraId="0B7F1A4F"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26210911"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8" w:type="dxa"/>
            <w:noWrap/>
          </w:tcPr>
          <w:p w14:paraId="5C6585C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r>
      <w:tr w:rsidR="00D47445" w:rsidRPr="00D47445" w14:paraId="172E4FD7"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noWrap/>
            <w:hideMark/>
          </w:tcPr>
          <w:p w14:paraId="0632335C"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Chrysene</w:t>
            </w:r>
          </w:p>
        </w:tc>
        <w:tc>
          <w:tcPr>
            <w:tcW w:w="1307" w:type="dxa"/>
            <w:noWrap/>
          </w:tcPr>
          <w:p w14:paraId="4EE8FDE7"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5B616A9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43425335"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627EEEDF"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21.7</w:t>
            </w:r>
          </w:p>
        </w:tc>
        <w:tc>
          <w:tcPr>
            <w:tcW w:w="1308" w:type="dxa"/>
            <w:noWrap/>
          </w:tcPr>
          <w:p w14:paraId="3A9EB9F4"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260" w:type="dxa"/>
            <w:noWrap/>
          </w:tcPr>
          <w:p w14:paraId="7650906B"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54" w:type="dxa"/>
            <w:noWrap/>
          </w:tcPr>
          <w:p w14:paraId="0BC13D5A"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5.8</w:t>
            </w:r>
          </w:p>
        </w:tc>
        <w:tc>
          <w:tcPr>
            <w:tcW w:w="1307" w:type="dxa"/>
            <w:noWrap/>
          </w:tcPr>
          <w:p w14:paraId="0F5B6F81"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8" w:type="dxa"/>
            <w:noWrap/>
          </w:tcPr>
          <w:p w14:paraId="41D1581E"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r>
      <w:tr w:rsidR="00D47445" w:rsidRPr="00D47445" w14:paraId="7B25E5EE"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2123" w:type="dxa"/>
            <w:noWrap/>
            <w:hideMark/>
          </w:tcPr>
          <w:p w14:paraId="66B9B5E2"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Fluoranthene</w:t>
            </w:r>
          </w:p>
        </w:tc>
        <w:tc>
          <w:tcPr>
            <w:tcW w:w="1307" w:type="dxa"/>
            <w:noWrap/>
          </w:tcPr>
          <w:p w14:paraId="7D838394"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395BB4DC"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0E362B9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4F325D1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5.7</w:t>
            </w:r>
          </w:p>
        </w:tc>
        <w:tc>
          <w:tcPr>
            <w:tcW w:w="1308" w:type="dxa"/>
            <w:noWrap/>
          </w:tcPr>
          <w:p w14:paraId="5A2A78D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260" w:type="dxa"/>
            <w:noWrap/>
          </w:tcPr>
          <w:p w14:paraId="2A6B04D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21.6</w:t>
            </w:r>
          </w:p>
        </w:tc>
        <w:tc>
          <w:tcPr>
            <w:tcW w:w="1354" w:type="dxa"/>
            <w:noWrap/>
          </w:tcPr>
          <w:p w14:paraId="66A53DB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6C3D6341"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8" w:type="dxa"/>
            <w:noWrap/>
          </w:tcPr>
          <w:p w14:paraId="0A15A34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r>
      <w:tr w:rsidR="00D47445" w:rsidRPr="00D47445" w14:paraId="7A963778"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noWrap/>
            <w:hideMark/>
          </w:tcPr>
          <w:p w14:paraId="77F2E76D"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Indeno-(1,2,3-cd)-pyrene</w:t>
            </w:r>
          </w:p>
        </w:tc>
        <w:tc>
          <w:tcPr>
            <w:tcW w:w="1307" w:type="dxa"/>
            <w:noWrap/>
          </w:tcPr>
          <w:p w14:paraId="3CA52620"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26B4784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7476659F"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7D25894E"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8" w:type="dxa"/>
            <w:noWrap/>
          </w:tcPr>
          <w:p w14:paraId="241181FA"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260" w:type="dxa"/>
            <w:noWrap/>
          </w:tcPr>
          <w:p w14:paraId="4EB42B6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101</w:t>
            </w:r>
          </w:p>
        </w:tc>
        <w:tc>
          <w:tcPr>
            <w:tcW w:w="1354" w:type="dxa"/>
            <w:noWrap/>
          </w:tcPr>
          <w:p w14:paraId="70F241F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18D8C2D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8" w:type="dxa"/>
            <w:noWrap/>
          </w:tcPr>
          <w:p w14:paraId="4EB7C1E4"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r>
      <w:tr w:rsidR="00D47445" w:rsidRPr="00D47445" w14:paraId="508D93D0"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2123" w:type="dxa"/>
            <w:noWrap/>
            <w:hideMark/>
          </w:tcPr>
          <w:p w14:paraId="6FDAE928"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Phenanthrene</w:t>
            </w:r>
          </w:p>
        </w:tc>
        <w:tc>
          <w:tcPr>
            <w:tcW w:w="1307" w:type="dxa"/>
            <w:noWrap/>
          </w:tcPr>
          <w:p w14:paraId="3C2F9965" w14:textId="11A01A49"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C65E9C" w:rsidRPr="00FB1042">
              <w:rPr>
                <w:rFonts w:asciiTheme="majorHAnsi" w:eastAsia="Times New Roman" w:hAnsiTheme="majorHAnsi" w:cstheme="majorHAnsi"/>
                <w:color w:val="auto"/>
                <w:sz w:val="19"/>
                <w:szCs w:val="19"/>
              </w:rPr>
              <w:t>2</w:t>
            </w:r>
          </w:p>
        </w:tc>
        <w:tc>
          <w:tcPr>
            <w:tcW w:w="1307" w:type="dxa"/>
            <w:noWrap/>
          </w:tcPr>
          <w:p w14:paraId="091C86E5" w14:textId="42DA0C96"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C65E9C" w:rsidRPr="00FB1042">
              <w:rPr>
                <w:rFonts w:asciiTheme="majorHAnsi" w:eastAsia="Times New Roman" w:hAnsiTheme="majorHAnsi" w:cstheme="majorHAnsi"/>
                <w:color w:val="auto"/>
                <w:sz w:val="19"/>
                <w:szCs w:val="19"/>
              </w:rPr>
              <w:t>2</w:t>
            </w:r>
          </w:p>
        </w:tc>
        <w:tc>
          <w:tcPr>
            <w:tcW w:w="1307" w:type="dxa"/>
            <w:noWrap/>
          </w:tcPr>
          <w:p w14:paraId="266FB27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8.3</w:t>
            </w:r>
          </w:p>
        </w:tc>
        <w:tc>
          <w:tcPr>
            <w:tcW w:w="1307" w:type="dxa"/>
            <w:noWrap/>
          </w:tcPr>
          <w:p w14:paraId="261D7C2F" w14:textId="3D6E3CF3"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C65E9C" w:rsidRPr="00FB1042">
              <w:rPr>
                <w:rFonts w:asciiTheme="majorHAnsi" w:eastAsia="Times New Roman" w:hAnsiTheme="majorHAnsi" w:cstheme="majorHAnsi"/>
                <w:color w:val="auto"/>
                <w:sz w:val="19"/>
                <w:szCs w:val="19"/>
              </w:rPr>
              <w:t>2</w:t>
            </w:r>
          </w:p>
        </w:tc>
        <w:tc>
          <w:tcPr>
            <w:tcW w:w="1308" w:type="dxa"/>
            <w:noWrap/>
          </w:tcPr>
          <w:p w14:paraId="5431D676" w14:textId="6E1B2D8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C65E9C" w:rsidRPr="00FB1042">
              <w:rPr>
                <w:rFonts w:asciiTheme="majorHAnsi" w:eastAsia="Times New Roman" w:hAnsiTheme="majorHAnsi" w:cstheme="majorHAnsi"/>
                <w:color w:val="auto"/>
                <w:sz w:val="19"/>
                <w:szCs w:val="19"/>
              </w:rPr>
              <w:t>2</w:t>
            </w:r>
          </w:p>
        </w:tc>
        <w:tc>
          <w:tcPr>
            <w:tcW w:w="1260" w:type="dxa"/>
            <w:noWrap/>
          </w:tcPr>
          <w:p w14:paraId="16FD605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40.6</w:t>
            </w:r>
          </w:p>
        </w:tc>
        <w:tc>
          <w:tcPr>
            <w:tcW w:w="1354" w:type="dxa"/>
            <w:noWrap/>
          </w:tcPr>
          <w:p w14:paraId="11657333" w14:textId="2B32B916"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C65E9C" w:rsidRPr="00FB1042">
              <w:rPr>
                <w:rFonts w:asciiTheme="majorHAnsi" w:eastAsia="Times New Roman" w:hAnsiTheme="majorHAnsi" w:cstheme="majorHAnsi"/>
                <w:color w:val="auto"/>
                <w:sz w:val="19"/>
                <w:szCs w:val="19"/>
              </w:rPr>
              <w:t>2</w:t>
            </w:r>
          </w:p>
        </w:tc>
        <w:tc>
          <w:tcPr>
            <w:tcW w:w="1307" w:type="dxa"/>
            <w:noWrap/>
          </w:tcPr>
          <w:p w14:paraId="7C012897" w14:textId="3494E67B"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w:t>
            </w:r>
            <w:r w:rsidR="00C65E9C" w:rsidRPr="00FB1042">
              <w:rPr>
                <w:rFonts w:asciiTheme="majorHAnsi" w:eastAsia="Times New Roman" w:hAnsiTheme="majorHAnsi" w:cstheme="majorHAnsi"/>
                <w:color w:val="auto"/>
                <w:sz w:val="19"/>
                <w:szCs w:val="19"/>
              </w:rPr>
              <w:t>2</w:t>
            </w:r>
          </w:p>
        </w:tc>
        <w:tc>
          <w:tcPr>
            <w:tcW w:w="1308" w:type="dxa"/>
            <w:noWrap/>
          </w:tcPr>
          <w:p w14:paraId="537F2A7B"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5.6</w:t>
            </w:r>
          </w:p>
        </w:tc>
      </w:tr>
      <w:tr w:rsidR="00D47445" w:rsidRPr="00D47445" w14:paraId="7D0DCE0E"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noWrap/>
            <w:hideMark/>
          </w:tcPr>
          <w:p w14:paraId="626C7850"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Pyrene</w:t>
            </w:r>
          </w:p>
        </w:tc>
        <w:tc>
          <w:tcPr>
            <w:tcW w:w="1307" w:type="dxa"/>
            <w:noWrap/>
          </w:tcPr>
          <w:p w14:paraId="7650888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0A92795D"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3046A1DA"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20BC037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8" w:type="dxa"/>
            <w:noWrap/>
          </w:tcPr>
          <w:p w14:paraId="67DD827B"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260" w:type="dxa"/>
            <w:noWrap/>
          </w:tcPr>
          <w:p w14:paraId="37E3A6DD"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15.4</w:t>
            </w:r>
          </w:p>
        </w:tc>
        <w:tc>
          <w:tcPr>
            <w:tcW w:w="1354" w:type="dxa"/>
            <w:noWrap/>
          </w:tcPr>
          <w:p w14:paraId="338541A1"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1A33930F"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8" w:type="dxa"/>
            <w:noWrap/>
          </w:tcPr>
          <w:p w14:paraId="479D6A8F"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r>
      <w:tr w:rsidR="00336CB1" w:rsidRPr="00D47445" w14:paraId="4105B252"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13888" w:type="dxa"/>
            <w:gridSpan w:val="10"/>
            <w:noWrap/>
            <w:hideMark/>
          </w:tcPr>
          <w:p w14:paraId="15A6F4B0" w14:textId="77777777" w:rsidR="00336CB1" w:rsidRPr="00FB1042" w:rsidRDefault="00336CB1" w:rsidP="00655EA2">
            <w:pPr>
              <w:tabs>
                <w:tab w:val="left" w:pos="4927"/>
              </w:tabs>
              <w:spacing w:after="20"/>
              <w:rPr>
                <w:rFonts w:asciiTheme="majorHAnsi" w:eastAsia="Times New Roman" w:hAnsiTheme="majorHAnsi" w:cstheme="majorHAnsi"/>
                <w:color w:val="auto"/>
                <w:sz w:val="19"/>
                <w:szCs w:val="19"/>
              </w:rPr>
            </w:pPr>
            <w:r w:rsidRPr="00FB1042">
              <w:rPr>
                <w:rFonts w:asciiTheme="majorHAnsi" w:eastAsia="Times New Roman" w:hAnsiTheme="majorHAnsi" w:cstheme="majorHAnsi"/>
                <w:b/>
                <w:color w:val="auto"/>
                <w:sz w:val="19"/>
                <w:szCs w:val="19"/>
              </w:rPr>
              <w:t>Phenols</w:t>
            </w:r>
          </w:p>
        </w:tc>
      </w:tr>
      <w:tr w:rsidR="00D47445" w:rsidRPr="00D47445" w14:paraId="0F4DFA1A"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noWrap/>
            <w:hideMark/>
          </w:tcPr>
          <w:p w14:paraId="1296B7FA"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Phenol</w:t>
            </w:r>
          </w:p>
        </w:tc>
        <w:tc>
          <w:tcPr>
            <w:tcW w:w="1307" w:type="dxa"/>
            <w:noWrap/>
          </w:tcPr>
          <w:p w14:paraId="3B1CB08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39.8</w:t>
            </w:r>
          </w:p>
        </w:tc>
        <w:tc>
          <w:tcPr>
            <w:tcW w:w="1307" w:type="dxa"/>
            <w:noWrap/>
          </w:tcPr>
          <w:p w14:paraId="56AD52E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33.6</w:t>
            </w:r>
          </w:p>
        </w:tc>
        <w:tc>
          <w:tcPr>
            <w:tcW w:w="1307" w:type="dxa"/>
            <w:noWrap/>
          </w:tcPr>
          <w:p w14:paraId="52517D25"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47.8</w:t>
            </w:r>
          </w:p>
        </w:tc>
        <w:tc>
          <w:tcPr>
            <w:tcW w:w="1307" w:type="dxa"/>
            <w:noWrap/>
          </w:tcPr>
          <w:p w14:paraId="1B3AD481"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65.9</w:t>
            </w:r>
          </w:p>
        </w:tc>
        <w:tc>
          <w:tcPr>
            <w:tcW w:w="1308" w:type="dxa"/>
            <w:noWrap/>
          </w:tcPr>
          <w:p w14:paraId="3AF70718"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260" w:type="dxa"/>
            <w:noWrap/>
          </w:tcPr>
          <w:p w14:paraId="31D80055"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61.8</w:t>
            </w:r>
          </w:p>
        </w:tc>
        <w:tc>
          <w:tcPr>
            <w:tcW w:w="1354" w:type="dxa"/>
            <w:noWrap/>
          </w:tcPr>
          <w:p w14:paraId="469183D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7" w:type="dxa"/>
            <w:noWrap/>
          </w:tcPr>
          <w:p w14:paraId="577B831B"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&lt;5</w:t>
            </w:r>
          </w:p>
        </w:tc>
        <w:tc>
          <w:tcPr>
            <w:tcW w:w="1308" w:type="dxa"/>
            <w:noWrap/>
          </w:tcPr>
          <w:p w14:paraId="38617EE5"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56.1</w:t>
            </w:r>
          </w:p>
        </w:tc>
      </w:tr>
      <w:tr w:rsidR="00336CB1" w:rsidRPr="00D47445" w14:paraId="0139C0EE"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13888" w:type="dxa"/>
            <w:gridSpan w:val="10"/>
            <w:noWrap/>
            <w:hideMark/>
          </w:tcPr>
          <w:p w14:paraId="3D8061EE" w14:textId="77777777" w:rsidR="00336CB1" w:rsidRPr="00FB1042" w:rsidRDefault="00336CB1" w:rsidP="00655EA2">
            <w:pPr>
              <w:tabs>
                <w:tab w:val="left" w:pos="4927"/>
              </w:tabs>
              <w:spacing w:after="20"/>
              <w:rPr>
                <w:rFonts w:asciiTheme="majorHAnsi" w:eastAsia="Times New Roman" w:hAnsiTheme="majorHAnsi" w:cstheme="majorHAnsi"/>
                <w:color w:val="auto"/>
                <w:sz w:val="19"/>
                <w:szCs w:val="19"/>
              </w:rPr>
            </w:pPr>
            <w:r w:rsidRPr="00FB1042">
              <w:rPr>
                <w:rFonts w:asciiTheme="majorHAnsi" w:eastAsia="Times New Roman" w:hAnsiTheme="majorHAnsi" w:cstheme="majorHAnsi"/>
                <w:b/>
                <w:color w:val="auto"/>
                <w:sz w:val="19"/>
                <w:szCs w:val="19"/>
              </w:rPr>
              <w:t>TRHs</w:t>
            </w:r>
          </w:p>
        </w:tc>
      </w:tr>
      <w:tr w:rsidR="00D47445" w:rsidRPr="00D47445" w14:paraId="1759AD34"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noWrap/>
            <w:hideMark/>
          </w:tcPr>
          <w:p w14:paraId="1FAB194B"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TRH C10 - C14</w:t>
            </w:r>
          </w:p>
        </w:tc>
        <w:tc>
          <w:tcPr>
            <w:tcW w:w="1307" w:type="dxa"/>
            <w:noWrap/>
          </w:tcPr>
          <w:p w14:paraId="01F619E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13 129</w:t>
            </w:r>
          </w:p>
        </w:tc>
        <w:tc>
          <w:tcPr>
            <w:tcW w:w="1307" w:type="dxa"/>
            <w:noWrap/>
          </w:tcPr>
          <w:p w14:paraId="594BA497"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10 403</w:t>
            </w:r>
          </w:p>
        </w:tc>
        <w:tc>
          <w:tcPr>
            <w:tcW w:w="1307" w:type="dxa"/>
            <w:noWrap/>
          </w:tcPr>
          <w:p w14:paraId="45F620DE"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22 629</w:t>
            </w:r>
          </w:p>
        </w:tc>
        <w:tc>
          <w:tcPr>
            <w:tcW w:w="1307" w:type="dxa"/>
            <w:noWrap/>
          </w:tcPr>
          <w:p w14:paraId="0E57BBF1"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14 613</w:t>
            </w:r>
          </w:p>
        </w:tc>
        <w:tc>
          <w:tcPr>
            <w:tcW w:w="1308" w:type="dxa"/>
            <w:noWrap/>
          </w:tcPr>
          <w:p w14:paraId="56D1D77A"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11 864</w:t>
            </w:r>
          </w:p>
        </w:tc>
        <w:tc>
          <w:tcPr>
            <w:tcW w:w="1260" w:type="dxa"/>
            <w:noWrap/>
          </w:tcPr>
          <w:p w14:paraId="4B4455BC"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18 086</w:t>
            </w:r>
          </w:p>
        </w:tc>
        <w:tc>
          <w:tcPr>
            <w:tcW w:w="1354" w:type="dxa"/>
            <w:noWrap/>
          </w:tcPr>
          <w:p w14:paraId="1799F52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15 958</w:t>
            </w:r>
          </w:p>
        </w:tc>
        <w:tc>
          <w:tcPr>
            <w:tcW w:w="1307" w:type="dxa"/>
            <w:noWrap/>
          </w:tcPr>
          <w:p w14:paraId="085E8335"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15 193</w:t>
            </w:r>
          </w:p>
        </w:tc>
        <w:tc>
          <w:tcPr>
            <w:tcW w:w="1308" w:type="dxa"/>
            <w:noWrap/>
          </w:tcPr>
          <w:p w14:paraId="2CDC37E9" w14:textId="6626950C" w:rsidR="00336CB1" w:rsidRPr="00FB1042" w:rsidRDefault="00C65E9C"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&lt;100</w:t>
            </w:r>
          </w:p>
        </w:tc>
      </w:tr>
      <w:tr w:rsidR="00D47445" w:rsidRPr="00D47445" w14:paraId="75BB72DB"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2123" w:type="dxa"/>
            <w:noWrap/>
            <w:hideMark/>
          </w:tcPr>
          <w:p w14:paraId="66566946"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TRH&gt;C10 - C16*</w:t>
            </w:r>
          </w:p>
        </w:tc>
        <w:tc>
          <w:tcPr>
            <w:tcW w:w="1307" w:type="dxa"/>
            <w:noWrap/>
          </w:tcPr>
          <w:p w14:paraId="1C1183EA"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13 552</w:t>
            </w:r>
          </w:p>
        </w:tc>
        <w:tc>
          <w:tcPr>
            <w:tcW w:w="1307" w:type="dxa"/>
            <w:noWrap/>
          </w:tcPr>
          <w:p w14:paraId="66FE678C"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10 739</w:t>
            </w:r>
          </w:p>
        </w:tc>
        <w:tc>
          <w:tcPr>
            <w:tcW w:w="1307" w:type="dxa"/>
            <w:noWrap/>
          </w:tcPr>
          <w:p w14:paraId="48D740E6"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18 167</w:t>
            </w:r>
          </w:p>
        </w:tc>
        <w:tc>
          <w:tcPr>
            <w:tcW w:w="1307" w:type="dxa"/>
            <w:noWrap/>
          </w:tcPr>
          <w:p w14:paraId="04E185A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14 142</w:t>
            </w:r>
          </w:p>
        </w:tc>
        <w:tc>
          <w:tcPr>
            <w:tcW w:w="1308" w:type="dxa"/>
            <w:noWrap/>
          </w:tcPr>
          <w:p w14:paraId="5AD055AB"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13 395</w:t>
            </w:r>
          </w:p>
        </w:tc>
        <w:tc>
          <w:tcPr>
            <w:tcW w:w="1260" w:type="dxa"/>
            <w:noWrap/>
          </w:tcPr>
          <w:p w14:paraId="05735558"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17 203</w:t>
            </w:r>
          </w:p>
        </w:tc>
        <w:tc>
          <w:tcPr>
            <w:tcW w:w="1354" w:type="dxa"/>
            <w:noWrap/>
          </w:tcPr>
          <w:p w14:paraId="349DCABD"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11 288</w:t>
            </w:r>
          </w:p>
        </w:tc>
        <w:tc>
          <w:tcPr>
            <w:tcW w:w="1307" w:type="dxa"/>
            <w:noWrap/>
          </w:tcPr>
          <w:p w14:paraId="2477903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13 233</w:t>
            </w:r>
          </w:p>
        </w:tc>
        <w:tc>
          <w:tcPr>
            <w:tcW w:w="1308" w:type="dxa"/>
            <w:noWrap/>
          </w:tcPr>
          <w:p w14:paraId="19E4B33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21 993</w:t>
            </w:r>
          </w:p>
        </w:tc>
      </w:tr>
      <w:tr w:rsidR="00D47445" w:rsidRPr="00D47445" w14:paraId="6474D557"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noWrap/>
            <w:hideMark/>
          </w:tcPr>
          <w:p w14:paraId="333238C4"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TRH C15 - C28</w:t>
            </w:r>
          </w:p>
        </w:tc>
        <w:tc>
          <w:tcPr>
            <w:tcW w:w="1307" w:type="dxa"/>
            <w:noWrap/>
          </w:tcPr>
          <w:p w14:paraId="28B87EC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194 816</w:t>
            </w:r>
          </w:p>
        </w:tc>
        <w:tc>
          <w:tcPr>
            <w:tcW w:w="1307" w:type="dxa"/>
            <w:noWrap/>
          </w:tcPr>
          <w:p w14:paraId="48E3C43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167 796</w:t>
            </w:r>
          </w:p>
        </w:tc>
        <w:tc>
          <w:tcPr>
            <w:tcW w:w="1307" w:type="dxa"/>
            <w:noWrap/>
          </w:tcPr>
          <w:p w14:paraId="64EBA030"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191 229</w:t>
            </w:r>
          </w:p>
        </w:tc>
        <w:tc>
          <w:tcPr>
            <w:tcW w:w="1307" w:type="dxa"/>
            <w:noWrap/>
          </w:tcPr>
          <w:p w14:paraId="3E6D3757"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245 121</w:t>
            </w:r>
          </w:p>
        </w:tc>
        <w:tc>
          <w:tcPr>
            <w:tcW w:w="1308" w:type="dxa"/>
            <w:noWrap/>
          </w:tcPr>
          <w:p w14:paraId="7EF0DFA4"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176 043</w:t>
            </w:r>
          </w:p>
        </w:tc>
        <w:tc>
          <w:tcPr>
            <w:tcW w:w="1260" w:type="dxa"/>
            <w:noWrap/>
          </w:tcPr>
          <w:p w14:paraId="79C08B0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198 500</w:t>
            </w:r>
          </w:p>
        </w:tc>
        <w:tc>
          <w:tcPr>
            <w:tcW w:w="1354" w:type="dxa"/>
            <w:noWrap/>
          </w:tcPr>
          <w:p w14:paraId="6AA1FCC8"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105 091</w:t>
            </w:r>
          </w:p>
        </w:tc>
        <w:tc>
          <w:tcPr>
            <w:tcW w:w="1307" w:type="dxa"/>
            <w:noWrap/>
          </w:tcPr>
          <w:p w14:paraId="636B66E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156 832</w:t>
            </w:r>
          </w:p>
        </w:tc>
        <w:tc>
          <w:tcPr>
            <w:tcW w:w="1308" w:type="dxa"/>
            <w:noWrap/>
          </w:tcPr>
          <w:p w14:paraId="2A56F15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74 871</w:t>
            </w:r>
          </w:p>
        </w:tc>
      </w:tr>
      <w:tr w:rsidR="00D47445" w:rsidRPr="00D47445" w14:paraId="341D9915"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2123" w:type="dxa"/>
            <w:noWrap/>
            <w:hideMark/>
          </w:tcPr>
          <w:p w14:paraId="712962CA" w14:textId="535436B4"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TRH</w:t>
            </w:r>
            <w:r w:rsidR="00872F3F">
              <w:rPr>
                <w:rFonts w:eastAsia="Times New Roman" w:cstheme="minorHAnsi"/>
                <w:color w:val="auto"/>
                <w:sz w:val="19"/>
                <w:szCs w:val="19"/>
              </w:rPr>
              <w:t xml:space="preserve"> </w:t>
            </w:r>
            <w:r w:rsidRPr="00A66585">
              <w:rPr>
                <w:rFonts w:eastAsia="Times New Roman" w:cstheme="minorHAnsi"/>
                <w:color w:val="auto"/>
                <w:sz w:val="19"/>
                <w:szCs w:val="19"/>
              </w:rPr>
              <w:t>&gt;C16 - C34(F3)*</w:t>
            </w:r>
          </w:p>
        </w:tc>
        <w:tc>
          <w:tcPr>
            <w:tcW w:w="1307" w:type="dxa"/>
            <w:noWrap/>
          </w:tcPr>
          <w:p w14:paraId="5BBFC6B5"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102 914</w:t>
            </w:r>
          </w:p>
        </w:tc>
        <w:tc>
          <w:tcPr>
            <w:tcW w:w="1307" w:type="dxa"/>
            <w:noWrap/>
          </w:tcPr>
          <w:p w14:paraId="6736FA2C"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88 261</w:t>
            </w:r>
          </w:p>
        </w:tc>
        <w:tc>
          <w:tcPr>
            <w:tcW w:w="1307" w:type="dxa"/>
            <w:noWrap/>
          </w:tcPr>
          <w:p w14:paraId="432863D1"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99 758</w:t>
            </w:r>
          </w:p>
        </w:tc>
        <w:tc>
          <w:tcPr>
            <w:tcW w:w="1307" w:type="dxa"/>
            <w:noWrap/>
          </w:tcPr>
          <w:p w14:paraId="7F8A301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128 689</w:t>
            </w:r>
          </w:p>
        </w:tc>
        <w:tc>
          <w:tcPr>
            <w:tcW w:w="1308" w:type="dxa"/>
            <w:noWrap/>
          </w:tcPr>
          <w:p w14:paraId="736433DA"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92 997</w:t>
            </w:r>
          </w:p>
        </w:tc>
        <w:tc>
          <w:tcPr>
            <w:tcW w:w="1260" w:type="dxa"/>
            <w:noWrap/>
          </w:tcPr>
          <w:p w14:paraId="66262D4D"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102 779</w:t>
            </w:r>
          </w:p>
        </w:tc>
        <w:tc>
          <w:tcPr>
            <w:tcW w:w="1354" w:type="dxa"/>
            <w:noWrap/>
          </w:tcPr>
          <w:p w14:paraId="61A4CD98"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51 767</w:t>
            </w:r>
          </w:p>
        </w:tc>
        <w:tc>
          <w:tcPr>
            <w:tcW w:w="1307" w:type="dxa"/>
            <w:noWrap/>
          </w:tcPr>
          <w:p w14:paraId="0A702C45"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84 787</w:t>
            </w:r>
          </w:p>
        </w:tc>
        <w:tc>
          <w:tcPr>
            <w:tcW w:w="1308" w:type="dxa"/>
            <w:noWrap/>
          </w:tcPr>
          <w:p w14:paraId="0C5F03B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104 352</w:t>
            </w:r>
          </w:p>
        </w:tc>
      </w:tr>
      <w:tr w:rsidR="00D47445" w:rsidRPr="00D47445" w14:paraId="70833BA7" w14:textId="77777777" w:rsidTr="00D47445">
        <w:trPr>
          <w:cnfStyle w:val="000000100000" w:firstRow="0" w:lastRow="0" w:firstColumn="0" w:lastColumn="0" w:oddVBand="0" w:evenVBand="0" w:oddHBand="1" w:evenHBand="0" w:firstRowFirstColumn="0" w:firstRowLastColumn="0" w:lastRowFirstColumn="0" w:lastRowLastColumn="0"/>
          <w:trHeight w:val="288"/>
        </w:trPr>
        <w:tc>
          <w:tcPr>
            <w:tcW w:w="2123" w:type="dxa"/>
            <w:noWrap/>
            <w:hideMark/>
          </w:tcPr>
          <w:p w14:paraId="6E86972A" w14:textId="77777777"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TRH C29 - C36</w:t>
            </w:r>
          </w:p>
        </w:tc>
        <w:tc>
          <w:tcPr>
            <w:tcW w:w="1307" w:type="dxa"/>
            <w:noWrap/>
          </w:tcPr>
          <w:p w14:paraId="3C620C9C"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39 175</w:t>
            </w:r>
          </w:p>
        </w:tc>
        <w:tc>
          <w:tcPr>
            <w:tcW w:w="1307" w:type="dxa"/>
            <w:noWrap/>
          </w:tcPr>
          <w:p w14:paraId="188A9B4F"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36 076</w:t>
            </w:r>
          </w:p>
        </w:tc>
        <w:tc>
          <w:tcPr>
            <w:tcW w:w="1307" w:type="dxa"/>
            <w:noWrap/>
          </w:tcPr>
          <w:p w14:paraId="1874E8FD"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34 262</w:t>
            </w:r>
          </w:p>
        </w:tc>
        <w:tc>
          <w:tcPr>
            <w:tcW w:w="1307" w:type="dxa"/>
            <w:noWrap/>
          </w:tcPr>
          <w:p w14:paraId="581AE9BB"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45 960</w:t>
            </w:r>
          </w:p>
        </w:tc>
        <w:tc>
          <w:tcPr>
            <w:tcW w:w="1308" w:type="dxa"/>
            <w:noWrap/>
          </w:tcPr>
          <w:p w14:paraId="1B85912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36 548</w:t>
            </w:r>
          </w:p>
        </w:tc>
        <w:tc>
          <w:tcPr>
            <w:tcW w:w="1260" w:type="dxa"/>
            <w:noWrap/>
          </w:tcPr>
          <w:p w14:paraId="6E1DBC43"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35 068</w:t>
            </w:r>
          </w:p>
        </w:tc>
        <w:tc>
          <w:tcPr>
            <w:tcW w:w="1354" w:type="dxa"/>
            <w:noWrap/>
          </w:tcPr>
          <w:p w14:paraId="05CC3A4C"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20 434</w:t>
            </w:r>
          </w:p>
        </w:tc>
        <w:tc>
          <w:tcPr>
            <w:tcW w:w="1307" w:type="dxa"/>
            <w:noWrap/>
          </w:tcPr>
          <w:p w14:paraId="06E53514"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33 082</w:t>
            </w:r>
          </w:p>
        </w:tc>
        <w:tc>
          <w:tcPr>
            <w:tcW w:w="1308" w:type="dxa"/>
            <w:noWrap/>
          </w:tcPr>
          <w:p w14:paraId="2231EDF9"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19 420</w:t>
            </w:r>
          </w:p>
        </w:tc>
      </w:tr>
      <w:tr w:rsidR="00D47445" w:rsidRPr="00D47445" w14:paraId="772A70C5" w14:textId="77777777" w:rsidTr="00D47445">
        <w:trPr>
          <w:cnfStyle w:val="000000010000" w:firstRow="0" w:lastRow="0" w:firstColumn="0" w:lastColumn="0" w:oddVBand="0" w:evenVBand="0" w:oddHBand="0" w:evenHBand="1" w:firstRowFirstColumn="0" w:firstRowLastColumn="0" w:lastRowFirstColumn="0" w:lastRowLastColumn="0"/>
          <w:trHeight w:val="288"/>
        </w:trPr>
        <w:tc>
          <w:tcPr>
            <w:tcW w:w="2123" w:type="dxa"/>
            <w:noWrap/>
            <w:hideMark/>
          </w:tcPr>
          <w:p w14:paraId="75945978" w14:textId="63BDC53C" w:rsidR="00336CB1" w:rsidRPr="00A66585" w:rsidRDefault="00336CB1" w:rsidP="00664B04">
            <w:pPr>
              <w:tabs>
                <w:tab w:val="left" w:pos="4927"/>
              </w:tabs>
              <w:spacing w:after="20"/>
              <w:rPr>
                <w:rFonts w:eastAsia="Times New Roman" w:cstheme="minorHAnsi"/>
                <w:color w:val="auto"/>
                <w:sz w:val="19"/>
                <w:szCs w:val="19"/>
              </w:rPr>
            </w:pPr>
            <w:r w:rsidRPr="00A66585">
              <w:rPr>
                <w:rFonts w:eastAsia="Times New Roman" w:cstheme="minorHAnsi"/>
                <w:color w:val="auto"/>
                <w:sz w:val="19"/>
                <w:szCs w:val="19"/>
              </w:rPr>
              <w:t>TRH</w:t>
            </w:r>
            <w:r w:rsidR="00872F3F">
              <w:rPr>
                <w:rFonts w:eastAsia="Times New Roman" w:cstheme="minorHAnsi"/>
                <w:color w:val="auto"/>
                <w:sz w:val="19"/>
                <w:szCs w:val="19"/>
              </w:rPr>
              <w:t xml:space="preserve"> </w:t>
            </w:r>
            <w:r w:rsidRPr="00A66585">
              <w:rPr>
                <w:rFonts w:eastAsia="Times New Roman" w:cstheme="minorHAnsi"/>
                <w:color w:val="auto"/>
                <w:sz w:val="19"/>
                <w:szCs w:val="19"/>
              </w:rPr>
              <w:t>&gt;C34 - C40(F4)*</w:t>
            </w:r>
          </w:p>
        </w:tc>
        <w:tc>
          <w:tcPr>
            <w:tcW w:w="1307" w:type="dxa"/>
            <w:noWrap/>
          </w:tcPr>
          <w:p w14:paraId="57394EB2"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13 510</w:t>
            </w:r>
          </w:p>
        </w:tc>
        <w:tc>
          <w:tcPr>
            <w:tcW w:w="1307" w:type="dxa"/>
            <w:noWrap/>
          </w:tcPr>
          <w:p w14:paraId="4C8CF77A"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12 048</w:t>
            </w:r>
          </w:p>
        </w:tc>
        <w:tc>
          <w:tcPr>
            <w:tcW w:w="1307" w:type="dxa"/>
            <w:noWrap/>
          </w:tcPr>
          <w:p w14:paraId="56FEE3FA"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10 167</w:t>
            </w:r>
          </w:p>
        </w:tc>
        <w:tc>
          <w:tcPr>
            <w:tcW w:w="1307" w:type="dxa"/>
            <w:noWrap/>
          </w:tcPr>
          <w:p w14:paraId="0B7CD3CD"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14 094</w:t>
            </w:r>
          </w:p>
        </w:tc>
        <w:tc>
          <w:tcPr>
            <w:tcW w:w="1308" w:type="dxa"/>
            <w:noWrap/>
          </w:tcPr>
          <w:p w14:paraId="4ED61B1D"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11 060</w:t>
            </w:r>
          </w:p>
        </w:tc>
        <w:tc>
          <w:tcPr>
            <w:tcW w:w="1260" w:type="dxa"/>
            <w:noWrap/>
          </w:tcPr>
          <w:p w14:paraId="06DB17DB"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10 543</w:t>
            </w:r>
          </w:p>
        </w:tc>
        <w:tc>
          <w:tcPr>
            <w:tcW w:w="1354" w:type="dxa"/>
            <w:noWrap/>
          </w:tcPr>
          <w:p w14:paraId="1E2EEAC0"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7 356</w:t>
            </w:r>
          </w:p>
        </w:tc>
        <w:tc>
          <w:tcPr>
            <w:tcW w:w="1307" w:type="dxa"/>
            <w:noWrap/>
          </w:tcPr>
          <w:p w14:paraId="08F09874"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10 733</w:t>
            </w:r>
          </w:p>
        </w:tc>
        <w:tc>
          <w:tcPr>
            <w:tcW w:w="1308" w:type="dxa"/>
            <w:noWrap/>
          </w:tcPr>
          <w:p w14:paraId="11153F4F" w14:textId="77777777" w:rsidR="00336CB1" w:rsidRPr="00FB1042" w:rsidRDefault="00336CB1" w:rsidP="00655EA2">
            <w:pPr>
              <w:tabs>
                <w:tab w:val="left" w:pos="4927"/>
              </w:tabs>
              <w:spacing w:after="20"/>
              <w:jc w:val="right"/>
              <w:rPr>
                <w:rFonts w:asciiTheme="majorHAnsi" w:eastAsia="Times New Roman" w:hAnsiTheme="majorHAnsi" w:cstheme="majorHAnsi"/>
                <w:color w:val="auto"/>
                <w:sz w:val="19"/>
                <w:szCs w:val="19"/>
              </w:rPr>
            </w:pPr>
            <w:r w:rsidRPr="00FB1042">
              <w:rPr>
                <w:rFonts w:asciiTheme="majorHAnsi" w:eastAsia="Times New Roman" w:hAnsiTheme="majorHAnsi" w:cstheme="majorHAnsi"/>
                <w:color w:val="auto"/>
                <w:sz w:val="19"/>
                <w:szCs w:val="19"/>
              </w:rPr>
              <w:t>14 460</w:t>
            </w:r>
          </w:p>
        </w:tc>
      </w:tr>
    </w:tbl>
    <w:p w14:paraId="4A7172E2" w14:textId="0C0C141E" w:rsidR="00D47445" w:rsidRDefault="00336CB1" w:rsidP="00655EA2">
      <w:pPr>
        <w:pStyle w:val="SourceornoteforTableorFigure"/>
        <w:rPr>
          <w:rStyle w:val="Bold"/>
          <w:b w:val="0"/>
        </w:rPr>
        <w:sectPr w:rsidR="00D47445" w:rsidSect="00D47445">
          <w:headerReference w:type="default" r:id="rId77"/>
          <w:pgSz w:w="16838" w:h="11906" w:orient="landscape" w:code="9"/>
          <w:pgMar w:top="1134" w:right="1247" w:bottom="1134" w:left="1134" w:header="510" w:footer="624" w:gutter="0"/>
          <w:cols w:space="284"/>
          <w:docGrid w:linePitch="360"/>
        </w:sectPr>
      </w:pPr>
      <w:r w:rsidRPr="00D66869">
        <w:t>*NEPM TRH reporting values</w:t>
      </w:r>
      <w:r w:rsidR="007B4A2E">
        <w:br/>
      </w:r>
      <w:r w:rsidR="007B4A2E" w:rsidRPr="007B4A2E">
        <w:rPr>
          <w:szCs w:val="18"/>
        </w:rPr>
        <w:t>Source</w:t>
      </w:r>
      <w:r w:rsidR="007B4A2E" w:rsidRPr="007B4A2E">
        <w:rPr>
          <w:color w:val="006D99" w:themeColor="accent1" w:themeShade="BF"/>
          <w:szCs w:val="18"/>
        </w:rPr>
        <w:t xml:space="preserve">: </w:t>
      </w:r>
      <w:r w:rsidR="00EF1219">
        <w:rPr>
          <w:color w:val="006D99" w:themeColor="accent1" w:themeShade="BF"/>
          <w:szCs w:val="18"/>
        </w:rPr>
        <w:fldChar w:fldCharType="begin"/>
      </w:r>
      <w:r w:rsidR="00DC5CD4">
        <w:rPr>
          <w:color w:val="006D99" w:themeColor="accent1" w:themeShade="BF"/>
          <w:szCs w:val="18"/>
        </w:rPr>
        <w:instrText xml:space="preserve"> ADDIN EN.CITE &lt;EndNote&gt;&lt;Cite AuthorYear="1"&gt;&lt;Author&gt;Geological and Bioregional Assessment Program&lt;/Author&gt;&lt;Year&gt;2019&lt;/Year&gt;&lt;RecNum&gt;1087&lt;/RecNum&gt;&lt;DisplayText&gt;Geological and Bioregional Assessment Program (2019)&lt;/DisplayText&gt;&lt;record&gt;&lt;rec-number&gt;1087&lt;/rec-number&gt;&lt;foreign-keys&gt;&lt;key app="EN" db-id="wdf9tzzdhw2saee559kv0vezt0wfsta0zedv" timestamp="1561341895"&gt;1087&lt;/key&gt;&lt;/foreign-keys&gt;&lt;ref-type name="Dataset"&gt;59&lt;/ref-type&gt;&lt;contributors&gt;&lt;authors&gt;&lt;author&gt;Geological and Bioregional Assessment Program,&lt;/author&gt;&lt;/authors&gt;&lt;secondary-authors&gt;&lt;author&gt;CSIRO,&lt;/author&gt;&lt;/secondary-authors&gt;&lt;/contributors&gt;&lt;titles&gt;&lt;title&gt;Elemental and compound concentrations from laboratory-based leachate tests: Cooper GBA region&lt;/title&gt;&lt;/titles&gt;&lt;keywords&gt;&lt;keyword&gt;Chemicals&lt;/keyword&gt;&lt;/keywords&gt;&lt;dates&gt;&lt;year&gt;2019&lt;/year&gt;&lt;/dates&gt;&lt;pub-location&gt;Canberra&lt;/pub-location&gt;&lt;label&gt;6BD864F0-0770-4F0B-AE85-D3FDB409CC07&lt;/label&gt;&lt;urls&gt;&lt;related-urls&gt;&lt;url&gt;https://repo.bioregionalassessments.gov.au/metadata/6BD864F0-0770-4F0B-AE85-D3FDB409CC07&lt;/url&gt;&lt;/related-urls&gt;&lt;/urls&gt;&lt;custom2&gt;unit of observation&lt;/custom2&gt;&lt;custom3&gt;tabular&lt;/custom3&gt;&lt;custom4&gt;dataset&lt;/custom4&gt;&lt;access-date&gt;20 June 2019&lt;/access-date&gt;&lt;/record&gt;&lt;/Cite&gt;&lt;/EndNote&gt;</w:instrText>
      </w:r>
      <w:r w:rsidR="00EF1219">
        <w:rPr>
          <w:color w:val="006D99" w:themeColor="accent1" w:themeShade="BF"/>
          <w:szCs w:val="18"/>
        </w:rPr>
        <w:fldChar w:fldCharType="separate"/>
      </w:r>
      <w:r w:rsidR="00B761C6">
        <w:rPr>
          <w:noProof/>
          <w:color w:val="006D99" w:themeColor="accent1" w:themeShade="BF"/>
          <w:szCs w:val="18"/>
        </w:rPr>
        <w:t>Geological and Bioregional Assessment Program (2019)</w:t>
      </w:r>
      <w:r w:rsidR="00EF1219">
        <w:rPr>
          <w:color w:val="006D99" w:themeColor="accent1" w:themeShade="BF"/>
          <w:szCs w:val="18"/>
        </w:rPr>
        <w:fldChar w:fldCharType="end"/>
      </w:r>
    </w:p>
    <w:p w14:paraId="41B57D38" w14:textId="05BA5AC3" w:rsidR="00D15585" w:rsidRDefault="00100D1F" w:rsidP="009B34F8">
      <w:pPr>
        <w:pStyle w:val="BodyText"/>
      </w:pPr>
      <w:r>
        <w:t>Targeted priority organic chemicals such as phenols, PAHs and TRHs were detected in extracts of powdered rock samples</w:t>
      </w:r>
      <w:r w:rsidR="00722C93">
        <w:t xml:space="preserve"> from formation in Copper GBA region</w:t>
      </w:r>
      <w:r w:rsidR="00785F3C">
        <w:t xml:space="preserve"> (</w:t>
      </w:r>
      <w:r w:rsidR="00785F3C">
        <w:rPr>
          <w:noProof/>
        </w:rPr>
        <w:t>Geological a</w:t>
      </w:r>
      <w:r w:rsidR="00513B98">
        <w:rPr>
          <w:noProof/>
        </w:rPr>
        <w:t>nd Bioregional Assessment</w:t>
      </w:r>
      <w:r w:rsidR="00FE1AC2">
        <w:rPr>
          <w:noProof/>
        </w:rPr>
        <w:t xml:space="preserve"> Program</w:t>
      </w:r>
      <w:r w:rsidR="00513B98">
        <w:rPr>
          <w:noProof/>
        </w:rPr>
        <w:t>, 2019</w:t>
      </w:r>
      <w:r w:rsidR="00785F3C">
        <w:rPr>
          <w:noProof/>
        </w:rPr>
        <w:t>)</w:t>
      </w:r>
      <w:r>
        <w:t>. However, t</w:t>
      </w:r>
      <w:r w:rsidR="00D66869" w:rsidRPr="00D66869">
        <w:t xml:space="preserve">he majority of the organic geogenic compounds extracted </w:t>
      </w:r>
      <w:r w:rsidR="00355F5E">
        <w:t xml:space="preserve">(as TRHs) </w:t>
      </w:r>
      <w:r w:rsidR="00D66869" w:rsidRPr="00D66869">
        <w:t xml:space="preserve">were unidentified and would require further </w:t>
      </w:r>
      <w:r w:rsidR="001C723F">
        <w:t>‘</w:t>
      </w:r>
      <w:r w:rsidR="00D66869" w:rsidRPr="00D66869">
        <w:t>forensic</w:t>
      </w:r>
      <w:r w:rsidR="001C723F">
        <w:t>’</w:t>
      </w:r>
      <w:r w:rsidR="00D66869" w:rsidRPr="00D66869">
        <w:t xml:space="preserve"> analysis for their identification and quantification. Analytical methodology used to assess unknown </w:t>
      </w:r>
      <w:r w:rsidR="004D76E7">
        <w:t xml:space="preserve">organic compounds </w:t>
      </w:r>
      <w:r w:rsidR="00D66869" w:rsidRPr="00D66869">
        <w:t xml:space="preserve">have previously included gas chromatography-mass spectrometry (GC-MS) (combined with library searches), pyGC-MS, GCxGC-time-of-flight mass spectrometry (TOFMS) and liquid chromatography-TOFMS </w:t>
      </w:r>
      <w:r w:rsidR="0007700F">
        <w:fldChar w:fldCharType="begin">
          <w:fldData xml:space="preserve">PEVuZE5vdGU+PENpdGU+PEF1dGhvcj5NYWd1aXJlLUJveWxlPC9BdXRob3I+PFllYXI+MjAxNDwv
WWVhcj48UmVjTnVtPjEwODM8L1JlY051bT48RGlzcGxheVRleHQ+KE1hZ3VpcmUtQm95bGUgYW5k
IEJhcnJvbiwgMjAxNDsgSG9lbHplciBldCBhbC4sIDIwMTY7IEh1YW5nIGV0IGFsLiwgMjAxOTsg
THVlayBhbmQgR29uc2lvciwgMjAxNzsgT3JlbSBldCBhbC4sIDIwMTQ7IFBpb3Ryb3dza2kgZXQg
YWwuLCAyMDE4OyBXcmlnaHQgZXQgYWwuLCAyMDE1KTwvRGlzcGxheVRleHQ+PHJlY29yZD48cmVj
LW51bWJlcj4xMDgzPC9yZWMtbnVtYmVyPjxmb3JlaWduLWtleXM+PGtleSBhcHA9IkVOIiBkYi1p
ZD0id2RmOXR6emRodzJzYWVlNTU5a3YwdmV6dDB3ZnN0YTB6ZWR2IiB0aW1lc3RhbXA9IjE1NjEz
NDE4OTQiPjEwODM8L2tleT48L2ZvcmVpZ24ta2V5cz48cmVmLXR5cGUgbmFtZT0iSm91cm5hbCBB
cnRpY2xlIj4xNzwvcmVmLXR5cGU+PGNvbnRyaWJ1dG9ycz48YXV0aG9ycz48YXV0aG9yPk1hZ3Vp
cmUtQm95bGUsIFMuIEouPC9hdXRob3I+PGF1dGhvcj5CYXJyb24sIEEuUi48L2F1dGhvcj48L2F1
dGhvcnM+PC9jb250cmlidXRvcnM+PHRpdGxlcz48dGl0bGU+T3JnYW5pYyBjb21wb3VuZHMgaW4g
cHJvZHVjZWQgd2F0ZXJzIGZyb20gc2hhbGUgZ2FzIHdlbGxzPC90aXRsZT48c2Vjb25kYXJ5LXRp
dGxlPkVudmlyb25tZW50YWwgU2NpZW5jZTogUHJvY2Vzc2VzICZhbXA7IEltcGFjdHM8L3NlY29u
ZGFyeS10aXRsZT48L3RpdGxlcz48cGVyaW9kaWNhbD48ZnVsbC10aXRsZT5FbnZpcm9ubWVudGFs
IFNjaWVuY2U6IFByb2Nlc3NlcyAmYW1wOyBJbXBhY3RzPC9mdWxsLXRpdGxlPjwvcGVyaW9kaWNh
bD48cGFnZXM+MjIzN+KAkzIyNDg8L3BhZ2VzPjx2b2x1bWU+MTY8L3ZvbHVtZT48bnVtYmVyPjEw
PC9udW1iZXI+PGRhdGVzPjx5ZWFyPjIwMTQ8L3llYXI+PHB1Yi1kYXRlcz48ZGF0ZT4yMDE0PC9k
YXRlPjwvcHViLWRhdGVzPjwvZGF0ZXM+PHVybHM+PHJlbGF0ZWQtdXJscz48dXJsPmh0dHBzOi8v
cHVicy5yc2Mub3JnL2VuL2NvbnRlbnQvYXJ0aWNsZWxhbmRpbmcvMjAxNC9lbS9jNGVtMDAzNzZk
PC91cmw+PHVybD5odHRwczovL3B1YnMucnNjLm9yZy9lbi9jb250ZW50L2FydGljbGVodG1sLzIw
MTQvZW0vYzRlbTAwMzc2ZDwvdXJsPjwvcmVsYXRlZC11cmxzPjwvdXJscz48ZWxlY3Ryb25pYy1y
ZXNvdXJjZS1udW0+MTAuMTAzOS9DNEVNMDAzNzZEPC9lbGVjdHJvbmljLXJlc291cmNlLW51bT48
cmVtb3RlLWRhdGFiYXNlLXByb3ZpZGVyPnB1YnMucnNjLm9yZzwvcmVtb3RlLWRhdGFiYXNlLXBy
b3ZpZGVyPjxsYW5ndWFnZT5lbjwvbGFuZ3VhZ2U+PGFjY2Vzcy1kYXRlPjIwMTkvMDIvMDUvMDU6
MTc6MzU8L2FjY2Vzcy1kYXRlPjwvcmVjb3JkPjwvQ2l0ZT48Q2l0ZT48QXV0aG9yPkhvZWx6ZXI8
L0F1dGhvcj48WWVhcj4yMDE2PC9ZZWFyPjxSZWNOdW0+MTA4NjwvUmVjTnVtPjxyZWNvcmQ+PHJl
Yy1udW1iZXI+MTA4NjwvcmVjLW51bWJlcj48Zm9yZWlnbi1rZXlzPjxrZXkgYXBwPSJFTiIgZGIt
aWQ9IndkZjl0enpkaHcyc2FlZTU1OWt2MHZlenQwd2ZzdGEwemVkdiIgdGltZXN0YW1wPSIxNTYx
MzQxODk1Ij4xMDg2PC9rZXk+PC9mb3JlaWduLWtleXM+PHJlZi10eXBlIG5hbWU9IkpvdXJuYWwg
QXJ0aWNsZSI+MTc8L3JlZi10eXBlPjxjb250cmlidXRvcnM+PGF1dGhvcnM+PGF1dGhvcj5Ib2Vs
emVyLCBLLjwvYXV0aG9yPjxhdXRob3I+U3VtbmVyLCBBLkouPC9hdXRob3I+PGF1dGhvcj5LYXJh
dHVtLCBPLjwvYXV0aG9yPjxhdXRob3I+TmVsc29uLCBSLksuPC9hdXRob3I+PGF1dGhvcj5Ecm9s
bGV0dGUsIEIuRC48L2F1dGhvcj48YXV0aG9yPk/igJlDb25ub3IsIE0uUC48L2F1dGhvcj48YXV0
aG9yPkTigJlBbWJybywgRS5MLjwvYXV0aG9yPjxhdXRob3I+R2V0emluZ2VyLCBHLkouPC9hdXRo
b3I+PGF1dGhvcj5GZXJndXNvbiwgUC5MLjwvYXV0aG9yPjxhdXRob3I+UmVkZHksIEMuTS48L2F1
dGhvcj48YXV0aG9yPkVsc25lciwgTS48L2F1dGhvcj48YXV0aG9yPlBsYXRhLCBELkwuPC9hdXRo
b3I+PC9hdXRob3JzPjwvY29udHJpYnV0b3JzPjx0aXRsZXM+PHRpdGxlPkluZGljYXRpb25zIG9m
IHRyYW5zZm9ybWF0aW9uIHByb2R1Y3RzIGZyb20gaHlkcmF1bGljIGZyYWN0dXJpbmcgYWRkaXRp
dmVzIGluIHNoYWxlLWdhcyB3YXN0ZXdhdGVyPC90aXRsZT48c2Vjb25kYXJ5LXRpdGxlPkVudmly
b25tZW50YWwgU2NpZW5jZSAmYW1wOyBUZWNobm9sb2d5PC9zZWNvbmRhcnktdGl0bGU+PGFsdC10
aXRsZT5FbnZpcm9uLiBTY2kuIFRlY2hub2wuPC9hbHQtdGl0bGU+PC90aXRsZXM+PHBlcmlvZGlj
YWw+PGZ1bGwtdGl0bGU+RW52aXJvbm1lbnRhbCBTY2llbmNlICZhbXA7IFRlY2hub2xvZ3k8L2Z1
bGwtdGl0bGU+PGFiYnItMT5FbnZpcm9uLiBTY2kuIFRlY2hub2wuPC9hYmJyLTE+PC9wZXJpb2Rp
Y2FsPjxhbHQtcGVyaW9kaWNhbD48ZnVsbC10aXRsZT5FbnZpcm9ubWVudGFsIFNjaWVuY2UgJmFt
cDsgVGVjaG5vbG9neTwvZnVsbC10aXRsZT48YWJici0xPkVudmlyb24uIFNjaS4gVGVjaG5vbC48
L2FiYnItMT48L2FsdC1wZXJpb2RpY2FsPjxwYWdlcz44MDM24oCTODA0ODwvcGFnZXM+PHZvbHVt
ZT41MDwvdm9sdW1lPjxudW1iZXI+MTU8L251bWJlcj48ZGF0ZXM+PHllYXI+MjAxNjwveWVhcj48
cHViLWRhdGVzPjxkYXRlPjIwMTYvMDgvMDIvPC9kYXRlPjwvcHViLWRhdGVzPjwvZGF0ZXM+PGlz
Ym4+MDAxMy05MzZYPC9pc2JuPjx1cmxzPjxyZWxhdGVkLXVybHM+PHVybD5odHRwczovL2RvaS5v
cmcvMTAuMTAyMS9hY3MuZXN0LjZiMDA0MzA8L3VybD48dXJsPmh0dHBzOi8vcHVicy5hY3Mub3Jn
L2RvaS9mdWxsLzEwLjEwMjEvYWNzLmVzdC42YjAwNDMwPC91cmw+PC9yZWxhdGVkLXVybHM+PC91
cmxzPjxlbGVjdHJvbmljLXJlc291cmNlLW51bT4xMC4xMDIxL2Fjcy5lc3QuNmIwMDQzMDwvZWxl
Y3Ryb25pYy1yZXNvdXJjZS1udW0+PHJlbW90ZS1kYXRhYmFzZS1wcm92aWRlcj5BQ1MgUHVibGlj
YXRpb25zPC9yZW1vdGUtZGF0YWJhc2UtcHJvdmlkZXI+PGFjY2Vzcy1kYXRlPjIwMTgvMDgvMjQv
MDI6MDY6MDI8L2FjY2Vzcy1kYXRlPjwvcmVjb3JkPjwvQ2l0ZT48Q2l0ZT48QXV0aG9yPkh1YW5n
PC9BdXRob3I+PFllYXI+MjAxOTwvWWVhcj48UmVjTnVtPjEwODU8L1JlY051bT48cmVjb3JkPjxy
ZWMtbnVtYmVyPjEwODU8L3JlYy1udW1iZXI+PGZvcmVpZ24ta2V5cz48a2V5IGFwcD0iRU4iIGRi
LWlkPSJ3ZGY5dHp6ZGh3MnNhZWU1NTlrdjB2ZXp0MHdmc3RhMHplZHYiIHRpbWVzdGFtcD0iMTU2
MTM0MTg5NSI+MTA4NTwva2V5PjwvZm9yZWlnbi1rZXlzPjxyZWYtdHlwZSBuYW1lPSJKb3VybmFs
IEFydGljbGUiPjE3PC9yZWYtdHlwZT48Y29udHJpYnV0b3JzPjxhdXRob3JzPjxhdXRob3I+SHVh
bmcsIEsuWi48L2F1dGhvcj48YXV0aG9yPlhpZSwgWS5GLjwvYXV0aG9yPjxhdXRob3I+VGFuZywg
SC5MLjwvYXV0aG9yPjwvYXV0aG9ycz48L2NvbnRyaWJ1dG9ycz48dGl0bGVzPjx0aXRsZT5Gb3Jt
YXRpb24gb2YgZGlzaW5mZWN0aW9uIGJ5LXByb2R1Y3RzIHVuZGVyIGluZmx1ZW5jZSBvZiBzaGFs
ZSBnYXMgcHJvZHVjZWQgd2F0ZXI8L3RpdGxlPjxzZWNvbmRhcnktdGl0bGU+U2NpZW5jZSBvZiBU
aGUgVG90YWwgRW52aXJvbm1lbnQ8L3NlY29uZGFyeS10aXRsZT48YWx0LXRpdGxlPlNjaWVuY2Ug
b2YgVGhlIFRvdGFsIEVudmlyb25tZW50PC9hbHQtdGl0bGU+PC90aXRsZXM+PHBlcmlvZGljYWw+
PGZ1bGwtdGl0bGU+U2NpZW5jZSBvZiBUaGUgVG90YWwgRW52aXJvbm1lbnQ8L2Z1bGwtdGl0bGU+
PC9wZXJpb2RpY2FsPjxhbHQtcGVyaW9kaWNhbD48ZnVsbC10aXRsZT5TY2llbmNlIG9mIFRoZSBU
b3RhbCBFbnZpcm9ubWVudDwvZnVsbC10aXRsZT48L2FsdC1wZXJpb2RpY2FsPjxwYWdlcz43NDTi
gJM3NTE8L3BhZ2VzPjx2b2x1bWU+NjQ3PC92b2x1bWU+PGtleXdvcmRzPjxrZXl3b3JkPk96b25h
dGlvbjwva2V5d29yZD48a2V5d29yZD5Ccm9taWRlPC9rZXl3b3JkPjxrZXl3b3JkPkhhbG9hY2V0
aWMgYWNpZHM8L2tleXdvcmQ+PGtleXdvcmQ+SGFsb2FjZXRvbml0cmlsZXM8L2tleXdvcmQ+PGtl
eXdvcmQ+UHJvZHVjZWQgd2F0ZXI8L2tleXdvcmQ+PGtleXdvcmQ+VHJpaGFsb21ldGhhbmVzPC9r
ZXl3b3JkPjwva2V5d29yZHM+PGRhdGVzPjx5ZWFyPjIwMTk8L3llYXI+PHB1Yi1kYXRlcz48ZGF0
ZT4yMDE5LzAxLzEwLzwvZGF0ZT48L3B1Yi1kYXRlcz48L2RhdGVzPjxpc2JuPjAwNDgtOTY5Nzwv
aXNibj48dXJscz48cmVsYXRlZC11cmxzPjx1cmw+aHR0cDovL3d3dy5zY2llbmNlZGlyZWN0LmNv
bS9zY2llbmNlL2FydGljbGUvcGlpL1MwMDQ4OTY5NzE4MzMwMjM3PC91cmw+PHVybD5odHRwczov
L3d3dy5zY2llbmNlZGlyZWN0LmNvbS9zY2llbmNlL2FydGljbGUvcGlpL1MwMDQ4OTY5NzE4MzMw
MjM3PC91cmw+PC9yZWxhdGVkLXVybHM+PC91cmxzPjxlbGVjdHJvbmljLXJlc291cmNlLW51bT4x
MC4xMDE2L2ouc2NpdG90ZW52LjIwMTguMDguMDU1PC9lbGVjdHJvbmljLXJlc291cmNlLW51bT48
cmVtb3RlLWRhdGFiYXNlLXByb3ZpZGVyPlNjaWVuY2VEaXJlY3Q8L3JlbW90ZS1kYXRhYmFzZS1w
cm92aWRlcj48YWNjZXNzLWRhdGU+MjAxOC8xMS8yOC8yMzoyNTowNTwvYWNjZXNzLWRhdGU+PC9y
ZWNvcmQ+PC9DaXRlPjxDaXRlPjxBdXRob3I+THVlazwvQXV0aG9yPjxZZWFyPjIwMTc8L1llYXI+
PFJlY051bT4xMDc5PC9SZWNOdW0+PHJlY29yZD48cmVjLW51bWJlcj4xMDc5PC9yZWMtbnVtYmVy
Pjxmb3JlaWduLWtleXM+PGtleSBhcHA9IkVOIiBkYi1pZD0id2RmOXR6emRodzJzYWVlNTU5a3Yw
dmV6dDB3ZnN0YTB6ZWR2IiB0aW1lc3RhbXA9IjE1NjEzNDE4OTQiPjEwNzk8L2tleT48L2ZvcmVp
Z24ta2V5cz48cmVmLXR5cGUgbmFtZT0iSm91cm5hbCBBcnRpY2xlIj4xNzwvcmVmLXR5cGU+PGNv
bnRyaWJ1dG9ycz48YXV0aG9ycz48YXV0aG9yPkx1ZWssIEouTC48L2F1dGhvcj48YXV0aG9yPkdv
bnNpb3IsIE0uPC9hdXRob3I+PC9hdXRob3JzPjwvY29udHJpYnV0b3JzPjx0aXRsZXM+PHRpdGxl
Pk9yZ2FuaWMgY29tcG91bmRzIGluIGh5ZHJhdWxpYyBmcmFjdHVyaW5nIGZsdWlkcyBhbmQgd2Fz
dGV3YXRlcnM6IEEgcmV2aWV3PC90aXRsZT48c2Vjb25kYXJ5LXRpdGxlPldhdGVyIFJlc2VhcmNo
PC9zZWNvbmRhcnktdGl0bGU+PHNob3J0LXRpdGxlPk9yZ2FuaWMgY29tcG91bmRzIGluIGh5ZHJh
dWxpYyBmcmFjdHVyaW5nIGZsdWlkcyBhbmQgd2FzdGV3YXRlcnM8L3Nob3J0LXRpdGxlPjwvdGl0
bGVzPjxwZXJpb2RpY2FsPjxmdWxsLXRpdGxlPldhdGVyIFJlc2VhcmNoPC9mdWxsLXRpdGxlPjwv
cGVyaW9kaWNhbD48cGFnZXM+NTM24oCTNTQ4PC9wYWdlcz48dm9sdW1lPjEyMzwvdm9sdW1lPjxk
YXRlcz48eWVhcj4yMDE3PC95ZWFyPjxwdWItZGF0ZXM+PGRhdGU+MjAxNy8xMC8vPC9kYXRlPjwv
cHViLWRhdGVzPjwvZGF0ZXM+PGlzYm4+MDA0MzEzNTQ8L2lzYm4+PHVybHM+PHJlbGF0ZWQtdXJs
cz48dXJsPmh0dHA6Ly9saW5raW5naHViLmVsc2V2aWVyLmNvbS9yZXRyaWV2ZS9waWkvUzAwNDMx
MzU0MTczMDU4MjE8L3VybD48L3JlbGF0ZWQtdXJscz48L3VybHM+PGVsZWN0cm9uaWMtcmVzb3Vy
Y2UtbnVtPjEwLjEwMTYvai53YXRyZXMuMjAxNy4wNy4wMTI8L2VsZWN0cm9uaWMtcmVzb3VyY2Ut
bnVtPjxyZW1vdGUtZGF0YWJhc2UtcHJvdmlkZXI+Q3Jvc3NyZWY8L3JlbW90ZS1kYXRhYmFzZS1w
cm92aWRlcj48bGFuZ3VhZ2U+ZW48L2xhbmd1YWdlPjxhY2Nlc3MtZGF0ZT4yMDE4LzA2LzEzLzAz
OjI4OjU2PC9hY2Nlc3MtZGF0ZT48L3JlY29yZD48L0NpdGU+PENpdGU+PEF1dGhvcj5PcmVtPC9B
dXRob3I+PFllYXI+MjAxNDwvWWVhcj48UmVjTnVtPjEwODA8L1JlY051bT48cmVjb3JkPjxyZWMt
bnVtYmVyPjEwODA8L3JlYy1udW1iZXI+PGZvcmVpZ24ta2V5cz48a2V5IGFwcD0iRU4iIGRiLWlk
PSJ3ZGY5dHp6ZGh3MnNhZWU1NTlrdjB2ZXp0MHdmc3RhMHplZHYiIHRpbWVzdGFtcD0iMTU2MTM0
MTg5NCI+MTA4MDwva2V5PjwvZm9yZWlnbi1rZXlzPjxyZWYtdHlwZSBuYW1lPSJKb3VybmFsIEFy
dGljbGUiPjE3PC9yZWYtdHlwZT48Y29udHJpYnV0b3JzPjxhdXRob3JzPjxhdXRob3I+T3JlbSwg
Vy48L2F1dGhvcj48YXV0aG9yPlRhdHUsIEMuPC9hdXRob3I+PGF1dGhvcj5WYXJvbmthLCBNLjwv
YXV0aG9yPjxhdXRob3I+TGVyY2gsIEguPC9hdXRob3I+PGF1dGhvcj5CYXRlcywgQS48L2F1dGhv
cj48YXV0aG9yPkVuZ2xlLCBNLjwvYXV0aG9yPjxhdXRob3I+Q3Jvc2J5LCBMLjwvYXV0aG9yPjxh
dXRob3I+TWNJbnRvc2gsIEouPC9hdXRob3I+PC9hdXRob3JzPjwvY29udHJpYnV0b3JzPjx0aXRs
ZXM+PHRpdGxlPk9yZ2FuaWMgc3Vic3RhbmNlcyBpbiBwcm9kdWNlZCBhbmQgZm9ybWF0aW9uIHdh
dGVyIGZyb20gdW5jb252ZW50aW9uYWwgbmF0dXJhbCBnYXMgZXh0cmFjdGlvbiBpbiBjb2FsIGFu
ZCBzaGFsZTwvdGl0bGU+PHNlY29uZGFyeS10aXRsZT5JbnRlcm5hdGlvbmFsIEpvdXJuYWwgb2Yg
Q29hbCBHZW9sb2d5PC9zZWNvbmRhcnktdGl0bGU+PC90aXRsZXM+PHBlcmlvZGljYWw+PGZ1bGwt
dGl0bGU+SW50ZXJuYXRpb25hbCBKb3VybmFsIG9mIENvYWwgR2VvbG9neTwvZnVsbC10aXRsZT48
L3BlcmlvZGljYWw+PHBhZ2VzPjIw4oCTMzE8L3BhZ2VzPjx2b2x1bWU+MTI2PC92b2x1bWU+PGRh
dGVzPjx5ZWFyPjIwMTQ8L3llYXI+PHB1Yi1kYXRlcz48ZGF0ZT4yMDE0LzA2Ly88L2RhdGU+PC9w
dWItZGF0ZXM+PC9kYXRlcz48aXNibj4wMTY2NTE2MjwvaXNibj48dXJscz48cmVsYXRlZC11cmxz
Pjx1cmw+aHR0cDovL2xpbmtpbmdodWIuZWxzZXZpZXIuY29tL3JldHJpZXZlL3BpaS9TMDE2NjUx
NjIxNDAwMDA1NjwvdXJsPjwvcmVsYXRlZC11cmxzPjwvdXJscz48ZWxlY3Ryb25pYy1yZXNvdXJj
ZS1udW0+MTAuMTAxNi9qLmNvYWwuMjAxNC4wMS4wMDM8L2VsZWN0cm9uaWMtcmVzb3VyY2UtbnVt
PjxyZW1vdGUtZGF0YWJhc2UtcHJvdmlkZXI+Q3Jvc3NyZWY8L3JlbW90ZS1kYXRhYmFzZS1wcm92
aWRlcj48bGFuZ3VhZ2U+ZW48L2xhbmd1YWdlPjxhY2Nlc3MtZGF0ZT4yMDE4LzA2LzEzLzAzOjMx
OjQwPC9hY2Nlc3MtZGF0ZT48L3JlY29yZD48L0NpdGU+PENpdGU+PEF1dGhvcj5QaW90cm93c2tp
PC9BdXRob3I+PFllYXI+MjAxODwvWWVhcj48UmVjTnVtPjEwODE8L1JlY051bT48cmVjb3JkPjxy
ZWMtbnVtYmVyPjEwODE8L3JlYy1udW1iZXI+PGZvcmVpZ24ta2V5cz48a2V5IGFwcD0iRU4iIGRi
LWlkPSJ3ZGY5dHp6ZGh3MnNhZWU1NTlrdjB2ZXp0MHdmc3RhMHplZHYiIHRpbWVzdGFtcD0iMTU2
MTM0MTg5NCI+MTA4MTwva2V5PjwvZm9yZWlnbi1rZXlzPjxyZWYtdHlwZSBuYW1lPSJKb3VybmFs
IEFydGljbGUiPjE3PC9yZWYtdHlwZT48Y29udHJpYnV0b3JzPjxhdXRob3JzPjxhdXRob3I+UGlv
dHJvd3NraSwgUC4gSy48L2F1dGhvcj48YXV0aG9yPldlZ2dsZXIsIEIuIEEuPC9hdXRob3I+PGF1
dGhvcj5CYXJ0aC1OYWZ0aWxhbiwgRS48L2F1dGhvcj48YXV0aG9yPktlbGx5LCBDLiBOLjwvYXV0
aG9yPjxhdXRob3I+WmltbWVybWFubiwgUi48L2F1dGhvcj48YXV0aG9yPlNhaWVycywgSi4gRS48
L2F1dGhvcj48YXV0aG9yPkRvcm1hbiwgRi4gTC48L2F1dGhvcj48L2F1dGhvcnM+PC9jb250cmli
dXRvcnM+PHRpdGxlcz48dGl0bGU+Tm9uLVRhcmdldGVkIGNoZW1pY2FsIGNoYXJhY3Rlcml6YXRp
b24gb2YgYSBNYXJjZWxsdXMgc2hhbGUgZ2FzIHdlbGwgdGhyb3VnaCBHQyDDlyBHQyB3aXRoIHNj
cmlwdGluZyBhbGdvcml0aG1zIGFuZCBoaWdoLXJlc29sdXRpb24gdGltZS1vZi1mbGlnaHQgbWFz
cyBzcGVjdHJvbWV0cnk8L3RpdGxlPjxzZWNvbmRhcnktdGl0bGU+RnVlbDwvc2Vjb25kYXJ5LXRp
dGxlPjwvdGl0bGVzPjxwZXJpb2RpY2FsPjxmdWxsLXRpdGxlPkZ1ZWw8L2Z1bGwtdGl0bGU+PC9w
ZXJpb2RpY2FsPjxwYWdlcz4zNjPigJMzNjk8L3BhZ2VzPjx2b2x1bWU+MjE1PC92b2x1bWU+PGRh
dGVzPjx5ZWFyPjIwMTg8L3llYXI+PHB1Yi1kYXRlcz48ZGF0ZT4yMDE4LzAzLy88L2RhdGU+PC9w
dWItZGF0ZXM+PC9kYXRlcz48aXNibj4wMDE2MjM2MTwvaXNibj48dXJscz48cmVsYXRlZC11cmxz
Pjx1cmw+aHR0cDovL2xpbmtpbmdodWIuZWxzZXZpZXIuY29tL3JldHJpZXZlL3BpaS9TMDAxNjIz
NjExNzMxNDI4WDwvdXJsPjwvcmVsYXRlZC11cmxzPjwvdXJscz48ZWxlY3Ryb25pYy1yZXNvdXJj
ZS1udW0+MTAuMTAxNi9qLmZ1ZWwuMjAxNy4xMS4wMjY8L2VsZWN0cm9uaWMtcmVzb3VyY2UtbnVt
PjxyZW1vdGUtZGF0YWJhc2UtcHJvdmlkZXI+Q3Jvc3NyZWY8L3JlbW90ZS1kYXRhYmFzZS1wcm92
aWRlcj48bGFuZ3VhZ2U+ZW48L2xhbmd1YWdlPjxhY2Nlc3MtZGF0ZT4yMDE4LzA2LzEzLzAzOjMy
OjA2PC9hY2Nlc3MtZGF0ZT48L3JlY29yZD48L0NpdGU+PENpdGU+PEF1dGhvcj5XcmlnaHQ8L0F1
dGhvcj48WWVhcj4yMDE1PC9ZZWFyPjxSZWNOdW0+MTA4NDwvUmVjTnVtPjxyZWNvcmQ+PHJlYy1u
dW1iZXI+MTA4NDwvcmVjLW51bWJlcj48Zm9yZWlnbi1rZXlzPjxrZXkgYXBwPSJFTiIgZGItaWQ9
IndkZjl0enpkaHcyc2FlZTU1OWt2MHZlenQwd2ZzdGEwemVkdiIgdGltZXN0YW1wPSIxNTYxMzQx
ODk1Ij4xMDg0PC9rZXk+PC9mb3JlaWduLWtleXM+PHJlZi10eXBlIG5hbWU9IkpvdXJuYWwgQXJ0
aWNsZSI+MTc8L3JlZi10eXBlPjxjb250cmlidXRvcnM+PGF1dGhvcnM+PGF1dGhvcj5XcmlnaHQs
IE0uQy48L2F1dGhvcj48YXV0aG9yPkNvdXJ0LCBSLlcuPC9hdXRob3I+PGF1dGhvcj5LYWZhbnRh
cmlzLCBGLUMuQS48L2F1dGhvcj48YXV0aG9yPlNwYXRob3BvdWxvcywgRi48L2F1dGhvcj48YXV0
aG9yPlNlcGh0b24sIE0uQS48L2F1dGhvcj48L2F1dGhvcnM+PC9jb250cmlidXRvcnM+PHRpdGxl
cz48dGl0bGU+QSBuZXcgcmFwaWQgbWV0aG9kIGZvciBzaGFsZSBvaWwgYW5kIHNoYWxlIGdhcyBh
c3Nlc3NtZW50PC90aXRsZT48c2Vjb25kYXJ5LXRpdGxlPkZ1ZWw8L3NlY29uZGFyeS10aXRsZT48
YWx0LXRpdGxlPkZ1ZWw8L2FsdC10aXRsZT48L3RpdGxlcz48cGVyaW9kaWNhbD48ZnVsbC10aXRs
ZT5GdWVsPC9mdWxsLXRpdGxlPjwvcGVyaW9kaWNhbD48YWx0LXBlcmlvZGljYWw+PGZ1bGwtdGl0
bGU+RnVlbDwvZnVsbC10aXRsZT48L2FsdC1wZXJpb2RpY2FsPjxwYWdlcz4yMzHigJMyMzk8L3Bh
Z2VzPjx2b2x1bWU+MTUzPC92b2x1bWU+PGtleXdvcmRzPjxrZXl3b3JkPlNoYWxlIGdhczwva2V5
d29yZD48a2V5d29yZD5Bc3Nlc3NtZW50PC9rZXl3b3JkPjxrZXl3b3JkPk1pZGxhbmQgVmFsbGV5
PC9rZXl3b3JkPjxrZXl3b3JkPlB5cm9seXNpcy1GVElSPC9rZXl3b3JkPjxrZXl3b3JkPlNoYWxl
IG9pbDwva2V5d29yZD48L2tleXdvcmRzPjxkYXRlcz48eWVhcj4yMDE1PC95ZWFyPjxwdWItZGF0
ZXM+PGRhdGU+MjAxNS8wOC8wMS88L2RhdGU+PC9wdWItZGF0ZXM+PC9kYXRlcz48aXNibj4wMDE2
LTIzNjE8L2lzYm4+PHVybHM+PHJlbGF0ZWQtdXJscz48dXJsPmh0dHA6Ly93d3cuc2NpZW5jZWRp
cmVjdC5jb20vc2NpZW5jZS9hcnRpY2xlL3BpaS9TMDAxNjIzNjExNTAwMjUxMzwvdXJsPjx1cmw+
aHR0cHM6Ly93d3cuc2NpZW5jZWRpcmVjdC5jb20vc2NpZW5jZS9hcnRpY2xlL3BpaS9TMDAxNjIz
NjExNTAwMjUxMzwvdXJsPjwvcmVsYXRlZC11cmxzPjwvdXJscz48ZWxlY3Ryb25pYy1yZXNvdXJj
ZS1udW0+MTAuMTAxNi9qLmZ1ZWwuMjAxNS4wMi4wODk8L2VsZWN0cm9uaWMtcmVzb3VyY2UtbnVt
PjxyZW1vdGUtZGF0YWJhc2UtcHJvdmlkZXI+U2NpZW5jZURpcmVjdDwvcmVtb3RlLWRhdGFiYXNl
LXByb3ZpZGVyPjxhY2Nlc3MtZGF0ZT4yMDE4LzA4LzI4LzA1OjUxOjAwPC9hY2Nlc3MtZGF0ZT48
L3JlY29yZD48L0NpdGU+PC9FbmROb3RlPgB=
</w:fldData>
        </w:fldChar>
      </w:r>
      <w:r w:rsidR="00DC5CD4">
        <w:instrText xml:space="preserve"> ADDIN EN.CITE </w:instrText>
      </w:r>
      <w:r w:rsidR="00DC5CD4">
        <w:fldChar w:fldCharType="begin">
          <w:fldData xml:space="preserve">PEVuZE5vdGU+PENpdGU+PEF1dGhvcj5NYWd1aXJlLUJveWxlPC9BdXRob3I+PFllYXI+MjAxNDwv
WWVhcj48UmVjTnVtPjEwODM8L1JlY051bT48RGlzcGxheVRleHQ+KE1hZ3VpcmUtQm95bGUgYW5k
IEJhcnJvbiwgMjAxNDsgSG9lbHplciBldCBhbC4sIDIwMTY7IEh1YW5nIGV0IGFsLiwgMjAxOTsg
THVlayBhbmQgR29uc2lvciwgMjAxNzsgT3JlbSBldCBhbC4sIDIwMTQ7IFBpb3Ryb3dza2kgZXQg
YWwuLCAyMDE4OyBXcmlnaHQgZXQgYWwuLCAyMDE1KTwvRGlzcGxheVRleHQ+PHJlY29yZD48cmVj
LW51bWJlcj4xMDgzPC9yZWMtbnVtYmVyPjxmb3JlaWduLWtleXM+PGtleSBhcHA9IkVOIiBkYi1p
ZD0id2RmOXR6emRodzJzYWVlNTU5a3YwdmV6dDB3ZnN0YTB6ZWR2IiB0aW1lc3RhbXA9IjE1NjEz
NDE4OTQiPjEwODM8L2tleT48L2ZvcmVpZ24ta2V5cz48cmVmLXR5cGUgbmFtZT0iSm91cm5hbCBB
cnRpY2xlIj4xNzwvcmVmLXR5cGU+PGNvbnRyaWJ1dG9ycz48YXV0aG9ycz48YXV0aG9yPk1hZ3Vp
cmUtQm95bGUsIFMuIEouPC9hdXRob3I+PGF1dGhvcj5CYXJyb24sIEEuUi48L2F1dGhvcj48L2F1
dGhvcnM+PC9jb250cmlidXRvcnM+PHRpdGxlcz48dGl0bGU+T3JnYW5pYyBjb21wb3VuZHMgaW4g
cHJvZHVjZWQgd2F0ZXJzIGZyb20gc2hhbGUgZ2FzIHdlbGxzPC90aXRsZT48c2Vjb25kYXJ5LXRp
dGxlPkVudmlyb25tZW50YWwgU2NpZW5jZTogUHJvY2Vzc2VzICZhbXA7IEltcGFjdHM8L3NlY29u
ZGFyeS10aXRsZT48L3RpdGxlcz48cGVyaW9kaWNhbD48ZnVsbC10aXRsZT5FbnZpcm9ubWVudGFs
IFNjaWVuY2U6IFByb2Nlc3NlcyAmYW1wOyBJbXBhY3RzPC9mdWxsLXRpdGxlPjwvcGVyaW9kaWNh
bD48cGFnZXM+MjIzN+KAkzIyNDg8L3BhZ2VzPjx2b2x1bWU+MTY8L3ZvbHVtZT48bnVtYmVyPjEw
PC9udW1iZXI+PGRhdGVzPjx5ZWFyPjIwMTQ8L3llYXI+PHB1Yi1kYXRlcz48ZGF0ZT4yMDE0PC9k
YXRlPjwvcHViLWRhdGVzPjwvZGF0ZXM+PHVybHM+PHJlbGF0ZWQtdXJscz48dXJsPmh0dHBzOi8v
cHVicy5yc2Mub3JnL2VuL2NvbnRlbnQvYXJ0aWNsZWxhbmRpbmcvMjAxNC9lbS9jNGVtMDAzNzZk
PC91cmw+PHVybD5odHRwczovL3B1YnMucnNjLm9yZy9lbi9jb250ZW50L2FydGljbGVodG1sLzIw
MTQvZW0vYzRlbTAwMzc2ZDwvdXJsPjwvcmVsYXRlZC11cmxzPjwvdXJscz48ZWxlY3Ryb25pYy1y
ZXNvdXJjZS1udW0+MTAuMTAzOS9DNEVNMDAzNzZEPC9lbGVjdHJvbmljLXJlc291cmNlLW51bT48
cmVtb3RlLWRhdGFiYXNlLXByb3ZpZGVyPnB1YnMucnNjLm9yZzwvcmVtb3RlLWRhdGFiYXNlLXBy
b3ZpZGVyPjxsYW5ndWFnZT5lbjwvbGFuZ3VhZ2U+PGFjY2Vzcy1kYXRlPjIwMTkvMDIvMDUvMDU6
MTc6MzU8L2FjY2Vzcy1kYXRlPjwvcmVjb3JkPjwvQ2l0ZT48Q2l0ZT48QXV0aG9yPkhvZWx6ZXI8
L0F1dGhvcj48WWVhcj4yMDE2PC9ZZWFyPjxSZWNOdW0+MTA4NjwvUmVjTnVtPjxyZWNvcmQ+PHJl
Yy1udW1iZXI+MTA4NjwvcmVjLW51bWJlcj48Zm9yZWlnbi1rZXlzPjxrZXkgYXBwPSJFTiIgZGIt
aWQ9IndkZjl0enpkaHcyc2FlZTU1OWt2MHZlenQwd2ZzdGEwemVkdiIgdGltZXN0YW1wPSIxNTYx
MzQxODk1Ij4xMDg2PC9rZXk+PC9mb3JlaWduLWtleXM+PHJlZi10eXBlIG5hbWU9IkpvdXJuYWwg
QXJ0aWNsZSI+MTc8L3JlZi10eXBlPjxjb250cmlidXRvcnM+PGF1dGhvcnM+PGF1dGhvcj5Ib2Vs
emVyLCBLLjwvYXV0aG9yPjxhdXRob3I+U3VtbmVyLCBBLkouPC9hdXRob3I+PGF1dGhvcj5LYXJh
dHVtLCBPLjwvYXV0aG9yPjxhdXRob3I+TmVsc29uLCBSLksuPC9hdXRob3I+PGF1dGhvcj5Ecm9s
bGV0dGUsIEIuRC48L2F1dGhvcj48YXV0aG9yPk/igJlDb25ub3IsIE0uUC48L2F1dGhvcj48YXV0
aG9yPkTigJlBbWJybywgRS5MLjwvYXV0aG9yPjxhdXRob3I+R2V0emluZ2VyLCBHLkouPC9hdXRo
b3I+PGF1dGhvcj5GZXJndXNvbiwgUC5MLjwvYXV0aG9yPjxhdXRob3I+UmVkZHksIEMuTS48L2F1
dGhvcj48YXV0aG9yPkVsc25lciwgTS48L2F1dGhvcj48YXV0aG9yPlBsYXRhLCBELkwuPC9hdXRo
b3I+PC9hdXRob3JzPjwvY29udHJpYnV0b3JzPjx0aXRsZXM+PHRpdGxlPkluZGljYXRpb25zIG9m
IHRyYW5zZm9ybWF0aW9uIHByb2R1Y3RzIGZyb20gaHlkcmF1bGljIGZyYWN0dXJpbmcgYWRkaXRp
dmVzIGluIHNoYWxlLWdhcyB3YXN0ZXdhdGVyPC90aXRsZT48c2Vjb25kYXJ5LXRpdGxlPkVudmly
b25tZW50YWwgU2NpZW5jZSAmYW1wOyBUZWNobm9sb2d5PC9zZWNvbmRhcnktdGl0bGU+PGFsdC10
aXRsZT5FbnZpcm9uLiBTY2kuIFRlY2hub2wuPC9hbHQtdGl0bGU+PC90aXRsZXM+PHBlcmlvZGlj
YWw+PGZ1bGwtdGl0bGU+RW52aXJvbm1lbnRhbCBTY2llbmNlICZhbXA7IFRlY2hub2xvZ3k8L2Z1
bGwtdGl0bGU+PGFiYnItMT5FbnZpcm9uLiBTY2kuIFRlY2hub2wuPC9hYmJyLTE+PC9wZXJpb2Rp
Y2FsPjxhbHQtcGVyaW9kaWNhbD48ZnVsbC10aXRsZT5FbnZpcm9ubWVudGFsIFNjaWVuY2UgJmFt
cDsgVGVjaG5vbG9neTwvZnVsbC10aXRsZT48YWJici0xPkVudmlyb24uIFNjaS4gVGVjaG5vbC48
L2FiYnItMT48L2FsdC1wZXJpb2RpY2FsPjxwYWdlcz44MDM24oCTODA0ODwvcGFnZXM+PHZvbHVt
ZT41MDwvdm9sdW1lPjxudW1iZXI+MTU8L251bWJlcj48ZGF0ZXM+PHllYXI+MjAxNjwveWVhcj48
cHViLWRhdGVzPjxkYXRlPjIwMTYvMDgvMDIvPC9kYXRlPjwvcHViLWRhdGVzPjwvZGF0ZXM+PGlz
Ym4+MDAxMy05MzZYPC9pc2JuPjx1cmxzPjxyZWxhdGVkLXVybHM+PHVybD5odHRwczovL2RvaS5v
cmcvMTAuMTAyMS9hY3MuZXN0LjZiMDA0MzA8L3VybD48dXJsPmh0dHBzOi8vcHVicy5hY3Mub3Jn
L2RvaS9mdWxsLzEwLjEwMjEvYWNzLmVzdC42YjAwNDMwPC91cmw+PC9yZWxhdGVkLXVybHM+PC91
cmxzPjxlbGVjdHJvbmljLXJlc291cmNlLW51bT4xMC4xMDIxL2Fjcy5lc3QuNmIwMDQzMDwvZWxl
Y3Ryb25pYy1yZXNvdXJjZS1udW0+PHJlbW90ZS1kYXRhYmFzZS1wcm92aWRlcj5BQ1MgUHVibGlj
YXRpb25zPC9yZW1vdGUtZGF0YWJhc2UtcHJvdmlkZXI+PGFjY2Vzcy1kYXRlPjIwMTgvMDgvMjQv
MDI6MDY6MDI8L2FjY2Vzcy1kYXRlPjwvcmVjb3JkPjwvQ2l0ZT48Q2l0ZT48QXV0aG9yPkh1YW5n
PC9BdXRob3I+PFllYXI+MjAxOTwvWWVhcj48UmVjTnVtPjEwODU8L1JlY051bT48cmVjb3JkPjxy
ZWMtbnVtYmVyPjEwODU8L3JlYy1udW1iZXI+PGZvcmVpZ24ta2V5cz48a2V5IGFwcD0iRU4iIGRi
LWlkPSJ3ZGY5dHp6ZGh3MnNhZWU1NTlrdjB2ZXp0MHdmc3RhMHplZHYiIHRpbWVzdGFtcD0iMTU2
MTM0MTg5NSI+MTA4NTwva2V5PjwvZm9yZWlnbi1rZXlzPjxyZWYtdHlwZSBuYW1lPSJKb3VybmFs
IEFydGljbGUiPjE3PC9yZWYtdHlwZT48Y29udHJpYnV0b3JzPjxhdXRob3JzPjxhdXRob3I+SHVh
bmcsIEsuWi48L2F1dGhvcj48YXV0aG9yPlhpZSwgWS5GLjwvYXV0aG9yPjxhdXRob3I+VGFuZywg
SC5MLjwvYXV0aG9yPjwvYXV0aG9ycz48L2NvbnRyaWJ1dG9ycz48dGl0bGVzPjx0aXRsZT5Gb3Jt
YXRpb24gb2YgZGlzaW5mZWN0aW9uIGJ5LXByb2R1Y3RzIHVuZGVyIGluZmx1ZW5jZSBvZiBzaGFs
ZSBnYXMgcHJvZHVjZWQgd2F0ZXI8L3RpdGxlPjxzZWNvbmRhcnktdGl0bGU+U2NpZW5jZSBvZiBU
aGUgVG90YWwgRW52aXJvbm1lbnQ8L3NlY29uZGFyeS10aXRsZT48YWx0LXRpdGxlPlNjaWVuY2Ug
b2YgVGhlIFRvdGFsIEVudmlyb25tZW50PC9hbHQtdGl0bGU+PC90aXRsZXM+PHBlcmlvZGljYWw+
PGZ1bGwtdGl0bGU+U2NpZW5jZSBvZiBUaGUgVG90YWwgRW52aXJvbm1lbnQ8L2Z1bGwtdGl0bGU+
PC9wZXJpb2RpY2FsPjxhbHQtcGVyaW9kaWNhbD48ZnVsbC10aXRsZT5TY2llbmNlIG9mIFRoZSBU
b3RhbCBFbnZpcm9ubWVudDwvZnVsbC10aXRsZT48L2FsdC1wZXJpb2RpY2FsPjxwYWdlcz43NDTi
gJM3NTE8L3BhZ2VzPjx2b2x1bWU+NjQ3PC92b2x1bWU+PGtleXdvcmRzPjxrZXl3b3JkPk96b25h
dGlvbjwva2V5d29yZD48a2V5d29yZD5Ccm9taWRlPC9rZXl3b3JkPjxrZXl3b3JkPkhhbG9hY2V0
aWMgYWNpZHM8L2tleXdvcmQ+PGtleXdvcmQ+SGFsb2FjZXRvbml0cmlsZXM8L2tleXdvcmQ+PGtl
eXdvcmQ+UHJvZHVjZWQgd2F0ZXI8L2tleXdvcmQ+PGtleXdvcmQ+VHJpaGFsb21ldGhhbmVzPC9r
ZXl3b3JkPjwva2V5d29yZHM+PGRhdGVzPjx5ZWFyPjIwMTk8L3llYXI+PHB1Yi1kYXRlcz48ZGF0
ZT4yMDE5LzAxLzEwLzwvZGF0ZT48L3B1Yi1kYXRlcz48L2RhdGVzPjxpc2JuPjAwNDgtOTY5Nzwv
aXNibj48dXJscz48cmVsYXRlZC11cmxzPjx1cmw+aHR0cDovL3d3dy5zY2llbmNlZGlyZWN0LmNv
bS9zY2llbmNlL2FydGljbGUvcGlpL1MwMDQ4OTY5NzE4MzMwMjM3PC91cmw+PHVybD5odHRwczov
L3d3dy5zY2llbmNlZGlyZWN0LmNvbS9zY2llbmNlL2FydGljbGUvcGlpL1MwMDQ4OTY5NzE4MzMw
MjM3PC91cmw+PC9yZWxhdGVkLXVybHM+PC91cmxzPjxlbGVjdHJvbmljLXJlc291cmNlLW51bT4x
MC4xMDE2L2ouc2NpdG90ZW52LjIwMTguMDguMDU1PC9lbGVjdHJvbmljLXJlc291cmNlLW51bT48
cmVtb3RlLWRhdGFiYXNlLXByb3ZpZGVyPlNjaWVuY2VEaXJlY3Q8L3JlbW90ZS1kYXRhYmFzZS1w
cm92aWRlcj48YWNjZXNzLWRhdGU+MjAxOC8xMS8yOC8yMzoyNTowNTwvYWNjZXNzLWRhdGU+PC9y
ZWNvcmQ+PC9DaXRlPjxDaXRlPjxBdXRob3I+THVlazwvQXV0aG9yPjxZZWFyPjIwMTc8L1llYXI+
PFJlY051bT4xMDc5PC9SZWNOdW0+PHJlY29yZD48cmVjLW51bWJlcj4xMDc5PC9yZWMtbnVtYmVy
Pjxmb3JlaWduLWtleXM+PGtleSBhcHA9IkVOIiBkYi1pZD0id2RmOXR6emRodzJzYWVlNTU5a3Yw
dmV6dDB3ZnN0YTB6ZWR2IiB0aW1lc3RhbXA9IjE1NjEzNDE4OTQiPjEwNzk8L2tleT48L2ZvcmVp
Z24ta2V5cz48cmVmLXR5cGUgbmFtZT0iSm91cm5hbCBBcnRpY2xlIj4xNzwvcmVmLXR5cGU+PGNv
bnRyaWJ1dG9ycz48YXV0aG9ycz48YXV0aG9yPkx1ZWssIEouTC48L2F1dGhvcj48YXV0aG9yPkdv
bnNpb3IsIE0uPC9hdXRob3I+PC9hdXRob3JzPjwvY29udHJpYnV0b3JzPjx0aXRsZXM+PHRpdGxl
Pk9yZ2FuaWMgY29tcG91bmRzIGluIGh5ZHJhdWxpYyBmcmFjdHVyaW5nIGZsdWlkcyBhbmQgd2Fz
dGV3YXRlcnM6IEEgcmV2aWV3PC90aXRsZT48c2Vjb25kYXJ5LXRpdGxlPldhdGVyIFJlc2VhcmNo
PC9zZWNvbmRhcnktdGl0bGU+PHNob3J0LXRpdGxlPk9yZ2FuaWMgY29tcG91bmRzIGluIGh5ZHJh
dWxpYyBmcmFjdHVyaW5nIGZsdWlkcyBhbmQgd2FzdGV3YXRlcnM8L3Nob3J0LXRpdGxlPjwvdGl0
bGVzPjxwZXJpb2RpY2FsPjxmdWxsLXRpdGxlPldhdGVyIFJlc2VhcmNoPC9mdWxsLXRpdGxlPjwv
cGVyaW9kaWNhbD48cGFnZXM+NTM24oCTNTQ4PC9wYWdlcz48dm9sdW1lPjEyMzwvdm9sdW1lPjxk
YXRlcz48eWVhcj4yMDE3PC95ZWFyPjxwdWItZGF0ZXM+PGRhdGU+MjAxNy8xMC8vPC9kYXRlPjwv
cHViLWRhdGVzPjwvZGF0ZXM+PGlzYm4+MDA0MzEzNTQ8L2lzYm4+PHVybHM+PHJlbGF0ZWQtdXJs
cz48dXJsPmh0dHA6Ly9saW5raW5naHViLmVsc2V2aWVyLmNvbS9yZXRyaWV2ZS9waWkvUzAwNDMx
MzU0MTczMDU4MjE8L3VybD48L3JlbGF0ZWQtdXJscz48L3VybHM+PGVsZWN0cm9uaWMtcmVzb3Vy
Y2UtbnVtPjEwLjEwMTYvai53YXRyZXMuMjAxNy4wNy4wMTI8L2VsZWN0cm9uaWMtcmVzb3VyY2Ut
bnVtPjxyZW1vdGUtZGF0YWJhc2UtcHJvdmlkZXI+Q3Jvc3NyZWY8L3JlbW90ZS1kYXRhYmFzZS1w
cm92aWRlcj48bGFuZ3VhZ2U+ZW48L2xhbmd1YWdlPjxhY2Nlc3MtZGF0ZT4yMDE4LzA2LzEzLzAz
OjI4OjU2PC9hY2Nlc3MtZGF0ZT48L3JlY29yZD48L0NpdGU+PENpdGU+PEF1dGhvcj5PcmVtPC9B
dXRob3I+PFllYXI+MjAxNDwvWWVhcj48UmVjTnVtPjEwODA8L1JlY051bT48cmVjb3JkPjxyZWMt
bnVtYmVyPjEwODA8L3JlYy1udW1iZXI+PGZvcmVpZ24ta2V5cz48a2V5IGFwcD0iRU4iIGRiLWlk
PSJ3ZGY5dHp6ZGh3MnNhZWU1NTlrdjB2ZXp0MHdmc3RhMHplZHYiIHRpbWVzdGFtcD0iMTU2MTM0
MTg5NCI+MTA4MDwva2V5PjwvZm9yZWlnbi1rZXlzPjxyZWYtdHlwZSBuYW1lPSJKb3VybmFsIEFy
dGljbGUiPjE3PC9yZWYtdHlwZT48Y29udHJpYnV0b3JzPjxhdXRob3JzPjxhdXRob3I+T3JlbSwg
Vy48L2F1dGhvcj48YXV0aG9yPlRhdHUsIEMuPC9hdXRob3I+PGF1dGhvcj5WYXJvbmthLCBNLjwv
YXV0aG9yPjxhdXRob3I+TGVyY2gsIEguPC9hdXRob3I+PGF1dGhvcj5CYXRlcywgQS48L2F1dGhv
cj48YXV0aG9yPkVuZ2xlLCBNLjwvYXV0aG9yPjxhdXRob3I+Q3Jvc2J5LCBMLjwvYXV0aG9yPjxh
dXRob3I+TWNJbnRvc2gsIEouPC9hdXRob3I+PC9hdXRob3JzPjwvY29udHJpYnV0b3JzPjx0aXRs
ZXM+PHRpdGxlPk9yZ2FuaWMgc3Vic3RhbmNlcyBpbiBwcm9kdWNlZCBhbmQgZm9ybWF0aW9uIHdh
dGVyIGZyb20gdW5jb252ZW50aW9uYWwgbmF0dXJhbCBnYXMgZXh0cmFjdGlvbiBpbiBjb2FsIGFu
ZCBzaGFsZTwvdGl0bGU+PHNlY29uZGFyeS10aXRsZT5JbnRlcm5hdGlvbmFsIEpvdXJuYWwgb2Yg
Q29hbCBHZW9sb2d5PC9zZWNvbmRhcnktdGl0bGU+PC90aXRsZXM+PHBlcmlvZGljYWw+PGZ1bGwt
dGl0bGU+SW50ZXJuYXRpb25hbCBKb3VybmFsIG9mIENvYWwgR2VvbG9neTwvZnVsbC10aXRsZT48
L3BlcmlvZGljYWw+PHBhZ2VzPjIw4oCTMzE8L3BhZ2VzPjx2b2x1bWU+MTI2PC92b2x1bWU+PGRh
dGVzPjx5ZWFyPjIwMTQ8L3llYXI+PHB1Yi1kYXRlcz48ZGF0ZT4yMDE0LzA2Ly88L2RhdGU+PC9w
dWItZGF0ZXM+PC9kYXRlcz48aXNibj4wMTY2NTE2MjwvaXNibj48dXJscz48cmVsYXRlZC11cmxz
Pjx1cmw+aHR0cDovL2xpbmtpbmdodWIuZWxzZXZpZXIuY29tL3JldHJpZXZlL3BpaS9TMDE2NjUx
NjIxNDAwMDA1NjwvdXJsPjwvcmVsYXRlZC11cmxzPjwvdXJscz48ZWxlY3Ryb25pYy1yZXNvdXJj
ZS1udW0+MTAuMTAxNi9qLmNvYWwuMjAxNC4wMS4wMDM8L2VsZWN0cm9uaWMtcmVzb3VyY2UtbnVt
PjxyZW1vdGUtZGF0YWJhc2UtcHJvdmlkZXI+Q3Jvc3NyZWY8L3JlbW90ZS1kYXRhYmFzZS1wcm92
aWRlcj48bGFuZ3VhZ2U+ZW48L2xhbmd1YWdlPjxhY2Nlc3MtZGF0ZT4yMDE4LzA2LzEzLzAzOjMx
OjQwPC9hY2Nlc3MtZGF0ZT48L3JlY29yZD48L0NpdGU+PENpdGU+PEF1dGhvcj5QaW90cm93c2tp
PC9BdXRob3I+PFllYXI+MjAxODwvWWVhcj48UmVjTnVtPjEwODE8L1JlY051bT48cmVjb3JkPjxy
ZWMtbnVtYmVyPjEwODE8L3JlYy1udW1iZXI+PGZvcmVpZ24ta2V5cz48a2V5IGFwcD0iRU4iIGRi
LWlkPSJ3ZGY5dHp6ZGh3MnNhZWU1NTlrdjB2ZXp0MHdmc3RhMHplZHYiIHRpbWVzdGFtcD0iMTU2
MTM0MTg5NCI+MTA4MTwva2V5PjwvZm9yZWlnbi1rZXlzPjxyZWYtdHlwZSBuYW1lPSJKb3VybmFs
IEFydGljbGUiPjE3PC9yZWYtdHlwZT48Y29udHJpYnV0b3JzPjxhdXRob3JzPjxhdXRob3I+UGlv
dHJvd3NraSwgUC4gSy48L2F1dGhvcj48YXV0aG9yPldlZ2dsZXIsIEIuIEEuPC9hdXRob3I+PGF1
dGhvcj5CYXJ0aC1OYWZ0aWxhbiwgRS48L2F1dGhvcj48YXV0aG9yPktlbGx5LCBDLiBOLjwvYXV0
aG9yPjxhdXRob3I+WmltbWVybWFubiwgUi48L2F1dGhvcj48YXV0aG9yPlNhaWVycywgSi4gRS48
L2F1dGhvcj48YXV0aG9yPkRvcm1hbiwgRi4gTC48L2F1dGhvcj48L2F1dGhvcnM+PC9jb250cmli
dXRvcnM+PHRpdGxlcz48dGl0bGU+Tm9uLVRhcmdldGVkIGNoZW1pY2FsIGNoYXJhY3Rlcml6YXRp
b24gb2YgYSBNYXJjZWxsdXMgc2hhbGUgZ2FzIHdlbGwgdGhyb3VnaCBHQyDDlyBHQyB3aXRoIHNj
cmlwdGluZyBhbGdvcml0aG1zIGFuZCBoaWdoLXJlc29sdXRpb24gdGltZS1vZi1mbGlnaHQgbWFz
cyBzcGVjdHJvbWV0cnk8L3RpdGxlPjxzZWNvbmRhcnktdGl0bGU+RnVlbDwvc2Vjb25kYXJ5LXRp
dGxlPjwvdGl0bGVzPjxwZXJpb2RpY2FsPjxmdWxsLXRpdGxlPkZ1ZWw8L2Z1bGwtdGl0bGU+PC9w
ZXJpb2RpY2FsPjxwYWdlcz4zNjPigJMzNjk8L3BhZ2VzPjx2b2x1bWU+MjE1PC92b2x1bWU+PGRh
dGVzPjx5ZWFyPjIwMTg8L3llYXI+PHB1Yi1kYXRlcz48ZGF0ZT4yMDE4LzAzLy88L2RhdGU+PC9w
dWItZGF0ZXM+PC9kYXRlcz48aXNibj4wMDE2MjM2MTwvaXNibj48dXJscz48cmVsYXRlZC11cmxz
Pjx1cmw+aHR0cDovL2xpbmtpbmdodWIuZWxzZXZpZXIuY29tL3JldHJpZXZlL3BpaS9TMDAxNjIz
NjExNzMxNDI4WDwvdXJsPjwvcmVsYXRlZC11cmxzPjwvdXJscz48ZWxlY3Ryb25pYy1yZXNvdXJj
ZS1udW0+MTAuMTAxNi9qLmZ1ZWwuMjAxNy4xMS4wMjY8L2VsZWN0cm9uaWMtcmVzb3VyY2UtbnVt
PjxyZW1vdGUtZGF0YWJhc2UtcHJvdmlkZXI+Q3Jvc3NyZWY8L3JlbW90ZS1kYXRhYmFzZS1wcm92
aWRlcj48bGFuZ3VhZ2U+ZW48L2xhbmd1YWdlPjxhY2Nlc3MtZGF0ZT4yMDE4LzA2LzEzLzAzOjMy
OjA2PC9hY2Nlc3MtZGF0ZT48L3JlY29yZD48L0NpdGU+PENpdGU+PEF1dGhvcj5XcmlnaHQ8L0F1
dGhvcj48WWVhcj4yMDE1PC9ZZWFyPjxSZWNOdW0+MTA4NDwvUmVjTnVtPjxyZWNvcmQ+PHJlYy1u
dW1iZXI+MTA4NDwvcmVjLW51bWJlcj48Zm9yZWlnbi1rZXlzPjxrZXkgYXBwPSJFTiIgZGItaWQ9
IndkZjl0enpkaHcyc2FlZTU1OWt2MHZlenQwd2ZzdGEwemVkdiIgdGltZXN0YW1wPSIxNTYxMzQx
ODk1Ij4xMDg0PC9rZXk+PC9mb3JlaWduLWtleXM+PHJlZi10eXBlIG5hbWU9IkpvdXJuYWwgQXJ0
aWNsZSI+MTc8L3JlZi10eXBlPjxjb250cmlidXRvcnM+PGF1dGhvcnM+PGF1dGhvcj5XcmlnaHQs
IE0uQy48L2F1dGhvcj48YXV0aG9yPkNvdXJ0LCBSLlcuPC9hdXRob3I+PGF1dGhvcj5LYWZhbnRh
cmlzLCBGLUMuQS48L2F1dGhvcj48YXV0aG9yPlNwYXRob3BvdWxvcywgRi48L2F1dGhvcj48YXV0
aG9yPlNlcGh0b24sIE0uQS48L2F1dGhvcj48L2F1dGhvcnM+PC9jb250cmlidXRvcnM+PHRpdGxl
cz48dGl0bGU+QSBuZXcgcmFwaWQgbWV0aG9kIGZvciBzaGFsZSBvaWwgYW5kIHNoYWxlIGdhcyBh
c3Nlc3NtZW50PC90aXRsZT48c2Vjb25kYXJ5LXRpdGxlPkZ1ZWw8L3NlY29uZGFyeS10aXRsZT48
YWx0LXRpdGxlPkZ1ZWw8L2FsdC10aXRsZT48L3RpdGxlcz48cGVyaW9kaWNhbD48ZnVsbC10aXRs
ZT5GdWVsPC9mdWxsLXRpdGxlPjwvcGVyaW9kaWNhbD48YWx0LXBlcmlvZGljYWw+PGZ1bGwtdGl0
bGU+RnVlbDwvZnVsbC10aXRsZT48L2FsdC1wZXJpb2RpY2FsPjxwYWdlcz4yMzHigJMyMzk8L3Bh
Z2VzPjx2b2x1bWU+MTUzPC92b2x1bWU+PGtleXdvcmRzPjxrZXl3b3JkPlNoYWxlIGdhczwva2V5
d29yZD48a2V5d29yZD5Bc3Nlc3NtZW50PC9rZXl3b3JkPjxrZXl3b3JkPk1pZGxhbmQgVmFsbGV5
PC9rZXl3b3JkPjxrZXl3b3JkPlB5cm9seXNpcy1GVElSPC9rZXl3b3JkPjxrZXl3b3JkPlNoYWxl
IG9pbDwva2V5d29yZD48L2tleXdvcmRzPjxkYXRlcz48eWVhcj4yMDE1PC95ZWFyPjxwdWItZGF0
ZXM+PGRhdGU+MjAxNS8wOC8wMS88L2RhdGU+PC9wdWItZGF0ZXM+PC9kYXRlcz48aXNibj4wMDE2
LTIzNjE8L2lzYm4+PHVybHM+PHJlbGF0ZWQtdXJscz48dXJsPmh0dHA6Ly93d3cuc2NpZW5jZWRp
cmVjdC5jb20vc2NpZW5jZS9hcnRpY2xlL3BpaS9TMDAxNjIzNjExNTAwMjUxMzwvdXJsPjx1cmw+
aHR0cHM6Ly93d3cuc2NpZW5jZWRpcmVjdC5jb20vc2NpZW5jZS9hcnRpY2xlL3BpaS9TMDAxNjIz
NjExNTAwMjUxMzwvdXJsPjwvcmVsYXRlZC11cmxzPjwvdXJscz48ZWxlY3Ryb25pYy1yZXNvdXJj
ZS1udW0+MTAuMTAxNi9qLmZ1ZWwuMjAxNS4wMi4wODk8L2VsZWN0cm9uaWMtcmVzb3VyY2UtbnVt
PjxyZW1vdGUtZGF0YWJhc2UtcHJvdmlkZXI+U2NpZW5jZURpcmVjdDwvcmVtb3RlLWRhdGFiYXNl
LXByb3ZpZGVyPjxhY2Nlc3MtZGF0ZT4yMDE4LzA4LzI4LzA1OjUxOjAwPC9hY2Nlc3MtZGF0ZT48
L3JlY29yZD48L0NpdGU+PC9FbmROb3RlPgB=
</w:fldData>
        </w:fldChar>
      </w:r>
      <w:r w:rsidR="00DC5CD4">
        <w:instrText xml:space="preserve"> ADDIN EN.CITE.DATA </w:instrText>
      </w:r>
      <w:r w:rsidR="00DC5CD4">
        <w:fldChar w:fldCharType="end"/>
      </w:r>
      <w:r w:rsidR="0007700F">
        <w:fldChar w:fldCharType="separate"/>
      </w:r>
      <w:r w:rsidR="00193888">
        <w:rPr>
          <w:noProof/>
        </w:rPr>
        <w:t>(Maguire-Boyle and Barron, 2014; Hoelzer et al., 2016; Huang et al., 2019; Luek and Gonsior, 2017; Orem et al., 2014; Piotrowski et al., 2018; Wright et al., 2015)</w:t>
      </w:r>
      <w:r w:rsidR="0007700F">
        <w:fldChar w:fldCharType="end"/>
      </w:r>
      <w:r w:rsidR="000E6C57">
        <w:t>.</w:t>
      </w:r>
      <w:r w:rsidR="00D66869" w:rsidRPr="00D66869">
        <w:t xml:space="preserve"> This study used a mixture of polar and non-polar solvents to gain an understanding (under upper bound conditions) of the mobilisation of geogenic organic compounds from powdered rock samples due to hydraulic fracturing. Further research</w:t>
      </w:r>
      <w:r>
        <w:t xml:space="preserve"> is </w:t>
      </w:r>
      <w:r w:rsidR="00D66869" w:rsidRPr="00D66869">
        <w:t>need</w:t>
      </w:r>
      <w:r>
        <w:t xml:space="preserve">ed to determine the composition and </w:t>
      </w:r>
      <w:r w:rsidR="00D66869" w:rsidRPr="00D66869">
        <w:t>concentration of industrial c</w:t>
      </w:r>
      <w:r w:rsidR="00DA35E9">
        <w:t xml:space="preserve">hemicals </w:t>
      </w:r>
      <w:r w:rsidR="00AB66B7">
        <w:t>(</w:t>
      </w:r>
      <w:r w:rsidR="00D66869" w:rsidRPr="00D66869">
        <w:t xml:space="preserve">and </w:t>
      </w:r>
      <w:r>
        <w:t>t</w:t>
      </w:r>
      <w:r w:rsidR="00D66869" w:rsidRPr="00D66869">
        <w:t>heir degradation/transformational products</w:t>
      </w:r>
      <w:r w:rsidR="00AB66B7">
        <w:t xml:space="preserve">) </w:t>
      </w:r>
      <w:r w:rsidR="00D66869" w:rsidRPr="00D66869">
        <w:t xml:space="preserve">and </w:t>
      </w:r>
      <w:r>
        <w:t>targeted/</w:t>
      </w:r>
      <w:r w:rsidR="00D66869" w:rsidRPr="00D66869">
        <w:t>unknown geogenic organic compound</w:t>
      </w:r>
      <w:r>
        <w:t xml:space="preserve">s </w:t>
      </w:r>
      <w:r w:rsidR="00D66869" w:rsidRPr="00D66869">
        <w:t xml:space="preserve">mobilised </w:t>
      </w:r>
      <w:r w:rsidR="00AB66B7">
        <w:t xml:space="preserve">during </w:t>
      </w:r>
      <w:r w:rsidR="00D66869" w:rsidRPr="00D66869">
        <w:t>hydraulic fracturing</w:t>
      </w:r>
      <w:r>
        <w:t xml:space="preserve"> </w:t>
      </w:r>
      <w:r w:rsidR="00DA35E9">
        <w:t>at s</w:t>
      </w:r>
      <w:r w:rsidRPr="00D66869">
        <w:t>hale, tight and deep coal gas operations</w:t>
      </w:r>
      <w:r>
        <w:t xml:space="preserve"> </w:t>
      </w:r>
      <w:r w:rsidR="00AB66B7">
        <w:t xml:space="preserve">to assess potential environmental risks and </w:t>
      </w:r>
      <w:r w:rsidR="00AB66B7">
        <w:rPr>
          <w:rFonts w:asciiTheme="minorHAnsi" w:eastAsia="Times New Roman" w:hAnsiTheme="minorHAnsi"/>
          <w:color w:val="auto"/>
          <w:lang w:eastAsia="en-US"/>
        </w:rPr>
        <w:t xml:space="preserve">guide future field based monitoring, management, and treatment options. </w:t>
      </w:r>
      <w:r w:rsidR="00D66869" w:rsidRPr="00D66869">
        <w:t xml:space="preserve">This study did not </w:t>
      </w:r>
      <w:r w:rsidR="00940610">
        <w:t xml:space="preserve">consider </w:t>
      </w:r>
      <w:r w:rsidR="00965F43">
        <w:t xml:space="preserve">attenuation </w:t>
      </w:r>
      <w:r w:rsidR="0081404E">
        <w:t>p</w:t>
      </w:r>
      <w:r w:rsidR="00D66869" w:rsidRPr="00D66869">
        <w:t xml:space="preserve">rocesses </w:t>
      </w:r>
      <w:r w:rsidR="005D2F12">
        <w:t xml:space="preserve">that could occur </w:t>
      </w:r>
      <w:r w:rsidR="00D66869" w:rsidRPr="00D66869">
        <w:t xml:space="preserve">in natural systems that could reduce the concentrations of </w:t>
      </w:r>
      <w:r w:rsidR="00AB66B7">
        <w:t xml:space="preserve">industrial and </w:t>
      </w:r>
      <w:r w:rsidR="00D66869" w:rsidRPr="00D66869">
        <w:t xml:space="preserve">geogenic chemicals in </w:t>
      </w:r>
      <w:r w:rsidR="00AB66B7">
        <w:t>the environment</w:t>
      </w:r>
      <w:r w:rsidR="00D66869" w:rsidRPr="00D66869">
        <w:t>.</w:t>
      </w:r>
      <w:r w:rsidR="00D15585">
        <w:br w:type="page"/>
      </w:r>
    </w:p>
    <w:p w14:paraId="47B99B2A" w14:textId="77777777" w:rsidR="00D66869" w:rsidRPr="00D66869" w:rsidRDefault="00D66869" w:rsidP="009B34F8">
      <w:pPr>
        <w:pStyle w:val="BodyText"/>
      </w:pPr>
    </w:p>
    <w:p w14:paraId="08C7437A" w14:textId="181B534A" w:rsidR="31708B00" w:rsidRPr="00D15585" w:rsidRDefault="31708B00" w:rsidP="00D15585">
      <w:pPr>
        <w:pStyle w:val="Heading2"/>
      </w:pPr>
      <w:bookmarkStart w:id="296" w:name="_Toc2242656"/>
      <w:bookmarkStart w:id="297" w:name="_Toc2260839"/>
      <w:bookmarkStart w:id="298" w:name="_Toc33707677"/>
      <w:r w:rsidRPr="00D15585">
        <w:t>Conclusions</w:t>
      </w:r>
      <w:bookmarkEnd w:id="296"/>
      <w:bookmarkEnd w:id="297"/>
      <w:bookmarkEnd w:id="298"/>
    </w:p>
    <w:p w14:paraId="2A47770D" w14:textId="5652FA58" w:rsidR="00DA35E9" w:rsidRPr="00DA35E9" w:rsidRDefault="00DA35E9" w:rsidP="009B34F8">
      <w:pPr>
        <w:pStyle w:val="BodyText"/>
      </w:pPr>
      <w:r w:rsidRPr="00DA35E9">
        <w:t xml:space="preserve">A total of 116 chemicals were </w:t>
      </w:r>
      <w:r w:rsidRPr="00DA35E9" w:rsidDel="00AF1072">
        <w:t>identified</w:t>
      </w:r>
      <w:r w:rsidRPr="00DA35E9">
        <w:t xml:space="preserve"> for use in drilling and hydraulic fracturing at </w:t>
      </w:r>
      <w:r w:rsidRPr="00DA35E9">
        <w:rPr>
          <w:rFonts w:eastAsia="Times New Roman"/>
          <w:color w:val="auto"/>
        </w:rPr>
        <w:t xml:space="preserve">shale, tight and deep coal gas </w:t>
      </w:r>
      <w:r w:rsidRPr="00DA35E9">
        <w:t xml:space="preserve">operations between 2011 and 2016. Of the 116 chemicals identified, 9 were drilling chemicals, 99 were hydraulic fracturing chemicals, and 8 are chemicals used for both activities. </w:t>
      </w:r>
      <w:r w:rsidRPr="00DA35E9">
        <w:rPr>
          <w:rFonts w:eastAsia="Times New Roman"/>
          <w:color w:val="auto"/>
          <w:lang w:eastAsia="en-US"/>
        </w:rPr>
        <w:t>Fifty</w:t>
      </w:r>
      <w:r w:rsidR="00A537EF">
        <w:rPr>
          <w:rFonts w:eastAsia="Times New Roman"/>
          <w:color w:val="auto"/>
          <w:lang w:eastAsia="en-US"/>
        </w:rPr>
        <w:t>-</w:t>
      </w:r>
      <w:r w:rsidRPr="00DA35E9">
        <w:rPr>
          <w:rFonts w:eastAsia="Times New Roman"/>
          <w:color w:val="auto"/>
          <w:lang w:eastAsia="en-US"/>
        </w:rPr>
        <w:t>eight percent of the chemicals identified in the current study were not assessed in the National Assessment of Chemicals Associated with CSG extraction in Australia.</w:t>
      </w:r>
    </w:p>
    <w:p w14:paraId="12AEF20F" w14:textId="77777777" w:rsidR="00DA35E9" w:rsidRPr="00DA35E9" w:rsidRDefault="00DA35E9" w:rsidP="009B34F8">
      <w:pPr>
        <w:pStyle w:val="BodyText"/>
      </w:pPr>
      <w:r w:rsidRPr="00DA35E9">
        <w:t>A Tier 1 qualitative (screening) ERA of the identified chemicals found:</w:t>
      </w:r>
    </w:p>
    <w:p w14:paraId="5C88F619" w14:textId="77777777" w:rsidR="00DA35E9" w:rsidRPr="00DA35E9" w:rsidRDefault="00DA35E9" w:rsidP="009B34F8">
      <w:pPr>
        <w:pStyle w:val="ListBullet"/>
        <w:rPr>
          <w:rFonts w:cstheme="minorHAnsi"/>
        </w:rPr>
      </w:pPr>
      <w:r w:rsidRPr="00DA35E9">
        <w:t xml:space="preserve">42 chemicals were of ‘low concern’ and considered to pose minimal risk to surface water and groundwater aquatic ecosystems; </w:t>
      </w:r>
    </w:p>
    <w:p w14:paraId="0D561652" w14:textId="0353330E" w:rsidR="00DA35E9" w:rsidRPr="00A537EF" w:rsidRDefault="00E74801" w:rsidP="009B34F8">
      <w:pPr>
        <w:pStyle w:val="ListBullet"/>
        <w:rPr>
          <w:rFonts w:cstheme="minorHAnsi"/>
        </w:rPr>
      </w:pPr>
      <w:r>
        <w:t>33</w:t>
      </w:r>
      <w:r w:rsidR="00DA35E9" w:rsidRPr="00DA35E9">
        <w:rPr>
          <w:rFonts w:cstheme="minorHAnsi"/>
        </w:rPr>
        <w:t xml:space="preserve"> chemicals are of ‘potential high concern’</w:t>
      </w:r>
      <w:r w:rsidR="00A537EF">
        <w:rPr>
          <w:rFonts w:cstheme="minorHAnsi"/>
        </w:rPr>
        <w:t xml:space="preserve"> </w:t>
      </w:r>
      <w:r w:rsidR="00DA35E9" w:rsidRPr="00DA35E9">
        <w:rPr>
          <w:rFonts w:cstheme="minorHAnsi"/>
        </w:rPr>
        <w:t>and 41 are of ‘potential concern’</w:t>
      </w:r>
      <w:r w:rsidR="00DA35E9" w:rsidRPr="00DA35E9">
        <w:rPr>
          <w:rFonts w:cstheme="minorHAnsi"/>
          <w:lang w:eastAsia="en-US"/>
        </w:rPr>
        <w:t>.</w:t>
      </w:r>
    </w:p>
    <w:p w14:paraId="23B4A596" w14:textId="1D6AAE2C" w:rsidR="00A537EF" w:rsidRPr="00A537EF" w:rsidRDefault="00A537EF" w:rsidP="009B34F8">
      <w:pPr>
        <w:pStyle w:val="BodyText"/>
        <w:rPr>
          <w:rFonts w:cs="Arial"/>
        </w:rPr>
      </w:pPr>
      <w:r w:rsidRPr="00A537EF">
        <w:rPr>
          <w:lang w:eastAsia="en-US"/>
        </w:rPr>
        <w:t>The chemicals of potential and potentially high concern</w:t>
      </w:r>
      <w:r w:rsidRPr="00A537EF">
        <w:rPr>
          <w:rFonts w:cs="Arial"/>
          <w:lang w:eastAsia="en-US"/>
        </w:rPr>
        <w:t xml:space="preserve"> would require </w:t>
      </w:r>
      <w:r w:rsidR="003822EF">
        <w:rPr>
          <w:rFonts w:cs="Arial"/>
          <w:lang w:eastAsia="en-US"/>
        </w:rPr>
        <w:t xml:space="preserve">further </w:t>
      </w:r>
      <w:r w:rsidRPr="00A537EF">
        <w:rPr>
          <w:rFonts w:cs="Arial"/>
          <w:lang w:eastAsia="en-US"/>
        </w:rPr>
        <w:t xml:space="preserve">site-specific </w:t>
      </w:r>
      <w:r w:rsidR="00242017">
        <w:rPr>
          <w:rFonts w:cs="Arial"/>
          <w:lang w:eastAsia="en-US"/>
        </w:rPr>
        <w:t xml:space="preserve">chemical </w:t>
      </w:r>
      <w:r w:rsidRPr="00A537EF">
        <w:rPr>
          <w:rFonts w:cs="Arial"/>
          <w:lang w:eastAsia="en-US"/>
        </w:rPr>
        <w:t xml:space="preserve">assessments to be </w:t>
      </w:r>
      <w:r w:rsidR="00825C88">
        <w:rPr>
          <w:rFonts w:cs="Arial"/>
          <w:lang w:eastAsia="en-US"/>
        </w:rPr>
        <w:t xml:space="preserve">undertaken </w:t>
      </w:r>
      <w:r w:rsidRPr="00A537EF">
        <w:rPr>
          <w:lang w:eastAsia="en-US"/>
        </w:rPr>
        <w:t>to determine</w:t>
      </w:r>
      <w:r w:rsidRPr="00A537EF">
        <w:rPr>
          <w:rFonts w:cs="Arial"/>
          <w:lang w:eastAsia="en-US"/>
        </w:rPr>
        <w:t xml:space="preserve"> risks </w:t>
      </w:r>
      <w:r w:rsidRPr="00A537EF">
        <w:rPr>
          <w:lang w:eastAsia="en-US"/>
        </w:rPr>
        <w:t xml:space="preserve">from specific </w:t>
      </w:r>
      <w:r w:rsidR="00825C88">
        <w:rPr>
          <w:lang w:eastAsia="en-US"/>
        </w:rPr>
        <w:t xml:space="preserve">gas </w:t>
      </w:r>
      <w:r w:rsidRPr="00A537EF">
        <w:rPr>
          <w:lang w:eastAsia="en-US"/>
        </w:rPr>
        <w:t xml:space="preserve">operations </w:t>
      </w:r>
      <w:r w:rsidRPr="00A537EF">
        <w:rPr>
          <w:rFonts w:cs="Arial"/>
          <w:lang w:eastAsia="en-US"/>
        </w:rPr>
        <w:t>to aquatic ecosystems.</w:t>
      </w:r>
      <w:r w:rsidRPr="00A537EF">
        <w:rPr>
          <w:lang w:eastAsia="en-US"/>
        </w:rPr>
        <w:t xml:space="preserve"> </w:t>
      </w:r>
    </w:p>
    <w:p w14:paraId="18F2F85C" w14:textId="14DFA83A" w:rsidR="00DA35E9" w:rsidRPr="00DA35E9" w:rsidRDefault="00DA35E9" w:rsidP="009B34F8">
      <w:pPr>
        <w:pStyle w:val="BodyText"/>
      </w:pPr>
      <w:r w:rsidRPr="00DA35E9">
        <w:rPr>
          <w:lang w:val="en-US"/>
        </w:rPr>
        <w:t xml:space="preserve">The chemicals used in drilling and hydraulic fracturing </w:t>
      </w:r>
      <w:r w:rsidRPr="00DA35E9">
        <w:t xml:space="preserve">are expected to change with time as industry adapts to site-specific conditions, improve gas extraction efficiency, and endeavours to use </w:t>
      </w:r>
      <w:r w:rsidR="001C723F">
        <w:t>‘</w:t>
      </w:r>
      <w:r w:rsidRPr="00DA35E9">
        <w:t>greener</w:t>
      </w:r>
      <w:r w:rsidR="00A537EF">
        <w:t xml:space="preserve">, </w:t>
      </w:r>
      <w:r w:rsidRPr="00DA35E9">
        <w:t>safer</w:t>
      </w:r>
      <w:r w:rsidR="001C723F">
        <w:t>’</w:t>
      </w:r>
      <w:r w:rsidRPr="00DA35E9">
        <w:t xml:space="preserve"> options.</w:t>
      </w:r>
      <w:r w:rsidR="00B91799">
        <w:t xml:space="preserve"> </w:t>
      </w:r>
      <w:r w:rsidR="00B91799" w:rsidRPr="0003670C">
        <w:rPr>
          <w:rFonts w:cstheme="minorHAnsi"/>
        </w:rPr>
        <w:t>A Tier 1 qualitative (screening) ERA for all new chemicals (or chemical not previously assessed) used in shale, tight and deep coal operations in Australia could determine whether these new chemicals represent a</w:t>
      </w:r>
      <w:r w:rsidR="00B91799">
        <w:rPr>
          <w:rFonts w:cstheme="minorHAnsi"/>
        </w:rPr>
        <w:t>n</w:t>
      </w:r>
      <w:r w:rsidR="00B91799" w:rsidRPr="0003670C">
        <w:rPr>
          <w:rFonts w:cstheme="minorHAnsi"/>
        </w:rPr>
        <w:t xml:space="preserve"> environmental risk (‘</w:t>
      </w:r>
      <w:r w:rsidR="00B91799">
        <w:rPr>
          <w:rFonts w:cstheme="minorHAnsi"/>
        </w:rPr>
        <w:t>Y</w:t>
      </w:r>
      <w:r w:rsidR="00B91799" w:rsidRPr="0003670C">
        <w:rPr>
          <w:rFonts w:cstheme="minorHAnsi"/>
        </w:rPr>
        <w:t>es/</w:t>
      </w:r>
      <w:r w:rsidR="00B91799">
        <w:rPr>
          <w:rFonts w:cstheme="minorHAnsi"/>
        </w:rPr>
        <w:t>N</w:t>
      </w:r>
      <w:r w:rsidR="00B91799" w:rsidRPr="0003670C">
        <w:rPr>
          <w:rFonts w:cstheme="minorHAnsi"/>
        </w:rPr>
        <w:t xml:space="preserve">o’). For identified </w:t>
      </w:r>
      <w:r w:rsidR="00B91799">
        <w:rPr>
          <w:rFonts w:cstheme="minorHAnsi"/>
        </w:rPr>
        <w:t xml:space="preserve">chemicals of environmental </w:t>
      </w:r>
      <w:r w:rsidR="00B91799" w:rsidRPr="0003670C">
        <w:rPr>
          <w:rFonts w:cstheme="minorHAnsi"/>
        </w:rPr>
        <w:t>risk, Tier 2 and 3 quantitative ERAs can assess ‘what’, ‘where’ and ‘how great’ is the risk</w:t>
      </w:r>
      <w:r w:rsidRPr="00DA35E9">
        <w:t>.</w:t>
      </w:r>
    </w:p>
    <w:p w14:paraId="3C2EB32B" w14:textId="1DEBD0B7" w:rsidR="00DA35E9" w:rsidRPr="00DA35E9" w:rsidRDefault="00DA35E9" w:rsidP="009B34F8">
      <w:pPr>
        <w:pStyle w:val="BodyText"/>
        <w:rPr>
          <w:lang w:eastAsia="en-US"/>
        </w:rPr>
      </w:pPr>
      <w:r w:rsidRPr="00DA35E9">
        <w:rPr>
          <w:lang w:eastAsia="en-US"/>
        </w:rPr>
        <w:t xml:space="preserve">Laboratory-based leachate tests on powdered rock samples collected from formations in the Cooper GBA region identified several elements that could be </w:t>
      </w:r>
      <w:r w:rsidR="00320F18">
        <w:rPr>
          <w:lang w:eastAsia="en-US"/>
        </w:rPr>
        <w:t xml:space="preserve">substantially </w:t>
      </w:r>
      <w:r w:rsidRPr="00DA35E9">
        <w:rPr>
          <w:lang w:eastAsia="en-US"/>
        </w:rPr>
        <w:t xml:space="preserve">mobilised into solutions by hydraulic fracturing fluid: aluminium, arsenic, barium, cadmium, cobalt, chromium, copper, iron, lead, lithium, nickel and zinc. Priority organic chemicals such as phenols, PAHs and TRHs were detected in </w:t>
      </w:r>
      <w:r w:rsidR="00AB66B7">
        <w:rPr>
          <w:lang w:eastAsia="en-US"/>
        </w:rPr>
        <w:t>extracts</w:t>
      </w:r>
      <w:r w:rsidR="00A537EF">
        <w:rPr>
          <w:lang w:eastAsia="en-US"/>
        </w:rPr>
        <w:t xml:space="preserve"> of powdered rock samples</w:t>
      </w:r>
      <w:r w:rsidRPr="00DA35E9">
        <w:rPr>
          <w:lang w:eastAsia="en-US"/>
        </w:rPr>
        <w:t xml:space="preserve">. </w:t>
      </w:r>
      <w:r w:rsidR="00AB66B7">
        <w:t>Targeted analysis of phenols and PAHs represented a small fraction of the total organic geogenic compounds (based on TRH</w:t>
      </w:r>
      <w:r w:rsidR="00BA094C">
        <w:t>s</w:t>
      </w:r>
      <w:r w:rsidR="00AB66B7">
        <w:t>) present in the sample extracts</w:t>
      </w:r>
      <w:r w:rsidRPr="00DA35E9">
        <w:rPr>
          <w:lang w:eastAsia="en-US"/>
        </w:rPr>
        <w:t xml:space="preserve">. The majority of organic compounds in sample extracts </w:t>
      </w:r>
      <w:r w:rsidR="00355F5E">
        <w:rPr>
          <w:lang w:eastAsia="en-US"/>
        </w:rPr>
        <w:t xml:space="preserve">(as TRHs) </w:t>
      </w:r>
      <w:r w:rsidRPr="00DA35E9">
        <w:rPr>
          <w:lang w:eastAsia="en-US"/>
        </w:rPr>
        <w:t>were unidentified and their potential risk (individual and mixtures) to aquatic environments is unknown.</w:t>
      </w:r>
    </w:p>
    <w:p w14:paraId="234C851B" w14:textId="599FEBEA" w:rsidR="00ED14D9" w:rsidRDefault="00ED14D9" w:rsidP="009B34F8">
      <w:pPr>
        <w:pStyle w:val="BodyText"/>
        <w:rPr>
          <w:lang w:eastAsia="en-US"/>
        </w:rPr>
      </w:pPr>
      <w:r>
        <w:rPr>
          <w:rFonts w:asciiTheme="minorHAnsi" w:eastAsia="Times New Roman" w:hAnsiTheme="minorHAnsi" w:cstheme="minorHAnsi"/>
          <w:color w:val="auto"/>
          <w:lang w:eastAsia="en-US"/>
        </w:rPr>
        <w:t xml:space="preserve">The </w:t>
      </w:r>
      <w:r w:rsidRPr="002C2F6F">
        <w:rPr>
          <w:rFonts w:asciiTheme="majorHAnsi" w:hAnsiTheme="majorHAnsi" w:cstheme="majorHAnsi"/>
        </w:rPr>
        <w:t xml:space="preserve">composition and concentration of geogenic chemicals in flowback </w:t>
      </w:r>
      <w:r>
        <w:rPr>
          <w:rFonts w:asciiTheme="majorHAnsi" w:hAnsiTheme="majorHAnsi" w:cstheme="majorHAnsi"/>
        </w:rPr>
        <w:t>and produced w</w:t>
      </w:r>
      <w:r w:rsidRPr="002C2F6F">
        <w:rPr>
          <w:rFonts w:asciiTheme="majorHAnsi" w:hAnsiTheme="majorHAnsi" w:cstheme="majorHAnsi"/>
        </w:rPr>
        <w:t>aters will depend on many factors including</w:t>
      </w:r>
      <w:r>
        <w:rPr>
          <w:rFonts w:asciiTheme="majorHAnsi" w:hAnsiTheme="majorHAnsi" w:cstheme="majorHAnsi"/>
        </w:rPr>
        <w:t xml:space="preserve">: </w:t>
      </w:r>
      <w:r w:rsidRPr="002C2F6F">
        <w:rPr>
          <w:rFonts w:asciiTheme="majorHAnsi" w:hAnsiTheme="majorHAnsi" w:cstheme="majorHAnsi"/>
        </w:rPr>
        <w:t>(i) geology and mineralogy of formations</w:t>
      </w:r>
      <w:r>
        <w:rPr>
          <w:rFonts w:asciiTheme="majorHAnsi" w:hAnsiTheme="majorHAnsi" w:cstheme="majorHAnsi"/>
        </w:rPr>
        <w:t>;</w:t>
      </w:r>
      <w:r w:rsidRPr="002C2F6F">
        <w:rPr>
          <w:rFonts w:asciiTheme="majorHAnsi" w:hAnsiTheme="majorHAnsi" w:cstheme="majorHAnsi"/>
        </w:rPr>
        <w:t xml:space="preserve"> (ii) surface area of the fracture network exposed to hydraulic fracturing fluids</w:t>
      </w:r>
      <w:r>
        <w:rPr>
          <w:rFonts w:asciiTheme="majorHAnsi" w:hAnsiTheme="majorHAnsi" w:cstheme="majorHAnsi"/>
        </w:rPr>
        <w:t>;</w:t>
      </w:r>
      <w:r w:rsidRPr="002C2F6F">
        <w:rPr>
          <w:rFonts w:asciiTheme="majorHAnsi" w:hAnsiTheme="majorHAnsi" w:cstheme="majorHAnsi"/>
        </w:rPr>
        <w:t xml:space="preserve"> (iii)</w:t>
      </w:r>
      <w:r>
        <w:rPr>
          <w:rFonts w:asciiTheme="majorHAnsi" w:hAnsiTheme="majorHAnsi" w:cstheme="majorHAnsi"/>
        </w:rPr>
        <w:t> </w:t>
      </w:r>
      <w:r w:rsidRPr="002C2F6F">
        <w:rPr>
          <w:rFonts w:asciiTheme="majorHAnsi" w:hAnsiTheme="majorHAnsi" w:cstheme="majorHAnsi"/>
        </w:rPr>
        <w:t>composition and concentration of chemicals used in hydraulic fracturing</w:t>
      </w:r>
      <w:r>
        <w:rPr>
          <w:rFonts w:asciiTheme="majorHAnsi" w:hAnsiTheme="majorHAnsi" w:cstheme="majorHAnsi"/>
        </w:rPr>
        <w:t>;</w:t>
      </w:r>
      <w:r w:rsidRPr="002C2F6F">
        <w:rPr>
          <w:rFonts w:asciiTheme="majorHAnsi" w:hAnsiTheme="majorHAnsi" w:cstheme="majorHAnsi"/>
        </w:rPr>
        <w:t xml:space="preserve"> (iv) residence time of hydraulic fracturing fluids in formations</w:t>
      </w:r>
      <w:r>
        <w:rPr>
          <w:rFonts w:asciiTheme="majorHAnsi" w:hAnsiTheme="majorHAnsi" w:cstheme="majorHAnsi"/>
        </w:rPr>
        <w:t>;</w:t>
      </w:r>
      <w:r w:rsidRPr="002C2F6F">
        <w:rPr>
          <w:rFonts w:asciiTheme="majorHAnsi" w:hAnsiTheme="majorHAnsi" w:cstheme="majorHAnsi"/>
        </w:rPr>
        <w:t xml:space="preserve"> (v) operational and environmental conditions (e.g.</w:t>
      </w:r>
      <w:r>
        <w:rPr>
          <w:rFonts w:asciiTheme="majorHAnsi" w:hAnsiTheme="majorHAnsi" w:cstheme="majorHAnsi"/>
        </w:rPr>
        <w:t> </w:t>
      </w:r>
      <w:r w:rsidRPr="002C2F6F">
        <w:rPr>
          <w:rFonts w:asciiTheme="majorHAnsi" w:hAnsiTheme="majorHAnsi" w:cstheme="majorHAnsi"/>
        </w:rPr>
        <w:t xml:space="preserve">volumes added and recovered, temperature, pressure); and (vi) chemical </w:t>
      </w:r>
      <w:r>
        <w:rPr>
          <w:rFonts w:asciiTheme="majorHAnsi" w:hAnsiTheme="majorHAnsi" w:cstheme="majorHAnsi"/>
        </w:rPr>
        <w:t xml:space="preserve">and physical </w:t>
      </w:r>
      <w:r w:rsidRPr="002C2F6F">
        <w:rPr>
          <w:rFonts w:asciiTheme="majorHAnsi" w:hAnsiTheme="majorHAnsi" w:cstheme="majorHAnsi"/>
        </w:rPr>
        <w:t>reactions (e.g.</w:t>
      </w:r>
      <w:r>
        <w:rPr>
          <w:rFonts w:asciiTheme="majorHAnsi" w:hAnsiTheme="majorHAnsi" w:cstheme="majorHAnsi"/>
        </w:rPr>
        <w:t> </w:t>
      </w:r>
      <w:r w:rsidRPr="002C2F6F">
        <w:rPr>
          <w:rFonts w:asciiTheme="majorHAnsi" w:hAnsiTheme="majorHAnsi" w:cstheme="majorHAnsi"/>
        </w:rPr>
        <w:t>adsorption, complexation, precipitation, aggregation, degradation and transformations).</w:t>
      </w:r>
    </w:p>
    <w:p w14:paraId="669C58FA" w14:textId="6AB94FA0" w:rsidR="00DA35E9" w:rsidRPr="00DA35E9" w:rsidRDefault="00DA35E9" w:rsidP="009B34F8">
      <w:pPr>
        <w:pStyle w:val="BodyText"/>
        <w:rPr>
          <w:rFonts w:eastAsia="Times New Roman"/>
          <w:color w:val="auto"/>
          <w:lang w:eastAsia="en-US"/>
        </w:rPr>
      </w:pPr>
      <w:r w:rsidRPr="00DA35E9">
        <w:t xml:space="preserve">Companies undertake an ERA process </w:t>
      </w:r>
      <w:r w:rsidR="00B35575">
        <w:t>(in consul</w:t>
      </w:r>
      <w:r w:rsidR="00885081">
        <w:t>t</w:t>
      </w:r>
      <w:r w:rsidR="00B35575">
        <w:t xml:space="preserve">ation with government agencies) </w:t>
      </w:r>
      <w:r w:rsidRPr="00DA35E9">
        <w:t xml:space="preserve">of </w:t>
      </w:r>
      <w:r w:rsidR="005B4C3A">
        <w:t xml:space="preserve">gas </w:t>
      </w:r>
      <w:r w:rsidRPr="00DA35E9">
        <w:t xml:space="preserve">operations that includes the identification of potential hazards (e.g. chemical transport and storage, hydraulic fracturing fluid injection, flowback </w:t>
      </w:r>
      <w:r w:rsidR="005B4C3A">
        <w:t xml:space="preserve">and produced water </w:t>
      </w:r>
      <w:r w:rsidRPr="00DA35E9">
        <w:t xml:space="preserve">storage), determines the </w:t>
      </w:r>
      <w:r w:rsidRPr="00DA35E9">
        <w:rPr>
          <w:lang w:val="en-US"/>
        </w:rPr>
        <w:t>likelihood and consequence of a risk event occurring, identifies and evaluates control and mitigation measures (e.g. what controls are in place or need to be in place to address the identified risk and how effective are these controls), and develops a monitoring program to ensure controls and management strategies are adequate/effective and for compliance.</w:t>
      </w:r>
      <w:r w:rsidRPr="00DA35E9">
        <w:t xml:space="preserve"> </w:t>
      </w:r>
      <w:r w:rsidRPr="00DA35E9">
        <w:rPr>
          <w:rFonts w:eastAsiaTheme="minorEastAsia"/>
          <w:color w:val="000000" w:themeColor="text1"/>
          <w:kern w:val="24"/>
        </w:rPr>
        <w:t xml:space="preserve">Despite undertaking these detailed ERAs, there is still public concern surrounding potential environmental impacts of hydraulic fracturing, in particular the threats posed by the mixture of industrial chemicals used and geogenic </w:t>
      </w:r>
      <w:r w:rsidR="005B4C3A">
        <w:rPr>
          <w:rFonts w:eastAsiaTheme="minorEastAsia"/>
          <w:color w:val="000000" w:themeColor="text1"/>
          <w:kern w:val="24"/>
        </w:rPr>
        <w:t xml:space="preserve">chemicals </w:t>
      </w:r>
      <w:r w:rsidRPr="00DA35E9">
        <w:rPr>
          <w:rFonts w:eastAsiaTheme="minorEastAsia"/>
          <w:color w:val="000000" w:themeColor="text1"/>
          <w:kern w:val="24"/>
        </w:rPr>
        <w:t xml:space="preserve">that </w:t>
      </w:r>
      <w:r w:rsidR="00AB66B7">
        <w:rPr>
          <w:rFonts w:eastAsiaTheme="minorEastAsia"/>
          <w:color w:val="000000" w:themeColor="text1"/>
          <w:kern w:val="24"/>
        </w:rPr>
        <w:t xml:space="preserve">could </w:t>
      </w:r>
      <w:r w:rsidRPr="00DA35E9">
        <w:rPr>
          <w:rFonts w:eastAsiaTheme="minorEastAsia"/>
          <w:color w:val="000000" w:themeColor="text1"/>
          <w:kern w:val="24"/>
        </w:rPr>
        <w:t xml:space="preserve">be mobilised and their impacts on water quality.  </w:t>
      </w:r>
    </w:p>
    <w:p w14:paraId="6F890A13" w14:textId="7F7B2D2C" w:rsidR="31708B00" w:rsidRDefault="001B35CB" w:rsidP="000B7AF9">
      <w:pPr>
        <w:pStyle w:val="Heading2"/>
      </w:pPr>
      <w:bookmarkStart w:id="299" w:name="_Toc2242657"/>
      <w:bookmarkStart w:id="300" w:name="_Toc2260840"/>
      <w:bookmarkStart w:id="301" w:name="_Toc33707678"/>
      <w:r w:rsidRPr="000B7AF9">
        <w:t>Knowledge</w:t>
      </w:r>
      <w:r>
        <w:t xml:space="preserve"> g</w:t>
      </w:r>
      <w:r w:rsidR="31708B00">
        <w:t>aps</w:t>
      </w:r>
      <w:bookmarkEnd w:id="299"/>
      <w:bookmarkEnd w:id="300"/>
      <w:bookmarkEnd w:id="301"/>
    </w:p>
    <w:p w14:paraId="0E25EB40" w14:textId="59550983" w:rsidR="00DA35E9" w:rsidRPr="009B34F8" w:rsidRDefault="00DA35E9" w:rsidP="005D2CCE">
      <w:pPr>
        <w:pStyle w:val="BodyText"/>
      </w:pPr>
      <w:r w:rsidRPr="009B34F8">
        <w:t>The assessment of chemicals associated with shale, tight and deep coal operations in GBA regions identified knowledge gaps including:</w:t>
      </w:r>
    </w:p>
    <w:p w14:paraId="5FBEBC75" w14:textId="3AEED099" w:rsidR="00DA35E9" w:rsidRPr="003E3887" w:rsidRDefault="00A537EF" w:rsidP="009B34F8">
      <w:pPr>
        <w:pStyle w:val="ListBullet"/>
        <w:rPr>
          <w:rFonts w:cstheme="minorBidi"/>
        </w:rPr>
      </w:pPr>
      <w:r>
        <w:rPr>
          <w:lang w:val="en-US"/>
        </w:rPr>
        <w:t>Ch</w:t>
      </w:r>
      <w:r w:rsidR="00DA35E9" w:rsidRPr="003E3887">
        <w:rPr>
          <w:rFonts w:cstheme="minorHAnsi"/>
          <w:lang w:val="en-US"/>
        </w:rPr>
        <w:t xml:space="preserve">emicals used in drilling and hydraulic fracturing </w:t>
      </w:r>
      <w:r w:rsidR="00DA35E9" w:rsidRPr="003E3887">
        <w:rPr>
          <w:rFonts w:cstheme="minorHAnsi"/>
        </w:rPr>
        <w:t>are expected to change with time as</w:t>
      </w:r>
      <w:r>
        <w:rPr>
          <w:rFonts w:cstheme="minorHAnsi"/>
        </w:rPr>
        <w:t xml:space="preserve"> the gas </w:t>
      </w:r>
      <w:r w:rsidR="00DA35E9" w:rsidRPr="003E3887">
        <w:rPr>
          <w:rFonts w:cstheme="minorHAnsi"/>
        </w:rPr>
        <w:t>industry adapts to site-specific conditions, improve</w:t>
      </w:r>
      <w:r w:rsidR="00A56448">
        <w:rPr>
          <w:rFonts w:cstheme="minorHAnsi"/>
        </w:rPr>
        <w:t>s</w:t>
      </w:r>
      <w:r w:rsidR="00DA35E9" w:rsidRPr="003E3887">
        <w:rPr>
          <w:rFonts w:cstheme="minorHAnsi"/>
        </w:rPr>
        <w:t xml:space="preserve"> gas extraction efficiency, and endeavours to use </w:t>
      </w:r>
      <w:r w:rsidR="001C723F">
        <w:rPr>
          <w:rFonts w:cstheme="minorHAnsi"/>
        </w:rPr>
        <w:t>‘</w:t>
      </w:r>
      <w:r w:rsidR="00DA35E9" w:rsidRPr="003E3887">
        <w:rPr>
          <w:rFonts w:cstheme="minorHAnsi"/>
        </w:rPr>
        <w:t>greener</w:t>
      </w:r>
      <w:r>
        <w:rPr>
          <w:rFonts w:cstheme="minorHAnsi"/>
        </w:rPr>
        <w:t xml:space="preserve">, </w:t>
      </w:r>
      <w:r w:rsidR="00DA35E9" w:rsidRPr="003E3887">
        <w:rPr>
          <w:rFonts w:cstheme="minorHAnsi"/>
        </w:rPr>
        <w:t>safer</w:t>
      </w:r>
      <w:r w:rsidR="001C723F">
        <w:rPr>
          <w:rFonts w:cstheme="minorHAnsi"/>
        </w:rPr>
        <w:t>’</w:t>
      </w:r>
      <w:r w:rsidR="00DA35E9" w:rsidRPr="003E3887">
        <w:rPr>
          <w:rFonts w:cstheme="minorHAnsi"/>
        </w:rPr>
        <w:t xml:space="preserve"> options. A Tier 1 qualitative (screening) ERA </w:t>
      </w:r>
      <w:r w:rsidR="00355F5E">
        <w:rPr>
          <w:rFonts w:cstheme="minorHAnsi"/>
        </w:rPr>
        <w:t>for a</w:t>
      </w:r>
      <w:r w:rsidR="00DA35E9" w:rsidRPr="003E3887">
        <w:rPr>
          <w:rFonts w:cstheme="minorHAnsi"/>
        </w:rPr>
        <w:t xml:space="preserve">ll new chemicals (or chemical not previously assessed) used in shale, tight and deep coal operations in Australia </w:t>
      </w:r>
      <w:r w:rsidR="00355F5E">
        <w:rPr>
          <w:rFonts w:cstheme="minorHAnsi"/>
        </w:rPr>
        <w:t>could d</w:t>
      </w:r>
      <w:r w:rsidR="00DA35E9" w:rsidRPr="003E3887">
        <w:rPr>
          <w:rFonts w:cstheme="minorHAnsi"/>
        </w:rPr>
        <w:t xml:space="preserve">etermine </w:t>
      </w:r>
      <w:r w:rsidR="00355F5E">
        <w:rPr>
          <w:rFonts w:cstheme="minorHAnsi"/>
        </w:rPr>
        <w:t>whether these new chem</w:t>
      </w:r>
      <w:r w:rsidR="00932A67">
        <w:rPr>
          <w:rFonts w:cstheme="minorHAnsi"/>
        </w:rPr>
        <w:t xml:space="preserve">icals </w:t>
      </w:r>
      <w:r w:rsidR="00355F5E">
        <w:rPr>
          <w:rFonts w:cstheme="minorHAnsi"/>
        </w:rPr>
        <w:t>represent a po</w:t>
      </w:r>
      <w:r w:rsidR="00932A67">
        <w:rPr>
          <w:rFonts w:cstheme="minorHAnsi"/>
        </w:rPr>
        <w:t xml:space="preserve">tential </w:t>
      </w:r>
      <w:r w:rsidR="00DA35E9" w:rsidRPr="003E3887">
        <w:rPr>
          <w:rFonts w:cstheme="minorHAnsi"/>
        </w:rPr>
        <w:t>environmental risk (</w:t>
      </w:r>
      <w:r w:rsidR="001C723F">
        <w:rPr>
          <w:rFonts w:cstheme="minorHAnsi"/>
        </w:rPr>
        <w:t>‘</w:t>
      </w:r>
      <w:r w:rsidR="00DA35E9" w:rsidRPr="003E3887">
        <w:rPr>
          <w:rFonts w:cstheme="minorHAnsi"/>
        </w:rPr>
        <w:t>yes/no</w:t>
      </w:r>
      <w:r w:rsidR="001C723F">
        <w:rPr>
          <w:rFonts w:cstheme="minorHAnsi"/>
        </w:rPr>
        <w:t>’</w:t>
      </w:r>
      <w:r w:rsidR="00DA35E9" w:rsidRPr="003E3887">
        <w:rPr>
          <w:rFonts w:cstheme="minorHAnsi"/>
        </w:rPr>
        <w:t xml:space="preserve">). </w:t>
      </w:r>
      <w:r w:rsidR="00355F5E">
        <w:rPr>
          <w:rFonts w:cstheme="minorHAnsi"/>
        </w:rPr>
        <w:t xml:space="preserve">For identified chemicals of </w:t>
      </w:r>
      <w:r w:rsidR="00932A67">
        <w:rPr>
          <w:rFonts w:cstheme="minorHAnsi"/>
        </w:rPr>
        <w:t>potential concern</w:t>
      </w:r>
      <w:r w:rsidR="00DA35E9" w:rsidRPr="003E3887">
        <w:rPr>
          <w:rFonts w:cstheme="minorHAnsi"/>
        </w:rPr>
        <w:t xml:space="preserve">, </w:t>
      </w:r>
      <w:r w:rsidR="00355F5E">
        <w:rPr>
          <w:rFonts w:cstheme="minorHAnsi"/>
        </w:rPr>
        <w:t>Tier 2 and 3 quant</w:t>
      </w:r>
      <w:r w:rsidR="00932A67">
        <w:rPr>
          <w:rFonts w:cstheme="minorHAnsi"/>
        </w:rPr>
        <w:t xml:space="preserve">itative </w:t>
      </w:r>
      <w:r w:rsidR="00355F5E">
        <w:rPr>
          <w:rFonts w:cstheme="minorHAnsi"/>
        </w:rPr>
        <w:t xml:space="preserve">ERAs can assess </w:t>
      </w:r>
      <w:r w:rsidR="001C723F">
        <w:rPr>
          <w:rFonts w:cstheme="minorHAnsi"/>
        </w:rPr>
        <w:t>‘</w:t>
      </w:r>
      <w:r w:rsidR="00DA35E9" w:rsidRPr="003E3887">
        <w:rPr>
          <w:rFonts w:cstheme="minorHAnsi"/>
        </w:rPr>
        <w:t>what</w:t>
      </w:r>
      <w:r w:rsidR="001C723F">
        <w:rPr>
          <w:rFonts w:cstheme="minorHAnsi"/>
        </w:rPr>
        <w:t>’</w:t>
      </w:r>
      <w:r w:rsidR="00DA35E9" w:rsidRPr="003E3887">
        <w:rPr>
          <w:rFonts w:cstheme="minorHAnsi"/>
        </w:rPr>
        <w:t xml:space="preserve">, </w:t>
      </w:r>
      <w:r w:rsidR="001C723F">
        <w:rPr>
          <w:rFonts w:cstheme="minorHAnsi"/>
        </w:rPr>
        <w:t>‘</w:t>
      </w:r>
      <w:r w:rsidR="00DA35E9" w:rsidRPr="003E3887">
        <w:rPr>
          <w:rFonts w:cstheme="minorHAnsi"/>
        </w:rPr>
        <w:t>where</w:t>
      </w:r>
      <w:r w:rsidR="001C723F">
        <w:rPr>
          <w:rFonts w:cstheme="minorHAnsi"/>
        </w:rPr>
        <w:t>’</w:t>
      </w:r>
      <w:r w:rsidR="00DA35E9" w:rsidRPr="003E3887">
        <w:rPr>
          <w:rFonts w:cstheme="minorHAnsi"/>
        </w:rPr>
        <w:t xml:space="preserve"> and </w:t>
      </w:r>
      <w:r w:rsidR="001C723F">
        <w:rPr>
          <w:rFonts w:cstheme="minorHAnsi"/>
        </w:rPr>
        <w:t>‘</w:t>
      </w:r>
      <w:r w:rsidR="00DA35E9" w:rsidRPr="003E3887">
        <w:rPr>
          <w:rFonts w:cstheme="minorHAnsi"/>
        </w:rPr>
        <w:t>how great</w:t>
      </w:r>
      <w:r w:rsidR="009B3DB0">
        <w:rPr>
          <w:rFonts w:cstheme="minorHAnsi"/>
        </w:rPr>
        <w:t>’</w:t>
      </w:r>
      <w:r w:rsidR="00DA35E9" w:rsidRPr="003E3887">
        <w:rPr>
          <w:rFonts w:cstheme="minorHAnsi"/>
        </w:rPr>
        <w:t xml:space="preserve"> is the risk.</w:t>
      </w:r>
    </w:p>
    <w:p w14:paraId="3350B5E9" w14:textId="05241AAA" w:rsidR="00DA35E9" w:rsidRPr="003B3D8E" w:rsidRDefault="00DA35E9" w:rsidP="009B34F8">
      <w:pPr>
        <w:pStyle w:val="ListBullet"/>
      </w:pPr>
      <w:r>
        <w:t>T</w:t>
      </w:r>
      <w:r w:rsidRPr="003B3D8E">
        <w:t xml:space="preserve">ier 1 qualitative </w:t>
      </w:r>
      <w:r>
        <w:t xml:space="preserve">ERA </w:t>
      </w:r>
      <w:r w:rsidR="009B3DB0">
        <w:t>relies mainly on a</w:t>
      </w:r>
      <w:r w:rsidRPr="003B3D8E">
        <w:t xml:space="preserve">quatic acute ecotoxicity data representing three trophic levels – freshwater alga, water flea and fish species. Acute toxicity data may not be sufficient </w:t>
      </w:r>
      <w:r>
        <w:t>for</w:t>
      </w:r>
      <w:r w:rsidRPr="003B3D8E">
        <w:t xml:space="preserve"> assessing </w:t>
      </w:r>
      <w:r>
        <w:t xml:space="preserve">the </w:t>
      </w:r>
      <w:r w:rsidRPr="003B3D8E">
        <w:t>environmental risk</w:t>
      </w:r>
      <w:r>
        <w:t>s</w:t>
      </w:r>
      <w:r w:rsidRPr="003B3D8E">
        <w:t xml:space="preserve"> of persistent and bioaccumulative chemicals that could have effects </w:t>
      </w:r>
      <w:r>
        <w:t xml:space="preserve">on aquatic organisms </w:t>
      </w:r>
      <w:r w:rsidRPr="003B3D8E">
        <w:t xml:space="preserve">due to long-term exposure. Chronic toxicity data using a range of aquatic organisms and trophic </w:t>
      </w:r>
      <w:r w:rsidR="009B3DB0">
        <w:t xml:space="preserve">levels are </w:t>
      </w:r>
      <w:r w:rsidRPr="003B3D8E">
        <w:t>needed to accurately assess the effects of long-term exposure of chemicals to aquatic organisms.</w:t>
      </w:r>
    </w:p>
    <w:p w14:paraId="3A5F8A94" w14:textId="5AC39B2E" w:rsidR="00DA35E9" w:rsidRPr="003B3D8E" w:rsidRDefault="00DA35E9" w:rsidP="009B34F8">
      <w:pPr>
        <w:pStyle w:val="ListBullet"/>
      </w:pPr>
      <w:r w:rsidRPr="003B3D8E">
        <w:t xml:space="preserve">There </w:t>
      </w:r>
      <w:r w:rsidR="00007138">
        <w:t>are</w:t>
      </w:r>
      <w:r w:rsidR="00007138" w:rsidRPr="003B3D8E">
        <w:t xml:space="preserve"> </w:t>
      </w:r>
      <w:r w:rsidRPr="003B3D8E">
        <w:t xml:space="preserve">limited </w:t>
      </w:r>
      <w:r>
        <w:t xml:space="preserve">public </w:t>
      </w:r>
      <w:r w:rsidRPr="003B3D8E">
        <w:t>data available on the composition and concentration of chemicals in hydraulic fluids</w:t>
      </w:r>
      <w:r>
        <w:t>,</w:t>
      </w:r>
      <w:r w:rsidRPr="003B3D8E">
        <w:t xml:space="preserve"> flowback </w:t>
      </w:r>
      <w:r w:rsidR="005B4C3A">
        <w:t>and prod</w:t>
      </w:r>
      <w:r w:rsidR="005A6554">
        <w:t xml:space="preserve">uced </w:t>
      </w:r>
      <w:r w:rsidRPr="003B3D8E">
        <w:t>water</w:t>
      </w:r>
      <w:r w:rsidR="00A56448">
        <w:t>,</w:t>
      </w:r>
      <w:r w:rsidRPr="003B3D8E">
        <w:t xml:space="preserve"> </w:t>
      </w:r>
      <w:r>
        <w:t xml:space="preserve">and wastes (e.g. muds, brines, etc.) </w:t>
      </w:r>
      <w:r w:rsidRPr="003B3D8E">
        <w:t xml:space="preserve">from shale, tight and deep-coal operations in Australia. </w:t>
      </w:r>
    </w:p>
    <w:p w14:paraId="7E542EEC" w14:textId="3F6D1572" w:rsidR="00DA35E9" w:rsidRPr="003B3D8E" w:rsidRDefault="00DA35E9" w:rsidP="009B34F8">
      <w:pPr>
        <w:pStyle w:val="ListBullet"/>
      </w:pPr>
      <w:r w:rsidRPr="003B3D8E">
        <w:t xml:space="preserve">There is limited understanding of the fate and transformations of chemicals present in hydraulic fluids and flowback </w:t>
      </w:r>
      <w:r w:rsidR="005B4C3A">
        <w:t xml:space="preserve">and produced </w:t>
      </w:r>
      <w:r w:rsidRPr="003B3D8E">
        <w:t>water</w:t>
      </w:r>
      <w:r w:rsidR="00EC7962">
        <w:t>s</w:t>
      </w:r>
      <w:r w:rsidRPr="003B3D8E">
        <w:t xml:space="preserve"> (individual chemicals and mixtures) </w:t>
      </w:r>
      <w:r>
        <w:t>in the environment</w:t>
      </w:r>
      <w:r w:rsidRPr="003B3D8E">
        <w:t xml:space="preserve">. </w:t>
      </w:r>
    </w:p>
    <w:p w14:paraId="7E9907CB" w14:textId="5FAC73FF" w:rsidR="00DA35E9" w:rsidRPr="003B3D8E" w:rsidRDefault="00DA35E9" w:rsidP="009B34F8">
      <w:pPr>
        <w:pStyle w:val="ListBullet"/>
      </w:pPr>
      <w:r w:rsidRPr="003B3D8E">
        <w:t xml:space="preserve">The majority of organic compounds </w:t>
      </w:r>
      <w:r>
        <w:t xml:space="preserve">present </w:t>
      </w:r>
      <w:r w:rsidRPr="003B3D8E">
        <w:t xml:space="preserve">in sample extracts </w:t>
      </w:r>
      <w:r w:rsidR="009B3DB0">
        <w:t xml:space="preserve">(TRH fraction) </w:t>
      </w:r>
      <w:r w:rsidRPr="003B3D8E">
        <w:t xml:space="preserve">from powdered rock samples were unidentified and their potential risk to aquatic environments is unknown. </w:t>
      </w:r>
    </w:p>
    <w:p w14:paraId="4FCD04E2" w14:textId="75EADA05" w:rsidR="00DA35E9" w:rsidRPr="003B3D8E" w:rsidRDefault="00DA35E9" w:rsidP="009B34F8">
      <w:pPr>
        <w:pStyle w:val="ListBullet"/>
      </w:pPr>
      <w:r w:rsidRPr="003B3D8E">
        <w:t xml:space="preserve">There </w:t>
      </w:r>
      <w:r w:rsidR="00007138">
        <w:rPr>
          <w:rFonts w:cstheme="minorHAnsi"/>
        </w:rPr>
        <w:t>are</w:t>
      </w:r>
      <w:r w:rsidR="00007138" w:rsidRPr="003B3D8E">
        <w:rPr>
          <w:rFonts w:cstheme="minorHAnsi"/>
        </w:rPr>
        <w:t xml:space="preserve"> </w:t>
      </w:r>
      <w:r w:rsidRPr="003B3D8E">
        <w:rPr>
          <w:rFonts w:cstheme="minorHAnsi"/>
        </w:rPr>
        <w:t>limited ecotoxicity data available on drilling and hydraulic fracturing chemicals for Australian species and e</w:t>
      </w:r>
      <w:r w:rsidRPr="003B3D8E">
        <w:t xml:space="preserve">cotoxicity endpoints are currently not available for groundwater organisms (e.g. stygofauna). </w:t>
      </w:r>
    </w:p>
    <w:p w14:paraId="074141F9" w14:textId="6E0B2E40" w:rsidR="004D2675" w:rsidRDefault="00DA35E9" w:rsidP="009B34F8">
      <w:pPr>
        <w:pStyle w:val="ListBullet"/>
        <w:rPr>
          <w:rFonts w:asciiTheme="majorHAnsi" w:eastAsia="+mn-ea" w:hAnsiTheme="majorHAnsi" w:cstheme="majorHAnsi"/>
          <w:kern w:val="24"/>
        </w:rPr>
      </w:pPr>
      <w:r w:rsidRPr="00030A97">
        <w:rPr>
          <w:rFonts w:asciiTheme="majorHAnsi" w:eastAsia="+mn-ea" w:hAnsiTheme="majorHAnsi" w:cstheme="majorHAnsi"/>
          <w:kern w:val="24"/>
        </w:rPr>
        <w:t xml:space="preserve">Despite the very low likelihood of </w:t>
      </w:r>
      <w:r w:rsidRPr="00F8110D">
        <w:rPr>
          <w:rFonts w:asciiTheme="majorHAnsi" w:eastAsia="+mn-ea" w:hAnsiTheme="majorHAnsi" w:cstheme="majorHAnsi"/>
          <w:kern w:val="24"/>
        </w:rPr>
        <w:t xml:space="preserve">a well integrity failure or </w:t>
      </w:r>
      <w:r w:rsidR="009B3DB0" w:rsidRPr="0003670C">
        <w:rPr>
          <w:rFonts w:eastAsia="+mn-ea"/>
        </w:rPr>
        <w:t>failure of surface infrastructure (ponds, tanks, etc.)</w:t>
      </w:r>
      <w:r w:rsidR="009B3DB0">
        <w:rPr>
          <w:rFonts w:eastAsia="+mn-ea"/>
        </w:rPr>
        <w:t xml:space="preserve"> associated with </w:t>
      </w:r>
      <w:r w:rsidRPr="00F8110D">
        <w:rPr>
          <w:rFonts w:asciiTheme="majorHAnsi" w:eastAsia="+mn-ea" w:hAnsiTheme="majorHAnsi" w:cstheme="majorHAnsi"/>
          <w:kern w:val="24"/>
        </w:rPr>
        <w:t>shale, tight and deep coal gas operations in Australia (i.e.</w:t>
      </w:r>
      <w:r w:rsidR="000B08AD">
        <w:rPr>
          <w:rFonts w:asciiTheme="majorHAnsi" w:eastAsia="+mn-ea" w:hAnsiTheme="majorHAnsi" w:cstheme="majorHAnsi"/>
          <w:kern w:val="24"/>
        </w:rPr>
        <w:t> </w:t>
      </w:r>
      <w:r w:rsidRPr="00F8110D">
        <w:rPr>
          <w:rFonts w:asciiTheme="majorHAnsi" w:eastAsiaTheme="minorEastAsia" w:hAnsiTheme="majorHAnsi" w:cstheme="majorHAnsi"/>
          <w:color w:val="000000" w:themeColor="text1"/>
          <w:kern w:val="24"/>
        </w:rPr>
        <w:t>constructed to highest industry standards, high level of government regulation</w:t>
      </w:r>
      <w:r>
        <w:rPr>
          <w:rFonts w:asciiTheme="majorHAnsi" w:eastAsiaTheme="minorEastAsia" w:hAnsiTheme="majorHAnsi" w:cstheme="majorHAnsi"/>
          <w:color w:val="000000" w:themeColor="text1"/>
          <w:kern w:val="24"/>
        </w:rPr>
        <w:t xml:space="preserve"> and compliance</w:t>
      </w:r>
      <w:r w:rsidRPr="00F8110D">
        <w:rPr>
          <w:rFonts w:asciiTheme="majorHAnsi" w:eastAsiaTheme="minorEastAsia" w:hAnsiTheme="majorHAnsi" w:cstheme="majorHAnsi"/>
          <w:color w:val="000000" w:themeColor="text1"/>
          <w:kern w:val="24"/>
        </w:rPr>
        <w:t>)</w:t>
      </w:r>
      <w:r w:rsidR="00CF5CD8">
        <w:rPr>
          <w:rFonts w:asciiTheme="majorHAnsi" w:eastAsiaTheme="minorEastAsia" w:hAnsiTheme="majorHAnsi" w:cstheme="majorHAnsi"/>
          <w:color w:val="000000" w:themeColor="text1"/>
          <w:kern w:val="24"/>
        </w:rPr>
        <w:t>,</w:t>
      </w:r>
      <w:r w:rsidRPr="00F8110D">
        <w:rPr>
          <w:rFonts w:asciiTheme="majorHAnsi" w:eastAsiaTheme="minorEastAsia" w:hAnsiTheme="majorHAnsi" w:cstheme="majorHAnsi"/>
          <w:color w:val="000000" w:themeColor="text1"/>
          <w:kern w:val="24"/>
        </w:rPr>
        <w:t xml:space="preserve"> </w:t>
      </w:r>
      <w:r w:rsidRPr="00030A97">
        <w:rPr>
          <w:rFonts w:asciiTheme="majorHAnsi" w:eastAsia="+mn-ea" w:hAnsiTheme="majorHAnsi" w:cstheme="majorHAnsi"/>
          <w:kern w:val="24"/>
        </w:rPr>
        <w:t>there is still public concern about the consequence</w:t>
      </w:r>
      <w:r>
        <w:rPr>
          <w:rFonts w:asciiTheme="majorHAnsi" w:eastAsia="+mn-ea" w:hAnsiTheme="majorHAnsi" w:cstheme="majorHAnsi"/>
          <w:kern w:val="24"/>
        </w:rPr>
        <w:t>s</w:t>
      </w:r>
      <w:r w:rsidRPr="00030A97">
        <w:rPr>
          <w:rFonts w:asciiTheme="majorHAnsi" w:eastAsia="+mn-ea" w:hAnsiTheme="majorHAnsi" w:cstheme="majorHAnsi"/>
          <w:kern w:val="24"/>
        </w:rPr>
        <w:t xml:space="preserve"> to water quality (drinking, livestock, aquatic ecosystems and cultural) if fluids </w:t>
      </w:r>
      <w:r w:rsidR="005B4C3A">
        <w:rPr>
          <w:rFonts w:asciiTheme="majorHAnsi" w:eastAsia="+mn-ea" w:hAnsiTheme="majorHAnsi" w:cstheme="majorHAnsi"/>
          <w:kern w:val="24"/>
        </w:rPr>
        <w:t xml:space="preserve">are </w:t>
      </w:r>
      <w:r w:rsidRPr="00F8110D">
        <w:rPr>
          <w:rFonts w:asciiTheme="majorHAnsi" w:eastAsia="+mn-ea" w:hAnsiTheme="majorHAnsi" w:cstheme="majorHAnsi"/>
          <w:kern w:val="24"/>
        </w:rPr>
        <w:t>r</w:t>
      </w:r>
      <w:r w:rsidRPr="00030A97">
        <w:rPr>
          <w:rFonts w:asciiTheme="majorHAnsi" w:eastAsia="+mn-ea" w:hAnsiTheme="majorHAnsi" w:cstheme="majorHAnsi"/>
          <w:kern w:val="24"/>
        </w:rPr>
        <w:t xml:space="preserve">eleased. </w:t>
      </w:r>
      <w:r w:rsidR="005F5ED0" w:rsidRPr="0003670C">
        <w:rPr>
          <w:rFonts w:eastAsia="+mn-ea" w:cstheme="minorHAnsi"/>
        </w:rPr>
        <w:t xml:space="preserve">Surface water and groundwater </w:t>
      </w:r>
      <w:r w:rsidR="005F5ED0">
        <w:rPr>
          <w:rFonts w:eastAsia="+mn-ea" w:cstheme="minorHAnsi"/>
        </w:rPr>
        <w:t xml:space="preserve">monitoring and </w:t>
      </w:r>
      <w:r w:rsidR="005F5ED0" w:rsidRPr="0003670C">
        <w:rPr>
          <w:rFonts w:eastAsia="+mn-ea" w:cstheme="minorHAnsi"/>
        </w:rPr>
        <w:t xml:space="preserve">modelling using site-specific conditions and exposure scenarios would improve public </w:t>
      </w:r>
      <w:r w:rsidR="005F5ED0">
        <w:rPr>
          <w:rFonts w:eastAsia="+mn-ea" w:cstheme="minorHAnsi"/>
        </w:rPr>
        <w:t>u</w:t>
      </w:r>
      <w:r w:rsidR="005F5ED0" w:rsidRPr="0003670C">
        <w:rPr>
          <w:rFonts w:eastAsia="+mn-ea" w:cstheme="minorHAnsi"/>
        </w:rPr>
        <w:t xml:space="preserve">nderstanding of potential impacts to water quality (i.e. localised event) and the adequacy of </w:t>
      </w:r>
      <w:r w:rsidR="005F5ED0">
        <w:rPr>
          <w:rFonts w:eastAsia="+mn-ea" w:cstheme="minorHAnsi"/>
        </w:rPr>
        <w:t>control and man</w:t>
      </w:r>
      <w:r w:rsidR="001979BE">
        <w:rPr>
          <w:rFonts w:eastAsia="+mn-ea" w:cstheme="minorHAnsi"/>
        </w:rPr>
        <w:t xml:space="preserve">agement </w:t>
      </w:r>
      <w:r w:rsidR="005F5ED0" w:rsidRPr="0003670C">
        <w:rPr>
          <w:rFonts w:eastAsia="+mn-ea" w:cstheme="minorHAnsi"/>
        </w:rPr>
        <w:t>plans</w:t>
      </w:r>
      <w:r w:rsidR="005F5ED0">
        <w:rPr>
          <w:rFonts w:eastAsia="+mn-ea" w:cstheme="minorHAnsi"/>
        </w:rPr>
        <w:t xml:space="preserve"> to prevent environmental impacts</w:t>
      </w:r>
      <w:r w:rsidR="005F5ED0" w:rsidRPr="0003670C">
        <w:rPr>
          <w:rFonts w:eastAsia="+mn-ea" w:cstheme="minorHAnsi"/>
        </w:rPr>
        <w:t>.</w:t>
      </w:r>
      <w:r w:rsidRPr="00F8110D">
        <w:rPr>
          <w:rFonts w:asciiTheme="majorHAnsi" w:eastAsia="+mn-ea" w:hAnsiTheme="majorHAnsi" w:cstheme="majorHAnsi"/>
          <w:kern w:val="24"/>
        </w:rPr>
        <w:t xml:space="preserve"> </w:t>
      </w:r>
      <w:r w:rsidR="004D2675">
        <w:rPr>
          <w:rFonts w:asciiTheme="majorHAnsi" w:eastAsia="+mn-ea" w:hAnsiTheme="majorHAnsi" w:cstheme="majorHAnsi"/>
          <w:kern w:val="24"/>
        </w:rPr>
        <w:br w:type="page"/>
      </w:r>
    </w:p>
    <w:p w14:paraId="3DFA497B" w14:textId="77777777" w:rsidR="00D15585" w:rsidRDefault="00D15585" w:rsidP="00C62EF3">
      <w:pPr>
        <w:pStyle w:val="ListBullet"/>
        <w:numPr>
          <w:ilvl w:val="0"/>
          <w:numId w:val="0"/>
        </w:numPr>
        <w:ind w:left="284"/>
        <w:rPr>
          <w:rFonts w:asciiTheme="majorHAnsi" w:eastAsia="+mn-ea" w:hAnsiTheme="majorHAnsi" w:cstheme="majorHAnsi"/>
          <w:kern w:val="24"/>
        </w:rPr>
      </w:pPr>
    </w:p>
    <w:p w14:paraId="1CBE9E89" w14:textId="1E30CEDC" w:rsidR="31708B00" w:rsidRDefault="31708B00" w:rsidP="000B7AF9">
      <w:pPr>
        <w:pStyle w:val="Heading2"/>
      </w:pPr>
      <w:bookmarkStart w:id="302" w:name="_Toc2242658"/>
      <w:bookmarkStart w:id="303" w:name="_Toc2260841"/>
      <w:bookmarkStart w:id="304" w:name="_Toc33707679"/>
      <w:r w:rsidRPr="000B7AF9">
        <w:t>Recommendations</w:t>
      </w:r>
      <w:bookmarkEnd w:id="302"/>
      <w:bookmarkEnd w:id="303"/>
      <w:bookmarkEnd w:id="304"/>
    </w:p>
    <w:p w14:paraId="533EA0E2" w14:textId="7FFAD399" w:rsidR="00DA35E9" w:rsidRPr="00E5224D" w:rsidRDefault="00DA35E9" w:rsidP="005D2CCE">
      <w:pPr>
        <w:pStyle w:val="BodyText"/>
      </w:pPr>
      <w:r w:rsidRPr="00E5224D">
        <w:t xml:space="preserve">The following are recommendations to improve ERA of chemicals </w:t>
      </w:r>
      <w:r w:rsidR="00443D58">
        <w:t xml:space="preserve">at </w:t>
      </w:r>
      <w:r w:rsidRPr="00E5224D">
        <w:t>shale, tight and deep coal operation in Australia:</w:t>
      </w:r>
    </w:p>
    <w:p w14:paraId="24AEEF52" w14:textId="36C505E0" w:rsidR="00DA35E9" w:rsidRPr="00DA35E9" w:rsidRDefault="00DA35E9" w:rsidP="005D2CCE">
      <w:pPr>
        <w:pStyle w:val="ListBullet"/>
        <w:rPr>
          <w:rFonts w:cstheme="minorHAnsi"/>
        </w:rPr>
      </w:pPr>
      <w:r w:rsidRPr="00DA35E9">
        <w:rPr>
          <w:lang w:val="en-US"/>
        </w:rPr>
        <w:t xml:space="preserve">Chemical assessments </w:t>
      </w:r>
      <w:r w:rsidRPr="00DA35E9">
        <w:rPr>
          <w:rFonts w:cs="Calibri"/>
        </w:rPr>
        <w:t>for shale, tight and deep coal gas operations in Australia should</w:t>
      </w:r>
      <w:r w:rsidR="005C6025">
        <w:rPr>
          <w:rFonts w:cs="Calibri"/>
        </w:rPr>
        <w:t xml:space="preserve"> consider </w:t>
      </w:r>
      <w:r w:rsidRPr="00DA35E9">
        <w:rPr>
          <w:rFonts w:cs="Calibri"/>
        </w:rPr>
        <w:t>follow</w:t>
      </w:r>
      <w:r w:rsidR="005C6025">
        <w:rPr>
          <w:rFonts w:cs="Calibri"/>
        </w:rPr>
        <w:t xml:space="preserve">ing the </w:t>
      </w:r>
      <w:r w:rsidRPr="00DA35E9">
        <w:rPr>
          <w:rFonts w:cs="Calibri"/>
        </w:rPr>
        <w:t>ERA framework developed by Australian Government Department of Energy and the Environment for CSG exploration (</w:t>
      </w:r>
      <w:r w:rsidRPr="00DA35E9">
        <w:rPr>
          <w:rFonts w:cstheme="minorHAnsi"/>
          <w:noProof/>
        </w:rPr>
        <w:t>Department of the Environment and Energy, 2017</w:t>
      </w:r>
      <w:r w:rsidRPr="00DA35E9">
        <w:rPr>
          <w:rFonts w:cs="Calibri"/>
        </w:rPr>
        <w:t>);</w:t>
      </w:r>
    </w:p>
    <w:p w14:paraId="661FE1DF" w14:textId="5B47989C" w:rsidR="00DA35E9" w:rsidRPr="00DA35E9" w:rsidRDefault="00DA35E9" w:rsidP="005D2CCE">
      <w:pPr>
        <w:pStyle w:val="ListBullet"/>
        <w:rPr>
          <w:rFonts w:cstheme="minorHAnsi"/>
        </w:rPr>
      </w:pPr>
      <w:r w:rsidRPr="00DA35E9">
        <w:rPr>
          <w:rFonts w:cstheme="minorHAnsi"/>
        </w:rPr>
        <w:t xml:space="preserve">The chemicals identified in </w:t>
      </w:r>
      <w:r w:rsidR="00004C94">
        <w:rPr>
          <w:rFonts w:cstheme="minorHAnsi"/>
        </w:rPr>
        <w:t xml:space="preserve">a </w:t>
      </w:r>
      <w:r w:rsidRPr="00DA35E9">
        <w:rPr>
          <w:rFonts w:cstheme="minorHAnsi"/>
        </w:rPr>
        <w:t xml:space="preserve">Tier 1 screening ERA as ‘potentially high concern’ and ‘potential concern’ </w:t>
      </w:r>
      <w:r w:rsidR="004C035B">
        <w:rPr>
          <w:rFonts w:cstheme="minorHAnsi"/>
        </w:rPr>
        <w:t xml:space="preserve">would need to </w:t>
      </w:r>
      <w:r w:rsidRPr="00DA35E9">
        <w:rPr>
          <w:rFonts w:cstheme="minorHAnsi"/>
        </w:rPr>
        <w:t>undergo further site-specific assessment with realistic environmental conditions and exposure scenarios (Tier 2 and 3 quantitative ERA</w:t>
      </w:r>
      <w:r w:rsidR="005B4C3A">
        <w:rPr>
          <w:rFonts w:cstheme="minorHAnsi"/>
        </w:rPr>
        <w:t>s</w:t>
      </w:r>
      <w:r w:rsidRPr="00DA35E9">
        <w:rPr>
          <w:rFonts w:cstheme="minorHAnsi"/>
        </w:rPr>
        <w:t>);</w:t>
      </w:r>
    </w:p>
    <w:p w14:paraId="702913FB" w14:textId="774594B4" w:rsidR="00DA35E9" w:rsidRPr="00DA35E9" w:rsidRDefault="00907CCD" w:rsidP="005D2CCE">
      <w:pPr>
        <w:pStyle w:val="ListBullet"/>
        <w:rPr>
          <w:rFonts w:cstheme="minorHAnsi"/>
        </w:rPr>
      </w:pPr>
      <w:r>
        <w:rPr>
          <w:rFonts w:cstheme="minorHAnsi"/>
        </w:rPr>
        <w:t>Consideration of</w:t>
      </w:r>
      <w:r w:rsidR="00DA35E9" w:rsidRPr="00DA35E9">
        <w:t xml:space="preserve"> site-specific </w:t>
      </w:r>
      <w:r w:rsidR="00CF5CD8" w:rsidRPr="00DA35E9">
        <w:rPr>
          <w:rFonts w:cstheme="minorHAnsi"/>
        </w:rPr>
        <w:t>groundwater</w:t>
      </w:r>
      <w:r w:rsidR="009B3DB0">
        <w:rPr>
          <w:rFonts w:cstheme="minorHAnsi"/>
        </w:rPr>
        <w:t xml:space="preserve"> </w:t>
      </w:r>
      <w:r w:rsidR="00DA35E9" w:rsidRPr="00DA35E9">
        <w:rPr>
          <w:rFonts w:cstheme="minorHAnsi"/>
        </w:rPr>
        <w:t>related risks of chemicals due to hydraulic fracturing in the event of unlikely release of fluids due to well integrity failure and pond/tank leakage (</w:t>
      </w:r>
      <w:r w:rsidR="00AC07D9">
        <w:rPr>
          <w:rFonts w:cstheme="minorHAnsi"/>
        </w:rPr>
        <w:t>r</w:t>
      </w:r>
      <w:r w:rsidR="00DA35E9" w:rsidRPr="00DA35E9">
        <w:rPr>
          <w:rFonts w:cstheme="minorHAnsi"/>
        </w:rPr>
        <w:t xml:space="preserve">esidual risk reduction); </w:t>
      </w:r>
    </w:p>
    <w:p w14:paraId="4C0FD3F2" w14:textId="2D926220" w:rsidR="0032421D" w:rsidRPr="00D86DD5" w:rsidRDefault="0032421D" w:rsidP="0032421D">
      <w:pPr>
        <w:pStyle w:val="ListBullet"/>
      </w:pPr>
      <w:r w:rsidRPr="00D86DD5">
        <w:t>Comprehensive baseline surface water and groundwater quality data in targeted aquifers, used for irrigation and drinking water, and for ground water dependent ecosystems collected prior to shale, tight and deep coal gas developments.</w:t>
      </w:r>
    </w:p>
    <w:p w14:paraId="72F07A91" w14:textId="1541D5FB" w:rsidR="00DA35E9" w:rsidRPr="00DA35E9" w:rsidRDefault="00DA35E9" w:rsidP="005D2CCE">
      <w:pPr>
        <w:pStyle w:val="ListBullet"/>
        <w:rPr>
          <w:rFonts w:cstheme="minorHAnsi"/>
        </w:rPr>
      </w:pPr>
      <w:r w:rsidRPr="00DA35E9">
        <w:rPr>
          <w:rFonts w:cstheme="minorHAnsi"/>
        </w:rPr>
        <w:t>Public disclosure of chemicals and water quality monitoring data before, during and after hydraulic fracturing would provide greater community and government confidence in drilling and hydraulic fracturing (Development of National Register of Chemicals for S</w:t>
      </w:r>
      <w:r w:rsidRPr="00DA35E9">
        <w:rPr>
          <w:rFonts w:cs="Calibri"/>
        </w:rPr>
        <w:t>hale, Tight and Deep Coal Gas Operations</w:t>
      </w:r>
      <w:r w:rsidR="005B4C3A">
        <w:rPr>
          <w:rFonts w:cs="Calibri"/>
        </w:rPr>
        <w:t xml:space="preserve"> in Australia</w:t>
      </w:r>
      <w:r w:rsidRPr="00DA35E9">
        <w:rPr>
          <w:rFonts w:cstheme="minorHAnsi"/>
        </w:rPr>
        <w:t>);</w:t>
      </w:r>
    </w:p>
    <w:p w14:paraId="0E9B0C95" w14:textId="4E23EDAF" w:rsidR="00DA35E9" w:rsidRPr="00EF5130" w:rsidRDefault="00D70ADF" w:rsidP="000B7AF9">
      <w:pPr>
        <w:pStyle w:val="ListBullet"/>
        <w:rPr>
          <w:rFonts w:cstheme="minorHAnsi"/>
        </w:rPr>
      </w:pPr>
      <w:r>
        <w:t>Further r</w:t>
      </w:r>
      <w:r w:rsidR="00EF5130" w:rsidRPr="00D86DD5">
        <w:t>esearch needs to be undertaken into determining the composition and concentration of unknown organic compounds present in flowback and produced waters and their potential effects on aquatic organisms</w:t>
      </w:r>
      <w:r w:rsidR="00EF5130">
        <w:t>, management and treatment; and</w:t>
      </w:r>
    </w:p>
    <w:p w14:paraId="5006B853" w14:textId="627B314A" w:rsidR="009D7FB0" w:rsidRPr="00D86DD5" w:rsidRDefault="009D7FB0" w:rsidP="000B7AF9">
      <w:pPr>
        <w:pStyle w:val="ListBullet"/>
      </w:pPr>
      <w:r w:rsidRPr="00D86DD5">
        <w:t xml:space="preserve">Direct toxicity assessments of hydraulic fracturing fluids, flowback and produced water </w:t>
      </w:r>
      <w:r>
        <w:t xml:space="preserve">would, in conjunction with chemical analyses, </w:t>
      </w:r>
      <w:r w:rsidR="00A82C85">
        <w:t xml:space="preserve">provide </w:t>
      </w:r>
      <w:r w:rsidR="00255139">
        <w:t xml:space="preserve">information to determine </w:t>
      </w:r>
      <w:r w:rsidRPr="00D86DD5">
        <w:t>no-effect concentrations and for safe dilutions/treatment options.</w:t>
      </w:r>
    </w:p>
    <w:p w14:paraId="49C442C4" w14:textId="77777777" w:rsidR="00AC0CCC" w:rsidRDefault="009B3DB0" w:rsidP="009B3DB0">
      <w:pPr>
        <w:pStyle w:val="BodyText"/>
        <w:sectPr w:rsidR="00AC0CCC" w:rsidSect="00FC6BFC">
          <w:headerReference w:type="even" r:id="rId78"/>
          <w:headerReference w:type="default" r:id="rId79"/>
          <w:footerReference w:type="default" r:id="rId80"/>
          <w:type w:val="oddPage"/>
          <w:pgSz w:w="11906" w:h="16838" w:code="9"/>
          <w:pgMar w:top="1247" w:right="1134" w:bottom="1134" w:left="1134" w:header="510" w:footer="624" w:gutter="0"/>
          <w:cols w:space="284"/>
          <w:docGrid w:linePitch="360"/>
        </w:sectPr>
      </w:pPr>
      <w:r w:rsidRPr="009B34F8">
        <w:t xml:space="preserve">Public concern about potential environmental impacts on water quality from hydraulic fracturing remains heightened. In particular, the community is concerned about potential impacts on water quality from the mixture of industrial chemicals used and geogenic chemicals that could be mobilised during shale, tight and deep coal gas resource development. The independent collection and open and transparent reporting of water quality data at future operations before, during and after hydraulic fracturing would improve community and government </w:t>
      </w:r>
      <w:r w:rsidR="00F93186">
        <w:t xml:space="preserve">understanding in </w:t>
      </w:r>
      <w:r w:rsidRPr="009B34F8">
        <w:t>the ERA process, control</w:t>
      </w:r>
      <w:r w:rsidR="00932A67" w:rsidRPr="009B34F8">
        <w:t>s</w:t>
      </w:r>
      <w:r w:rsidRPr="009B34F8">
        <w:t xml:space="preserve"> and </w:t>
      </w:r>
      <w:r w:rsidR="0074434F">
        <w:t>monitoring</w:t>
      </w:r>
      <w:r w:rsidR="00EA708A">
        <w:t xml:space="preserve"> of chemicals; </w:t>
      </w:r>
      <w:r w:rsidRPr="009B34F8">
        <w:t>and inform wastewater management and treatment options.</w:t>
      </w:r>
      <w:r w:rsidR="00DA35E9" w:rsidRPr="009B34F8">
        <w:t xml:space="preserve"> </w:t>
      </w:r>
    </w:p>
    <w:p w14:paraId="49010831" w14:textId="1CFF74E6" w:rsidR="005E05C8" w:rsidRPr="000B7AF9" w:rsidRDefault="004D76E7" w:rsidP="000B7AF9">
      <w:pPr>
        <w:pStyle w:val="Heading2notnumbered"/>
        <w:rPr>
          <w:rStyle w:val="Glossaryhyperlink"/>
          <w:color w:val="146692" w:themeColor="text2"/>
          <w:u w:val="none"/>
        </w:rPr>
      </w:pPr>
      <w:bookmarkStart w:id="305" w:name="_Toc33707680"/>
      <w:r w:rsidRPr="000B7AF9">
        <w:t>References</w:t>
      </w:r>
      <w:bookmarkEnd w:id="305"/>
    </w:p>
    <w:p w14:paraId="4273DC7C" w14:textId="77777777" w:rsidR="00DC5CD4" w:rsidRPr="00DC5CD4" w:rsidRDefault="005E05C8" w:rsidP="00DC5CD4">
      <w:pPr>
        <w:pStyle w:val="EndNoteBibliography"/>
        <w:spacing w:after="0"/>
        <w:ind w:left="720" w:hanging="720"/>
      </w:pPr>
      <w:r w:rsidRPr="2216BCD3">
        <w:rPr>
          <w:rStyle w:val="Glossaryhyperlink"/>
        </w:rPr>
        <w:fldChar w:fldCharType="begin"/>
      </w:r>
      <w:r>
        <w:rPr>
          <w:rStyle w:val="Glossaryhyperlink"/>
        </w:rPr>
        <w:instrText xml:space="preserve"> ADDIN EN.REFLIST </w:instrText>
      </w:r>
      <w:r w:rsidRPr="2216BCD3">
        <w:rPr>
          <w:rStyle w:val="Glossaryhyperlink"/>
        </w:rPr>
        <w:fldChar w:fldCharType="separate"/>
      </w:r>
      <w:r w:rsidR="00DC5CD4" w:rsidRPr="00DC5CD4">
        <w:t xml:space="preserve">Adriano DC (2001) Trace elements in terrestrial environments: biogeochemistry, bioavailability, and risk of metals. Springer-Verlag, New York, NY, USA. </w:t>
      </w:r>
    </w:p>
    <w:p w14:paraId="324FD9BC" w14:textId="0D27CA51" w:rsidR="00DC5CD4" w:rsidRPr="00DC5CD4" w:rsidRDefault="00DC5CD4" w:rsidP="00DC5CD4">
      <w:pPr>
        <w:pStyle w:val="EndNoteBibliography"/>
        <w:spacing w:after="0"/>
        <w:ind w:left="720" w:hanging="720"/>
      </w:pPr>
      <w:r w:rsidRPr="00DC5CD4">
        <w:t xml:space="preserve">AECOM Australia Pty Ltd (2017) Beetaloo Project Hydraulic Fracturing Risk Assessment. Amungee NW-1H. Prepared for: Origin Energy Resources Limited. 08-Sep-2017. Job No. 60542121. Viewed 16 November 2018, </w:t>
      </w:r>
      <w:hyperlink r:id="rId81" w:history="1">
        <w:r w:rsidRPr="00DC5CD4">
          <w:rPr>
            <w:rStyle w:val="Hyperlink"/>
            <w:rFonts w:cs="Calibri"/>
          </w:rPr>
          <w:t>https://frackinginquiry.nt.gov.au/submission-library</w:t>
        </w:r>
      </w:hyperlink>
      <w:r w:rsidRPr="00DC5CD4">
        <w:t>.</w:t>
      </w:r>
    </w:p>
    <w:p w14:paraId="0266DCDF" w14:textId="23CAE17D" w:rsidR="00DC5CD4" w:rsidRPr="00DC5CD4" w:rsidRDefault="00DC5CD4" w:rsidP="00DC5CD4">
      <w:pPr>
        <w:pStyle w:val="EndNoteBibliography"/>
        <w:spacing w:after="0"/>
        <w:ind w:left="720" w:hanging="720"/>
      </w:pPr>
      <w:r w:rsidRPr="00DC5CD4">
        <w:t xml:space="preserve">ANZECC/ARMCANZ (2000) Australian and New Zealand guidelines for fresh and marine water quality. Australia and New Zealand Environment and Conservation Council / Agricultural and Resource Management Council of Australia and New Zealand, Canberra, Australia. Viewed 15 January 2019, </w:t>
      </w:r>
      <w:hyperlink r:id="rId82" w:history="1">
        <w:r w:rsidRPr="00DC5CD4">
          <w:rPr>
            <w:rStyle w:val="Hyperlink"/>
            <w:rFonts w:cs="Calibri"/>
          </w:rPr>
          <w:t>https://www.waterquality.gov.au/anz-guidelines/resources/previous-guidelines/anzecc-armcanz-2000</w:t>
        </w:r>
      </w:hyperlink>
      <w:r w:rsidRPr="00DC5CD4">
        <w:t>.</w:t>
      </w:r>
    </w:p>
    <w:p w14:paraId="66451A1B" w14:textId="0BADE2E3" w:rsidR="00DC5CD4" w:rsidRPr="00DC5CD4" w:rsidRDefault="00DC5CD4" w:rsidP="00DC5CD4">
      <w:pPr>
        <w:pStyle w:val="EndNoteBibliography"/>
        <w:spacing w:after="0"/>
        <w:ind w:left="720" w:hanging="720"/>
      </w:pPr>
      <w:r w:rsidRPr="00DC5CD4">
        <w:t xml:space="preserve">Apte SC, Williams M, Kookana RS, Batley GE, King JJ, Jarolimek CV and Jung RF (2017) Release of geogenic contaminants from Australian coal seams: experimental studies, Project report, report prepared by the Land &amp; Water, Commonwealth Scientific and Industrial Research Organisation (CSIRO) as part of the National Assessment of Chemicals Associated with Coal Seam Gas Extraction in Australia, Commonwealth of Australia, Canberra. Viewed 17 December 2018, </w:t>
      </w:r>
      <w:hyperlink r:id="rId83" w:history="1">
        <w:r w:rsidRPr="00DC5CD4">
          <w:rPr>
            <w:rStyle w:val="Hyperlink"/>
            <w:rFonts w:cs="Calibri"/>
          </w:rPr>
          <w:t>https://publications.csiro.au/rpr/download?pid=csiro:EP143463&amp;dsid=DS1</w:t>
        </w:r>
      </w:hyperlink>
      <w:r w:rsidRPr="00DC5CD4">
        <w:t>.</w:t>
      </w:r>
    </w:p>
    <w:p w14:paraId="2CF3848E" w14:textId="77777777" w:rsidR="00DC5CD4" w:rsidRPr="00DC5CD4" w:rsidRDefault="00DC5CD4" w:rsidP="00DC5CD4">
      <w:pPr>
        <w:pStyle w:val="EndNoteBibliography"/>
        <w:spacing w:after="0"/>
        <w:ind w:left="720" w:hanging="720"/>
      </w:pPr>
      <w:r w:rsidRPr="00DC5CD4">
        <w:t>Beach Energy and RPS (2012) Environmental Impact Report. Fracture stimulation of deep shale gas and tight gas targets in the Nappamerri Trough (Cooper Basin), Queensland. A269B-Queensland Cooper Basin shale gas fracture stimulation EIR; Rev 0 / September 2012. Beach Energy, Adelaide.</w:t>
      </w:r>
    </w:p>
    <w:p w14:paraId="758B9509" w14:textId="77777777" w:rsidR="00DC5CD4" w:rsidRPr="00DC5CD4" w:rsidRDefault="00DC5CD4" w:rsidP="00DC5CD4">
      <w:pPr>
        <w:pStyle w:val="EndNoteBibliography"/>
        <w:spacing w:after="0"/>
        <w:ind w:left="720" w:hanging="720"/>
      </w:pPr>
      <w:r w:rsidRPr="00DC5CD4">
        <w:t>Boethling RS, Howard PH, Meylan W, Stiteler W, Beauman J and Tirado N (1994) Group contribution method for predicting probability and rate of aerobic biodegradation. Environmental Science &amp; Technology 28(3), 459-465. Doi: 10.1021/es00052a018.</w:t>
      </w:r>
    </w:p>
    <w:p w14:paraId="330CD5A5" w14:textId="349F2FDA" w:rsidR="00DC5CD4" w:rsidRPr="00DC5CD4" w:rsidRDefault="00DC5CD4" w:rsidP="00DC5CD4">
      <w:pPr>
        <w:pStyle w:val="EndNoteBibliography"/>
        <w:spacing w:after="0"/>
        <w:ind w:left="720" w:hanging="720"/>
      </w:pPr>
      <w:r w:rsidRPr="00DC5CD4">
        <w:t xml:space="preserve">Department of the Environment and Energy (2017) Chemical risk assessment guidance manual: for chemicals associated with coal seam gas extraction. Guidance manual prepared by Hydrobiology and ToxConsult Pty Ltd for the Department of the Environment and Energy. Commonwealth of Australia, Canberra. Viewed 05 March 2019, </w:t>
      </w:r>
      <w:hyperlink r:id="rId84" w:history="1">
        <w:r w:rsidRPr="00DC5CD4">
          <w:rPr>
            <w:rStyle w:val="Hyperlink"/>
            <w:rFonts w:cs="Calibri"/>
          </w:rPr>
          <w:t>http://www.environment.gov.au/system/files/consultations/81536a00-45ea-4aba-982c-5c52a100cc15/files/risk-assessment-guidance-manual-chemicals-associated-csg-extraction-australia-exposure-draft.pdf</w:t>
        </w:r>
      </w:hyperlink>
      <w:r w:rsidRPr="00DC5CD4">
        <w:t>.</w:t>
      </w:r>
    </w:p>
    <w:p w14:paraId="030344D6" w14:textId="415C0F5D" w:rsidR="00DC5CD4" w:rsidRPr="00DC5CD4" w:rsidRDefault="00DC5CD4" w:rsidP="00DC5CD4">
      <w:pPr>
        <w:pStyle w:val="EndNoteBibliography"/>
        <w:spacing w:after="0"/>
        <w:ind w:left="720" w:hanging="720"/>
      </w:pPr>
      <w:r w:rsidRPr="00DC5CD4">
        <w:t xml:space="preserve">ECHA (2018) Current SVHC intentions. European Chemicals Agency, Helsinki, Finland. Viewed 03 September 2018, </w:t>
      </w:r>
      <w:hyperlink r:id="rId85" w:history="1">
        <w:r w:rsidRPr="00DC5CD4">
          <w:rPr>
            <w:rStyle w:val="Hyperlink"/>
            <w:rFonts w:cs="Calibri"/>
          </w:rPr>
          <w:t>https://echa.europa.eu/registry-of-intentions</w:t>
        </w:r>
      </w:hyperlink>
      <w:r w:rsidRPr="00DC5CD4">
        <w:t>.</w:t>
      </w:r>
    </w:p>
    <w:p w14:paraId="31DE70BD" w14:textId="6B0D1363" w:rsidR="00DC5CD4" w:rsidRPr="00DC5CD4" w:rsidRDefault="00DC5CD4" w:rsidP="00DC5CD4">
      <w:pPr>
        <w:pStyle w:val="EndNoteBibliography"/>
        <w:spacing w:after="0"/>
        <w:ind w:left="720" w:hanging="720"/>
      </w:pPr>
      <w:r w:rsidRPr="00DC5CD4">
        <w:t xml:space="preserve">Environment Canada Health Canada (2008) Screening assessment for the challenge. Dodecamethylcyclohexasiloxane (D6): Chemical Abstracts Service Registry Number 540-97-6. Environment and Climate Change Canada, Government of Canada. Viewed 04 September 2018, </w:t>
      </w:r>
      <w:hyperlink r:id="rId86" w:history="1">
        <w:r w:rsidRPr="00DC5CD4">
          <w:rPr>
            <w:rStyle w:val="Hyperlink"/>
            <w:rFonts w:cs="Calibri"/>
          </w:rPr>
          <w:t>https://www.ec.gc.ca/ese-ees/FC0D11E7-DB34-41AA-B1B3-E66EFD8813F1/batch2_540-97-6_en.pdf</w:t>
        </w:r>
      </w:hyperlink>
      <w:r w:rsidRPr="00DC5CD4">
        <w:t>.</w:t>
      </w:r>
    </w:p>
    <w:p w14:paraId="12A5F58F" w14:textId="77777777" w:rsidR="00DC5CD4" w:rsidRPr="00DC5CD4" w:rsidRDefault="00DC5CD4" w:rsidP="00DC5CD4">
      <w:pPr>
        <w:pStyle w:val="EndNoteBibliography"/>
        <w:spacing w:after="0"/>
        <w:ind w:left="720" w:hanging="720"/>
      </w:pPr>
      <w:r w:rsidRPr="00DC5CD4">
        <w:t>Fairbrother A, Burton GA, Klaine SJ, Powell DE, Staples CA, Mihaich EM, Woodburn KB and Gobas FAPC (2015) Characterization of ecological risks from environmental releases of decamethylcyclopentasiloxane (D5). Environmental Toxicology and Chemistry 34(12), 2715–2722. Doi: 10.1002/etc.3041.</w:t>
      </w:r>
    </w:p>
    <w:p w14:paraId="6CC26959" w14:textId="77777777" w:rsidR="00DC5CD4" w:rsidRPr="00DC5CD4" w:rsidRDefault="00DC5CD4" w:rsidP="00DC5CD4">
      <w:pPr>
        <w:pStyle w:val="EndNoteBibliography"/>
        <w:spacing w:after="0"/>
        <w:ind w:left="720" w:hanging="720"/>
      </w:pPr>
      <w:r w:rsidRPr="00DC5CD4">
        <w:t>Fairbrother A and Woodburn KB (2016) Assessing the aquatic risks of the cyclic volatile methyl siloxane D4. Environmental Science and Technology Letters 3(10), 359–363. Doi: 10.1021/acs.estlett.6b00341.</w:t>
      </w:r>
    </w:p>
    <w:p w14:paraId="3BF34A93" w14:textId="6F61ABC9" w:rsidR="00DC5CD4" w:rsidRPr="00DC5CD4" w:rsidRDefault="00DC5CD4" w:rsidP="00DC5CD4">
      <w:pPr>
        <w:pStyle w:val="EndNoteBibliography"/>
        <w:spacing w:after="0"/>
        <w:ind w:left="720" w:hanging="720"/>
      </w:pPr>
      <w:r w:rsidRPr="00DC5CD4">
        <w:t xml:space="preserve">Geological and Bioregional Assessment Program (2018) Chemical properties and ecotoxicity database. [tabular]. Viewed 26 November 2018, </w:t>
      </w:r>
      <w:hyperlink r:id="rId87" w:history="1">
        <w:r w:rsidRPr="00DC5CD4">
          <w:rPr>
            <w:rStyle w:val="Hyperlink"/>
            <w:rFonts w:cs="Calibri"/>
          </w:rPr>
          <w:t>https://repo.bioregionalassessments.gov.au/metadata/FAC2728A-81BC-466F-A430-909A371D1187</w:t>
        </w:r>
      </w:hyperlink>
      <w:r w:rsidRPr="00DC5CD4">
        <w:t>. GBA data repository GUID: FAC2728A-81BC-466F-A430-909A371D1187.</w:t>
      </w:r>
    </w:p>
    <w:p w14:paraId="69A4DC5A" w14:textId="7CDD817F" w:rsidR="00DC5CD4" w:rsidRPr="00DC5CD4" w:rsidRDefault="00DC5CD4" w:rsidP="00DC5CD4">
      <w:pPr>
        <w:pStyle w:val="EndNoteBibliography"/>
        <w:spacing w:after="0"/>
        <w:ind w:left="720" w:hanging="720"/>
      </w:pPr>
      <w:r w:rsidRPr="00DC5CD4">
        <w:t xml:space="preserve">Geological and Bioregional Assessment Program (2019) Elemental and compound concentrations from laboratory-based leachate tests: Cooper GBA region. [tabular]. Viewed 20 June 2019, </w:t>
      </w:r>
      <w:hyperlink r:id="rId88" w:history="1">
        <w:r w:rsidRPr="00DC5CD4">
          <w:rPr>
            <w:rStyle w:val="Hyperlink"/>
            <w:rFonts w:cs="Calibri"/>
          </w:rPr>
          <w:t>https://repo.bioregionalassessments.gov.au/metadata/6BD864F0-0770-4F0B-AE85-D3FDB409CC07</w:t>
        </w:r>
      </w:hyperlink>
      <w:r w:rsidRPr="00DC5CD4">
        <w:t>. GBA data repository GUID: 6BD864F0-0770-4F0B-AE85-D3FDB409CC07.</w:t>
      </w:r>
    </w:p>
    <w:p w14:paraId="0DB3D6FD" w14:textId="1804EB72" w:rsidR="00DC5CD4" w:rsidRPr="00DC5CD4" w:rsidRDefault="00DC5CD4" w:rsidP="00DC5CD4">
      <w:pPr>
        <w:pStyle w:val="EndNoteBibliography"/>
        <w:spacing w:after="0"/>
        <w:ind w:left="720" w:hanging="720"/>
      </w:pPr>
      <w:r w:rsidRPr="00DC5CD4">
        <w:t xml:space="preserve">Government of Canada (2012a) Siloxane D5 (Cyclopentasiloxane, decamethyl-): CAS Registry Number 541-02-6. Viewed 03 September 2018, </w:t>
      </w:r>
      <w:hyperlink r:id="rId89" w:history="1">
        <w:r w:rsidRPr="00DC5CD4">
          <w:rPr>
            <w:rStyle w:val="Hyperlink"/>
            <w:rFonts w:cs="Calibri"/>
          </w:rPr>
          <w:t>https://www.canada.ca/en/health-canada/services/chemical-substances/challenge/batch-2/cyclopentasiloxane-decamethyl.html</w:t>
        </w:r>
      </w:hyperlink>
      <w:r w:rsidRPr="00DC5CD4">
        <w:t>.</w:t>
      </w:r>
    </w:p>
    <w:p w14:paraId="7CF224A4" w14:textId="6B404EF5" w:rsidR="00DC5CD4" w:rsidRPr="00DC5CD4" w:rsidRDefault="00DC5CD4" w:rsidP="00DC5CD4">
      <w:pPr>
        <w:pStyle w:val="EndNoteBibliography"/>
        <w:spacing w:after="0"/>
        <w:ind w:left="720" w:hanging="720"/>
      </w:pPr>
      <w:r w:rsidRPr="00DC5CD4">
        <w:t xml:space="preserve">Government of Canada (2012b) Siloxane D4 (Cyclotetrasiloxane, octamethyl-) CAS Registry Number 556-67-2. Viewed 03 September 2018, </w:t>
      </w:r>
      <w:hyperlink r:id="rId90" w:history="1">
        <w:r w:rsidRPr="00DC5CD4">
          <w:rPr>
            <w:rStyle w:val="Hyperlink"/>
            <w:rFonts w:cs="Calibri"/>
          </w:rPr>
          <w:t>https://www.canada.ca/en/health-canada/services/chemical-substances/challenge/batch-2/cyclotetrasiloxane-octamethyl.html</w:t>
        </w:r>
      </w:hyperlink>
      <w:r w:rsidRPr="00DC5CD4">
        <w:t>.</w:t>
      </w:r>
    </w:p>
    <w:p w14:paraId="4BA0040A" w14:textId="48DC21CC" w:rsidR="00DC5CD4" w:rsidRPr="00DC5CD4" w:rsidRDefault="00DC5CD4" w:rsidP="00DC5CD4">
      <w:pPr>
        <w:pStyle w:val="EndNoteBibliography"/>
        <w:spacing w:after="0"/>
        <w:ind w:left="720" w:hanging="720"/>
      </w:pPr>
      <w:r w:rsidRPr="00DC5CD4">
        <w:t xml:space="preserve">Ground Water Protection Council, Interstate Oil and Gas Compact Commission (2018) Fracfocus chemical data from 100 shale gas wells in USA. [tabular]. Viewed 28 November 2018, </w:t>
      </w:r>
      <w:hyperlink r:id="rId91" w:history="1">
        <w:r w:rsidRPr="00DC5CD4">
          <w:rPr>
            <w:rStyle w:val="Hyperlink"/>
            <w:rFonts w:cs="Calibri"/>
          </w:rPr>
          <w:t>http://fracfocus.org/</w:t>
        </w:r>
      </w:hyperlink>
      <w:r w:rsidRPr="00DC5CD4">
        <w:t>. GBA data repository GUID: 00F41402-0D60-44D4-822E-8864AA77564E.</w:t>
      </w:r>
    </w:p>
    <w:p w14:paraId="7202D09D" w14:textId="77777777" w:rsidR="00DC5CD4" w:rsidRPr="00DC5CD4" w:rsidRDefault="00DC5CD4" w:rsidP="00DC5CD4">
      <w:pPr>
        <w:pStyle w:val="EndNoteBibliography"/>
        <w:spacing w:after="0"/>
        <w:ind w:left="720" w:hanging="720"/>
      </w:pPr>
      <w:r w:rsidRPr="00DC5CD4">
        <w:t>Harrison AL, Jew AD, Dustin MK, Thomas DL, Joe-Wong CM, Bargar JR, Johnson N, Brown GE and Maher K (2017) Element release and reaction-induced porosity alteration during shale-hydraulic fracturing fluid interactions. Applied Geochemistry 82, 47–62. Doi: 10.1016/j.apgeochem.2017.05.001.</w:t>
      </w:r>
    </w:p>
    <w:p w14:paraId="69C802BB" w14:textId="77777777" w:rsidR="00DC5CD4" w:rsidRPr="00DC5CD4" w:rsidRDefault="00DC5CD4" w:rsidP="00DC5CD4">
      <w:pPr>
        <w:pStyle w:val="EndNoteBibliography"/>
        <w:spacing w:after="0"/>
        <w:ind w:left="720" w:hanging="720"/>
      </w:pPr>
      <w:r w:rsidRPr="00DC5CD4">
        <w:t>Hoelzer K, Sumner AJ, Karatum O, Nelson RK, Drollette BD, O’Connor MP, D’Ambro EL, Getzinger GJ, Ferguson PL, Reddy CM, Elsner M and Plata DL (2016) Indications of transformation products from hydraulic fracturing additives in shale-gas wastewater. Environmental Science &amp; Technology 50(15), 8036–8048. Doi: 10.1021/acs.est.6b00430.</w:t>
      </w:r>
    </w:p>
    <w:p w14:paraId="426FB245" w14:textId="77777777" w:rsidR="00DC5CD4" w:rsidRPr="00DC5CD4" w:rsidRDefault="00DC5CD4" w:rsidP="00DC5CD4">
      <w:pPr>
        <w:pStyle w:val="EndNoteBibliography"/>
        <w:spacing w:after="0"/>
        <w:ind w:left="720" w:hanging="720"/>
      </w:pPr>
      <w:r w:rsidRPr="00DC5CD4">
        <w:t>Huang KZ, Xie YF and Tang HL (2019) Formation of disinfection by-products under influence of shale gas produced water. Science of The Total Environment 647, 744–751. Doi: 10.1016/j.scitotenv.2018.08.055.</w:t>
      </w:r>
    </w:p>
    <w:p w14:paraId="4F2FD598" w14:textId="77777777" w:rsidR="00DC5CD4" w:rsidRPr="00DC5CD4" w:rsidRDefault="00DC5CD4" w:rsidP="00DC5CD4">
      <w:pPr>
        <w:pStyle w:val="EndNoteBibliography"/>
        <w:spacing w:after="0"/>
        <w:ind w:left="720" w:hanging="720"/>
      </w:pPr>
      <w:r w:rsidRPr="00DC5CD4">
        <w:t>Kahrilas GA, Blotevogel J, Stewart PS and Borch T (2015) Biocides in hydraulic fracturing fluids: a critical review of their usage, mobility, degradation, and toxicity. Environmental Science and Technology 49(1), 16–32. Doi: 10.1021/es503724k.</w:t>
      </w:r>
    </w:p>
    <w:p w14:paraId="1220C380" w14:textId="77777777" w:rsidR="00DC5CD4" w:rsidRPr="00DC5CD4" w:rsidRDefault="00DC5CD4" w:rsidP="00DC5CD4">
      <w:pPr>
        <w:pStyle w:val="EndNoteBibliography"/>
        <w:spacing w:after="0"/>
        <w:ind w:left="720" w:hanging="720"/>
      </w:pPr>
      <w:r w:rsidRPr="00DC5CD4">
        <w:t>Kahrilas GA, Blotevogel J, Corrin ER and Borch T (2016) Downhole transformation of the hydraulic fracturing fluid biocide glutaraldehyde: implications for flowback and produced water quality. Environmental Science and Technology 50(20), 11414–11423. Doi: 10.1021/acs.est.6b02881.</w:t>
      </w:r>
    </w:p>
    <w:p w14:paraId="05BF8ACA" w14:textId="77777777" w:rsidR="00DC5CD4" w:rsidRPr="00DC5CD4" w:rsidRDefault="00DC5CD4" w:rsidP="00DC5CD4">
      <w:pPr>
        <w:pStyle w:val="EndNoteBibliography"/>
        <w:spacing w:after="0"/>
        <w:ind w:left="720" w:hanging="720"/>
      </w:pPr>
      <w:r w:rsidRPr="00DC5CD4">
        <w:t>Kesavan S and Prud'homme RK (1992) Rheology of guar and (hydroxypropyl) guar crosslinked by borate. Macromolecules 25(7), 2026–2032. Doi: 10.1021/ma00033a029.</w:t>
      </w:r>
    </w:p>
    <w:p w14:paraId="6C98889C" w14:textId="77777777" w:rsidR="00DC5CD4" w:rsidRPr="00DC5CD4" w:rsidRDefault="00DC5CD4" w:rsidP="00DC5CD4">
      <w:pPr>
        <w:pStyle w:val="EndNoteBibliography"/>
        <w:spacing w:after="0"/>
        <w:ind w:left="720" w:hanging="720"/>
      </w:pPr>
      <w:r w:rsidRPr="00DC5CD4">
        <w:t>Luek JL and Gonsior M (2017) Organic compounds in hydraulic fracturing fluids and wastewaters: A review. Water Research 123, 536–548. Doi: 10.1016/j.watres.2017.07.012.</w:t>
      </w:r>
    </w:p>
    <w:p w14:paraId="31EA97ED" w14:textId="77777777" w:rsidR="00DC5CD4" w:rsidRPr="00DC5CD4" w:rsidRDefault="00DC5CD4" w:rsidP="00DC5CD4">
      <w:pPr>
        <w:pStyle w:val="EndNoteBibliography"/>
        <w:spacing w:after="0"/>
        <w:ind w:left="720" w:hanging="720"/>
      </w:pPr>
      <w:r w:rsidRPr="00DC5CD4">
        <w:t>Maguire-Boyle SJ and Barron AR (2014) Organic compounds in produced waters from shale gas wells. Environmental Science: Processes &amp; Impacts 16(10), 2237–2248. Doi: 10.1039/C4EM00376D.</w:t>
      </w:r>
    </w:p>
    <w:p w14:paraId="79138087" w14:textId="77777777" w:rsidR="00DC5CD4" w:rsidRPr="00DC5CD4" w:rsidRDefault="00DC5CD4" w:rsidP="00DC5CD4">
      <w:pPr>
        <w:pStyle w:val="EndNoteBibliography"/>
        <w:spacing w:after="0"/>
        <w:ind w:left="720" w:hanging="720"/>
      </w:pPr>
      <w:r w:rsidRPr="00DC5CD4">
        <w:t>Meylan W, Boethling R, Aronson D, Howard P and Tunkel J (2007) Chemical structure-based predictive model for methanogenic anaerobic biodegradation potential. Environmental Toxicology and Chemistry 26(9), 1785–1792. Doi: 10.1897/06-579R.1.</w:t>
      </w:r>
    </w:p>
    <w:p w14:paraId="26424369" w14:textId="77777777" w:rsidR="00DC5CD4" w:rsidRPr="00DC5CD4" w:rsidRDefault="00DC5CD4" w:rsidP="00DC5CD4">
      <w:pPr>
        <w:pStyle w:val="EndNoteBibliography"/>
        <w:spacing w:after="0"/>
        <w:ind w:left="720" w:hanging="720"/>
      </w:pPr>
      <w:r w:rsidRPr="00DC5CD4">
        <w:t>Neilson AH (1994) Organic chemicals in the aquatic environment: distribution, persistence, and toxicity. CRC Press, Inc., Boca Raton.</w:t>
      </w:r>
    </w:p>
    <w:p w14:paraId="1E7AD128" w14:textId="77777777" w:rsidR="00DC5CD4" w:rsidRPr="00DC5CD4" w:rsidRDefault="00DC5CD4" w:rsidP="00DC5CD4">
      <w:pPr>
        <w:pStyle w:val="EndNoteBibliography"/>
        <w:spacing w:after="0"/>
        <w:ind w:left="720" w:hanging="720"/>
      </w:pPr>
      <w:r w:rsidRPr="00DC5CD4">
        <w:t>NICNAS (2017) Identification of chemicals associated with coal seam gas extraction in Australia, Project report prepared by the National Industrial Chemicals Notification and  assessment Scheme (NICNAS) as part of the National Assessment of Chemicals Associated with Coal Seam Gas Extraction in Australia, Commonwealth of Australia, Canberra.</w:t>
      </w:r>
    </w:p>
    <w:p w14:paraId="7D664A81" w14:textId="33FBC2B2" w:rsidR="00DC5CD4" w:rsidRPr="00DC5CD4" w:rsidRDefault="00DC5CD4" w:rsidP="00DC5CD4">
      <w:pPr>
        <w:pStyle w:val="EndNoteBibliography"/>
        <w:spacing w:after="0"/>
        <w:ind w:left="720" w:hanging="720"/>
      </w:pPr>
      <w:r w:rsidRPr="00DC5CD4">
        <w:t xml:space="preserve">Northern Territory Government (2018a) Department of Primary Industry and Resources. Chemical disclosure reports. Viewed 15 December 2018, </w:t>
      </w:r>
      <w:hyperlink r:id="rId92" w:history="1">
        <w:r w:rsidRPr="00DC5CD4">
          <w:rPr>
            <w:rStyle w:val="Hyperlink"/>
            <w:rFonts w:cs="Calibri"/>
          </w:rPr>
          <w:t>https://dpir.nt.gov.au/mining-and-energy/public-environmental-reports/chemical-disclosure-reports</w:t>
        </w:r>
      </w:hyperlink>
      <w:r w:rsidRPr="00DC5CD4">
        <w:t>.</w:t>
      </w:r>
    </w:p>
    <w:p w14:paraId="155F507B" w14:textId="0E94A73D" w:rsidR="00DC5CD4" w:rsidRPr="00DC5CD4" w:rsidRDefault="00DC5CD4" w:rsidP="00DC5CD4">
      <w:pPr>
        <w:pStyle w:val="EndNoteBibliography"/>
        <w:spacing w:after="0"/>
        <w:ind w:left="720" w:hanging="720"/>
      </w:pPr>
      <w:r w:rsidRPr="00DC5CD4">
        <w:t xml:space="preserve">Northern Territory Government (2018b) Scientific inquiry into hydraulic fracturing in the Northern Territory: final report. Darwin, Northern Territory, Australia. Viewed 22 October 2018, </w:t>
      </w:r>
      <w:hyperlink r:id="rId93" w:history="1">
        <w:r w:rsidRPr="00DC5CD4">
          <w:rPr>
            <w:rStyle w:val="Hyperlink"/>
            <w:rFonts w:cs="Calibri"/>
          </w:rPr>
          <w:t>https://frackinginquiry.nt.gov.au/inquiry-reports/final-report</w:t>
        </w:r>
      </w:hyperlink>
      <w:r w:rsidRPr="00DC5CD4">
        <w:t>.</w:t>
      </w:r>
    </w:p>
    <w:p w14:paraId="17242621" w14:textId="77777777" w:rsidR="00DC5CD4" w:rsidRPr="00DC5CD4" w:rsidRDefault="00DC5CD4" w:rsidP="00DC5CD4">
      <w:pPr>
        <w:pStyle w:val="EndNoteBibliography"/>
        <w:spacing w:after="0"/>
        <w:ind w:left="720" w:hanging="720"/>
      </w:pPr>
      <w:r w:rsidRPr="00DC5CD4">
        <w:t>Norton SB, Rodier DJ, van der Schalie WH, Wood WP, Slimak MW and Gentile JH (1992) A framework for ecological risk assessment at the EPA. Environmental Toxicology and Chemistry 11(12), 1663–1672. Doi: 10.1002/etc.5620111202.</w:t>
      </w:r>
    </w:p>
    <w:p w14:paraId="09B17593" w14:textId="77777777" w:rsidR="00DC5CD4" w:rsidRPr="00DC5CD4" w:rsidRDefault="00DC5CD4" w:rsidP="00DC5CD4">
      <w:pPr>
        <w:pStyle w:val="EndNoteBibliography"/>
        <w:spacing w:after="0"/>
        <w:ind w:left="720" w:hanging="720"/>
      </w:pPr>
      <w:r w:rsidRPr="00DC5CD4">
        <w:t>Orem W, Tatu C, Varonka M, Lerch H, Bates A, Engle M, Crosby L and McIntosh J (2014) Organic substances in produced and formation water from unconventional natural gas extraction in coal and shale. International Journal of Coal Geology 126, 20–31. Doi: 10.1016/j.coal.2014.01.003.</w:t>
      </w:r>
    </w:p>
    <w:p w14:paraId="4E5A52CF" w14:textId="77777777" w:rsidR="00DC5CD4" w:rsidRPr="00DC5CD4" w:rsidRDefault="00DC5CD4" w:rsidP="00DC5CD4">
      <w:pPr>
        <w:pStyle w:val="EndNoteBibliography"/>
        <w:spacing w:after="0"/>
        <w:ind w:left="720" w:hanging="720"/>
      </w:pPr>
      <w:r w:rsidRPr="00DC5CD4">
        <w:t>Piotrowski PK, Weggler BA, Barth-Naftilan E, Kelly CN, Zimmermann R, Saiers JE and Dorman FL (2018) Non-Targeted chemical characterization of a Marcellus shale gas well through GC × GC with scripting algorithms and high-resolution time-of-flight mass spectrometry. Fuel 215, 363–369. Doi: 10.1016/j.fuel.2017.11.026.</w:t>
      </w:r>
    </w:p>
    <w:p w14:paraId="5EF55529" w14:textId="77777777" w:rsidR="00DC5CD4" w:rsidRPr="00DC5CD4" w:rsidRDefault="00DC5CD4" w:rsidP="00DC5CD4">
      <w:pPr>
        <w:pStyle w:val="EndNoteBibliography"/>
        <w:spacing w:after="0"/>
        <w:ind w:left="720" w:hanging="720"/>
      </w:pPr>
      <w:r w:rsidRPr="00DC5CD4">
        <w:t>Taylor SR (1964) Abundance of chemical elements in the continental crust: a new table. Geochimica et Cosmochimica Acta 28(8), 1273–1285. Doi: 10.1016/0016-7037(64)90129-2.</w:t>
      </w:r>
    </w:p>
    <w:p w14:paraId="5FE135E7" w14:textId="77777777" w:rsidR="00DC5CD4" w:rsidRPr="00DC5CD4" w:rsidRDefault="00DC5CD4" w:rsidP="00DC5CD4">
      <w:pPr>
        <w:pStyle w:val="EndNoteBibliography"/>
        <w:spacing w:after="0"/>
        <w:ind w:left="720" w:hanging="720"/>
      </w:pPr>
      <w:r w:rsidRPr="00DC5CD4">
        <w:t>USEPA (1992) Framework for ecological risk assessment. Risk assessment forum. EPA/630/R-92/001. Washington, DC, USA.</w:t>
      </w:r>
    </w:p>
    <w:p w14:paraId="1F44CDCC" w14:textId="6B611A84" w:rsidR="00DC5CD4" w:rsidRPr="00DC5CD4" w:rsidRDefault="00DC5CD4" w:rsidP="00DC5CD4">
      <w:pPr>
        <w:pStyle w:val="EndNoteBibliography"/>
        <w:spacing w:after="0"/>
        <w:ind w:left="720" w:hanging="720"/>
      </w:pPr>
      <w:r w:rsidRPr="00DC5CD4">
        <w:t xml:space="preserve">USEPA (2004) An examination of EPA risk assessment principles and practices. Office of the Science Advisor EPA/100/B-04/001. USEPA, Washington, DC, USA. Viewed 16 November 2018, </w:t>
      </w:r>
      <w:hyperlink r:id="rId94" w:history="1">
        <w:r w:rsidRPr="00DC5CD4">
          <w:rPr>
            <w:rStyle w:val="Hyperlink"/>
            <w:rFonts w:cs="Calibri"/>
          </w:rPr>
          <w:t>https://semspub.epa.gov/work/10/500006305.pdf</w:t>
        </w:r>
      </w:hyperlink>
      <w:r w:rsidRPr="00DC5CD4">
        <w:t>.</w:t>
      </w:r>
    </w:p>
    <w:p w14:paraId="00AB950B" w14:textId="4ADF2967" w:rsidR="00DC5CD4" w:rsidRPr="00DC5CD4" w:rsidRDefault="00DC5CD4" w:rsidP="00DC5CD4">
      <w:pPr>
        <w:pStyle w:val="EndNoteBibliography"/>
        <w:spacing w:after="0"/>
        <w:ind w:left="720" w:hanging="720"/>
      </w:pPr>
      <w:r w:rsidRPr="00DC5CD4">
        <w:t xml:space="preserve">USEPA (2015) Risk Toolbox. United States Environmental Protection Agency. Washington, DC. Viewed 16 November 2018, </w:t>
      </w:r>
      <w:hyperlink r:id="rId95" w:history="1">
        <w:r w:rsidRPr="00DC5CD4">
          <w:rPr>
            <w:rStyle w:val="Hyperlink"/>
            <w:rFonts w:cs="Calibri"/>
          </w:rPr>
          <w:t>http://www2.epa.gov/risk</w:t>
        </w:r>
      </w:hyperlink>
      <w:r w:rsidRPr="00DC5CD4">
        <w:t>.</w:t>
      </w:r>
    </w:p>
    <w:p w14:paraId="55D11634" w14:textId="232C5879" w:rsidR="00DC5CD4" w:rsidRPr="00DC5CD4" w:rsidRDefault="00DC5CD4" w:rsidP="00DC5CD4">
      <w:pPr>
        <w:pStyle w:val="EndNoteBibliography"/>
        <w:spacing w:after="0"/>
        <w:ind w:left="720" w:hanging="720"/>
      </w:pPr>
      <w:r w:rsidRPr="00DC5CD4">
        <w:t xml:space="preserve">USEPA (2017) Operation Manual for the ECOlogical Structure-Activity Relationship Model (ECOSAR) Class Program. Estimating toxicity of industrial chemicals to aquatic organisms using the ECOSAR (ecological structure activity relationship) class program. Risk Assessment Division. US Environmental Protection Agency, Washington DC, USA. October 2017. Viewed 27 November 2018, </w:t>
      </w:r>
      <w:hyperlink r:id="rId96" w:history="1">
        <w:r w:rsidRPr="00DC5CD4">
          <w:rPr>
            <w:rStyle w:val="Hyperlink"/>
            <w:rFonts w:cs="Calibri"/>
          </w:rPr>
          <w:t>https://www.chemsafetypro.com/Topics/CRA/How_to_Use_US_EPA_ECOSAR_to_Predict_Aquatic_Toxicity.html</w:t>
        </w:r>
      </w:hyperlink>
      <w:r w:rsidRPr="00DC5CD4">
        <w:t>.</w:t>
      </w:r>
    </w:p>
    <w:p w14:paraId="150DF0F5" w14:textId="00431A73" w:rsidR="00DC5CD4" w:rsidRPr="00DC5CD4" w:rsidRDefault="00DC5CD4" w:rsidP="00DC5CD4">
      <w:pPr>
        <w:pStyle w:val="EndNoteBibliography"/>
        <w:spacing w:after="0"/>
        <w:ind w:left="720" w:hanging="720"/>
      </w:pPr>
      <w:r w:rsidRPr="00DC5CD4">
        <w:t xml:space="preserve">USEPA (2018) Estimation Programs Interface Suite™ for Microsoft® Windows, v 4.11. US Environmental Protection Agency, Washington, DC, USA. Viewed 27 November 2018, </w:t>
      </w:r>
      <w:hyperlink r:id="rId97" w:history="1">
        <w:r w:rsidRPr="00DC5CD4">
          <w:rPr>
            <w:rStyle w:val="Hyperlink"/>
            <w:rFonts w:cs="Calibri"/>
          </w:rPr>
          <w:t>https://www.epa.gov/tsca-screening-tools/epi-suitetm-estimation-program-interface</w:t>
        </w:r>
      </w:hyperlink>
      <w:r w:rsidRPr="00DC5CD4">
        <w:t>.</w:t>
      </w:r>
    </w:p>
    <w:p w14:paraId="34888B81" w14:textId="77777777" w:rsidR="00DC5CD4" w:rsidRPr="00DC5CD4" w:rsidRDefault="00DC5CD4" w:rsidP="00DC5CD4">
      <w:pPr>
        <w:pStyle w:val="EndNoteBibliography"/>
        <w:spacing w:after="0"/>
        <w:ind w:left="720" w:hanging="720"/>
      </w:pPr>
      <w:r w:rsidRPr="00DC5CD4">
        <w:t>Worley Parsons (2010) Spatial analysis of coal seam water chemistry. Report for Department of Environment and Resource Management (DERM), Queensland.</w:t>
      </w:r>
    </w:p>
    <w:p w14:paraId="03D780C0" w14:textId="77777777" w:rsidR="00DC5CD4" w:rsidRPr="00DC5CD4" w:rsidRDefault="00DC5CD4" w:rsidP="00DC5CD4">
      <w:pPr>
        <w:pStyle w:val="EndNoteBibliography"/>
        <w:spacing w:after="0"/>
        <w:ind w:left="720" w:hanging="720"/>
      </w:pPr>
      <w:r w:rsidRPr="00DC5CD4">
        <w:t>Wright MC, Court RW, Kafantaris F-CA, Spathopoulos F and Sephton MA (2015) A new rapid method for shale oil and shale gas assessment. Fuel 153, 231–239. Doi: 10.1016/j.fuel.2015.02.089.</w:t>
      </w:r>
    </w:p>
    <w:p w14:paraId="316F5584" w14:textId="77777777" w:rsidR="00DC5CD4" w:rsidRPr="00DC5CD4" w:rsidRDefault="00DC5CD4" w:rsidP="00DC5CD4">
      <w:pPr>
        <w:pStyle w:val="EndNoteBibliography"/>
        <w:ind w:left="720" w:hanging="720"/>
      </w:pPr>
      <w:r w:rsidRPr="00DC5CD4">
        <w:t>Ziemkiewicz PF and Thomas He Y (2015) Evolution of water chemistry during Marcellus Shale gas development: A case study in West Virginia. Chemosphere 134, 224–231. Doi: 10.1016/j.chemosphere.2015.04.040.</w:t>
      </w:r>
    </w:p>
    <w:p w14:paraId="4B00EE90" w14:textId="40DB2035" w:rsidR="004D76E7" w:rsidRPr="000B7AF9" w:rsidRDefault="005E05C8" w:rsidP="000B7AF9">
      <w:pPr>
        <w:pStyle w:val="Heading2notnumbered"/>
        <w:rPr>
          <w:rStyle w:val="Glossaryhyperlink"/>
          <w:color w:val="146692" w:themeColor="text2"/>
          <w:u w:val="none"/>
        </w:rPr>
      </w:pPr>
      <w:r w:rsidRPr="2216BCD3">
        <w:fldChar w:fldCharType="end"/>
      </w:r>
      <w:bookmarkStart w:id="306" w:name="_Toc33707681"/>
      <w:r w:rsidR="005D2CCE" w:rsidRPr="000B7AF9">
        <w:t>Glossary</w:t>
      </w:r>
      <w:bookmarkEnd w:id="306"/>
    </w:p>
    <w:p w14:paraId="0BCF6535" w14:textId="77777777" w:rsidR="005D0F04" w:rsidRPr="005D0F04" w:rsidRDefault="005D0F04" w:rsidP="005D0F04">
      <w:pPr>
        <w:spacing w:after="180"/>
      </w:pPr>
      <w:hyperlink r:id="rId98" w:history="1">
        <w:r w:rsidRPr="005D0F04">
          <w:rPr>
            <w:color w:val="auto"/>
            <w:u w:val="dotted"/>
          </w:rPr>
          <w:t>accumulation</w:t>
        </w:r>
      </w:hyperlink>
      <w:r w:rsidRPr="005D0F04">
        <w:t>: in petroleum geosciences, an ‘accumulation’ is referred to as an individual body of moveable petroleum</w:t>
      </w:r>
    </w:p>
    <w:p w14:paraId="2E6A5881" w14:textId="77777777" w:rsidR="005D0F04" w:rsidRPr="005D0F04" w:rsidRDefault="005D0F04" w:rsidP="005D0F04">
      <w:pPr>
        <w:spacing w:after="180"/>
      </w:pPr>
      <w:hyperlink r:id="rId99" w:history="1">
        <w:r w:rsidRPr="005D0F04">
          <w:rPr>
            <w:color w:val="auto"/>
            <w:u w:val="dotted"/>
          </w:rPr>
          <w:t>activity</w:t>
        </w:r>
      </w:hyperlink>
      <w:r w:rsidRPr="005D0F04">
        <w:t>: for the purposes of Impact Modes and Effects Analysis (IMEA), a planned event associated with unconventional gas resource development. For example, activities during the exploration life-cycle stage include drilling and coring, ground-based geophysics and surface core testing. Activities are grouped into ten major activities, which can occur at different life-cycle stages.</w:t>
      </w:r>
    </w:p>
    <w:p w14:paraId="40D213D2" w14:textId="77777777" w:rsidR="005D0F04" w:rsidRPr="005D0F04" w:rsidRDefault="005D0F04" w:rsidP="005D0F04">
      <w:pPr>
        <w:spacing w:after="180"/>
      </w:pPr>
      <w:hyperlink r:id="rId100" w:history="1">
        <w:r w:rsidRPr="005D0F04">
          <w:rPr>
            <w:color w:val="auto"/>
            <w:u w:val="dotted"/>
          </w:rPr>
          <w:t>adsorption</w:t>
        </w:r>
      </w:hyperlink>
      <w:r w:rsidRPr="005D0F04">
        <w:t>: the capability of all solid substances to attract to their surfaces molecules of gases or solutions with which they are in contact</w:t>
      </w:r>
    </w:p>
    <w:p w14:paraId="564F39A7" w14:textId="77777777" w:rsidR="005D0F04" w:rsidRPr="005D0F04" w:rsidRDefault="005D0F04" w:rsidP="005D0F04">
      <w:pPr>
        <w:spacing w:after="180"/>
      </w:pPr>
      <w:hyperlink r:id="rId101" w:history="1">
        <w:r w:rsidRPr="005D0F04">
          <w:rPr>
            <w:color w:val="auto"/>
            <w:u w:val="dotted"/>
          </w:rPr>
          <w:t>aquifer</w:t>
        </w:r>
      </w:hyperlink>
      <w:r w:rsidRPr="005D0F04">
        <w:t>: rock or sediment in a formation, group of formations, or part of a formation that is saturated and sufficiently permeable to transmit quantities of water to bores and springs</w:t>
      </w:r>
    </w:p>
    <w:p w14:paraId="386397C1" w14:textId="77777777" w:rsidR="005D0F04" w:rsidRPr="005D0F04" w:rsidRDefault="005D0F04" w:rsidP="005D0F04">
      <w:pPr>
        <w:spacing w:after="180"/>
      </w:pPr>
      <w:hyperlink r:id="rId102" w:history="1">
        <w:r w:rsidRPr="005D0F04">
          <w:rPr>
            <w:color w:val="auto"/>
            <w:u w:val="dotted"/>
          </w:rPr>
          <w:t>asset</w:t>
        </w:r>
      </w:hyperlink>
      <w:r w:rsidRPr="005D0F04">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5FC1AA04" w14:textId="77777777" w:rsidR="005D0F04" w:rsidRPr="005D0F04" w:rsidRDefault="005D0F04" w:rsidP="005D0F04">
      <w:pPr>
        <w:spacing w:after="180"/>
      </w:pPr>
      <w:hyperlink r:id="rId103" w:history="1">
        <w:r w:rsidRPr="005D0F04">
          <w:rPr>
            <w:color w:val="auto"/>
            <w:u w:val="dotted"/>
          </w:rPr>
          <w:t>bed</w:t>
        </w:r>
      </w:hyperlink>
      <w:r w:rsidRPr="005D0F04">
        <w:t>: in geosciences, the term 'bed' refers to a layer of sediment or sedimentary rock, or stratum. A bed is the smallest stratigraphic unit, generally a centimetre or more in thickness. To be labeled a bed, the stratum must be distinguishable from adjacent beds.</w:t>
      </w:r>
    </w:p>
    <w:p w14:paraId="23A452AB" w14:textId="77777777" w:rsidR="005D0F04" w:rsidRPr="005D0F04" w:rsidRDefault="005D0F04" w:rsidP="005D0F04">
      <w:pPr>
        <w:spacing w:after="180"/>
      </w:pPr>
      <w:hyperlink r:id="rId104" w:history="1">
        <w:r w:rsidRPr="005D0F04">
          <w:rPr>
            <w:color w:val="auto"/>
            <w:u w:val="dotted"/>
          </w:rPr>
          <w:t>bioaccumulation</w:t>
        </w:r>
      </w:hyperlink>
      <w:r w:rsidRPr="005D0F04">
        <w:t>: a process by which chemicals are taken up by a plant or animal either directly through exposure to a contaminated medium (soil, sediment, water) or by consuming food or water containing the chemical</w:t>
      </w:r>
    </w:p>
    <w:p w14:paraId="72041D38" w14:textId="77777777" w:rsidR="005D0F04" w:rsidRPr="005D0F04" w:rsidRDefault="005D0F04" w:rsidP="005D0F04">
      <w:pPr>
        <w:spacing w:after="180"/>
      </w:pPr>
      <w:hyperlink r:id="rId105" w:history="1">
        <w:r w:rsidRPr="005D0F04">
          <w:rPr>
            <w:color w:val="auto"/>
            <w:u w:val="dotted"/>
          </w:rPr>
          <w:t>bore</w:t>
        </w:r>
      </w:hyperlink>
      <w:r w:rsidRPr="005D0F04">
        <w:t>: a narrow, artificially constructed hole or cavity used to intercept, collect or store water from an aquifer, or to passively observe or collect groundwater information. Also known as a borehole or piezometer.</w:t>
      </w:r>
    </w:p>
    <w:p w14:paraId="22E1E8E7" w14:textId="77777777" w:rsidR="005D0F04" w:rsidRPr="005D0F04" w:rsidRDefault="005D0F04" w:rsidP="005D0F04">
      <w:pPr>
        <w:spacing w:after="180"/>
      </w:pPr>
      <w:hyperlink r:id="rId106" w:history="1">
        <w:r w:rsidRPr="005D0F04">
          <w:rPr>
            <w:color w:val="auto"/>
            <w:u w:val="dotted"/>
          </w:rPr>
          <w:t>casing</w:t>
        </w:r>
      </w:hyperlink>
      <w:r w:rsidRPr="005D0F04">
        <w:t>: a pipe placed in a well to prevent the wall of the hole from caving in and to prevent movement of fluids from one formation to another</w:t>
      </w:r>
    </w:p>
    <w:p w14:paraId="4FB0ADA0" w14:textId="77777777" w:rsidR="005D0F04" w:rsidRPr="005D0F04" w:rsidRDefault="005D0F04" w:rsidP="005D0F04">
      <w:pPr>
        <w:spacing w:after="180"/>
      </w:pPr>
      <w:hyperlink r:id="rId107" w:history="1">
        <w:r w:rsidRPr="005D0F04">
          <w:rPr>
            <w:color w:val="auto"/>
            <w:u w:val="dotted"/>
          </w:rPr>
          <w:t>charge</w:t>
        </w:r>
      </w:hyperlink>
      <w:r w:rsidRPr="005D0F04">
        <w:t>: in petroleum geoscience, a 'charge' refers to the volume of expelled petroleum available for entrapment</w:t>
      </w:r>
    </w:p>
    <w:p w14:paraId="4801A672" w14:textId="77777777" w:rsidR="005D0F04" w:rsidRPr="005D0F04" w:rsidRDefault="005D0F04" w:rsidP="005D0F04">
      <w:pPr>
        <w:spacing w:after="180"/>
      </w:pPr>
      <w:hyperlink r:id="rId108" w:history="1">
        <w:r w:rsidRPr="005D0F04">
          <w:rPr>
            <w:color w:val="auto"/>
            <w:u w:val="dotted"/>
          </w:rPr>
          <w:t>coal</w:t>
        </w:r>
      </w:hyperlink>
      <w:r w:rsidRPr="005D0F04">
        <w:t>: a rock containing greater than 50 wt.% organic matter</w:t>
      </w:r>
    </w:p>
    <w:p w14:paraId="025B3CA8" w14:textId="77777777" w:rsidR="005D0F04" w:rsidRPr="005D0F04" w:rsidRDefault="005D0F04" w:rsidP="005D0F04">
      <w:pPr>
        <w:spacing w:after="180"/>
      </w:pPr>
      <w:hyperlink r:id="rId109" w:history="1">
        <w:r w:rsidRPr="005D0F04">
          <w:rPr>
            <w:color w:val="auto"/>
            <w:u w:val="dotted"/>
          </w:rPr>
          <w:t>coal seam gas</w:t>
        </w:r>
      </w:hyperlink>
      <w:r w:rsidRPr="005D0F04">
        <w:t>: coal seam gas (CSG) is a form of natural gas (generally 95% to 97% pure methane, CH</w:t>
      </w:r>
      <w:r w:rsidRPr="005D0F04">
        <w:rPr>
          <w:vertAlign w:val="subscript"/>
        </w:rPr>
        <w:t>4</w:t>
      </w:r>
      <w:r w:rsidRPr="005D0F04">
        <w:t>) extracted from coal seams, typically at depths of 300 to 1000 m. Also called coal seam methane (CSM) or coalbed methane (CBM).</w:t>
      </w:r>
    </w:p>
    <w:p w14:paraId="0132B953" w14:textId="77777777" w:rsidR="005D0F04" w:rsidRPr="005D0F04" w:rsidRDefault="005D0F04" w:rsidP="005D0F04">
      <w:pPr>
        <w:spacing w:after="180"/>
      </w:pPr>
      <w:hyperlink r:id="rId110" w:history="1">
        <w:r w:rsidRPr="005D0F04">
          <w:rPr>
            <w:color w:val="auto"/>
            <w:u w:val="dotted"/>
          </w:rPr>
          <w:t>consequence</w:t>
        </w:r>
      </w:hyperlink>
      <w:r w:rsidRPr="005D0F04">
        <w:t>: synonym of impact</w:t>
      </w:r>
    </w:p>
    <w:p w14:paraId="11FC52CA" w14:textId="77777777" w:rsidR="005D0F04" w:rsidRPr="005D0F04" w:rsidRDefault="005D0F04" w:rsidP="005D0F04">
      <w:pPr>
        <w:spacing w:after="180"/>
      </w:pPr>
      <w:hyperlink r:id="rId111" w:history="1">
        <w:r w:rsidRPr="005D0F04">
          <w:rPr>
            <w:color w:val="auto"/>
            <w:u w:val="dotted"/>
          </w:rPr>
          <w:t>conventional gas</w:t>
        </w:r>
      </w:hyperlink>
      <w:r w:rsidRPr="005D0F04">
        <w:t>: conventional gas is obtained from reservoirs that largely consist of porous sandstone formations capped by impermeable rock, with the gas trapped by buoyancy. The gas can often move to the surface through the gas wells without the need to pump.</w:t>
      </w:r>
    </w:p>
    <w:p w14:paraId="1800CB3F" w14:textId="77777777" w:rsidR="005D0F04" w:rsidRPr="005D0F04" w:rsidRDefault="005D0F04" w:rsidP="005D0F04">
      <w:pPr>
        <w:spacing w:after="180"/>
      </w:pPr>
      <w:hyperlink r:id="rId112" w:history="1">
        <w:r w:rsidRPr="005D0F04">
          <w:rPr>
            <w:color w:val="auto"/>
            <w:u w:val="dotted"/>
          </w:rPr>
          <w:t>Cooper Basin</w:t>
        </w:r>
      </w:hyperlink>
      <w:r w:rsidRPr="005D0F04">
        <w:t>: the Cooper Basin geological province is an Upper Carboniferous – Middle Triassic geological sedimentary basin that is up to 2500 m thick and occurs at depths between 1000 and 4400 m. It is overlain completely by the Eromanga and Lake Eyre basins. Most of the Cooper Basin is in south-west Queensland and north-east SA, and includes a small area of NSW at Cameron Corner. It occupies a total area of approximately 130,000 km2, including 95,740 km</w:t>
      </w:r>
      <w:r w:rsidRPr="005D0F04">
        <w:rPr>
          <w:vertAlign w:val="superscript"/>
        </w:rPr>
        <w:t>2</w:t>
      </w:r>
      <w:r w:rsidRPr="005D0F04">
        <w:t xml:space="preserve"> in Queensland, 34,310 km</w:t>
      </w:r>
      <w:r w:rsidRPr="005D0F04">
        <w:rPr>
          <w:vertAlign w:val="superscript"/>
        </w:rPr>
        <w:t>2</w:t>
      </w:r>
      <w:r w:rsidRPr="005D0F04">
        <w:t xml:space="preserve"> in SA and 8 km</w:t>
      </w:r>
      <w:r w:rsidRPr="005D0F04">
        <w:rPr>
          <w:vertAlign w:val="superscript"/>
        </w:rPr>
        <w:t>2</w:t>
      </w:r>
      <w:r w:rsidRPr="005D0F04">
        <w:t xml:space="preserve"> in NSW.</w:t>
      </w:r>
    </w:p>
    <w:p w14:paraId="7181FB9E" w14:textId="77777777" w:rsidR="005D0F04" w:rsidRPr="005D0F04" w:rsidRDefault="005D0F04" w:rsidP="005D0F04">
      <w:pPr>
        <w:spacing w:after="180"/>
      </w:pPr>
      <w:hyperlink r:id="rId113" w:history="1">
        <w:r w:rsidRPr="005D0F04">
          <w:rPr>
            <w:color w:val="auto"/>
            <w:u w:val="dotted"/>
          </w:rPr>
          <w:t>crust</w:t>
        </w:r>
      </w:hyperlink>
      <w:r w:rsidRPr="005D0F04">
        <w:t>: the outer part of the Earth, from the surface to the Mohorovicic discontinuity (Moho)</w:t>
      </w:r>
    </w:p>
    <w:p w14:paraId="229ED697" w14:textId="77777777" w:rsidR="005D0F04" w:rsidRPr="005D0F04" w:rsidRDefault="005D0F04" w:rsidP="005D0F04">
      <w:pPr>
        <w:spacing w:after="180"/>
      </w:pPr>
      <w:hyperlink r:id="rId114" w:history="1">
        <w:r w:rsidRPr="005D0F04">
          <w:rPr>
            <w:color w:val="auto"/>
            <w:u w:val="dotted"/>
          </w:rPr>
          <w:t>dataset</w:t>
        </w:r>
      </w:hyperlink>
      <w:r w:rsidRPr="005D0F04">
        <w:t>: a collection of data in files, in databases or delivered by services that comprise a related set of information. Datasets may be spatial (e.g. a shape file or geodatabase or a Web Feature Service) or aspatial (e.g. an Access database, a list of people or a model configuration file).</w:t>
      </w:r>
    </w:p>
    <w:p w14:paraId="429B2404" w14:textId="77777777" w:rsidR="005D0F04" w:rsidRPr="005D0F04" w:rsidRDefault="005D0F04" w:rsidP="005D0F04">
      <w:pPr>
        <w:spacing w:after="180"/>
      </w:pPr>
      <w:hyperlink r:id="rId115" w:history="1">
        <w:r w:rsidRPr="005D0F04">
          <w:rPr>
            <w:color w:val="auto"/>
            <w:u w:val="dotted"/>
          </w:rPr>
          <w:t>deep coal gas</w:t>
        </w:r>
      </w:hyperlink>
      <w:r w:rsidRPr="005D0F04">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54C17A07" w14:textId="77777777" w:rsidR="005D0F04" w:rsidRPr="005D0F04" w:rsidRDefault="005D0F04" w:rsidP="005D0F04">
      <w:pPr>
        <w:spacing w:after="180"/>
      </w:pPr>
      <w:hyperlink r:id="rId116" w:history="1">
        <w:r w:rsidRPr="005D0F04">
          <w:rPr>
            <w:color w:val="auto"/>
            <w:u w:val="dotted"/>
          </w:rPr>
          <w:t>development</w:t>
        </w:r>
      </w:hyperlink>
      <w:r w:rsidRPr="005D0F04">
        <w:t>: a phase in which newly discovered oil or gas fields are put into production by drilling and completing production wells</w:t>
      </w:r>
    </w:p>
    <w:p w14:paraId="1D7350D0" w14:textId="77777777" w:rsidR="005D0F04" w:rsidRPr="005D0F04" w:rsidRDefault="005D0F04" w:rsidP="005D0F04">
      <w:pPr>
        <w:spacing w:after="180"/>
      </w:pPr>
      <w:hyperlink r:id="rId117" w:history="1">
        <w:r w:rsidRPr="005D0F04">
          <w:rPr>
            <w:color w:val="auto"/>
            <w:u w:val="dotted"/>
          </w:rPr>
          <w:t>ecosystem</w:t>
        </w:r>
      </w:hyperlink>
      <w:r w:rsidRPr="005D0F04">
        <w:t>: a dynamic complex of plant, animal, and micro-organism communities and their non-living environment interacting as a functional unit. Note: ecosystems include those that are human-influenced such as rural and urban ecosystems.</w:t>
      </w:r>
    </w:p>
    <w:p w14:paraId="6BEFEF1C" w14:textId="77777777" w:rsidR="005D0F04" w:rsidRPr="005D0F04" w:rsidRDefault="005D0F04" w:rsidP="005D0F04">
      <w:pPr>
        <w:spacing w:after="180"/>
      </w:pPr>
      <w:hyperlink r:id="rId118" w:history="1">
        <w:r w:rsidRPr="005D0F04">
          <w:rPr>
            <w:color w:val="auto"/>
            <w:u w:val="dotted"/>
          </w:rPr>
          <w:t>effect</w:t>
        </w:r>
      </w:hyperlink>
      <w:r w:rsidRPr="005D0F04">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6EB5042C" w14:textId="77777777" w:rsidR="005D0F04" w:rsidRPr="005D0F04" w:rsidRDefault="005D0F04" w:rsidP="005D0F04">
      <w:pPr>
        <w:spacing w:after="180"/>
      </w:pPr>
      <w:hyperlink r:id="rId119" w:history="1">
        <w:r w:rsidRPr="005D0F04">
          <w:rPr>
            <w:color w:val="auto"/>
            <w:u w:val="dotted"/>
          </w:rPr>
          <w:t>endpoint</w:t>
        </w:r>
      </w:hyperlink>
      <w:r w:rsidRPr="005D0F04">
        <w:t>: for the purposes of geological and bioregional assessments, an endpoint is a value pertaining to water and the environment that may be impacted by development of unconventional gas resources. Endpoints include assessment endpoints – explicit expressions of the ecological, economic and/or social values to be protected; and measurement endpoints – measurable characteristics or indicators that may be extrapolated to an assessment endpoint as part of the impact and risk assessment.</w:t>
      </w:r>
    </w:p>
    <w:p w14:paraId="316E07B1" w14:textId="77777777" w:rsidR="005D0F04" w:rsidRPr="005D0F04" w:rsidRDefault="005D0F04" w:rsidP="005D0F04">
      <w:pPr>
        <w:spacing w:after="180"/>
      </w:pPr>
      <w:hyperlink r:id="rId120" w:history="1">
        <w:r w:rsidRPr="005D0F04">
          <w:rPr>
            <w:color w:val="auto"/>
            <w:u w:val="dotted"/>
          </w:rPr>
          <w:t>exploration</w:t>
        </w:r>
      </w:hyperlink>
      <w:r w:rsidRPr="005D0F04">
        <w:t>: the search for new hydrocarbon resources by improving geological and prospectivity understanding of an area and/or play through data acquisition, data analysis and interpretation. Exploration may include desktop studies, field mapping, seismic or other geophysical surveys, and drilling.</w:t>
      </w:r>
    </w:p>
    <w:p w14:paraId="6529E6F1" w14:textId="77777777" w:rsidR="005D0F04" w:rsidRPr="005D0F04" w:rsidRDefault="005D0F04" w:rsidP="005D0F04">
      <w:pPr>
        <w:spacing w:after="180"/>
      </w:pPr>
      <w:hyperlink r:id="rId121" w:history="1">
        <w:r w:rsidRPr="005D0F04">
          <w:rPr>
            <w:color w:val="auto"/>
            <w:u w:val="dotted"/>
          </w:rPr>
          <w:t>extraction</w:t>
        </w:r>
      </w:hyperlink>
      <w:r w:rsidRPr="005D0F04">
        <w:t>: the removal of water for use from waterways or aquifers (including storages) by pumping or gravity channels. In the oil and gas industry, extraction refers to the removal of oil and gas from its reservoir rock.</w:t>
      </w:r>
    </w:p>
    <w:p w14:paraId="138D9CFF" w14:textId="77777777" w:rsidR="005D0F04" w:rsidRPr="005D0F04" w:rsidRDefault="005D0F04" w:rsidP="005D0F04">
      <w:pPr>
        <w:spacing w:after="180"/>
      </w:pPr>
      <w:hyperlink r:id="rId122" w:history="1">
        <w:r w:rsidRPr="005D0F04">
          <w:rPr>
            <w:color w:val="auto"/>
            <w:u w:val="dotted"/>
          </w:rPr>
          <w:t>field</w:t>
        </w:r>
      </w:hyperlink>
      <w:r w:rsidRPr="005D0F04">
        <w:t>: in petroleum geoscience, a 'field' refers to an accumulation, pool, or group of pools of hydrocarbons or other mineral resources in the subsurface. A hydrocarbon field consists of a reservoir with trapped hydrocarbons covered by an impermeable sealing rock, or trapped by hydrostatic pressure.</w:t>
      </w:r>
    </w:p>
    <w:p w14:paraId="3ACC9643" w14:textId="77777777" w:rsidR="005D0F04" w:rsidRPr="005D0F04" w:rsidRDefault="005D0F04" w:rsidP="005D0F04">
      <w:pPr>
        <w:spacing w:after="180"/>
      </w:pPr>
      <w:hyperlink r:id="rId123" w:history="1">
        <w:r w:rsidRPr="005D0F04">
          <w:rPr>
            <w:color w:val="auto"/>
            <w:u w:val="dotted"/>
          </w:rPr>
          <w:t>flowback</w:t>
        </w:r>
      </w:hyperlink>
      <w:r w:rsidRPr="005D0F04">
        <w:t>: the process of allowing fluids and entrained solids to flow from a well following a treatment, either in preparation for a subsequent phase of treatment or in preparation for cleanup and returning the well to production. The flowback period begins when material introduced into the well during the treatment returns to the surface following hydraulic fracturing or refracturing. The flowback period ends when either the well is shut in and permanently disconnected from the flowback equipment or at the startup of production.</w:t>
      </w:r>
    </w:p>
    <w:p w14:paraId="55AD67F3" w14:textId="77777777" w:rsidR="005D0F04" w:rsidRPr="005D0F04" w:rsidRDefault="005D0F04" w:rsidP="005D0F04">
      <w:pPr>
        <w:spacing w:after="180"/>
      </w:pPr>
      <w:hyperlink r:id="rId124" w:history="1">
        <w:r w:rsidRPr="005D0F04">
          <w:rPr>
            <w:color w:val="auto"/>
            <w:u w:val="dotted"/>
          </w:rPr>
          <w:t>fold</w:t>
        </w:r>
      </w:hyperlink>
      <w:r w:rsidRPr="005D0F04">
        <w:t>: a curve or bend of a formerly planar structure, such as rock strata or bedding planes, that generally results from deformation</w:t>
      </w:r>
    </w:p>
    <w:p w14:paraId="7879A66C" w14:textId="77777777" w:rsidR="005D0F04" w:rsidRPr="005D0F04" w:rsidRDefault="005D0F04" w:rsidP="005D0F04">
      <w:pPr>
        <w:spacing w:after="180"/>
      </w:pPr>
      <w:hyperlink r:id="rId125" w:history="1">
        <w:r w:rsidRPr="005D0F04">
          <w:rPr>
            <w:color w:val="auto"/>
            <w:u w:val="dotted"/>
          </w:rPr>
          <w:t>formation</w:t>
        </w:r>
      </w:hyperlink>
      <w:r w:rsidRPr="005D0F04">
        <w:t>: rock layers that have common physical characteristics (lithology) deposited during a specific period of geological time</w:t>
      </w:r>
    </w:p>
    <w:p w14:paraId="6DF27292" w14:textId="77777777" w:rsidR="005D0F04" w:rsidRPr="005D0F04" w:rsidRDefault="005D0F04" w:rsidP="005D0F04">
      <w:pPr>
        <w:spacing w:after="180"/>
      </w:pPr>
      <w:hyperlink r:id="rId126" w:history="1">
        <w:r w:rsidRPr="005D0F04">
          <w:rPr>
            <w:color w:val="auto"/>
            <w:u w:val="dotted"/>
          </w:rPr>
          <w:t>fracture</w:t>
        </w:r>
      </w:hyperlink>
      <w:r w:rsidRPr="005D0F04">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09223644" w14:textId="77777777" w:rsidR="005D0F04" w:rsidRPr="005D0F04" w:rsidRDefault="005D0F04" w:rsidP="005D0F04">
      <w:pPr>
        <w:spacing w:after="180"/>
      </w:pPr>
      <w:hyperlink r:id="rId127" w:history="1">
        <w:r w:rsidRPr="005D0F04">
          <w:rPr>
            <w:color w:val="auto"/>
            <w:u w:val="dotted"/>
          </w:rPr>
          <w:t>geogenic chemical</w:t>
        </w:r>
      </w:hyperlink>
      <w:r w:rsidRPr="005D0F04">
        <w:t>: a naturally occurring chemical originating from the earth – for example, from geological formations</w:t>
      </w:r>
    </w:p>
    <w:p w14:paraId="00887F7C" w14:textId="77777777" w:rsidR="005D0F04" w:rsidRPr="005D0F04" w:rsidRDefault="005D0F04" w:rsidP="005D0F04">
      <w:pPr>
        <w:spacing w:after="180"/>
      </w:pPr>
      <w:hyperlink r:id="rId128" w:history="1">
        <w:r w:rsidRPr="005D0F04">
          <w:rPr>
            <w:color w:val="auto"/>
            <w:u w:val="dotted"/>
          </w:rPr>
          <w:t>groundwater</w:t>
        </w:r>
      </w:hyperlink>
      <w:r w:rsidRPr="005D0F04">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0F8F750B" w14:textId="77777777" w:rsidR="005D0F04" w:rsidRPr="005D0F04" w:rsidRDefault="005D0F04" w:rsidP="005D0F04">
      <w:pPr>
        <w:spacing w:after="180"/>
      </w:pPr>
      <w:hyperlink r:id="rId129" w:history="1">
        <w:r w:rsidRPr="005D0F04">
          <w:rPr>
            <w:color w:val="auto"/>
            <w:u w:val="dotted"/>
          </w:rPr>
          <w:t>hazard</w:t>
        </w:r>
      </w:hyperlink>
      <w:r w:rsidRPr="005D0F04">
        <w:t>: an event, or chain of events, that might result in an effect (change in the quality and/or quantity of surface water or groundwater)</w:t>
      </w:r>
    </w:p>
    <w:p w14:paraId="0D89D4EF" w14:textId="77777777" w:rsidR="005D0F04" w:rsidRPr="005D0F04" w:rsidRDefault="005D0F04" w:rsidP="005D0F04">
      <w:pPr>
        <w:spacing w:after="180"/>
      </w:pPr>
      <w:hyperlink r:id="rId130" w:history="1">
        <w:r w:rsidRPr="005D0F04">
          <w:rPr>
            <w:color w:val="auto"/>
            <w:u w:val="dotted"/>
          </w:rPr>
          <w:t>hydraulic fracturing</w:t>
        </w:r>
      </w:hyperlink>
      <w:r w:rsidRPr="005D0F04">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7BBA7AB2" w14:textId="77777777" w:rsidR="005D0F04" w:rsidRPr="005D0F04" w:rsidRDefault="005D0F04" w:rsidP="005D0F04">
      <w:pPr>
        <w:spacing w:after="180"/>
      </w:pPr>
      <w:hyperlink r:id="rId131" w:history="1">
        <w:r w:rsidRPr="005D0F04">
          <w:rPr>
            <w:color w:val="auto"/>
            <w:u w:val="dotted"/>
          </w:rPr>
          <w:t xml:space="preserve">hydraulic fracturing fluid </w:t>
        </w:r>
      </w:hyperlink>
      <w:r w:rsidRPr="005D0F04">
        <w:t>: the fluid injected into a well for hydraulic fracturing. Consists of a primary carrier fluid (usually water or a gel), a proppant such as sand and chemicals to modify the fluid properties.</w:t>
      </w:r>
    </w:p>
    <w:p w14:paraId="3C020B1E" w14:textId="77777777" w:rsidR="005D0F04" w:rsidRPr="005D0F04" w:rsidRDefault="005D0F04" w:rsidP="005D0F04">
      <w:pPr>
        <w:spacing w:after="180"/>
      </w:pPr>
      <w:hyperlink r:id="rId132" w:history="1">
        <w:r w:rsidRPr="005D0F04">
          <w:rPr>
            <w:color w:val="auto"/>
            <w:u w:val="dotted"/>
          </w:rPr>
          <w:t>hydrocarbons</w:t>
        </w:r>
      </w:hyperlink>
      <w:r w:rsidRPr="005D0F04">
        <w:t>: various organic compounds composed of hydrogen and carbon atoms that can exist as solids, liquids or gases. Sometimes this term is used loosely to refer to petroleum.</w:t>
      </w:r>
    </w:p>
    <w:p w14:paraId="3571574A" w14:textId="77777777" w:rsidR="005D0F04" w:rsidRPr="005D0F04" w:rsidRDefault="005D0F04" w:rsidP="005D0F04">
      <w:pPr>
        <w:spacing w:after="180"/>
      </w:pPr>
      <w:hyperlink r:id="rId133" w:history="1">
        <w:r w:rsidRPr="005D0F04">
          <w:rPr>
            <w:color w:val="auto"/>
            <w:u w:val="dotted"/>
          </w:rPr>
          <w:t>hydrogeology</w:t>
        </w:r>
      </w:hyperlink>
      <w:r w:rsidRPr="005D0F04">
        <w:t>: the study of groundwater, including flow in aquifers, groundwater resource evaluation, and the chemistry of interactions between water and rock</w:t>
      </w:r>
    </w:p>
    <w:p w14:paraId="582E801B" w14:textId="77777777" w:rsidR="005D0F04" w:rsidRPr="005D0F04" w:rsidRDefault="005D0F04" w:rsidP="005D0F04">
      <w:pPr>
        <w:spacing w:after="180"/>
      </w:pPr>
      <w:hyperlink r:id="rId134" w:history="1">
        <w:r w:rsidRPr="005D0F04">
          <w:rPr>
            <w:color w:val="auto"/>
            <w:u w:val="dotted"/>
          </w:rPr>
          <w:t>impact</w:t>
        </w:r>
      </w:hyperlink>
      <w:r w:rsidRPr="005D0F04">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0AF57DEE" w14:textId="77777777" w:rsidR="005D0F04" w:rsidRPr="005D0F04" w:rsidRDefault="005D0F04" w:rsidP="005D0F04">
      <w:pPr>
        <w:spacing w:after="180"/>
      </w:pPr>
      <w:hyperlink r:id="rId135" w:history="1">
        <w:r w:rsidRPr="005D0F04">
          <w:rPr>
            <w:color w:val="auto"/>
            <w:u w:val="dotted"/>
          </w:rPr>
          <w:t>injection</w:t>
        </w:r>
      </w:hyperlink>
      <w:r w:rsidRPr="005D0F04">
        <w:t xml:space="preserve">: the forcing or pumping of substances into a porous and permeable subsurface rock formation. Examples of injected substances can include either gases or liquids. </w:t>
      </w:r>
    </w:p>
    <w:p w14:paraId="06ECB914" w14:textId="77777777" w:rsidR="005D0F04" w:rsidRPr="005D0F04" w:rsidRDefault="005D0F04" w:rsidP="005D0F04">
      <w:pPr>
        <w:spacing w:after="180"/>
      </w:pPr>
      <w:hyperlink r:id="rId136" w:history="1">
        <w:r w:rsidRPr="005D0F04">
          <w:rPr>
            <w:color w:val="auto"/>
            <w:u w:val="dotted"/>
          </w:rPr>
          <w:t>likelihood</w:t>
        </w:r>
      </w:hyperlink>
      <w:r w:rsidRPr="005D0F04">
        <w:t>: probability that something might happen</w:t>
      </w:r>
    </w:p>
    <w:p w14:paraId="4284EEC9" w14:textId="77777777" w:rsidR="005D0F04" w:rsidRPr="005D0F04" w:rsidRDefault="005D0F04" w:rsidP="005D0F04">
      <w:pPr>
        <w:spacing w:after="180"/>
      </w:pPr>
      <w:hyperlink r:id="rId137" w:history="1">
        <w:r w:rsidRPr="005D0F04">
          <w:rPr>
            <w:color w:val="auto"/>
            <w:u w:val="dotted"/>
          </w:rPr>
          <w:t>material</w:t>
        </w:r>
      </w:hyperlink>
      <w:r w:rsidRPr="005D0F04">
        <w:t>: pertinent or relevant</w:t>
      </w:r>
    </w:p>
    <w:p w14:paraId="00C9698B" w14:textId="77777777" w:rsidR="005D0F04" w:rsidRPr="005D0F04" w:rsidRDefault="005D0F04" w:rsidP="005D0F04">
      <w:pPr>
        <w:spacing w:after="180"/>
      </w:pPr>
      <w:hyperlink r:id="rId138" w:history="1">
        <w:r w:rsidRPr="005D0F04">
          <w:rPr>
            <w:color w:val="auto"/>
            <w:u w:val="dotted"/>
          </w:rPr>
          <w:t>methane</w:t>
        </w:r>
      </w:hyperlink>
      <w:r w:rsidRPr="005D0F04">
        <w:t xml:space="preserve">: a colourless, odourless gas, the simplest parafin hydrocarbon, formula CH4. It is the principal constituent of natural gas and is also found associated with crude oil. Methane is a greenhouse gas in the atmosphere because it absorbs long-wavelength radiation from the Earth's surface. </w:t>
      </w:r>
    </w:p>
    <w:p w14:paraId="49E2A8C7" w14:textId="77777777" w:rsidR="005D0F04" w:rsidRPr="005D0F04" w:rsidRDefault="005D0F04" w:rsidP="005D0F04">
      <w:pPr>
        <w:spacing w:after="180"/>
      </w:pPr>
      <w:hyperlink r:id="rId139" w:history="1">
        <w:r w:rsidRPr="005D0F04">
          <w:rPr>
            <w:color w:val="auto"/>
            <w:u w:val="dotted"/>
          </w:rPr>
          <w:t>oil</w:t>
        </w:r>
      </w:hyperlink>
      <w:r w:rsidRPr="005D0F04">
        <w:t>: a mixture of liquid hydrocarbons and other compounds of different molecular weights. Gas is often found in association with oil. Also see petroleum.</w:t>
      </w:r>
    </w:p>
    <w:p w14:paraId="1771A560" w14:textId="77777777" w:rsidR="005D0F04" w:rsidRPr="005D0F04" w:rsidRDefault="005D0F04" w:rsidP="005D0F04">
      <w:pPr>
        <w:spacing w:after="180"/>
      </w:pPr>
      <w:hyperlink r:id="rId140" w:history="1">
        <w:r w:rsidRPr="005D0F04">
          <w:rPr>
            <w:color w:val="auto"/>
            <w:u w:val="dotted"/>
          </w:rPr>
          <w:t>organic matter</w:t>
        </w:r>
      </w:hyperlink>
      <w:r w:rsidRPr="005D0F04">
        <w:t>: biogenic, carbonaceous materials. Organic matter preserved in rocks includes kerogen, bitumen, oil and gas. Different types of organic matter can have different oil-generative potential.</w:t>
      </w:r>
    </w:p>
    <w:p w14:paraId="7DE212F6" w14:textId="77777777" w:rsidR="005D0F04" w:rsidRPr="005D0F04" w:rsidRDefault="005D0F04" w:rsidP="005D0F04">
      <w:pPr>
        <w:spacing w:after="180"/>
      </w:pPr>
      <w:hyperlink r:id="rId141" w:history="1">
        <w:r w:rsidRPr="005D0F04">
          <w:rPr>
            <w:color w:val="auto"/>
            <w:u w:val="dotted"/>
          </w:rPr>
          <w:t>petroleum</w:t>
        </w:r>
      </w:hyperlink>
      <w:r w:rsidRPr="005D0F04">
        <w:t>: a naturally occurring mixture consisting predominantly of hydrocarbons in the gaseous, liquid or solid phase</w:t>
      </w:r>
    </w:p>
    <w:p w14:paraId="64FE6552" w14:textId="77777777" w:rsidR="005D0F04" w:rsidRPr="005D0F04" w:rsidRDefault="005D0F04" w:rsidP="005D0F04">
      <w:pPr>
        <w:spacing w:after="180"/>
      </w:pPr>
      <w:hyperlink r:id="rId142" w:history="1">
        <w:r w:rsidRPr="005D0F04">
          <w:rPr>
            <w:color w:val="auto"/>
            <w:u w:val="dotted"/>
          </w:rPr>
          <w:t>play</w:t>
        </w:r>
      </w:hyperlink>
      <w:r w:rsidRPr="005D0F04">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0E81E1AB" w14:textId="77777777" w:rsidR="005D0F04" w:rsidRPr="005D0F04" w:rsidRDefault="005D0F04" w:rsidP="005D0F04">
      <w:pPr>
        <w:spacing w:after="180"/>
      </w:pPr>
      <w:hyperlink r:id="rId143" w:history="1">
        <w:r w:rsidRPr="005D0F04">
          <w:rPr>
            <w:color w:val="auto"/>
            <w:u w:val="dotted"/>
          </w:rPr>
          <w:t>potential effect</w:t>
        </w:r>
      </w:hyperlink>
      <w:r w:rsidRPr="005D0F04">
        <w:t>: specific types of impacts or changes to water or the environment, such as changes to the quantity and/or quality of surface water or groundwater, or to the availability of suitable habitat</w:t>
      </w:r>
    </w:p>
    <w:p w14:paraId="27BB1FA9" w14:textId="77777777" w:rsidR="005D0F04" w:rsidRPr="005D0F04" w:rsidRDefault="005D0F04" w:rsidP="005D0F04">
      <w:pPr>
        <w:spacing w:after="180"/>
      </w:pPr>
      <w:hyperlink r:id="rId144" w:history="1">
        <w:r w:rsidRPr="005D0F04">
          <w:rPr>
            <w:color w:val="auto"/>
            <w:u w:val="dotted"/>
          </w:rPr>
          <w:t>produced water</w:t>
        </w:r>
      </w:hyperlink>
      <w:r w:rsidRPr="005D0F04">
        <w:t>: a term used in the oil industry to describe water that is produced as a by-product along with the oil and gas. Oil and gas reservoirs often have water as well as hydrocarbons, sometimes in a zone that lies under the hydrocarbons, and sometimes in the same zone with the oil and gas. The terms 'co-produced water' and 'produced water' are sometimes used interchangeably by government and industry. However, in the geological and bioregional assessments, 'produced water' is used to describe water produced as a by-product of shale and tight gas resource development, whereas 'co-produced water' refers to the large amounts of water produced as a by-product of coal seam gas development.</w:t>
      </w:r>
    </w:p>
    <w:p w14:paraId="50BA5542" w14:textId="77777777" w:rsidR="005D0F04" w:rsidRPr="005D0F04" w:rsidRDefault="005D0F04" w:rsidP="005D0F04">
      <w:pPr>
        <w:spacing w:after="180"/>
      </w:pPr>
      <w:hyperlink r:id="rId145" w:history="1">
        <w:r w:rsidRPr="005D0F04">
          <w:rPr>
            <w:color w:val="auto"/>
            <w:u w:val="dotted"/>
          </w:rPr>
          <w:t>production</w:t>
        </w:r>
      </w:hyperlink>
      <w:r w:rsidRPr="005D0F04">
        <w:t xml:space="preserve">: in petroleum resource assessments, 'production' refers to the cumulative quantity of oil and natural gas that has been recovered already (by a specified date). This is primarily output from operations that has already been produced. </w:t>
      </w:r>
    </w:p>
    <w:p w14:paraId="1765AE07" w14:textId="77777777" w:rsidR="005D0F04" w:rsidRPr="005D0F04" w:rsidRDefault="005D0F04" w:rsidP="005D0F04">
      <w:pPr>
        <w:spacing w:after="180"/>
      </w:pPr>
      <w:hyperlink r:id="rId146" w:history="1">
        <w:r w:rsidRPr="005D0F04">
          <w:rPr>
            <w:color w:val="auto"/>
            <w:u w:val="dotted"/>
          </w:rPr>
          <w:t>proppant</w:t>
        </w:r>
      </w:hyperlink>
      <w:r w:rsidRPr="005D0F04">
        <w:t>: a component of the hydraulic fracturing fluid system comprising sand, ceramics or other granular material that 'prop' open fractures to prevent them from closing when the injection is stopped</w:t>
      </w:r>
    </w:p>
    <w:p w14:paraId="32D20F58" w14:textId="77777777" w:rsidR="005D0F04" w:rsidRPr="005D0F04" w:rsidRDefault="005D0F04" w:rsidP="005D0F04">
      <w:pPr>
        <w:spacing w:after="180"/>
      </w:pPr>
      <w:hyperlink r:id="rId147" w:history="1">
        <w:r w:rsidRPr="005D0F04">
          <w:rPr>
            <w:color w:val="auto"/>
            <w:u w:val="dotted"/>
          </w:rPr>
          <w:t>reservoir</w:t>
        </w:r>
      </w:hyperlink>
      <w:r w:rsidRPr="005D0F04">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3FA383C7" w14:textId="77777777" w:rsidR="005D0F04" w:rsidRPr="005D0F04" w:rsidRDefault="005D0F04" w:rsidP="005D0F04">
      <w:pPr>
        <w:spacing w:after="180"/>
      </w:pPr>
      <w:hyperlink r:id="rId148" w:history="1">
        <w:r w:rsidRPr="005D0F04">
          <w:rPr>
            <w:color w:val="auto"/>
            <w:u w:val="dotted"/>
          </w:rPr>
          <w:t>ridge</w:t>
        </w:r>
      </w:hyperlink>
      <w:r w:rsidRPr="005D0F04">
        <w:t>: a narrow, linear geological feature that forms a continuous elevated crest for some distance (e.g. a chain of hills or mountains or a watershed)</w:t>
      </w:r>
    </w:p>
    <w:p w14:paraId="7F0336D7" w14:textId="77777777" w:rsidR="005D0F04" w:rsidRPr="005D0F04" w:rsidRDefault="005D0F04" w:rsidP="005D0F04">
      <w:pPr>
        <w:spacing w:after="180"/>
      </w:pPr>
      <w:hyperlink r:id="rId149" w:history="1">
        <w:r w:rsidRPr="005D0F04">
          <w:rPr>
            <w:color w:val="auto"/>
            <w:u w:val="dotted"/>
          </w:rPr>
          <w:t>risk</w:t>
        </w:r>
      </w:hyperlink>
      <w:r w:rsidRPr="005D0F04">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395BD63C" w14:textId="77777777" w:rsidR="005D0F04" w:rsidRPr="005D0F04" w:rsidRDefault="005D0F04" w:rsidP="005D0F04">
      <w:pPr>
        <w:spacing w:after="180"/>
      </w:pPr>
      <w:hyperlink r:id="rId150" w:history="1">
        <w:r w:rsidRPr="005D0F04">
          <w:rPr>
            <w:color w:val="auto"/>
            <w:u w:val="dotted"/>
          </w:rPr>
          <w:t>sediment</w:t>
        </w:r>
      </w:hyperlink>
      <w:r w:rsidRPr="005D0F04">
        <w:t>: various materials deposited by water, wind or glacial ice, or by precipitation from water by chemical or biological action (e.g. clay, sand, carbonate)</w:t>
      </w:r>
    </w:p>
    <w:p w14:paraId="133686A7" w14:textId="77777777" w:rsidR="005D0F04" w:rsidRPr="005D0F04" w:rsidRDefault="005D0F04" w:rsidP="005D0F04">
      <w:pPr>
        <w:spacing w:after="180"/>
      </w:pPr>
      <w:hyperlink r:id="rId151" w:history="1">
        <w:r w:rsidRPr="005D0F04">
          <w:rPr>
            <w:color w:val="auto"/>
            <w:u w:val="dotted"/>
          </w:rPr>
          <w:t>sensitivity</w:t>
        </w:r>
      </w:hyperlink>
      <w:r w:rsidRPr="005D0F04">
        <w:t>: the degree to which the output of a model (numerical or otherwise) responds to uncertainty in a model input</w:t>
      </w:r>
    </w:p>
    <w:p w14:paraId="2DD879C1" w14:textId="77777777" w:rsidR="005D0F04" w:rsidRPr="005D0F04" w:rsidRDefault="005D0F04" w:rsidP="005D0F04">
      <w:pPr>
        <w:spacing w:after="180"/>
      </w:pPr>
      <w:hyperlink r:id="rId152" w:history="1">
        <w:r w:rsidRPr="005D0F04">
          <w:rPr>
            <w:color w:val="auto"/>
            <w:u w:val="dotted"/>
          </w:rPr>
          <w:t>shale</w:t>
        </w:r>
      </w:hyperlink>
      <w:r w:rsidRPr="005D0F04">
        <w:t>: a fine-grained sedimentary rock formed by lithification of mud that is fissile or fractures easily along bedding planes and is dominated by clay-sized particles</w:t>
      </w:r>
    </w:p>
    <w:p w14:paraId="64C3A6B8" w14:textId="77777777" w:rsidR="005D0F04" w:rsidRPr="005D0F04" w:rsidRDefault="005D0F04" w:rsidP="005D0F04">
      <w:pPr>
        <w:spacing w:after="180"/>
      </w:pPr>
      <w:hyperlink r:id="rId153" w:history="1">
        <w:r w:rsidRPr="005D0F04">
          <w:rPr>
            <w:color w:val="auto"/>
            <w:u w:val="dotted"/>
          </w:rPr>
          <w:t>shale gas</w:t>
        </w:r>
      </w:hyperlink>
      <w:r w:rsidRPr="005D0F04">
        <w:t>: generally extracted from a clay-rich sedimentary rock, which has naturally low permeability. The gas it contains is either adsorbed or in a free state in the pores of the rock.</w:t>
      </w:r>
    </w:p>
    <w:p w14:paraId="40DFD73B" w14:textId="77777777" w:rsidR="005D0F04" w:rsidRPr="005D0F04" w:rsidRDefault="005D0F04" w:rsidP="005D0F04">
      <w:pPr>
        <w:spacing w:after="180"/>
      </w:pPr>
      <w:hyperlink r:id="rId154" w:history="1">
        <w:r w:rsidRPr="005D0F04">
          <w:rPr>
            <w:color w:val="auto"/>
            <w:u w:val="dotted"/>
          </w:rPr>
          <w:t>stress</w:t>
        </w:r>
      </w:hyperlink>
      <w:r w:rsidRPr="005D0F04">
        <w:t>: the force applied to a body that can result in deformation, or strain, usually described in terms of magnitude per unit of area, or intensity</w:t>
      </w:r>
    </w:p>
    <w:p w14:paraId="6650CBF9" w14:textId="77777777" w:rsidR="005D0F04" w:rsidRPr="005D0F04" w:rsidRDefault="005D0F04" w:rsidP="005D0F04">
      <w:pPr>
        <w:spacing w:after="180"/>
      </w:pPr>
      <w:hyperlink r:id="rId155" w:history="1">
        <w:r w:rsidRPr="005D0F04">
          <w:rPr>
            <w:color w:val="auto"/>
            <w:u w:val="dotted"/>
          </w:rPr>
          <w:t>stressor</w:t>
        </w:r>
      </w:hyperlink>
      <w:r w:rsidRPr="005D0F04">
        <w:t>: chemical or biological agent, environmental condition or external stimulus that might contribute to an impact mode</w:t>
      </w:r>
    </w:p>
    <w:p w14:paraId="44ADEB9E" w14:textId="77777777" w:rsidR="005D0F04" w:rsidRPr="005D0F04" w:rsidRDefault="005D0F04" w:rsidP="005D0F04">
      <w:pPr>
        <w:spacing w:after="180"/>
      </w:pPr>
      <w:hyperlink r:id="rId156" w:history="1">
        <w:r w:rsidRPr="005D0F04">
          <w:rPr>
            <w:color w:val="auto"/>
            <w:u w:val="dotted"/>
          </w:rPr>
          <w:t>structure</w:t>
        </w:r>
      </w:hyperlink>
      <w:r w:rsidRPr="005D0F04">
        <w:t>: a geological feature produced by deformation of the Earth’s crust, such as a fold or a fault; a feature within a rock, such as a fracture or bedding surface; or, more generally, the spatial arrangement of rocks</w:t>
      </w:r>
    </w:p>
    <w:p w14:paraId="5F34F645" w14:textId="77777777" w:rsidR="005D0F04" w:rsidRPr="005D0F04" w:rsidRDefault="005D0F04" w:rsidP="005D0F04">
      <w:pPr>
        <w:spacing w:after="180"/>
      </w:pPr>
      <w:hyperlink r:id="rId157" w:history="1">
        <w:r w:rsidRPr="005D0F04">
          <w:rPr>
            <w:color w:val="auto"/>
            <w:u w:val="dotted"/>
          </w:rPr>
          <w:t>surface water</w:t>
        </w:r>
      </w:hyperlink>
      <w:r w:rsidRPr="005D0F04">
        <w:t>: water that flows over land and in watercourses or artificial channels and can be captured, stored and supplemented from dams and reservoirs</w:t>
      </w:r>
    </w:p>
    <w:p w14:paraId="0DD8A829" w14:textId="77777777" w:rsidR="005D0F04" w:rsidRPr="005D0F04" w:rsidRDefault="005D0F04" w:rsidP="005D0F04">
      <w:pPr>
        <w:spacing w:after="180"/>
      </w:pPr>
      <w:hyperlink r:id="rId158" w:history="1">
        <w:r w:rsidRPr="005D0F04">
          <w:rPr>
            <w:color w:val="auto"/>
            <w:u w:val="dotted"/>
          </w:rPr>
          <w:t>tight gas</w:t>
        </w:r>
      </w:hyperlink>
      <w:r w:rsidRPr="005D0F04">
        <w:t>: tight gas is trapped in reservoirs characterised by very low porosity and permeability. The rock pores that contain the gas are minuscule, and the interconnections between them are so limited that the gas can only migrate through it with great difficulty.</w:t>
      </w:r>
    </w:p>
    <w:p w14:paraId="4BB7E05F" w14:textId="77777777" w:rsidR="005D0F04" w:rsidRPr="005D0F04" w:rsidRDefault="005D0F04" w:rsidP="005D0F04">
      <w:pPr>
        <w:spacing w:after="180"/>
      </w:pPr>
      <w:hyperlink r:id="rId159" w:history="1">
        <w:r w:rsidRPr="005D0F04">
          <w:rPr>
            <w:color w:val="auto"/>
            <w:u w:val="dotted"/>
          </w:rPr>
          <w:t>total organic carbon</w:t>
        </w:r>
      </w:hyperlink>
      <w:r w:rsidRPr="005D0F04">
        <w:t>: the quantity of organic matter (kerogen and bitumen) is expressed in terms of the total organic carbon (TOC) content in mass per cent. The TOC value is the most basic measurement for determining the ability of sedimentary rocks to generate and expel hydrocarbons.</w:t>
      </w:r>
    </w:p>
    <w:p w14:paraId="68276E2E" w14:textId="77777777" w:rsidR="005D0F04" w:rsidRPr="005D0F04" w:rsidRDefault="005D0F04" w:rsidP="005D0F04">
      <w:pPr>
        <w:spacing w:after="180"/>
      </w:pPr>
      <w:hyperlink r:id="rId160" w:history="1">
        <w:r w:rsidRPr="005D0F04">
          <w:rPr>
            <w:color w:val="auto"/>
            <w:u w:val="dotted"/>
          </w:rPr>
          <w:t>toxicity</w:t>
        </w:r>
      </w:hyperlink>
      <w:r w:rsidRPr="005D0F04">
        <w:t>: inherent property of an agent to cause an adverse biological effect</w:t>
      </w:r>
    </w:p>
    <w:p w14:paraId="4BBADA77" w14:textId="77777777" w:rsidR="005D0F04" w:rsidRPr="005D0F04" w:rsidRDefault="005D0F04" w:rsidP="005D0F04">
      <w:pPr>
        <w:spacing w:after="180"/>
      </w:pPr>
      <w:hyperlink r:id="rId161" w:history="1">
        <w:r w:rsidRPr="005D0F04">
          <w:rPr>
            <w:color w:val="auto"/>
            <w:u w:val="dotted"/>
          </w:rPr>
          <w:t>trap</w:t>
        </w:r>
      </w:hyperlink>
      <w:r w:rsidRPr="005D0F04">
        <w:t>: a geologic feature that permits an accumulation of liquid or gas (e.g. natural gas, water, oil, injected CO</w:t>
      </w:r>
      <w:r w:rsidRPr="005D0F04">
        <w:rPr>
          <w:vertAlign w:val="subscript"/>
        </w:rPr>
        <w:t>2</w:t>
      </w:r>
      <w:r w:rsidRPr="005D0F04">
        <w:t>) and prevents its escape. Traps may be structural (e.g. domes, anticlines), stratigraphic (pinchouts, permeability changes) or combinations of both.</w:t>
      </w:r>
    </w:p>
    <w:p w14:paraId="5A5BD574" w14:textId="77777777" w:rsidR="005D0F04" w:rsidRPr="005D0F04" w:rsidRDefault="005D0F04" w:rsidP="005D0F04">
      <w:pPr>
        <w:spacing w:after="180"/>
      </w:pPr>
      <w:hyperlink r:id="rId162" w:history="1">
        <w:r w:rsidRPr="005D0F04">
          <w:rPr>
            <w:color w:val="auto"/>
            <w:u w:val="dotted"/>
          </w:rPr>
          <w:t>unconventional gas</w:t>
        </w:r>
      </w:hyperlink>
      <w:r w:rsidRPr="005D0F04">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1018B542" w14:textId="77777777" w:rsidR="005D0F04" w:rsidRPr="005D0F04" w:rsidRDefault="005D0F04" w:rsidP="005D0F04">
      <w:pPr>
        <w:spacing w:after="180"/>
      </w:pPr>
      <w:hyperlink r:id="rId163" w:history="1">
        <w:r w:rsidRPr="005D0F04">
          <w:rPr>
            <w:color w:val="auto"/>
            <w:u w:val="dotted"/>
          </w:rPr>
          <w:t>well</w:t>
        </w:r>
      </w:hyperlink>
      <w:r w:rsidRPr="005D0F04">
        <w:t>: typically a narrow diameter hole drilled into the earth for the purposes of exploring, evaluating, injecting or recovering various natural resources, such as hydrocarbons (oil and gas), water or carbon dioxide. Wells are sometimes known as a ‘wellbore’.</w:t>
      </w:r>
    </w:p>
    <w:p w14:paraId="1EEE70F5" w14:textId="77777777" w:rsidR="005D0F04" w:rsidRPr="005D0F04" w:rsidRDefault="005D0F04" w:rsidP="005D0F04">
      <w:pPr>
        <w:spacing w:after="180"/>
      </w:pPr>
      <w:hyperlink r:id="rId164" w:history="1">
        <w:r w:rsidRPr="005D0F04">
          <w:rPr>
            <w:color w:val="auto"/>
            <w:u w:val="dotted"/>
          </w:rPr>
          <w:t>well integrity</w:t>
        </w:r>
      </w:hyperlink>
      <w:r w:rsidRPr="005D0F04">
        <w:t>: maintaining full control of fluids (or gases) within a well at all times by employing and maintaining one or more well barriers to prevent unintended fluid (gas or liquid) movement between formations with different pressure regimes, or loss of containment to the environment</w:t>
      </w:r>
    </w:p>
    <w:p w14:paraId="3C702186" w14:textId="77777777" w:rsidR="005D0F04" w:rsidRPr="005D0F04" w:rsidRDefault="005D0F04" w:rsidP="005D0F04">
      <w:pPr>
        <w:spacing w:before="0" w:after="160" w:line="259" w:lineRule="auto"/>
        <w:rPr>
          <w:color w:val="auto"/>
          <w:sz w:val="22"/>
          <w:szCs w:val="22"/>
          <w:lang w:eastAsia="en-US"/>
        </w:rPr>
      </w:pPr>
      <w:hyperlink r:id="rId165" w:history="1">
        <w:r w:rsidRPr="005D0F04">
          <w:rPr>
            <w:color w:val="auto"/>
            <w:u w:val="dotted"/>
          </w:rPr>
          <w:t>well integrity failure</w:t>
        </w:r>
      </w:hyperlink>
      <w:r w:rsidRPr="005D0F04">
        <w:t>: when all well barriers have failed and there is a pathway for fluid to flow in or out of the well</w:t>
      </w:r>
    </w:p>
    <w:p w14:paraId="40A78FC3" w14:textId="0E27114D" w:rsidR="00344799" w:rsidRDefault="00344799" w:rsidP="00344799">
      <w:pPr>
        <w:pStyle w:val="BodyText"/>
      </w:pPr>
    </w:p>
    <w:p w14:paraId="57B086C5" w14:textId="29F1C85E" w:rsidR="00F90955" w:rsidRPr="008D35B8" w:rsidRDefault="00F90955" w:rsidP="2216BCD3">
      <w:pPr>
        <w:spacing w:after="180"/>
        <w:rPr>
          <w:rFonts w:asciiTheme="minorHAnsi" w:hAnsiTheme="minorHAnsi" w:cstheme="minorHAnsi"/>
          <w:u w:val="single"/>
        </w:rPr>
      </w:pPr>
    </w:p>
    <w:p w14:paraId="107EB316" w14:textId="77777777" w:rsidR="00FC6BFC" w:rsidRDefault="00FC6BFC" w:rsidP="005E05C8">
      <w:pPr>
        <w:spacing w:after="180"/>
        <w:rPr>
          <w:rFonts w:asciiTheme="minorHAnsi" w:hAnsiTheme="minorHAnsi" w:cstheme="minorHAnsi"/>
        </w:rPr>
        <w:sectPr w:rsidR="00FC6BFC" w:rsidSect="00840296">
          <w:headerReference w:type="even" r:id="rId166"/>
          <w:headerReference w:type="default" r:id="rId167"/>
          <w:footerReference w:type="even" r:id="rId168"/>
          <w:footerReference w:type="default" r:id="rId169"/>
          <w:pgSz w:w="11906" w:h="16838" w:code="9"/>
          <w:pgMar w:top="1247" w:right="1134" w:bottom="1134" w:left="1134" w:header="510" w:footer="624" w:gutter="0"/>
          <w:cols w:space="284"/>
          <w:docGrid w:linePitch="360"/>
        </w:sectPr>
      </w:pPr>
    </w:p>
    <w:p w14:paraId="5F9C5ED9" w14:textId="01E45BF8" w:rsidR="00F90955" w:rsidRPr="008D35B8" w:rsidRDefault="00F90955" w:rsidP="005E05C8">
      <w:pPr>
        <w:spacing w:after="180"/>
        <w:rPr>
          <w:rFonts w:asciiTheme="minorHAnsi" w:hAnsiTheme="minorHAnsi" w:cstheme="minorHAnsi"/>
        </w:rPr>
      </w:pPr>
    </w:p>
    <w:bookmarkEnd w:id="82"/>
    <w:p w14:paraId="011E3FFB" w14:textId="5B883EB4" w:rsidR="000F047C" w:rsidRDefault="00241A9A" w:rsidP="004054E7">
      <w:pPr>
        <w:pStyle w:val="BodyText"/>
        <w:tabs>
          <w:tab w:val="center" w:pos="4819"/>
        </w:tabs>
      </w:pPr>
      <w:sdt>
        <w:sdtPr>
          <w:id w:val="5606899"/>
          <w:docPartObj>
            <w:docPartGallery w:val="Cover Pages"/>
          </w:docPartObj>
        </w:sdtPr>
        <w:sdtEndPr/>
        <w:sdtContent>
          <w:r w:rsidR="000F047C">
            <w:rPr>
              <w:noProof/>
            </w:rPr>
            <w:drawing>
              <wp:anchor distT="0" distB="0" distL="114300" distR="114300" simplePos="0" relativeHeight="251658240" behindDoc="0" locked="1" layoutInCell="1" allowOverlap="1" wp14:anchorId="38F4A25D" wp14:editId="641D222C">
                <wp:simplePos x="0" y="0"/>
                <wp:positionH relativeFrom="page">
                  <wp:posOffset>12065</wp:posOffset>
                </wp:positionH>
                <wp:positionV relativeFrom="page">
                  <wp:posOffset>37465</wp:posOffset>
                </wp:positionV>
                <wp:extent cx="7590790" cy="2353945"/>
                <wp:effectExtent l="0" t="0" r="0" b="825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sdtContent>
      </w:sdt>
      <w:r w:rsidR="004054E7">
        <w:tab/>
      </w:r>
    </w:p>
    <w:p w14:paraId="007479F3" w14:textId="3BC16CB0" w:rsidR="00845441" w:rsidRDefault="00241A9A" w:rsidP="00344799">
      <w:pPr>
        <w:pStyle w:val="BackCoverText"/>
      </w:pPr>
      <w:hyperlink r:id="rId170" w:tooltip="Bioregional Assessments Programme website" w:history="1">
        <w:r w:rsidR="00845441">
          <w:rPr>
            <w:rStyle w:val="Hyperlink"/>
          </w:rPr>
          <w:t>www.bioregionalassessments.gov.au</w:t>
        </w:r>
      </w:hyperlink>
    </w:p>
    <w:p w14:paraId="19CCDF9F" w14:textId="619FA54F" w:rsidR="000F23E7" w:rsidRDefault="00AA48C7" w:rsidP="00344799">
      <w:pPr>
        <w:pStyle w:val="Heading4notnumbered"/>
        <w:rPr>
          <w:rStyle w:val="Glossaryhyperlink"/>
          <w:u w:val="none"/>
        </w:rPr>
      </w:pPr>
      <w:r w:rsidRPr="00AA48C7">
        <w:rPr>
          <w:rStyle w:val="Glossaryhyperlink"/>
          <w:noProof/>
        </w:rPr>
        <w:drawing>
          <wp:anchor distT="0" distB="0" distL="114300" distR="114300" simplePos="0" relativeHeight="251661323" behindDoc="0" locked="0" layoutInCell="1" allowOverlap="1" wp14:anchorId="3DE8B414" wp14:editId="262B2D25">
            <wp:simplePos x="0" y="0"/>
            <wp:positionH relativeFrom="column">
              <wp:posOffset>1352550</wp:posOffset>
            </wp:positionH>
            <wp:positionV relativeFrom="paragraph">
              <wp:posOffset>72390</wp:posOffset>
            </wp:positionV>
            <wp:extent cx="2157730" cy="2075180"/>
            <wp:effectExtent l="0" t="0" r="0" b="1270"/>
            <wp:wrapSquare wrapText="bothSides"/>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DAWE_Government_crest_w_partners.jpg"/>
                    <pic:cNvPicPr/>
                  </pic:nvPicPr>
                  <pic:blipFill>
                    <a:blip r:embed="rId171"/>
                    <a:stretch>
                      <a:fillRect/>
                    </a:stretch>
                  </pic:blipFill>
                  <pic:spPr>
                    <a:xfrm>
                      <a:off x="0" y="0"/>
                      <a:ext cx="2157730" cy="2075180"/>
                    </a:xfrm>
                    <a:prstGeom prst="rect">
                      <a:avLst/>
                    </a:prstGeom>
                  </pic:spPr>
                </pic:pic>
              </a:graphicData>
            </a:graphic>
          </wp:anchor>
        </w:drawing>
      </w:r>
      <w:r w:rsidR="00845441">
        <w:rPr>
          <w:noProof/>
        </w:rPr>
        <mc:AlternateContent>
          <mc:Choice Requires="wpg">
            <w:drawing>
              <wp:anchor distT="0" distB="0" distL="114300" distR="114300" simplePos="0" relativeHeight="251658247" behindDoc="1" locked="0" layoutInCell="1" allowOverlap="1" wp14:anchorId="37A3FEBC" wp14:editId="6FA72CCA">
                <wp:simplePos x="0" y="0"/>
                <wp:positionH relativeFrom="column">
                  <wp:posOffset>-1519555</wp:posOffset>
                </wp:positionH>
                <wp:positionV relativeFrom="page">
                  <wp:posOffset>7427595</wp:posOffset>
                </wp:positionV>
                <wp:extent cx="14799310" cy="3970655"/>
                <wp:effectExtent l="0" t="0" r="0" b="0"/>
                <wp:wrapNone/>
                <wp:docPr id="6" name="Group 6" descr="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9" name="Rectangle 9"/>
                        <wps:cNvSpPr/>
                        <wps:spPr>
                          <a:xfrm>
                            <a:off x="0" y="5584169"/>
                            <a:ext cx="14799310" cy="3970655"/>
                          </a:xfrm>
                          <a:prstGeom prst="rect">
                            <a:avLst/>
                          </a:prstGeom>
                          <a:noFill/>
                        </wps:spPr>
                        <wps:bodyPr/>
                      </wps:wsp>
                      <wps:wsp>
                        <wps:cNvPr id="12" name="Freeform 12"/>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AECB6D" w14:textId="77777777" w:rsidR="00E5653A" w:rsidRDefault="00E5653A" w:rsidP="00845441">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A3FEBC" id="Group 6" o:spid="_x0000_s1028" alt="background image" style="position:absolute;margin-left:-119.65pt;margin-top:584.85pt;width:1165.3pt;height:312.65pt;z-index:-251658233;mso-position-vertical-relative:page" coordsize="147993,9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YqN0wQAANUNAAAOAAAAZHJzL2Uyb0RvYy54bWy8V21vpDYQ/l6p/8HiY6UcmLcFFHJqLrdR&#10;pbQ99dIf4AUvoANMbTa7uar/vTM2sLDZ20RXqfmw8cvj8cwzLx6u3x+amjxxqSrRphZ951iEt5nI&#10;q7ZIrT8f11eRRVTP2pzVouWp9cyV9f7mxx+u913CXVGKOueSgJBWJfsutcq+7xLbVlnJG6beiY63&#10;sLkVsmE9TGVh55LtQXpT267jhPZeyLyTIuNKweqd2bRutPztlmf979ut4j2pUwt06/Wv1L8b/LVv&#10;rllSSNaVVTaowb5Di4ZVLVw6ibpjPSM7Wb0Q1VSZFEps+3eZaGyx3VYZ1zaANdQ5seZeil2nbSmS&#10;fdFNNAG1Jzx9t9jst6dPklR5aoUWaVkDLtK3EpjmXGVA1YZlXwrQpM1J1bCCI2f7rkjg6L3sPnef&#10;pDEchg8i+6Jg2z7dx3lxBB+2ssFDYD85aGc8T87gh55ksEj9VRx7FJyWwaYXr5wwCIy/shKc+uJg&#10;Vn48ezQOAj9yfTxqs8RcrRWcFNp3EHzqyK/6b/x+LlnHtdsUkjTwG4/8/gFBydqi5iQ2VGoU8qiJ&#10;VYkaKD3LUhBEPg31SZa8ytVkMEs6qfp7LhqCg9SSoIWOWPb0oHrDzQhB17RiXdW18eWoEvK0Efmz&#10;1hQo1KxhMPwP9FF35G8tOceCQGBpYAxYHuNQzYNwYtYoicSSzf5XkUOYs10vNAEnNEeOG4SBRc5E&#10;pBdGvueAIzEi3cgJnWVUsSTbGZKRwZFYKAo5UKyTJB9y7BHCetvUUGp+sgn1aBSHXkz2xHc9D43C&#10;MyOUzqB46cohJYlWpzDgZyYRNHUD5xsSvTk0pJ4TnJXoz2EejUPq+N+QCHxNl59XD+rJDHHe0tUC&#10;c85IeE1elQL+mTAX+MLKMuFec8EbfYBBOsl0SOjAH4Gy5YWn3qJzH1xGzt1wGbn0wqXbl964hFz6&#10;5AQJ5WWKbVaaOgJJcGiHeIcRgVKXWo/ADEZ1JxTWbQx/SKFHirSAEMDh7gzuLeBAK8J1apyF+ws4&#10;MIZw/VqchQcLOJCBcJ1RZ+HhAg4xiHBdgs/CVws4xhni6cJYc3CgCWvxaYMiLQINysbETcd6ZFcz&#10;CEOyTy1dKUiZWlAJcL0RT/xRaESPFPtOZC42lQLuOyKy3abKbvnXBZ6uICRB0bGydEaM60AEwHIw&#10;PDnjMtQpvaxbKLRmIXM5G87Q2PjRHbJhXAbRKGpoxoZVJzLgt8s35i6kXF56k9ZzEiF+NSmvrb0Q&#10;XLcLql+4ZtzPaqG4SQl0uc6Nyfda6vF5UaKucnyj0edKFpsPtSRPDPrctf4bUmsBq3WaHZ92lpgV&#10;6COG8MKOQvetf8fU9Z1bN75ah9Hqyl/7wRX0YNGVQ+PbGF6+2L9b/4OhR/2krPKctw9Vy8cemvpv&#10;66GGbt50v7qLxuCOA9ek6EL7hZFYWp0xOBYw3arqN7TkLP/Y5nrcs6o2Y3upsSYZzB7/ayJ0c2P6&#10;MOxu+sPmoJvkqeMwbRCRAlopCAf4AoJBKeRXi+zhayK11F87JrlF6l9aaCdj6vsA6/XED1YuTOR8&#10;ZzPfYW0GolKrt6B64vBDDzM4sutkVZRwE9U534qfoYnZVrp9OzZnYMnUm+lGF74dtHXDdw5+nMzn&#10;Gn/8Grv5FwAA//8DAFBLAwQUAAYACAAAACEAiwtvSOQAAAAPAQAADwAAAGRycy9kb3ducmV2Lnht&#10;bEyPwWrDMBBE74X+g9hCb4kkmyS1azmE0PYUCk0KITfF3tgmlmQsxXb+vttTe9yZx+xMtp5Mywbs&#10;feOsAjkXwNAWrmxspeD78D57AeaDtqVunUUFd/Swzh8fMp2WbrRfOOxDxSjE+lQrqEPoUs59UaPR&#10;fu46tORdXG90oLOveNnrkcJNyyMhltzoxtKHWne4rbG47m9Gwceox00s34bd9bK9nw6Lz+NOolLP&#10;T9PmFVjAKfzB8FufqkNOnc7uZkvPWgWzKE5iYsmRy2QFjJhIJJK0M2mrZCGA5xn/vyP/AQAA//8D&#10;AFBLAQItABQABgAIAAAAIQC2gziS/gAAAOEBAAATAAAAAAAAAAAAAAAAAAAAAABbQ29udGVudF9U&#10;eXBlc10ueG1sUEsBAi0AFAAGAAgAAAAhADj9If/WAAAAlAEAAAsAAAAAAAAAAAAAAAAALwEAAF9y&#10;ZWxzLy5yZWxzUEsBAi0AFAAGAAgAAAAhAAE9io3TBAAA1Q0AAA4AAAAAAAAAAAAAAAAALgIAAGRy&#10;cy9lMm9Eb2MueG1sUEsBAi0AFAAGAAgAAAAhAIsLb0jkAAAADwEAAA8AAAAAAAAAAAAAAAAALQcA&#10;AGRycy9kb3ducmV2LnhtbFBLBQYAAAAABAAEAPMAAAA+CAAAAAA=&#10;">
                <v:rect id="Rectangle 9" o:spid="_x0000_s1029" style="position:absolute;top:55841;width:147993;height:3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e8YxAAAANoAAAAPAAAAZHJzL2Rvd25yZXYueG1sRI9Ba8JA&#10;FITvgv9heUIvopv2IDZmIyJIQymIsfX8yL4modm3MbtN0n/vCkKPw8x8wyTb0TSip87VlhU8LyMQ&#10;xIXVNZcKPs+HxRqE88gaG8uk4I8cbNPpJMFY24FP1Oe+FAHCLkYFlfdtLKUrKjLolrYlDt637Qz6&#10;ILtS6g6HADeNfImilTRYc1iosKV9RcVP/msUDMWxv5w/3uRxfsksX7PrPv96V+ppNu42IDyN/j/8&#10;aGdawSvcr4QbINMbAAAA//8DAFBLAQItABQABgAIAAAAIQDb4fbL7gAAAIUBAAATAAAAAAAAAAAA&#10;AAAAAAAAAABbQ29udGVudF9UeXBlc10ueG1sUEsBAi0AFAAGAAgAAAAhAFr0LFu/AAAAFQEAAAsA&#10;AAAAAAAAAAAAAAAAHwEAAF9yZWxzLy5yZWxzUEsBAi0AFAAGAAgAAAAhAHtl7xjEAAAA2gAAAA8A&#10;AAAAAAAAAAAAAAAABwIAAGRycy9kb3ducmV2LnhtbFBLBQYAAAAAAwADALcAAAD4AgAAAAA=&#10;" filled="f" stroked="f"/>
                <v:shape id="Freeform 12" o:spid="_x0000_s1030" style="position:absolute;left:8025;width:136843;height:2806;visibility:visible;mso-wrap-style:square;v-text-anchor:top" coordsize="423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hmgwgAAANsAAAAPAAAAZHJzL2Rvd25yZXYueG1sRE/bisIw&#10;EH0X/Icwgm+aemFdqlFEEBRkwcvCPs42Y1tsJjWJtfv3m4UF3+ZwrrNYtaYSDTlfWlYwGiYgiDOr&#10;S84VXM7bwTsIH5A1VpZJwQ95WC27nQWm2j75SM0p5CKGsE9RQRFCnUrps4IM+qGtiSN3tc5giNDl&#10;Ujt8xnBTyXGSvEmDJceGAmvaFJTdTg+joDGf7mv78X3PZo9Ndaz3fmonB6X6vXY9BxGoDS/xv3un&#10;4/wx/P0SD5DLXwAAAP//AwBQSwECLQAUAAYACAAAACEA2+H2y+4AAACFAQAAEwAAAAAAAAAAAAAA&#10;AAAAAAAAW0NvbnRlbnRfVHlwZXNdLnhtbFBLAQItABQABgAIAAAAIQBa9CxbvwAAABUBAAALAAAA&#10;AAAAAAAAAAAAAB8BAABfcmVscy8ucmVsc1BLAQItABQABgAIAAAAIQCPehmgwgAAANsAAAAPAAAA&#10;AAAAAAAAAAAAAAcCAABkcnMvZG93bnJldi54bWxQSwUGAAAAAAMAAwC3AAAA9gIAAAAA&#10;" adj="-11796480,,5400" path="m4080,87v93,,127,-28,153,-37c4192,26,4159,,4082,,,,,,,,,87,,87,,87r4080,xe" stroked="f">
                  <v:stroke joinstyle="round"/>
                  <v:formulas/>
                  <v:path arrowok="t" o:connecttype="custom" o:connectlocs="2147483646,905254307;2147483646,520262393;2147483646,0;0,0;0,905254307;2147483646,905254307" o:connectangles="0,0,0,0,0,0" textboxrect="0,0,4233,87"/>
                  <v:textbox>
                    <w:txbxContent>
                      <w:p w14:paraId="12AECB6D" w14:textId="77777777" w:rsidR="00E5653A" w:rsidRDefault="00E5653A" w:rsidP="00845441">
                        <w:pPr>
                          <w:rPr>
                            <w:rFonts w:eastAsia="Times New Roman"/>
                          </w:rPr>
                        </w:pPr>
                      </w:p>
                    </w:txbxContent>
                  </v:textbox>
                </v:shape>
                <w10:wrap anchory="page"/>
              </v:group>
            </w:pict>
          </mc:Fallback>
        </mc:AlternateContent>
      </w:r>
      <w:r w:rsidR="00845441">
        <w:rPr>
          <w:noProof/>
        </w:rPr>
        <mc:AlternateContent>
          <mc:Choice Requires="wpc">
            <w:drawing>
              <wp:anchor distT="0" distB="0" distL="114300" distR="114300" simplePos="0" relativeHeight="251658246" behindDoc="1" locked="0" layoutInCell="1" allowOverlap="1" wp14:anchorId="55399FF8" wp14:editId="7B6E246F">
                <wp:simplePos x="0" y="0"/>
                <wp:positionH relativeFrom="column">
                  <wp:posOffset>-1519555</wp:posOffset>
                </wp:positionH>
                <wp:positionV relativeFrom="page">
                  <wp:posOffset>7427595</wp:posOffset>
                </wp:positionV>
                <wp:extent cx="14799310" cy="3970655"/>
                <wp:effectExtent l="0" t="0" r="0" b="0"/>
                <wp:wrapNone/>
                <wp:docPr id="29" name="Canvas 1072" descr="background imag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0"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Picture 24" descr="background image"/>
                          <pic:cNvPicPr/>
                        </pic:nvPicPr>
                        <pic:blipFill>
                          <a:blip r:embed="rId172">
                            <a:extLst>
                              <a:ext uri="{28A0092B-C50C-407E-A947-70E740481C1C}">
                                <a14:useLocalDpi xmlns:a14="http://schemas.microsoft.com/office/drawing/2010/main"/>
                              </a:ext>
                            </a:extLst>
                          </a:blip>
                          <a:stretch>
                            <a:fillRect/>
                          </a:stretch>
                        </pic:blipFill>
                        <pic:spPr bwMode="auto">
                          <a:xfrm>
                            <a:off x="0" y="0"/>
                            <a:ext cx="5355861" cy="3970655"/>
                          </a:xfrm>
                          <a:prstGeom prst="rect">
                            <a:avLst/>
                          </a:prstGeom>
                          <a:noFill/>
                        </pic:spPr>
                      </pic:pic>
                      <pic:pic xmlns:pic="http://schemas.openxmlformats.org/drawingml/2006/picture">
                        <pic:nvPicPr>
                          <pic:cNvPr id="28" name="Picture 28" descr="background image"/>
                          <pic:cNvPicPr/>
                        </pic:nvPicPr>
                        <pic:blipFill>
                          <a:blip r:embed="rId172">
                            <a:extLst>
                              <a:ext uri="{28A0092B-C50C-407E-A947-70E740481C1C}">
                                <a14:useLocalDpi xmlns:a14="http://schemas.microsoft.com/office/drawing/2010/main"/>
                              </a:ext>
                            </a:extLst>
                          </a:blip>
                          <a:stretch>
                            <a:fillRect/>
                          </a:stretch>
                        </pic:blipFill>
                        <pic:spPr bwMode="auto">
                          <a:xfrm>
                            <a:off x="152400" y="152400"/>
                            <a:ext cx="11192256" cy="3818255"/>
                          </a:xfrm>
                          <a:prstGeom prst="rect">
                            <a:avLst/>
                          </a:prstGeom>
                          <a:noFill/>
                        </pic:spPr>
                      </pic:pic>
                    </wpc:wpc>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E4CF124">
              <v:group id="Canvas 1072" style="position:absolute;margin-left:-119.65pt;margin-top:584.85pt;width:1165.3pt;height:312.65pt;z-index:-251658234;mso-position-vertical-relative:page" alt="background image" coordsize="147993,39706" o:spid="_x0000_s1026" editas="canvas" w14:anchorId="3EF56EEC"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AwGxewUAALQRAAAOAAAAZHJzL2Uyb0RvYy54bWzsWOtu2zYY/T9g&#10;70Do5wDXutqSEKdonHoo0G3Fmj0ALdG2UEnUSNlOOuzddz5SSqTYSbN1wzBgAWLzcvTxu/PIF69v&#10;q5IdhNKFrBeO98p1mKgzmRf1duH8crOaxA7TLa9zXspaLJw7oZ3Xl99+c3FsUuHLnSxzoRiE1Do9&#10;Ngtn17ZNOp3qbCcqrl/JRtTY3EhV8RZTtZ3mih8hvSqnvuvOpkep8kbJTGiN1Wu76Vwa+ZuNyNqf&#10;NhstWlYuHOjWmk9lPtf0Ob284OlW8WZXZJ0a/C9oUfGixqH3oq55y9leFSeiqiJTUstN+yqT1VRu&#10;NkUmjA2wxnMfWbPk9YFrY0wG7/QKYvQ3yl1vSe9aroqyhDemkJ7SGn0fER+BxWOD6OjmPk76687/&#10;uOONMGbpNPvx8EGxIl84PuJT8wpJslJCUMhZ5FOA6HTAPjYfFKmqm/cy+6StroMdgmlg2Pr4g8wh&#10;hu9baYJyu1EVPQl3s9uFE3gujrpDusZhEPozmwTitmUZdr1ghmU3cVgGiB+7MzckxJSnvZxsr9vv&#10;hTQy+eG9brGN0OcY2UFnxw2O2VQlEuq7KfMCL05mQcKOLPSDoMu8vId6AygdOnfZjsXzxzB/ADOa&#10;+pH7hMRgCJ15gRudlRgOYYGXzDw3fEJiNICeV282Qpy3dD7CnDMSPePebU9Zh/jcY57xl/dnQvDC&#10;GHjDILhs5uKPzaIo6DJp+xDUYQyeRw7D8DxyHIXnTh9H4znkOCaPkMj8+9zmuz7ds9u6y3eMGKd+&#10;fwPPUAE0UlOdUfqjhG68rnyAo90BPBjB4VaCm9LAmafwcASHxwgePSk9GsHhDIKbijorfTaCIwcJ&#10;njwpfT6CU54R3hsZa8/p3KRwGT2+hpTDcA2tbZU3vCXvGg9iyI4Lx3QKtls46AS0XsmDuJEG0ZKL&#10;Qze2B9tOgfMeENl+XWRX4vMI782RklC07yyNFeO7yAAsR8ZeRLBbRp8yy+aiJGtGMsez7hkvsXHs&#10;+2q/DNEkqrtyu1U3tuCXy7fmjqQ8v/QirYdO7K3/0tqJ4LIeufokNP1+VkpNtyoEUMjvByb2RurD&#10;9aJlWeR0NVPMtdqul6ViBw42szJ/XXqOYKUps4cbnad2BTdcl1501xl28lvi+aF75SeT1SyeT8JV&#10;GE2SuRtPXC+5SnDzJeH16ndKPS9Md0Wei/p9UYueKXnhy4hAx9ksxzFciZI7iXxboiPtR0ZSa8Vl&#10;bZ01gim5r3Nz7+4Ez99245YXpR1PxxobJ8Ps/tv6uqcMlmOsZX4H+qCkZYlgtRjspPrssCMY4sLR&#10;v+65Eg4r39VgQIkXhsiR1kzCaE78RQ131sMdXmcQtXBaB72ShsvW0tB9o4rtDid5psJr+Qa0ZVMQ&#10;pwAX06nVqpuAhF1eNEWW4r8LAkYnQfgybcZT7Z5ssdS7epGMiqtP+2YC5oq8LdZFWbR3hoVDc1Kq&#10;PnwoMiJpNBkQO3RqS+ywTacyHyu50Bk8sObZp60JJisqvhUU6/5xEkZuoPlI9rosmr4oaNxZAXFf&#10;fn+wnPtaZvtK1K19iVCihEGy1rui0YhiKqq1yBeOepfbqJwrHT9+47qJfzVZRu5yErrzt5M3STif&#10;zN2389ANY2/pLfvS2WsB0srL66b4+tohl/D0JJl5Sq4wfaJVos3QWHi6Qev4GRePfUb3G8alD14k&#10;B7+IOtue2HVf6iLEmKMgiuIZyBMR5gDtA1yoK9meMTfKtjRGA/gVGpls79kztcIOQlo/9K5esy4L&#10;MP0P5j+4xKP8x8r/+X9SrWdfjk/vjn8x/70I16Utgm4IZUwt2ndHD+zHj0A1TSnEXuz/s6Vg3tbx&#10;pm46QvczBv32MJxjPPyx5fIPAAAA//8DAFBLAwQKAAAAAAAAACEAwJjyZFkCCgBZAgoAFAAAAGRy&#10;cy9tZWRpYS9pbWFnZTEuanBn/9j/4SBfRXhpZgAATU0AKgAAAAgADAEAAAMAAAABBToAAAEBAAMA&#10;AAABA+AAAAECAAMAAAADAAAAngEGAAMAAAABAAIAAAESAAMAAAABAAEAAAEVAAMAAAABAAMAAAEa&#10;AAUAAAABAAAApAEbAAUAAAABAAAArAEoAAMAAAABAAIAAAExAAIAAAAeAAAAtAEyAAIAAAAUAAAA&#10;0odpAAQAAAABAAAA6AAAASAACAAIAAgAHoR8AAAnEAAehHwAACcQQWRvYmUgUGhvdG9zaG9wIENT&#10;NiAoV2luZG93cykAMjAxNzowOToxMiAxMTowNTowNgAAAAAEkAAABwAAAAQwMjIxoAEAAwAAAAEA&#10;AQAAoAIABAAAAAEAAAU6oAMABAAAAAEAAAPgAAAAAAAAAAYBAwADAAAAAQAGAAABGgAFAAAAAQAA&#10;AW4BGwAFAAAAAQAAAXYBKAADAAAAAQACAAACAQAEAAAAAQAAAX4CAgAEAAAAAQAAHtkAAAAAAAAA&#10;SAAAAAEAAABIAAAAAf/Y/+0ADEFkb2JlX0NNAAH/7gAOQWRvYmUAZIAAAAAB/9sAhAAMCAgICQgM&#10;CQkMEQsKCxEVDwwMDxUYExMVExMYEQwMDAwMDBEMDAwMDAwMDAwMDAwMDAwMDAwMDAwMDAwMDAwM&#10;AQ0LCw0ODRAODhAUDg4OFBQODg4OFBEMDAwMDBERDAwMDAwMEQwMDAwMDAwMDAwMDAwMDAwMDAwM&#10;DAwMDAwMDAz/wAARCAB3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JJDbkY7rn47bWOvrAc+oOBe0H6LnM+k3ckpIkqg&#10;6nhPLm13sc5pLSAe4O2P85qjX1XBfWy1uQ1zLJDeRqOWu9vsd/XQ4h3CeE9i3UkGvKosANdjHlwl&#10;oa4GQU5sO7Y5sdwQjaKSpIcgnRxCcmC0SY+//OSUzSUC8N1c4ADTWB/FU7Ou9IqsNVmZSLByze2f&#10;yoWFU30li2/W7odYJZcbgPzmNO3/ALcfsr/6SCfrU172GqkDHcQHXPceSNG17GubZt/wm1/sTTkg&#10;Oq4Qkej0CbcInkeWq5Dr/wBb8vp1jaasb123GG3uBaxkiavzLn5Fdnu/S1s/RrJwPrxm9TzqBbUO&#10;n4rNzsq21zi07QdzanWfR/63/wBNA5RVp4C+hm2tolzgB4khQGXiuiLqzPEOBn8Vybc3Czd+Rjk3&#10;wNfTJcx7fotc0GfU9ygM+qlzPtNAY2yDVI5B0+j7fd/ITPf8l3teL2VdtVg3Vva8Hu0g/kUpC4nJ&#10;y+mY/T/tPqANIjc2Q12/8z2f4RqoYv1nsqPrUZVjqyQ01SLGgEaey3d7U4Zr6fZqo4vH7X0ZJclj&#10;/XN2xrrK2WB3BaTXA/ecH+s33QrGH9eumXvZXfVZjl7tgcdrmjze5jtzW/2E4ZInqtOOQ6P/0Lf1&#10;v/xh5FrrOndEecesOdU7MBBtsLSa3/ZR/gKdw/pX84//AAHp/wA6ubw8gOsdtcRY6feCZB13O3j3&#10;bnO/PWSce+tnqGkt3bQ6QJI+kxzSf0jG+z3LTxqTDtoAZDWgzHczs3e7uochsd14FPTfVw41OQc1&#10;7w1rGke7XcD9F39l36XetvK6/j0YOTmWPDaKdS8t0cNGtc2J3/TXI01ObYGWOc0Fp11aNrPdNWiW&#10;K7Exsv8AV3FljC57quWn85zuVDU9atkEo1qE37V6k667Pw7ftWMAbMamlkmfzKy8+/Y9/wBP/wA9&#10;qljdV63Z9ZbrMi3K6e80MdbjUv3tECtm59RbdQ6va7e/exauI49Sc6vHBrPu3jh25u7e0769u7eq&#10;bOmdWxvrG7MdQ6MnHLWitwmWCpjw/wDe3bEYeni0o8K6Uomtzrq7Vn1k65TS0Uks9xLbbKY3AH+a&#10;fTWbG+m/+RXXb/wiA36xdUry68nqlrHsc5tV5qc+iv0Z3ep9mu9T9Ox38qv1KvUQAXm2tgL2OcRW&#10;4fuGQA32f2UV1NoybKGh5a33F4eS0n80mt2+x27b9J6HHIjWym4XYBH0V176ydKyOm2NxnV22Vw0&#10;MY906E9wuNt6pl3hwcXOYwBnm0H/AL5u/krS6xT6GPTkVY9WLRYSGOrYA58TuG381rH7t29Yz7bL&#10;wWy1rfAiA4j99303KbFChe9neTHOQJ7U6dHVMrFe5lr4c4EuAPta4jYx4/nGu/sfy67Vs4vXcKzG&#10;FDhsFDXPkn6DiPdZ7P5tn/CLnMy3pljKnVN9CzYd9YEjcCGbAfzNv/nv/hFXpe9tzHVtBsPtZBlp&#10;JP5u36X0kZQEh2KAaPg9x0vKx/2eDl3PblMscKHMt9YbI2U+9rvfva/+bWljY3TuoYRpy3syLMUa&#10;Nd7QNfY7lz/zGel+4uUt6dhY5pF9bX22N31WkvJLfznhtZ2e3/Ce1S+yN3hmG9uC8tO99TC5kR9H&#10;32H2/nbP5xQdd/w0ZbBD1Dhi9JZTk02AN0bdzG6w7fUbW0bGbrXfzasWYFOX+s5WOLq6zvp7Q4PL&#10;m2fS930nf1FybTmtDsezMN1dhIhwDQCPcyxtbXb3o9PWOr4dTcR1bsilhcDc91dZDSQWu9PdZv8A&#10;d/xaFnXYnwNf9JWnl/L+q73UbemPZU6xgqrFg9RrdA0z+jc/R7K26/uoT+ldMpsawipgcHCswA58&#10;f8X+d+4sC6i9zXC2w203Ol9QY0M2uBa4brd+7Yz+bQ24jzcGkmwD247ajYDtJ9rbfc6t+z/g/T/7&#10;bQ9XQ/YnR0MnFqcLnMl9VJDdpA13AP8AaJ+juUasalr6rcZsURFzW6gEidzUK7HyqA6htenDn3Al&#10;/aGt9232O/eVcuyKXllFhax0TW8SC0c7WtLURZCi/wD/0ef6h1T7a92TbXtyHOBPpGG7Z2RqdzfT&#10;b+j/APVafGzHsYa3ML37memWgFrY/m+Pp8+5ZYDbK6m7QzaXe5pc5zxPs3MeXs/Ru9jPT/nFcx6H&#10;VtqLmRALwSY3N0b4/Q/cUJAAZNS7+OcjJx3NssDHB8CywAtbB/nNo+mxv+EV/onTcXD6pZktZ6l1&#10;EvL2t2Ml3B9L6TfU/O/cVDFqfZhNArM2Oa3GtZI93v3MZ9F3p2Wfolcx8PqlLn23h7KGubuug7bN&#10;RVucJLvYoeIi6ZIjTa3S6n02l1zM/Fc6vLeHBxPtHiG2Qf3R73ItozBiss3Gx+OAX1gNAJJ/Sta5&#10;7/pNq/Sf9uqNXSs/1anOzHGsMIrYWgtLh7m2WiNz/wBxXhQwhtQe60u3b3OAlp/Nbtja6pAiXUD7&#10;V44e5+xxbvrb0nMa67Deze0h59MEu0IYd7Nu5+1v/TSo+smLVYHvf+lukADR0A73EgNdu4+io578&#10;rp+YK2V12eoP0Tg3a7a76Ld8CpjPatqnEY3FquMOsjeXNgSSNw8PzEaO5sfVRAGxv6PL9UyLsttt&#10;Zx33MLi9tr2kxH6Tb7f0bvbu2LnnsxwAxtYfZAa6rbLwRu+m8Pf7me23Z6a9NyWYteI/Jo3B1LQ9&#10;pbHpuDR7PZ9F3s9q559D7Op/aPsjDZTd6m8BocS0tDWv53u93vu+mnwPDpd+S2QB1F+NvG4uPi3W&#10;uGRbGwje1oc5xBaXWv8Abud6lC16+nZNOF9nopc66gPJymSa3B5n3ep9F7WfT9i3bOrnB6s22ioA&#10;ZDSx4DYhtZNjH2fR9R1Pvpe7/Rqp1CzPyuq4WZhVOtFTg6x7GmS07T7rHfR4/R/10ZSMpDXQ667e&#10;lQiADf4bosPqB6XjPZmUObfW4tFrwYax5ljKrLfo17/U+j/hEd/UsTqTWPZXW99c7t7gwEGPdu9q&#10;1L9/VOl3na29jQ/0wCIef5whp+hu3s3NWD0PpuLjMdY7Fbd9IbrDuZDo5EfSYmaEEmwmqNbsXdRb&#10;jWPbW8agNfWXeodp7btu1Vm9asprLcbEbZS8yb2ndp+fWDqugp+q+DlUi4g41dhLmkNkO3TLdzyW&#10;tbU7Zs2fTWrjfVnpFIY9jQ+2vcGPcBskn2vfRX+h/d2+z/hERGPa/NBrxeI/aeXe1t4pJA1rqIB2&#10;kdq2vPv/AKlak/r2a17HiKq6Xbb6x7d4njaPcz93Y3+b/m127/q7j5NNdpssx7KQW7GbQwhpd7Dt&#10;G7Y/d/YXIf8ANnLyOvOabXOxnFwdlPMgcOb6ljR+a3+T7/SS4YmrAHULZbaE3erZ6d18WMtpDmWM&#10;2u3Me2Ggu/lFCdc5rnS2u47YLGkNj4K+z6m9IbWyrMtdkgR7K5ZVLTu/R1tO65jtv+EQsj6tNYw2&#10;VY77KtNXyCWkS36MOQqMTQNpiDWr/9LDw+i2ZWPbluEBjA1jGg7rHNdtfY5302fo/f8A12K/hYfT&#10;RkYtV53102Fry0S8O+n+m2O2t/m6vb/1tWTjdZqfe1oDsEg+nbXuL29t7nfS9TaUbB6DXnVPeXWM&#10;fAbdb7K7XtOr3bapsr4bs3qmTInU+VNoQH2Ot1Tp7cjDob0stZexwcQxxaBGx3uc381+1r1azuo1&#10;47nU3t9Nl7TtIPt/4Ro+jt/PcsrodOXULcZh24tbwz13Hc87d7Tvqb9Cv99dJQMV2KGXUtc8Em0E&#10;72l51373fvJAHvw+KjQ6Whx8vF9GtlDQ1kgtn2hwI8vb/bQjlD7fjNe4bLA5j3D2mdriNwP9X81U&#10;c0UUZjdlzK6nkMbUSAS9/wBFtc+3t/NKdllNWSKcx7Q6HPGyDIB9Mu2u+jZU72uSsk96VQZ5tuM7&#10;OoArdlDbL/Jn0nNsdt+j9B//AJ7VnCyenF9uI4bdujazx47vw9yfGzcLHBLdpsc1rTZ3LR9He787&#10;3IVtGLQ/1zjh2rnBzRqCQXBzZ/e3+ml9fwT9HU9CgVOqDmtY4EFo8fzob/Ka9ZdzsDo4axoLmuO5&#10;24lz5j+c1O53/oxZvUutCqxllNNj2OINgraXQSeYb7tvuT02N6jQH3V+l7XEttBGjHN0O/8AfZ70&#10;JE3tQ/eUB4/R2Gfsp1nq2MbYcpoc0vALSdsOG130d9f0varEVNq2ljfS2emQ0QA0aNr9v5rW/RXK&#10;XnqTXClgIpa4s9TgFpa3b6U7vos/eV1nU7mxje/1KgNzS0ydOf5TXNb+b+enCRHS/L9qCPFNj/Ya&#10;Wupxn7ag3dXW0GGS4jQfyk2TjUjA9EueLXN2teHAO/ku2/QVevPpotIuLS6wFrSBr/xcu/l/uJZm&#10;Zisqc9pg7Wta52urhsYNP5X/AE0LU6XR7vVxvsuTYCKmgHWd0/4Rv71f8pVOrg9NrOTg3vLd4FjD&#10;7g1hHLY93shZvTc+4Vvfa8Wb4FO5u0cbbPZA9uz3f1EfbeGWUkAgw4ESCJBbssOnt3NsbuRroUW2&#10;LepZldO6k+pWQNxDp1dt4/lI2NnOdQWW7dDpr7iDzvZ/JWazHtYXCqQzbtIcZ7x7f5apQ59jyazB&#10;aIeCRyfaf6zdrtyIiq3Qysyxx2VWCssIcd8xtOvt2yrI6o6/a3l7dQBPfX87b9JZBxbasf6b3uJJ&#10;1aR3Ldzv3vT9qDhV2WkU73i4mbS7V2798j6X7/sYlw6I4n//09eutjmjFdbZbsc5j2vJH9h/H6Nr&#10;P5pRpbXgustrLWiyZrcI3bh7vd9L9E9ns/fXVO6M22nXay/82yN3+dwqF/1Xyrg4NyK27tDLHGAe&#10;Wt1aq8scugtnGQdS4beoU1YznsLDu5MxJb7dN0fmf6/pFfqzMYdPFtYLuQAwQYH5n9Zm/wBqt2/V&#10;bKDAaHY/rFvvL2uguA9n73sZ7ECr6rdXGPXRdZUQAd/pvcAHfm+mNjfb/X96aMcx0XccT1cHMNfU&#10;3ejbijNfSx1lbNhDw07a38e1/u/wX9f00S7Ayc5+3KY7FspsDfVr9m90e11d7fdtZ+d6i6JnQOqg&#10;OhmMx2u2wveX6g7tzmV1/vKxV9XMp9Ybl5QJHHpt4/tWEo+3LTQ2r3IjqHnm9ObZT6ZcS1zJIMOO&#10;nt95d7dz/po19bL6n0PDnPDdrbGGJnXd/Jc1dFi/VjptFhsebL3ERFjvb/23X6bP85Xj03p55x6+&#10;35o7I+zI70tOWPi8fiVNwaWWUuLX1N2ndq5w5Lnf19ynVcL6rG3OBaLS4tGgOnu9rvb+buXUu6P0&#10;whw+zsBcIJhVbfq/jtA+zNax0yZ0H8n95E4pDsoZY+IeZdjVsADXlwY6ZPuEfulp+l7fYptNTXer&#10;O4NEa+ccx+c1dDifVnDp1tsfcTO5shrTPk33f9NW2dE6Uz6OMwfekMUvAKOWPiXhOt47M9pdZW6W&#10;tJZsGvuJO5nH6Tdsaq9OBZayp7BtBDWWOIERAbtsp2+3c9u6z/R2r0R/RelvEOx2x5SP+pKrWfVv&#10;Cc8uZZbWDrsBBHy3tc//AKSPty8Cj3IeIeXx8BlB9e6b7wS4HmSQ9vptDvzUrw+zqOHW0OLL3sqA&#10;AEbbHRo6P8C1y6CjoGViXNsqsqyWSN7LWwYn3bXfpPzFsnHrNjHABvpku0A1JG3+skMZO+lKOQDb&#10;V5PqGMynKyKqmAUiwN9Q6uEsbu0/d9T/AAiFh9PDGvsuDXDUsa4fS590fm/uW/6Rbt/S3WBthY59&#10;1+RvtOg2sDrDTv8Af/ga3N/m/wCcVDL6X1U27sXHc7e6bN72NnSNzod/0E2UZAk1fkkSFbufm1Oe&#10;a3Nf6dvue2NREatb/J921U/2Zls9PPE1sdY59ZgnkM/SbRH6Lf8AnfuLosboeeLq2ZW11QILrGO4&#10;A93pt+i/3bdu5aef0sZnotba6hlJ+gwCC327ma/yW7UhjkQT+CjOIID/AP/U7Lqf176F0/Ksw6/U&#10;zcql/p2147QQx4Elll1rqqdzP8Jssf6f9dZmV/jLbVBp6Y94PG+0MPxDW12rgsixrHtfY+GETBMl&#10;+nvdr79jnn1Pd/pP5tM+2oWUhzHOr0MuB3ggabGfmvd/IUBySOsTX0bsOXhEmM48R86p7lv+MbMe&#10;wOGDWHESGeoTAPi7btRKfr9mbyLqaHRrtBcyB/Lt/TM939RcLZ1Gw1gsa87naOAkEkgT7R7v3f8A&#10;zNBbe59grBO8OIfXw7f+eNp/O/kvTRKfWS+ePEKEcelbni9T6hR9fOm3VbvSeLvzagWu3f1D9L/P&#10;YpX/AFvDWwyprXEe2SXAH+y1v/S9JedY2wDe8Qxu0bQfpuHn+6xXGNe5rnl/oits+oXTsH0/0jfd&#10;+9vSllmnFy+G6lUpE9+z1dP116p6oF2JU+oiQ+pxGvH5xsTX/W7LtYdhfiuBJENa7Rv0+9m7du/0&#10;S5rHyr32Ob6rrq3iKxtPuaT+lcwuG3Z7f32f8Gqt1OXvrrxLW4+MXy6wubq+f5r02Br32O/0lliY&#10;ck+kiPNljhxer9VEnpGPF/6K9Wz61dUFn9JZtmA22nUz9EN2Grc9Eb/jCBcKmY/rWCZc0EMcR+az&#10;Vzv+rXGDOOW51QyCfT3N9SqsuBM87HOFmyv9Iy3f+j9n9dBysXqttDXU5T7sYkeoKg31WB4O8s/w&#10;ba2NP7/qIxnMby+1WXFhkKjj1Av0CP8A0ovZn/GDlZLSMGqj1C9zQ1zi5wDJ3FwaW7fo70K/619d&#10;9Lc+77O1zANzaQ+Hu/c2eu923/i1hU1MoprY/GqF1NYDHM1Hpaem31cj0N3s97696lbn5DMWj169&#10;pLg17qiXNa+fdsc3/R/o602WWZOhP2phy2OMdYxJq7I4ncs+sHV6RLs10thznOa0MLT/AC/S2tZ/&#10;LerVv1k6jjGlz7mubbAgAvIkfnuZ9D+u5ta5jGz7i97X2vFjmtPpOO8Q72/u7Hq/Tc64UUmtmljY&#10;bx32u3bvzmvbtQE5g/MftTLDjIvgiB0oRend9aXNHpw0WCPe4w2CPpcfvKVX1ktdmBsh9EbT7S3W&#10;T7vf7vzVl9S6c3Dq9ah00uENqJnYSdu31vbtZ+56n9RUw9zLnVbXNNZAG3hwj+a2Pf8AvJ5yTB1L&#10;CMGGQsDze3xc6u5hc545I8IjsVbDg4AgyDwuWxnsrxRY94IcQCGmROjdrAW+7/RrW6fmGyhrQC7a&#10;Yb+aRHY7trvT/lqeEyd2pkxAWYm9XTdIGiU8eazLeu4jG7nuhpGsDdtO4sG5rf39qNT1HHux/Vr3&#10;by0ltbhDv6msNT+Id2Lgl2f/1eeb0kPebaHNty9s+pkuIjX27W1b9u33f4NK7HP2mGtedtjIcdO4&#10;rMv/AH3fyWKT2vpBvucXEFp2g7Ghsj6Fe5znM/O/8EUczMzqjVVe2ktt9Kypge20nc5r6jY5n0PU&#10;a3d6T/7fpqoOIkUbdeQhEEEVZ2H7vRtWOLWEVGHA8sjdB1cGQ36Pu2qrcXte8bgS0AuEFzeOXl/u&#10;b/nK/Vb05zYFjKnAbjXuG3jc+xu/9z+U5QuoofU59V7mw3h0ae0ubvcd3s/4NnvTIyo7MuXGJDfY&#10;dDt9HNFrnOG55xnCBWYdcdjv3aKPe53/ABvpq+MWywva91t9zpD33B9YIAa76DPbX7m7f9J/UVjD&#10;pLqG14zvT1Fh1k/I1fmP/q/nrZtYQ0HIuYWGI3fQjn6P/SRlkN0GOGGMQDKjfU/y/wC5cL1shuW2&#10;pnsdbAYwEPtPt9vv/TPqqbYf/Vi0KqrcOoVXWC5w3Pvc5uxwbHJYN3u+g7/B71JlWEx7zQWOtedz&#10;nkFx3ja1rvd7aPpP/N+naiNbU9++kNqyLGu2v1t907pO/wB3t3bv0eze9MJJFVQ6ssDAGxKMj+jr&#10;tFr24ePluZc8/bZcx7qqvTazbLa3F1c/pamt+nXY96cvqbXdjPrJrucd2ytz6yXj2w1/q07v3/f6&#10;KDnU5TK7rbWDJF25lY3FjTWdotdbZDdt30/0v82nra2uhlWOC6uA4UB+/Ywa767J9b9H9B3qWf8A&#10;W0K2TYs1W38v5cSxve+iuhhFbb30ik2hhPt9zf0V3ptst/nKttf/AFpCdjVNv21ksOO3YDY95s2D&#10;6VGzf+l22N9np2vt9L1UX7NVeX+qyuwna9+5sulo+lve7f7drVXtrvbe9rGFwtaA1+47H7hvLscN&#10;9rrK3fmV/wCCTh4aKkOtCWtD/vWxZdfSPa1z26zGtTNd+7bFe297/wDCO/8ASiJj1h14fVYarLfp&#10;gQA1w/Snaf8AOs32fzayKq/ULX0VGpxdtNpqeKgXD09lvvrsqtaxv6bcz01oVtt3Y9banZLmne9z&#10;YY/2vHqNr9I3bvb/AMBb/pPSRoVXVZcrlLUx6C9ndpyItLKy99RBe54cSJg2Ha7d7W7t3s+gjYT2&#10;3WDHeTawOaTcZa/fO7azd7nVtr/Ms/636iza23WZVtmIx1dB3WNe4Nc57dp9N766i2tj3M/RPr9n&#10;/BqWK61lThbW9nqWEVMDxYwMA9Vlvs/Rse7dt9Hd6n56doBuw1Imqq+mztYvUWsa+lzGCp7nMdW7&#10;2EHXa0btnt/lsVi3JOPk1ssbHqs2NknUgn6N3tdv2rCyc7HxqBbeHMDZBA1MAb3d/cx3+k/to12b&#10;dlYjrS17SwCtr7PZtM6N9N271P3PWY3+2kJGrRLHHjEd73/7l324WDY2+xjQHtJa0gyS5nv+g6f8&#10;Hta//PQfWvqsFZrgB8bNNx+kX2fS2fm+3YsfHussa52VjOx3Fw267gZ09llR9zFYw6rW5FtYcXwB&#10;+keSxxDCDsdthn9T2o8ZKz2hG9fw2f/Wqda6GT1PPf0bL6e0Ndvpr9ekvf6h3XMrfbd+j9B/+Dsr&#10;r/0ayLvqxYMb1crqVD3tuPr0faaGtLdoh9N/r7fWdu2+l6Xs2LjElDp+j/6E3P1lDj2034uH/m+h&#10;9PxejdPZ0G3Hqvx3TkOdfcMmk1em5lDQ0u9X82vf9L/M/Sqm3pXTQHOrspcyZLPtOOPZ/wBvuZ/Y&#10;evPElHPfXjbGC6PD7VX14rfUasW19TG1elWGhwrLraDuaD7XVObc3+WnysbLe9oIYK42mbaGw3s4&#10;7sjc/wB7V5akmx4b04vwTn93g9XB02430G3Hz9QypjqxBbN+O0k/utjI+ktDp+H1J97WBtbGu27n&#10;OyKS0Abe9d+7+vtXlySeeCurWh7nFpw3/hPt/Uenm+jHbkZDacZgmxr31NDm6ClrbbLH7Wfu/wA5&#10;/wAYsjH6N099vqMy8SuA6KzdSYmGv3+hd6b27WsXk6SYfb/rNiH3ihXB/a+sZnTc6uzcyyi0mytz&#10;z69OzYfa6rZ6tfp2/wChfZXZst/wipuwqrLGNqbS24F/puZk0tBltm/bsv3fzfqf1P0n+BXmaSHo&#10;6cX4Mkffr1e3xXrxcT7R0Lo2KX35XVcqpuQ32Mxbr6zuPs/T3ml59n83tr/7d/MWvR07ozawcTIq&#10;OxrS012VlrgBu2YzGOH5n8tn/pPwBJSx9qg1sv3jjl+7/V+SvB94+xYFd0CymwiXPt9Ssu3EbffV&#10;6mx1jW/SYq3Vum0te27DyKHBjjFD7G+9zt4c6mz1PbkNl/6N7P5v1dmxeIJJsvbo7+Hf6Jx+/wAQ&#10;+XpxcXy7/pPq9mH1IW12YV1DS2HX0udQ4vrEbmOsNu6pm0/56N9lzr2bx+ga5/tr9WqG1giN/wCm&#10;d+l/f2LyJJM9NfpeHys/6y/8nv6r46uv5fI+w0Y+UK2sDZ2GaiLqZc6fpUuruD/Z/obfprawen27&#10;qnXZFLS10WVusY4lh2+9tjfpbP3XLwRJOhwaXxfWmLN7utcG/wCjxP8A/9n/7SguUGhvdG9zaG9w&#10;IDMuMAA4QklNBAQAAAAAAA8cAVoAAxslRxwCAAACAAAAOEJJTQQlAAAAAAAQzc/6fajHvgkFcHau&#10;rwXDTjhCSU0EOgAAAAAA5QAAABAAAAABAAAAAAALcHJpbnRPdXRwdXQAAAAFAAAAAFBzdFNib29s&#10;AQAAAABJbnRlZW51bQAAAABJbnRlAAAAAENscm0AAAAPcHJpbnRTaXh0ZWVuQml0Ym9vbAAAAAAL&#10;cHJpbnRlck5hbWVURVhUAAAAAQAAAAAAD3ByaW50UHJvb2ZTZXR1cE9iamMAAAAMAFAAcgBvAG8A&#10;ZgAgAFMAZQB0AHUAcAAAAAAACnByb29mU2V0dXAAAAABAAAAAEJsdG5lbnVtAAAADGJ1aWx0aW5Q&#10;cm9vZgAAAAlwcm9vZkNNWUsAOEJJTQQ7AAAAAAItAAAAEAAAAAEAAAAAABJwcmludE91dHB1dE9w&#10;dGlvbnMAAAAXAAAAAENwdG5ib29sAAAAAABDbGJyYm9vbAAAAAAAUmdzTWJvb2wAAAAAAENybkNi&#10;b29sAAAAAABDbnRDYm9vbAAAAAAATGJsc2Jvb2wAAAAAAE5ndHZib29sAAAAAABFbWxEYm9vbAAA&#10;AAAASW50cmJvb2wAAAAAAEJja2dPYmpjAAAAAQAAAAAAAFJHQkMAAAADAAAAAFJkICBkb3ViQG/g&#10;AAAAAAAAAAAAR3JuIGRvdWJAb+AAAAAAAAAAAABCbCAgZG91YkBv4AAAAAAAAAAAAEJyZFRVbnRG&#10;I1JsdAAAAAAAAAAAAAAAAEJsZCBVbnRGI1JsdAAAAAAAAAAAAAAAAFJzbHRVbnRGI1B4bEBo//zA&#10;AAAAAAAACnZlY3RvckRhdGFib29sAQAAAABQZ1BzZW51bQAAAABQZ1BzAAAAAFBnUEMAAAAATGVm&#10;dFVudEYjUmx0AAAAAAAAAAAAAAAAVG9wIFVudEYjUmx0AAAAAAAAAAAAAAAAU2NsIFVudEYjUHJj&#10;QFkAAAAAAAAAAAAQY3JvcFdoZW5QcmludGluZ2Jvb2wAAAAADmNyb3BSZWN0Qm90dG9tbG9uZwAA&#10;AAAAAAAMY3JvcFJlY3RMZWZ0bG9uZwAAAAAAAAANY3JvcFJlY3RSaWdodGxvbmcAAAAAAAAAC2Ny&#10;b3BSZWN0VG9wbG9uZwAAAAAAOEJJTQPtAAAAAAAQAMf/5gABAAIAx//mAAEAAjhCSU0EJgAAAAAA&#10;DgAAAAAAAAAAAAA/gAAAOEJJTQPyAAAAAAAKAAD///////8AADhCSU0EDQAAAAAABAAAAB44QklN&#10;BBkAAAAAAAQAAAAeOEJJTQPzAAAAAAAJAAAAAAAAAAABADhCSU0nEAAAAAAACgABAAAAAAAAAAI4&#10;QklNA/UAAAAAAEgAL2ZmAAEAbGZmAAYAAAAAAAEAL2ZmAAEAoZmaAAYAAAAAAAEAMgAAAAEAWgAA&#10;AAYAAAAAAAEANQAAAAEALQAAAAYAAAAAAAE4QklNA/gAAAAAAHAAAP//////////////////////&#10;//////8D6AAAAAD/////////////////////////////A+gAAAAA////////////////////////&#10;/////wPoAAAAAP////////////////////////////8D6AAAOEJJTQQIAAAAAAAQAAAAAQAAAkAA&#10;AAJAAAAAADhCSU0EHgAAAAAABAAAAAA4QklNBBoAAAAAA3kAAAAGAAAAAAAAAAAAAAPgAAAFOgAA&#10;ACIARwBCAEEAXwB3AGEAdABlAHIAYwBvAGwAbwB1AHIAXwBtAGkAZABkAGwAZQArAGIAbwB0AHQA&#10;bwBtAF8AdwBvAHIAZAAAAAEAAAAAAAAAAAAAAAAAAAAAAAAAAQAAAAAAAAAAAAAFOgAAA+AAAAAA&#10;AAAAAAAAAAAAAAAAAQAAAAAAAAAAAAAAAAAAAAAAAAAQAAAAAQAAAAAAAG51bGwAAAACAAAABmJv&#10;dW5kc09iamMAAAABAAAAAAAAUmN0MQAAAAQAAAAAVG9wIGxvbmcAAAAAAAAAAExlZnRsb25nAAAA&#10;AAAAAABCdG9tbG9uZwAAA+AAAAAAUmdodGxvbmcAAAU6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PgAAAAAFJnaHRsb25n&#10;AAAFOg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AI4QklN&#10;BAwAAAAAHvUAAAABAAAAoAAAAHcAAAHgAADfIAAAHtkAGAAB/9j/7QAMQWRvYmVfQ00AAf/uAA5B&#10;ZG9iZQBkgAAAAAH/2wCEAAwICAgJCAwJCQwRCwoLERUPDAwPFRgTExUTExgRDAwMDAwMEQwMDAwM&#10;DAwMDAwMDAwMDAwMDAwMDAwMDAwMDAwBDQsLDQ4NEA4OEBQODg4UFA4ODg4UEQwMDAwMEREMDAwM&#10;DAwRDAwMDAwMDAwMDAwMDAwMDAwMDAwMDAwMDAwMDP/AABEIAHc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kkNuRjuu&#10;fjttY6+sBz6g4F7Qfoucz6TdySkiSqDqeE8ubXexzmktIB7g7Y/zmqNfVcF9bLW5DXMskN5Go5a7&#10;2+x39dDiHcJ4T2LdSQa8qiwA12MeXCWhrgZBTmw7tjmx3BCNopKkhyCdHEJyYLRJj7/85JTNJQLw&#10;3VzgANNYH8VTs670iqw1WZlIsHLN7Z/KhYVTfSWLb9buh1gllxuA/OY07f8Atx+yv/pIJ+tTXvYa&#10;qQMdxAdc9x5I0bXsa5tm3/CbX+xNOSA6rhCR6PQJtwieR5arkOv/AFvy+nWNpqxvXbcYbe4FrGSJ&#10;q/MufkV2e79LWz9GsnA+vGb1POoFtQ6fis3OyrbXOLTtB3NqdZ9H/rf/AE0DlFWngL6Gba2iXOAH&#10;iSFAZeK6IurM8Q4GfxXJtzcLN35GOTfA19MlzHt+i1zQZ9T3KAz6qXM+00BjbINUjkHT6Pt938hM&#10;9/yXe14vZV21WDdW9rwe7SD+RSkLicnL6Zj9P+0+oA0iNzZDXb/zPZ/hGqhi/Weyo+tRlWOrJDTV&#10;IsaARp7Ld3tThmvp9mqji8ftfRklyWP9c3bGusrZYHcFpNcD95wf6zfdCsYf166Ze9ld9VmOXu2B&#10;x2uaPN7mO3Nb/YThkieq045Do//Qt/W//GHkWus6d0R5x6w51TswEG2wtJrf9lH+Ap3D+lfzj/8A&#10;Aen/ADq5vDyA6x21xFjp94JkHXc7ePduc789ZJx762eoaS3dtDpAkj6THNJ/SMb7PctPGpMO2gBk&#10;NaDMdzOzd7u6hyGx3XgU9N9XDjU5BzXvDWsaR7tdwP0Xf2Xfpd628rr+PRg5OZY8Nop1Ly3Rw0a1&#10;zYnf9NcjTU5tgZY5zQWnXVo2s901aJYrsTGy/wBXcWWMLnuq5afznO5UNT1q2QSjWoTftXqTrrs/&#10;Dt+1YwBsxqaWSZ/MrLz79j3/AE//AD2qWN1Xrdn1lusyLcrp7zQx1uNS/e0QK2bn1Ft1Dq9rt797&#10;Fq4jj1Jzq8cGs+7eOHbm7t7Tvr27t6ps6Z1bG+sbsx1DoycctaK3CZYKmPD/AN7dsRh6eLSjwrpS&#10;ia3OurtWfWTrlNLRSSz3EttspjcAf5p9NZsb6b/5Fddv/CIDfrF1SvLryeqWsexzm1Xmpz6K/Rnd&#10;6n2a71P07Hfyq/Uq9RABeba2AvY5xFbh+4ZADfZ/ZRXU2jJsoaHlrfcXh5LSfzSa3b7Hbtv0nocc&#10;iNbKbhdgEfRXXvrJ0rI6bY3GdXbZXDQxj3ToT3C423qmXeHBxc5jAGebQf8Avm7+StLrFPoY9ORV&#10;j1YtFhIY6tgDnxO4bfzWsfu3b1jPtsvBbLWt8CIDiP33fTcpsUKF72d5Mc5AntTp0dUysV7mWvhz&#10;gS4A+1riNjHj+ca7+x/LrtWzi9dwrMYUOGwUNc+SfoOI91ns/m2f8IuczLemWMqdU30LNh31gSNw&#10;IZsB/M2/+e/+EVel723MdW0Gw+1kGWkk/m7fpfSRlASHYoBo+D3HS8rH/Z4OXc9uUyxwocy31hsj&#10;ZT72u9+9r/5taWNjdO6hhGnLezIsxRo13tA19juXP/MZ6X7i5S3p2FjmkX1tfbY3fVaS8kt/OeG1&#10;nZ7f8J7VL7I3eGYb24Ly0731MLmRH0ffYfb+ds/nFB13/DRlsEPUOGL0llOTTYA3Rt3MbrDt9Rtb&#10;RsZutd/NqxZgU5f6zlY4urrO+ntDg8ubZ9L3fSd/UXJtOa0Ox7Mw3V2EiHANAI9zLG1tdvej09Y6&#10;vh1NxHVuyKWFwNz3V1kNJBa7091m/wB3/FoWddifA1/0laeX8v6rvdRt6Y9lTrGCqsWD1Gt0DTP6&#10;Nz9Hsrbr+6hP6V0ymxrCKmBwcKzADnx/xf537iwLqL3NcLbDbTc6X1BjQza4Frhut37tjP5tDbiP&#10;NwaSbAPbjtqNgO0n2tt9zq37P+D9P/ttD1dD9idHQycWpwucyX1UkN2kDXcA/wBon6O5RqxqWvqt&#10;xmxREXNbqASJ3NQrsfKoDqG16cOfcCX9oa33bfY795Vy7IpeWUWFrHRNbxILRzta0tRFkKL/AP/R&#10;5/qHVPtr3ZNte3Ic4E+kYbtnZGp3N9Nv6P8A9Vp8bMexhrcwvfuZ6ZaAWtj+b4+nz7llgNsrqbtD&#10;Npd7mlznPE+zcx5ez9G72M9P+cVzHodW2ouZEAvBJjc3Rvj9D9xQkABk1Lv45yMnHc2ywMcHwLLA&#10;C1sH+c2j6bG/4RX+idNxcPqlmS1nqXUS8va3YyXcH0vpN9T879xUMWp9mE0CszY5rca1kj3e/cxn&#10;0XenZZ+iVzHw+qUufbeHsoa5u66Dts1FW5wku9ih4iLpkiNNrdLqfTaXXMz8Vzq8t4cHE+0eIbZB&#10;/dHvci2jMGKyzcbH44BfWA0Akn9K1rnv+k2r9J/26o1dKz/Vqc7McawwithaC0uHubZaI3P/AHFe&#10;FDCG1B7rS7dvc4CWn81u2NrqkCJdQPtXjh7n7HFu+tvScxrrsN7N7SHn0wS7Qhh3s27n7W/9NKj6&#10;yYtVge9/6W6QANHQDvcSA127j6Kjnvyun5grZXXZ6g/RODdrtrvot3wKmM9q2qcRjcWq4w6yN5c2&#10;BJI3Dw/MRo7mx9VEAbG/o8v1TIuy221nHfcwuL22vaTEfpNvt/Ru9u7YueezHADG1h9kBrqtsvBG&#10;76bw9/uZ7bdnpr03JZi14j8mjcHUtD2lsem4NHs9n0Xez2rnn0Ps6n9o+yMNlN3qbwGhxLS0Na/n&#10;e73e+76afA8Ol35LZAHUX428bi4+Lda4ZFsbCN7WhznEFpda/wBu53qULXr6dk04X2eilzrqA8nK&#10;ZJrcHmfd6n0XtZ9P2Lds6ucHqzbaKgBkNLHgNiG1k2MfZ9H1HU++l7v9GqnULM/K6rhZmFU60VOD&#10;rHsaZLTtPusd9Hj9H/XRlIykNdDrrt6VCIAN/huiw+oHpeM9mZQ5t9bi0WvBhrHmWMqst+jXv9T6&#10;P+ER39SxOpNY9ldb31zu3uDAQY9272rUv39U6Xedrb2ND/TAIh5/nCGn6G7ezc1YPQ+m4uMx1jsV&#10;t30husO5kOjkR9JiZoQSbCao1uxd1FuNY9tbxqA19Zd6h2ntu27VWb1qymstxsRtlLzJvad2n59Y&#10;Oq6Cn6r4OVSLiDjV2EuaQ2Q7dMt3PJa1tTtmzZ9NauN9WekUhj2ND7a9wY9wGySfa99Ff6H93b7P&#10;+EREY9r80GvF4j9p5d7W3ikkDWuogHaR2ra8+/8AqVqT+vZrXseIqrpdtvrHt3ieNo9zP3djf5v+&#10;bXbv+ruPk012myzHspBbsZtDCGl3sO0btj939hch/wA2cvI685ptc7GcXB2U8yBw5vqWNH5rf5Pv&#10;9JLhiasAdQtltoTd6tnp3XxYy2kOZYza7cx7YaC7+UUJ1zmudLa7jtgsaQ2Pgr7Pqb0htbKsy12S&#10;BHsrllUtO79HW07rmO2/4RCyPq01jDZVjvsq01fIJaRLfow5CoxNA2mINav/0sPD6LZlY9uW4QGM&#10;DWMaDusc1219jnfTZ+j9/wDXYr+Fh9NGRi1XnfXTYWvLRLw76f6bY7a3+bq9v/W1ZON1mp97WgOw&#10;SD6dte4vb23ud9L1NpRsHoNedU95dYx8Bt1vsrte06vdtqmyvhuzeqZMidT5U2hAfY63VOntyMOh&#10;vSy1l7HBxDHFoEbHe5zfzX7WvVrO6jXjudTe302XtO0g+3/hGj6O389yyuh05dQtxmHbi1vDPXcd&#10;zzt3tO+pv0K/310lAxXYoZdS1zwSbQTvaXnXfvd+8kAe/D4qNDpaHHy8X0a2UNDWSC2faHAjy9v9&#10;tCOUPt+M17hssDmPcPaZ2uI3A/1fzVRzRRRmN2XMrqeQxtRIBL3/AEW1z7e380p2WU1ZIpzHtDoc&#10;8bIMgH0y7a76NlTva5KyT3pVBnm24zs6gCt2UNsv8mfSc2x236P0H/8AntWcLJ6cX24jht26NrPH&#10;ju/D3J8bNwscEt2mxzWtNnctH0d7vzvchW0YtD/XOOHaucHNGoJBcHNn97f6aX1/BP0dT0KBU6oO&#10;a1jgQWjx/Ohv8pr1l3OwOjhrGgua47nbiXPmP5zU7nf+jFm9S60KrGWU02PY4g2CtpdBJ5hvu2+5&#10;PTY3qNAfdX6XtcS20EaMc3Q7/wB9nvQkTe1D95QHj9HYZ+ynWerYxthymhzS8AtJ2w4bXfR31/S9&#10;qsRU2raWN9LZ6ZDRADRo2v2/mtb9FcpeepNcKWAilriz1OAWlrdvpTu+iz95XWdTubGN7/UqA3NL&#10;TJ05/lNc1v5v56cJEdL8v2oI8U2P9hpa6nGftqDd1dbQYZLiNB/KTZONSMD0S54tc3a14cA7+S7b&#10;9BV68+mi0i4tLrAWtIGv/Fy7+X+4lmZmKypz2mDta1rna6uGxg0/lf8ATQtTpdHu9XG+y5NgIqaA&#10;dZ3T/hG/vV/ylU6uD02s5ODe8t3gWMPuDWEctj3eyFm9Nz7hW99rxZvgU7m7Rxts9kD27Pd/UR9t&#10;4ZZSQCDDgRIIkFuyw6e3c2xu5GuhRbYt6lmV07qT6lZA3EOnV23j+UjY2c51BZbt0OmvuIPO9n8l&#10;ZrMe1hcKpDNu0hxnvHt/lqlDn2PJrMFoh4JHJ9p/rN2u3IiKrdDKzLHHZVYKywhx3zG06+3bKsjq&#10;jr9reXt1AE99fztv0lkHFtqx/pve4knVpHct3O/e9P2oOFXZaRTveLiZtLtXbv3yPpfv+xiXDoji&#10;f//T1662OaMV1tluxzmPa8kf2H8fo2s/mlGlteC6y2staLJmtwjduHu930v0T2ez99dU7ozbaddr&#10;L/zbI3f53CoX/VfKuDg3Irbu0MscYB5a3Vqryxy6C2cZB1Lht6hTVjOewsO7kzElvt03R+Z/r+kV&#10;+rMxh08W1gu5ADBBgfmf1mb/AGq3b9VsoMBodj+sW+8va6C4D2fvexnsQKvqt1cY9dF1lRAB3+m9&#10;wAd+b6Y2N9v9f3poxzHRdxxPVwcw19Td6NuKM19LHWVs2EPDTtrfx7X+7/Bf1/TRLsDJzn7cpjsW&#10;ymwN9Wv2b3R7XV3t921n53qLomdA6qA6GYzHa7bC95fqDu3OZXX+8rFX1cyn1huXlAkcem3j+1YS&#10;j7ctNDavciOoeeb05tlPplxLXMkgw46e33l3t3P+mjX1svqfQ8Oc8N2tsYYmdd38lzV0WL9WOm0W&#10;Gx5svcREWO9v/bdfps/zlePTennnHr7fmjsj7MjvS05Y+Lx+JU3BpZZS4tfU3ad2rnDkud/X3KdV&#10;wvqsbc4FotLi0aA6e72u9v5u5dS7o/TCHD7OwFwgmFVt+r+O0D7M1rHTJnQfyf3kTikOyhlj4h5l&#10;2NWwANeXBjpk+4R+6Wn6Xt9im01Nd6s7g0Rr5xzH5zV0OJ9WcOnW2x9xM7myGtM+Tfd/01bZ0TpT&#10;Po4zB96QxS8Ao5Y+JeE63jsz2l1lbpa0lmwa+4k7mcfpN2xqr04FlrKnsG0ENZY4gREBu2ynb7dz&#10;27rP9HavRH9F6W8Q7HbHlI/6kqtZ9W8Jzy5lltYOuwEEfLe1z/8ApI+3LwKPch4h5fHwGUH17pvv&#10;BLgeZJD2+m0O/NSvD7Oo4dbQ4sveyoAARtsdGjo/wLXLoKOgZWJc2yqyrJZI3stbBifdtd+k/MWy&#10;ces2McAG+mS7QDUkbf6yQxk76Uo5ANtXk+oYzKcrIqqYBSLA31Dq4Sxu7T931P8ACIWH08Ma+y4N&#10;cNSxrh9Ln3R+b+5b/pFu39LdYG2Fjn3X5G+06DawOsNO/wB/+Brc3+b/AJxUMvpfVTbuxcdzt7ps&#10;3vY2dI3Oh3/QTZRkCTV+SRIVu5+bU55rc1/p2+57Y1ERq1v8n3bVT/ZmWz088TWx1jn1mCeQz9Jt&#10;Efot/wCd+4uixuh54urZlbXVAgusY7gD3em36L/dt27lp5/Sxmei1trqGUn6DAILfbuZr/JbtSGO&#10;RBP4KM4ggP8A/9Tsup/XvoXT8qzDr9TNyqX+nbXjtBDHgSWWXWuqp3M/wmyx/p/11mZX+MttUGnp&#10;j3g8b7Qw/ENbXauCyLGse19j4YRMEyX6e92vv2OefU93+k/m0z7ahZSHMc6vQy4HeCBpsZ+a938h&#10;QHJI6xNfRuw5eESYzjxHzqnuW/4xsx7A4YNYcRIZ6hMA+Ltu1Ep+v2ZvIupodGu0FzIH8u39Mz3f&#10;1FwtnUbDWCxrzudo4CQSSBPtHu/d/wDM0Ft7n2CsE7w4h9fDt/542n87+S9NEp9ZL548QoRx6Vue&#10;L1PqFH186bdVu9J4u/NqBa7d/UP0v89ilf8AW8NbDKmtcR7ZJcAf7LW/9L0l51jbAN7xDG7RtB+m&#10;4ef7rFcY17mueX+iK2z6hdOwfT/SN93729KWWacXL4bqVSkT37PV0/XXqnqgXYlT6iJD6nEa8fnG&#10;xNf9bsu1h2F+K4EkQ1rtG/T72bt27/RLmsfKvfY5vquureIrG0+5pP6VzC4bdnt/fZ/waq3U5e+u&#10;vEtbj4xfLrC5ur5/mvTYGvfY7/SWWJhyT6SI82WOHF6v1USekY8X/or1bPrV1QWf0lm2YDbadTP0&#10;Q3Yatz0Rv+MIFwqZj+tYJlzQQxxH5rNXO/6tcYM45bnVDIJ9Pc31Kqy4Ezzsc4WbK/0jLd/6P2f1&#10;0HKxeq20NdTlPuxiR6gqDfVYHg7yz/BtrY0/v+ojGcxvL7VZcWGQqOPUC/QI/wDSi9mf8YOVktIw&#10;aqPUL3NDXOLnAMncXBpbt+jvQr/rX130tz7vs7XMA3NpD4e79zZ673bf+LWFTUyimtj8aoXU1gMc&#10;zUelp6bfVyPQ3ez3vr3qVufkMxaPXr2kuDXuqJc1r592xzf9H+jrTZZZk6E/amHLY4x1jEmrsjid&#10;yz6wdXpEuzXS2HOc5rQwtP8AL9La1n8t6tW/WTqOMaXPua5tsCAC8iR+e5n0P67m1rmMbPuL3tfa&#10;8WOa0+k47xDvb+7ser9NzrhRSa2aWNhvHfa7du/Oa9u1ATmD8x+1MsOMi+CIHShF6d31pc0enDRY&#10;I97jDYI+lx+8pVfWS12YGyH0RtPtLdZPu9/u/NWX1LpzcOr1qHTS4Q2omdhJ27fW9u1n7nqf1FTD&#10;3MudVtc01kAbeHCP5rY9/wC8nnJMHUsIwYZCwPN7fFzq7mFznjkjwiOxVsODgCDIPC5bGeyvFFj3&#10;ghxAIaZE6N2sBb7v9Gtbp+YbKGtALtphv5pEdju2u9P+Wp4TJ3amTEBZib1dN0gaJTx5rMt67iMb&#10;ue6GkawN207iwbmt/f2o1PUce7H9WvdvLSW1uEO/qaw1P4h3YuCXZ//V55vSQ95toc23L2z6mS4i&#10;NfbtbVv27fd/g0rsc/aYa1522Mhx07isy/8Afd/JYpPa+kG+5xcQWnaDsaGyPoV7nOcz87/wRRzM&#10;zOqNVV7aS230rKmB7bSdzmvqNjmfQ9Rrd3pP/t+mqg4iRRt15CEQQRVnYfu9G1Y4tYRUYcDyyN0H&#10;VwZDfo+7aqtxe17xuBLQC4QXN45eX+5v+cr9VvTnNgWMqcBuNe4beNz7G7/3P5TlC6ih9Tn1XubD&#10;eHRp7S5u9x3ez/g2e9MjKjsy5cYkN9h0O30c0Wuc4bnnGcIFZh1x2O/doo97nf8AG+mr4xbLC9r3&#10;W33OkPfcH1ggBrvoM9tfubt/0n9RWMOkuobXjO9PUWHWT8jV+Y/+r+etm1hDQci5hYYjd9COfo/9&#10;JGWQ3QY4YYxAMqN9T/L/ALlwvWyG5bamex1sBjAQ+0+32+/9M+qpth/9WLQqqtw6hVdYLnDc+9zm&#10;7HBsclg3e76Dv8HvUmVYTHvNBY6153OeQXHeNrWu93to+k/836dqI1tT376Q2rIsa7a/W33Tuk7/&#10;AHe3du/R7N70wkkVVDqywMAbEoyP6Ou0Wvbh4+W5lzz9tlzHuqq9NrNstrcXVz+lqa36ddj3py+p&#10;td2M+smu5x3bK3PrJePbDX+rTu/f9/ooOdTlMruttYMkXbmVjcWNNZ2i11tkN23fT/S/zaetra6G&#10;VY4Lq4DhQH79jBrvrsn1v0f0HepZ/wBbQrZNizVbfy/lxLG976K6GEVtvfSKTaGE+33N/RXem2y3&#10;+cq21/8AWkJ2NU2/bWSw47dgNj3mzYPpUbN/6XbY32ena+30vVRfs1V5f6rK7Cdr37my6Wj6W97t&#10;/t2tVe2u9t72sYXC1oDX7jsfuG8uxw32usrd+ZX/AIJOHhoqQ60Ja0P+9bFl19I9rXPbrMa1M137&#10;tsV7b3v/AMI7/wBKImPWHXh9Vhqst+mBADXD9Kdp/wA6zfZ/NrIqr9QtfRUanF202mp4qBcPT2W+&#10;+uyq1rG/ptzPTWhW23dj1tqdkuad73Nhj/a8eo2v0jdu9v8AwFv+k9JGhVdVlyuUtTHoL2d2nIi0&#10;srL31EF7nhxImDYdrt3tbu3ez6CNhPbdYMd5NrA5pNxlr987trN3udW2v8yz/rfqLNrbdZlW2YjH&#10;V0HdY17g1znt2n03vrqLa2Pcz9E+v2f8GpYrrWVOFtb2epYRUwPFjAwD1WW+z9Gx7t230d3qfnp2&#10;gG7DUiaqr6bO1i9Raxr6XMYKnucx1bvYQddrRu2e3+WxWLck4+TWyxseqzY2SdSCfo3e12/asLJz&#10;sfGoFt4cwNkEDUwBvd39zHf6T+2jXZt2ViOtLXtLAK2vs9m0zo303bvU/c9Zjf7aQkatEsceMR3v&#10;f/uXfbhYNjb7GNAe0lrSDJLme/6Dp/we1r/89B9a+qwVmuAHxs03H6RfZ9LZ+b7dix8e6yxrnZWM&#10;7HcXDbruBnT2WVH3MVjDqtbkW1hxfAH6R5LHEMIOx22Gf1PajxkrPaEb1/DZ/9ap1roZPU89/Rsv&#10;p7Q12+mv16S9/qHdcyt9t36P0H/4Oyuv/RrIu+rFgxvVyupUPe24+vR9poa0t2iH03+vt9Z27b6X&#10;pezYuMSUOn6P/oTc/WUOPbTfi4f+b6H0/F6N09nQbceq/HdOQ519wyaTV6bmUNDS71fza9/0v8z9&#10;KqbeldNAc6uylzJks+0449n/AG+5n9h688SUc99eNsYLo8PtVfXit9RqxbX1MbV6VYaHCsutoO5o&#10;PtdU5tzf5afKxst72ghgrjaZtobDezjuyNz/AHtXlqSbHhvTi/BOf3eD1cHTbjfQbcfP1DKmOrEF&#10;s347ST+62Mj6S0On4fUn3tYG1sa7buc7IpLQBt7137v6+1eXJJ54K6taHucWnDf+E+39R6eb6Mdu&#10;RkNpxmCbGvfU0OboKWttssftZ+7/ADn/ABiyMfo3T32+ozLxK4DorN1JiYa/f6F3pvbtaxeTpJh9&#10;v+s2IfeKFcH9r6xmdNzq7NzLKLSbK3PPr07Nh9rqtnq1+nb/AKF9ldmy3/CKm7CqssY2ptLbgX+m&#10;5mTS0GW2b9uy/d/N+p/U/Sf4FeZpIejpxfgyR9+vV7fFevFxPtHQujYpffldVyqm5DfYzFuvrO4+&#10;z9PeaXn2fze2v/t38xa9HTujNrBxMio7GtLTXZWWuAG7ZjMY4fmfy2f+k/AElLH2qDWy/eOOX7v9&#10;X5K8H3j7FgV3QLKbCJc+31Ky7cRt99XqbHWNb9JirdW6bS17bsPIocGOMUPsb73O3hzqbPU9uQ2X&#10;/o3s/m/V2bF4gkmy9ujv4d/onH7/ABD5enFxfLv+k+r2YfUhbXZhXUNLYdfS51Di+sRuY6w27qmb&#10;T/no32XOvZvH6Brn+2v1aobWCI3/AKZ36X9/YvIkkz01+l4fKz/rL/ye/qvjq6/l8j7DRj5QrawN&#10;nYZqIuplzp+lS6u4P9n+ht+mtrB6fbuqddkUtLXRZW6xjiWHb722N+ls/dcvBEk6HBpfF9aYs3u6&#10;1wb/AKPE/wD/2QA4QklNBCEAAAAAAFUAAAABAQAAAA8AQQBkAG8AYgBlACAAUABoAG8AdABvAHMA&#10;aABvAHAAAAATAEEAZABvAGIAZQAgAFAAaABvAHQAbwBzAGgAbwBwACAAQwBTADYAAAABADhCSU0E&#10;BgAAAAAABwAGAQEAAQEA/+EPumh0dHA6Ly9ucy5hZG9iZS5jb20veGFwLzEuMC8APD94cGFja2V0&#10;IGJlZ2luPSLvu78iIGlkPSJXNU0wTXBDZWhpSHpyZVN6TlRjemtjOWQiPz4gPHg6eG1wbWV0YSB4&#10;bWxuczp4PSJhZG9iZTpuczptZXRhLyIgeDp4bXB0az0iQWRvYmUgWE1QIENvcmUgNS4zLWMwMTEg&#10;NjYuMTQ1NjYxLCAyMDEyLzAyLzA2LTE0OjU2OjI3ICAgICAgICAiPiA8cmRmOlJERiB4bWxuczpy&#10;ZGY9Imh0dHA6Ly93d3cudzMub3JnLzE5OTkvMDIvMjItcmRmLXN5bnRheC1ucyMiPiA8cmRmOkRl&#10;c2NyaXB0aW9uIHJkZjphYm91dD0iIiB4bWxuczp4bXA9Imh0dHA6Ly9ucy5hZG9iZS5jb20veGFw&#10;LzEuMC8iIHhtbG5zOmRjPSJodHRwOi8vcHVybC5vcmcvZGMvZWxlbWVudHMvMS4xLyIgeG1sbnM6&#10;cGhvdG9zaG9wPSJodHRwOi8vbnMuYWRvYmUuY29tL3Bob3Rvc2hvcC8xLjAvIiB4bWxuczp4bXBN&#10;TT0iaHR0cDovL25zLmFkb2JlLmNvbS94YXAvMS4wL21tLyIgeG1sbnM6c3RFdnQ9Imh0dHA6Ly9u&#10;cy5hZG9iZS5jb20veGFwLzEuMC9zVHlwZS9SZXNvdXJjZUV2ZW50IyIgeG1wOkNyZWF0b3JUb29s&#10;PSJBZG9iZSBQaG90b3Nob3AgQ1M2IChXaW5kb3dzKSIgeG1wOkNyZWF0ZURhdGU9IjIwMTMtMTAt&#10;MTZUMTI6NDQ6MzMrMTE6MDAiIHhtcDpNb2RpZnlEYXRlPSIyMDE3LTA5LTEyVDExOjA1OjA2KzEw&#10;OjAwIiB4bXA6TWV0YWRhdGFEYXRlPSIyMDE3LTA5LTEyVDExOjA1OjA2KzEwOjAwIiBkYzpmb3Jt&#10;YXQ9ImltYWdlL2pwZWciIHBob3Rvc2hvcDpMZWdhY3lJUFRDRGlnZXN0PSIwMDAwMDAwMDAwMDAw&#10;MDAwMDAwMDAwMDAwMDAwMDAwMSIgcGhvdG9zaG9wOkNvbG9yTW9kZT0iMyIgcGhvdG9zaG9wOklD&#10;Q1Byb2ZpbGU9InNSR0IgSUVDNjE5NjYtMi4xIiB4bXBNTTpJbnN0YW5jZUlEPSJ4bXAuaWlkOkM3&#10;OUY3NzZBNTY5N0U3MTE4MkYyQzkyQjEyMjk1QUREIiB4bXBNTTpEb2N1bWVudElEPSJ4bXAuZGlk&#10;OkEzNjExRTJGQzg5NkU3MTE5QjI1OUNGOEJFN0E2RjMyIiB4bXBNTTpPcmlnaW5hbERvY3VtZW50&#10;SUQ9InhtcC5kaWQ6QTM2MTFFMkZDODk2RTcxMTlCMjU5Q0Y4QkU3QTZGMzIiPiA8cGhvdG9zaG9w&#10;OkRvY3VtZW50QW5jZXN0b3JzPiA8cmRmOkJhZz4gPHJkZjpsaT54bXAuaWQ6REE5OTYzMEVDNTk2&#10;RTcxMTk2NEQ4MjEyM0M1RUJFMjM8L3JkZjpsaT4gPC9yZGY6QmFnPiA8L3Bob3Rvc2hvcDpEb2N1&#10;bWVudEFuY2VzdG9ycz4gPHhtcE1NOkhpc3Rvcnk+IDxyZGY6U2VxPiA8cmRmOmxpIHN0RXZ0OmFj&#10;dGlvbj0iY3JlYXRlZCIgc3RFdnQ6aW5zdGFuY2VJRD0ieG1wLmlpZDpBMzYxMUUyRkM4OTZFNzEx&#10;OUIyNTlDRjhCRTdBNkYzMiIgc3RFdnQ6d2hlbj0iMjAxMy0xMC0xNlQxMjo0NDozMysxMTowMCIg&#10;c3RFdnQ6c29mdHdhcmVBZ2VudD0iQWRvYmUgUGhvdG9zaG9wIENTNiAoV2luZG93cykiLz4gPHJk&#10;ZjpsaSBzdEV2dDphY3Rpb249ImNvbnZlcnRlZCIgc3RFdnQ6cGFyYW1ldGVycz0iZnJvbSBpbWFn&#10;ZS9wbmcgdG8gaW1hZ2UvanBlZyIvPiA8cmRmOmxpIHN0RXZ0OmFjdGlvbj0ic2F2ZWQiIHN0RXZ0&#10;Omluc3RhbmNlSUQ9InhtcC5paWQ6QTQ2MTFFMkZDODk2RTcxMTlCMjU5Q0Y4QkU3QTZGMzIiIHN0&#10;RXZ0OndoZW49IjIwMTctMDktMTFUMTg6MDY6NTgrMTA6MDAiIHN0RXZ0OnNvZnR3YXJlQWdlbnQ9&#10;IkFkb2JlIFBob3Rvc2hvcCBDUzYgKFdpbmRvd3MpIiBzdEV2dDpjaGFuZ2VkPSIvIi8+IDxyZGY6&#10;bGkgc3RFdnQ6YWN0aW9uPSJzYXZlZCIgc3RFdnQ6aW5zdGFuY2VJRD0ieG1wLmlpZDpDNzlGNzc2&#10;QTU2OTdFNzExODJGMkM5MkIxMjI5NUFERCIgc3RFdnQ6d2hlbj0iMjAxNy0wOS0xMlQxMTowNTow&#10;NisxMDowMCIgc3RFdnQ6c29mdHdhcmVBZ2VudD0iQWRvYmUgUGhvdG9zaG9wIENTNiAoV2luZG93&#10;cyk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gxY&#10;SUNDX1BST0ZJTEUAAQEAAAxITGlubwIQAABtbnRyUkdCIFhZWiAHzgACAAkABgAxAABhY3NwTVNG&#10;VAAAAABJRUMgc1JHQgAAAAAAAAAAAAAAAQ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hQWRvYmUAZEAAAAABAwAQAwIDBgAAAAAAAAAAAAAA&#10;AP/bAIQAAgICAwIDBAICBAUEAwQFBgUFBQUGCAcHBwcHCAsJCQkJCQkLCwsLCwsLCwwMDAwMDAwM&#10;DAwMDAwMDAwMDAwMDAEDAwMHBAcNBwcNDw0NDQ8PDg4ODg8PDAwMDAwPDwwMDAwMDA8MDAwMDAwM&#10;DAwMDAwMDAwMDAwMDAwMDAwMDAwM/8IAEQgD4AU6AwERAAIRAQMRAf/EAQsAAAICAwEBAQEAAAAA&#10;AAAAAAYHAAUDBAgCAQkKAQACAwEBAQAAAAAAAAAAAAADBAACBQEGBxAAAgICAgICAgEDAwIFAwIH&#10;AQIDBAAFEQYSByETIhQVEDEIMiMWIDBAUEEXCXAzJBhgJZBCNCZDGREAAgECBQIEBAQEBAQEAQAb&#10;AQIDEQQAITESBUFRYXEiE4EyFAaRoUIjscFSFfDRYjPh8SQHEHKCFkM0JSAwQJKiU1CyYzVgcIOE&#10;0nOTRCaQwlRkNkYSAAEDAgMGBQMCBQIFAwMBCQEAESExAkFRYfBxgZGhEhCxwdEi4fEDMkIgUmJy&#10;E4KSMECisiNQwtJg4jMEcICg8oNjcxST/9oADAMBAQIRAxEAAAD9/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5k1q2x8nyTPbnmTLJjk0JMsm/3n&#10;uT1JJJJJJJJJJJJJJJJJJJJJJJJJJJJJJJJJJJJJJJJJJJJJJJJJJJJJJJJJJJJJJJJJJJJJJJJJ&#10;JJJJJJJJJJJJJJJJJJJJJJJJJJJJJJJJJJJJJJJJJJJJJJJJJJJJJJJJJJJJJJJJJJJJJJJJJJJJ&#10;JJJJJJJJJJJJJJJJJJJJJJJJJJJJJJJJJJJJJJJJJJJJJJJJJJJJJJJJJJJJJJJJJJJJJJJJPkmH&#10;na2vaHlrKttjk2O1925l7z12e5zJ2ST5OSSTsnPHO4p35yfeycmxauXskkkkkkkkkkkkkkkkkkkk&#10;kkkkkkkkkkkkkkkkkkkkkkkkkkkkkkkkkkkkkkkkkkkkkkkkkkkkkkkkkkkkkkkkkkkkkkkkkkkk&#10;kkkkkkkkkkkkkkkkkkkkkkkkkkkkkkkkkkkkkkkkkkkkkkkkkkkkkkkkkkkkkkkkkkkkkkkkkkkk&#10;kkkkkkkkkkkkkkkkkkkkkkkkkkkkkkkkkkkkkkw87p0tpUt67MVZtW5O83iV+yYK9oQl1q3r6dx8&#10;7VjvaEpX0sIKsjCp6vnTl5SkATSrbzXpO4GzuFbV55Zq55M1uEJB2l62tqb164+d+SavO1dLb962&#10;lq+pJJJJJJJJJJJJJJJJJJJJJJJJJJJJJJJJJJJJJJJJJJJJJJJJJJJJJJJJJJJJJJJJJJJJJJJJ&#10;JJJJJJJJJJJJJJJPMn2SSfZJJJJJJJJJJJJJJJJJJJJJJJJJJJJJJJJJJJJJJJJJJJJJJJJJJJJJ&#10;JJJJJJJJJJJJJJJJJJJJJJJJJJJJJJJJJJJJJJJJNevaMdxupNWk271KSVu7jwc7WDINhLV0Jkty&#10;nVIKjLXlpgVKNrMjFLXPIlc13eLysWLYMCYLqtWtbV7fH00g9htcKRgK/RxWqS9hmwMgKOxrwaAQ&#10;pcE2HUicwbO9dbnRwZNjvPclrau5avqSSSSSSSSSSSSSSSSSSSSSSSSSSSSSSSSSSSSSSSSSSSSS&#10;SSSSSSSSSSSSSSSSSSSSfJJJJJJ8k+yeZPcnmTUkknqTakkn2T5J9k8yY5BitvnO7vLbM5tdr57y&#10;unduSw7z1OYp2SbHefZJJJJJJJJJJJJJJJJJJJJJJJJJJJJJJJJJJJJJJJJJJJJJJJJJJJJJJJJJ&#10;JJJJJJJJp0tXjtit3Z7XPbmgOwGsYBAfCEuEd/BOmJKYZTBOhqrCOzDqdZk/arcVHe9ly8IMzWSx&#10;odTSbV+bF++ZwUzWi7TDp3EIJ3oJ03JKYXa2E3yVspVcrXHTXOpW4aBqwfR+qj0doZ5YUWnztdS1&#10;ZW2SSzvWztXP3kkkkkkkkkkkkkkkkkkkkkkkkkkkkkkkkkkkkkkkkkkkkkkkkkkkkkkmvzupyafL&#10;YOd8zthalpaskkkk+ye5PknySSepJJJJJJJJJPkmjyade4eW25PfefezDJWV79ncFZt9lTS25ISl&#10;H67z33lXS49IT25scnns2+199kkkkkkkkkkkkkkkkkkkkkkkkkkkkkkkkkkkkkkkkkknyTHzuCvd&#10;Mdq6d8SZJPnOitOhwrB4bsW9hIN6yvfNu0yREIuwwSNskylueuzTguqSiETkXKbN7cJtEbLaBYW5&#10;hpPd66C1/hIWmpYMV2rDx04nknpTm4SxQsJPicsm6X1gUIChojaZKAHOhfbkN++7DfzSnTuhnut5&#10;ExKKspb7IN0Jp17tWhFcdzekkkkkkkkkkkkkkkkkkkkkkkkkkkkkkkkkkkkkkkkkkkk8Sa/O63Jj&#10;53DXuOd8zuGd8cnnnSEotq1fknyTDJtSepJJJJJJPknyTDJ9kySY5MMn3k9SeK29d5553BO/OSsn&#10;ffJlk9clhevrs+znrs8ci4GQ2tWy7zS53HJsSVneZJzY7NzvMkmTs9yST1J6kkkkkkkkkkkkkkkk&#10;kkk+SeJMNbade18mhS+/Tv2dx96MJmRwyeO1Nb8M70WQrBZBjvONOl76XWuczrmU4RxtAIBVxna7&#10;79GrWZ5NOhKYddFnvylcPe7cHk5cWTNZHoMjIQui1BQp7N+1Lw1BJFgaAWmPxqOgJDBGM0i0jFle&#10;o0kYRJbKKy3nRA3bOcuS12u8MeUqb2JbBfTKh08q2mFWKyCSUg7aPLkJB79qySSSSSSSSSSSSSSS&#10;SSSSSSSSSSSSSSSSSSSSSTDya07rVnyd9yaElTzuzzu/bnrk9TvqTBJ87z1Jsybva6/Lblq5e8yS&#10;SSSaNe0FbZ+1rLTc7zYk2Kd9zu3zmOd+SZ5PVp7nPE79nPMnqT1Jh52vpbHO2BB7tuepPNe+JNbl&#10;vvOafZlnPUmzbn2SSSd8zmHnccmxyTls3a+uz52e5Pveea90qX+cmlS2S3NOlxlcwCm2M84ubU5q&#10;T0Oi1S3nbNDSS80Erc98LUbrLr8+MAwCWULnU92lkIbDTYfoZzZYaC1V71M/Yyrv6CegFmSuHJHI&#10;9IFscX2nApUxU6Jf5DS3zm7l4A922OBI3+nYxYhk3+93BUAFWjnbUvWQFtqXNqCOafmJLQr0yA7V&#10;ZS2gem+bmmObt4YWp65Nq0HOcMb8CZCY1SPozUwGW0sbFCVXGVMBMSj2+8kkkkkkkkkkkkkkkkkk&#10;kkkkkkkkkkkkkkkkmnXutzv2cwzuSTR53Qk995tyZudz959k8Tvzkw8m5aeOTHzu7auzbniTFyVF&#10;bZJMslPXo6SstXenSEfdyTLO/ZySYeT7O7FuZ+zJbnms9dkk+yfZzV52m5a6tXPOZez1J8k0q9kn&#10;yTJJ77MXeSSckk8c75kknqTBXuGd2JPcmmO2mO+iK48sdWqsh06s0nShQ2XlV9aqlLcDEz1i0sya&#10;Ba/oM3PcdOkZTYzvE6Q/yw9YkZp3ZlChFxiTYsA6lyRdRiunWzPRd/Wl0z3ioigwMLmqu222VzOV&#10;XyLliyIe5KRWw1Qi+JzYJTfLG5yuyGDRGG2IOBqrG0lMVO+uTwoSiBZLjKu6FCuj9ErodpYG4U2O&#10;NUGK9ptcuyrEICDEA3Zr4dGsHVChgyWpx+KcCA3XR63J6Pe9GR1fozQSdL6rEMG2vWSSSSSSSSSS&#10;SSSSSSST5Jp8mST7J55PXeoLIfYLwLu4tSt80mhW+3cYZOll6F16aFb6NbepzFy1KK+1flheu12s&#10;5N0lPnO4eTY7z5O5ec0udEbzRtWpkK1y3/Z67zJ2uWTX7zU5az7XP2Z5PvZ6nNfncvZl7zSr0VXM&#10;SnFv2rqc7l53X53TnM3ebHJ57NTna+9fsnrncNZuTul2B47UQyVax8Xa2F60wbqbNfUAJ7ReHcPS&#10;pHgbJS7tqnveBAaox9XpoOkSWGtious0b2kp9BTkfOc54ACgcrw/rpADteqsvQZeUThv0Wf8uMeY&#10;qdqHauNHak7+hlNc+OrfVVQaDozztawNjcufkqIrsAlOqDQRaIC65KnlA87lm/YpIC1EbjRCXU5V&#10;1OBOugV+XpbgrDRwrwXE0+FX6aPofbSxCGE36WH7UUrICcRihe2pWxZS7V7bIO+Bka+5Yv7y/FRD&#10;VgMflg1RipE8V4KscaXadUPqfpRvYUkkkkkkkkkkkkkknmTknOLcF6+mRbnZik3+xOJs8T+d1S2p&#10;Ng/Weynl4QqMNcLN8jLvD4jfo5uedP7C54yNtPpPsQyREyvn5a27x0a2VvlHgHe9YBaXH6tzctXF&#10;W3vkFiVprVyzpSAuhzuWSd5tTni1fsnudy8nud3LV2Lc8858nfkmHna4VwYJjMwft623Zr874nN8&#10;lfXJ5kreTxJOwdH3l1Y6gAYEvCQdPk6WBON8GhCC0srUsg8CicNFz6gbalJrHIWLtZacMuzPpJn+&#10;c/vlDyWwN+9CdDYbDyy2D1I2UGiHT+dbm/aTSL3HKkVKOrjrAS+jJit09z7dOZD/AENU3PKFdI4a&#10;DqzKvfIMTgBpP7ZlWuegrxbtK5T8ZQ7HhAoRIvPVu3maf0yO04TJQh12MStt2pMyw+dyi5R0kQDa&#10;Wq2hE3e2S5fpaukDVtQiYMv6nTjONUGGXrNsVM1Ca5BAjzNdsHcNAg8oJlp4Jw+Kb0C6vKJmWsSA&#10;v+jnosLtTTzpJJJJJJJJJJJOd1b/AJi5LnOSbBDydlcp2h6BJrsDEB2/PrH0uNQt9WZ9laQ7ySsz&#10;2aa9qPrVAKgcBgO4rrl1I5vQefU+Ts0w+4QSqA0OBIYNL5VrLxZsrOqX6iDJaWNmFt29SQoUmzTI&#10;cOHkPUW/XZfEFrlpmp3XJW5ldud+Se6Ws+8+9nqTHyCCrGhaFZhZpzW5YeET3yY62x9rULmH6mFV&#10;LpxQyuv34AazdFhA0u+hXDqVGeWSxPoCY3F8R67CtrJZh3AKeWXQs5l4QFktOFYefote3ep9NSiU&#10;5yQM+l0js5xfpm6ReC1WFwMFObC2U4qL57hEKNoc55doQsgIgHJR0GUiIReg9WwlsCBmltyjP6B5&#10;TDEDezX6yzMdAPqCyjm40IYWNaNKaa10fmtqoi/GTsL2Z1nhcSBYeNneSLZObhPZXmCqvEOsAubq&#10;oWF8BrFfLbHIwVmt+sMqEHKcH+1tRkKlTscLIkOUrwSIXVuNShaGP9plJfcEQgFyz7bUtW+sQoWs&#10;KMB/ox9h5mSSSSSSSSQIrb8h8u3FOS0SEaEm67idGooWr6uYVGLdc269oRdLGUwCOnC1u/xtFjon&#10;FtLeuW3LiEBM3ZA3x16flqpY/mtwDF0A4J16loElhCSbe6KxTpZ7CYQthErBG2g2/Jz2ORpbuH0h&#10;ydz5rbc5Bu9QBsJaK51YZcYVpzmG8uRW90vgr3zWw+MlAG/GOTqP4wrrlKejAquQLpdsmBbOAVOR&#10;o/eVTxB82zgayvYHoWlFfqODAgJTSUojDPpxeCZGmAOcQqChMJOvRF4rDXS0V2FmN/AX58bUNxkI&#10;qPde94FKX5h1FQ0TLiWmmoYbtd6V7X2rTuipqri1mXmvwWHZVOi6nbHV1XKBW45XnlvnFxQk8L1b&#10;eostF4d3pXMoyaExWnUl63+qClAUSCJJ0bfDCfD2JqDRucLegyruF/QzGdc3UcDJtZLtp0grUgoE&#10;HMe5Syiu2NhQsBLu3GpS0IwTCD9FCWjVR2m8rLMDBN0ouCoRqDueQSgFa+qPdGV0aIVyG6s8Thbz&#10;pXUpvSwmgn+8P0jzskkkkkkk4HqT8Nc6+LLYY9IMkoUBvRAuWBG6JxdE4HEYsedvVO5mbCYjHgwd&#10;Yjb/AEs9hkg6j1eqbfdFBW9Mh11b5Gg1Ii1yhADMdF0i8XZ7pFYRWO1UuShZjHfD0AoStWZpK9/G&#10;v3GJzP6Tz273r6znOjQm7RzedZNcPnVyKDC7l17zRr28us5iBz1svUWARFrmjOf/ADzd64M1nuNe&#10;DNGOgN3J9OgtQXubhV+Vo5qjQSjPLDKy+YCqNNY+6vQcLVhPWNIUhS6gbLp4ZTyjPrQVASlaCylG&#10;jIPGEt0Vta7qemlmWp10sR0qnUi59etq4/QAIeUnuUJKO3OdPm6tEYtmtObrMdM5xBQvLIotdkfY&#10;jQQbPsm6X0XptwAYMg+/DdDqha42M9gVIJx244VWGVoI2ZOBlLAVDHxB8p57epc9wS2MQXVpCc4U&#10;BirFStalT6sjFA1OoPaB0EqZcFGa14a9lr3iMuLUKz0jFuXB3Jak3B9W1uYa899gK1wgrfV528LS&#10;8WqDFmmKg6XtkOFdDGHLXo7Ugu/vX73x0kkkk0JPxPXY/NZEgOdY+Qs3l7g1D7nSFatT0dKqpcUN&#10;9JyzBW5Lfe6IwXcLYNoDL1vsivz8qEW6EJdPhb062iOW5BYOEFlmFpkP+IH80ddHn/VzqGx2nkM9&#10;HecMX7ZG5maVorbDyfkj9E8wkN/G+Dv1Bj6pKq5gWc6czGg7VXeDSvaIY2DqIDpPyzMBoqj6GcWo&#10;l732cybZhQTXEqGTPbIbePB9B7Wfqqk3RTz240kceSMEScdsiXBRpXXRH2Qrh0cEyUNr5c/tT3o+&#10;0trXpfVud94MjObLcqrUbV7dBAvyUid31IwAH3WROZVnf4QGWITBaCVjKt2iqZIRrke72d0lVOyJ&#10;Xn8B93NOmbFqOdNWVehj9Ig81ajKGx1E7p9pyAA720J0SJVPotK9a9y3Q1JZhDHooskD4gFRypOL&#10;4YJFe5UKlmyLZNxhOIVucf0I+OwOZ8PTX7fB9yrNtULWAONmKw1yjjLbry2Ir5cpmBSqXuq6GwXG&#10;ty1xXmK836WpiSyrCCnCUvL9YamrZQnl4Mx1eNgVZCftn7Xx0kkiepf8I0GuUAGqSLhpwMBMrDWv&#10;hCxpXAzRsF6FK8dqo/KTQM0065SjzZnSrpbKpXr1nsbeTz0sJZzOBm4yo1egFtMizkghkuUQWBlS&#10;6iuX8uva5Cn1crqtGuZNk/8ANbbaq3z1qYvynWhk24T95krHYzsnL/ot4/Z6EppEebvalrVFh5LD&#10;0F2gN4E5S8cy+cdfCX5BKIoL8JWLjudc+eZbTrvMPocX9JUCvi1lvj6BGnzf7wKXPTVuqrc5w2Mt&#10;Ca6Ca1E681aUtgRrmlWEIbkS98ZRaEoLEKSdmzShmLraRKqmp1xktKfoyHhn8MjkGUb4ClsTys0x&#10;1+KMTKuZitPWgcF34MfZVlq+3NAJVZmsIELSe0RsMYumbcPrRyaubXhMIrwLVaUSbLh2kjagAxcq&#10;1WMJEAK9cfYuWnK2POqOhMRRLsvetmlmQ6vSLGqVj3ZBaa0sW++qB5+xtTC8OysdrHy6ul1Uqe1F&#10;ygEQDehsGou/didWGhkx96LCItj1oKVrizY7W0nIHudjjbnK4MGQ2Q/RCRz9Kc6YSm2pb9kve+Rq&#10;q9/MzE0vyBaFi6Ja8K0QBRLZyI43GrynXuXKUxxk9VFWXuzM6okZhj9qsC9bqwDKGNAtdUlIUOXp&#10;KluOiWuc9kaBvKXM2geOcAUHEnnadDdcONxTenSGiqJc/S0NupPOet53cyOHvXeQ+1uVL3En16lw&#10;JEK3cXmfRPFJljp67OR0hJlIYOgqukw3NW1roNhCj552O1f3gS0G/TcOs89DWnDHsfJdYZWl+veM&#10;6H5boGo6dcFSrly9rzU+lyN7Hz6B2M+ldFuTlQK9IWHVe1VIKdtt8JdzlZQrMrwlX4N24PmGdpuW&#10;FKijVGXnGLBR6IupB4L8EczyXGNQCVJZOk7xj6fN3a0/XXB0ezH1hLLNoiL6HUGCcOMtQnL0wYNw&#10;TploqYxcrxxKZelqXq39JS4pUVRuE1LziOlM1dxZ7LEOvaE5z4CdQ7AFTnFylO1Ohrh20R1HRM3g&#10;u7+sFhxLn9B/7yLQdjpuPnQUq8a68yWPjZVr2PR4Guxyp6Okp3NLhYL82sVOjz2Gg1O6nIOk5XWv&#10;0SG1eLu/2qApxd6PH1nmLz1vL0/Yj2XkfwKxdDh0TYs4gYDqqyW2GB03OMxS+z2+IUJewxY6P5bR&#10;vn2c6nFRoVPF+iBCsRWh4EnXtWDkzAOM/snLoqqAz9GobE4eCvkD3tx1ph8GptEIxHrY+YN/NO6i&#10;+c2g0WhcBLyBt4HPezh++y6Hf20MdKG6ET9KvH+yAT5bWowSqaHN2lmlKnDURtMr63uHqEfQ+iVm&#10;E5Peg8c4jVsdIviJMXM/U492nmn2/OaFdQWZUuvfpaGid3Mzhj2vmkdvK0fQ1tSYujp7TY70jFUR&#10;ve+Ce5rw/wC2CeDIJZt59+dtQF8IjVWJ94KhuS7oK2FW/q+3MptNtA6iyGtfNZHVJyt7qlc3Tvzz&#10;p+iMw1dUYUW2ZK+rqq3gQBtGGga7EbA+NjN2jjnOgOK0EqslbVbLg7IVQ1c4lW3OPODPC9IHrgNQ&#10;ZOMuWsx2g4y9yrRcpNYu1BamJx2InhG1QrbKYRRO75uO6Vb20spPPtXPS2ZxiKbmWtmE2ncWWRoW&#10;6OvRyw+Jt5XqW13GIKgROve1VegFgBaaSLGHlPluWJVUYyLbtZs1MZ5vXr7zzH8+Y2DZa7rxXOZN&#10;lGolaBoJiJc/zWx9unyxCRfgmexaOx6hdl1NV9tgVsQgEwB8N03GrzQKUmdMpqGw/dKVVyKrSXcy&#10;hGOuWzF1Jdv+UvscIfMLo7zRmgFbBsNmomtZq98uTnZq9JenQeZoFRA/nv6jyqM1czLS3Y3n/REo&#10;u3652MoyOWI1EKEAdQU1M9OHB85QUbTJgNXy9jm8I1NDSMquL2DHsmzU0DcL23llWR1sY7btOnCt&#10;V96zB5w188NfBhnNCSigoMzDUasYNZOrES7FaSvfq91Okwo3VFs8E9WYJE7Ld8JLYO+HtvW0JTKi&#10;8fIt/eq3qTOusw1sphyqejy6VQ22btBFep2pDBreF29GtnVoxAbb7nGZgsovHhtZ1QpcCyHR7lrO&#10;xDQq1EnYJTIGnLzbpIIA5O3VCFBOHjom/polDIaMV7+40p53SqrwaW7oLMeyDsgM06veX7jWelR9&#10;5p+mdCMnPJ75eGiISOOFVO+iIuEWYijs7UaC6O085xX60y2GUupKthplfI0we5x/YbbR1y/VXCQB&#10;JCkXnalme1zJ7DzvHUucJHWR+UzK+lwZwOXgqXShQw5ikdClMmneMdS92JW3BX6w0uzce+RwiEza&#10;caOxuEiR9ddxO6IhZkbHyekMYdpiQZRVEnNm0p+cXvvKU5JeBv1l5Nxr01S6xWQroVjIsHLW4r52&#10;BXKY/wAmfbeWAtnGG6E/WvwXuG6jZb6+feKvllyE6F9NNmjLcW1McVZXs+VzhbJRF04BZH4dBOOM&#10;qJBkaufTFWAaipFo4rs16RAaMlL53s6lZCItDoycuudCO19X6c5z52C9tE+cdQD253VzH9kg7QNE&#10;7pqVtobpND7i+Xo7UVsZ19MR6W8IwH6V8+61sG/IHpQUOhS5T1HLkssdAVuuMZLKO0z0s61Hhnq2&#10;qfq40kyXp+uFzN4NrFaA4jUtL2Fr2ohWVe1luWJ6cM6+QrtwfQvndPoag3lsRoN51aK5noJiGO6u&#10;stumDdcJkFi2UZRMyh7GhB0d050nM24j2egVtZrBd0RFy/K7ia1Z59RI5xsWapA1ZgfYTW+/n9Gt&#10;iOwmERRflCGMdDeDswdKgPmDgmkUFlboaM1XYAxnk/Nr2+AOk4KWGOlF5522DLi/CRHpevZcNnf6&#10;1qJe44frhSBaiPcKSr6L7U7NWraj6OHNe0uwONhaejvJUUuykgtIbTUucpmY6zW7nnMZYi1Gc5Tr&#10;XRzwkwSIbJ+gfzKXFbB9S0ZauhFkKgvya+i+DENfN+JH/XrwXu3NmvfDCSzqjNFbSAT3XtC0Tc4C&#10;rgjnjFqKVZACbIBJjrtz3tLqwjwuIhVWUHB3pPKrl9Ap7wf4Q6H03Wr6KxpV7vBf1pUOfQqeRuIs&#10;79bopvPpTjy8ttd6zETr9oO8cNOQXnvLPlsPObYrak5jvX5aV5anCJDbGebSGqIbK0pxfmoy8Gqd&#10;1AjTAdkDLBzTFwOpjZWYecXf1h2KpWdiu9S5re/a4cHuzzpcGBr13ytM1CX5Kcqa6yu1Mq1CU2UJ&#10;0NG+lWc73TvmpcC9VRku1DQ0lSBXDiDSRyk2VUZTphKfVqgtjLznp2J5LaMs+14QaFaW9BX2Kl3K&#10;sFFbZBdsqVEfUJ4LUZK7WIUCCBpnxqvRTJ8xhiIuWMI3aNkFxV1KLNgNZxn8r/ZeRs7cgO1w7Xlb&#10;951pxHYNTau+AmmW7PQJjpLEl3JmXEDEp6isoQ8qoV1byrBXrRCMFik96JXR0Rlvhpcnetrb0A3c&#10;WtbaFyJWVlPdDX9HjJZfO52QrZcuQSMMwssFsrXIQCPC7NGicZfyg9l5NS6uVvDJ395L1PWC5Cbj&#10;C+F27svXLOipIMsqmirGYPA5iVhhDDVDGq+QncSRfWUlXajdFsBcuJ0LKXGQjsHRFGANsLILYy7Y&#10;B12wOxCwOMdcuTo3A7KVxOpsuuH0qYwiQZHLm6HSdA8a6ILZcom4jTk7nvT1Tvm17wNN+VXTVsfO&#10;X/IwVW2llba81MqDGcpup1kd5Aqwl7mWfiZdgNvdr46GoC0uxxZtD6GwbGQbalZYrTCAttXu9yxT&#10;WWSxk/uUTb6DnxLkAx2pydstk9Z1qFZ40MurU2Mgao7XCNhNz3pIPLNpo1ZtuN3C73PfpsUF3kR/&#10;K0WllzWqvzXvJ6FRdSYXQ/RsegIPudIMKpaw0cOmuV2ySCT5a6haChs+z5XCg1VV6cWsenLdq2GD&#10;DrQm/ML2HlDi5Amssa90iTZDNEgDkVSAdz2C0lSrMzBOGvR2bAwrICyAmVocVuM1Jo37qHq5EyFZ&#10;SDWcwPPcM+iwTZq28sTon4qWyCU7Uc6GQe82tmJwEOuQmHXI7wq4gBlRXjNClOrRtLvOL+W30Hzy&#10;8eUyDJ+kHkPUl6/TisqJLNgAuCaA7eG17vNSs1+/NDUIQOHhrDKSAC13UKtklLy+gFCrdLmPesyG&#10;FWFNgaPO25n8+bWWJXuWCZ8CWZaeoGNhV7CvyptSDy9prSdYZ77CDRWmJ1Yj3mpxJA6a2kCow8T6&#10;UdotfLzlzKC5u6MsWrHaqOicIugGlj0nRdQpsbqOtaKPNYblTXiiMv8Abm6SzGKS4kvEjyNCN68H&#10;er8vfJ8oXaFC1/ob6ZR1RhPXzzDVyOsi/pdJjv55er8oWiI70L9lLtsPEZCl3iCt/lhJWtiR3L4Y&#10;2wfQjzjCZIl519JVtZr5SgNTewt1l5l9SBznUjUGZokdBP6fTaY7VjC+Oj+skVpCM91NS5UAHmzg&#10;1gSk0E9FhW1PYLcUV7VGwixYiZOMprIvezBPzh955nF3pIt3bt0LYFW9rvVsfKV9ch8vewIIOKQx&#10;S5kDZpLkArsFC6wyzYlFDJaw80vaqcs6mKO0NiErq9FSvWZoBs59Mpy1MpYrajGSqWDeKul1+gBJ&#10;m0jW5dTP2LUoy20ZyiOC8UH+afsuLd5XY5P098Uy48FTIyX5Oj7FyUQKjjFRJUVFZStg62VuMD2e&#10;O4QRxkP5sK4M5gpbMJdc7Wt6Cz5gaombiADkD1AFxpr01TWHKlCLVIxwetCilwthf0SuuK9SQTBW&#10;b69y2+g1LEyZuOWxIPZU1ed3mRycq6jFb1M+Ux0uOHrtDJbVtsBZt4JtK33wdemTreoWsvBM5b5O&#10;+4p0UbFZdWuCACCxLaIKRqtB1ZVM8KJ3ZDCMR783SIHDPJsaYjei/spfZy7W6inOPohF7pPzD5Ok&#10;xnSsRd6snap7ezEvuJ6na1tI1cnQ8ur52B9HeZ9DnKyjE8zkH1nlzjIZc+Q+zrdKLbvlVKqBmVT2&#10;7vsm2HszQFVJOYbAWKKKNWIoZN6N7Drx3PpoMTYV1h0XjyxjDMXONwLv5d2IRsK9qxfxUC+JN2vM&#10;duM1OxQmTfhNcgtxEpKCtS5T2oVjFpTh6zKLA9HTUSP3rI0Sz4N2za6KjRKO2xpd1b88DpRcDajp&#10;Q0FdP7gWwVk5JgSuGRMHEbvXUo5laKPqgfoAvUWeBPZur1gI8Vf9HfAjbia+1UVZ01zbjEz9EfJQ&#10;M0uaBVtgZc9DNK5cFQDV6h12NLVfz1Hb16bI9HHbhjd/iVE66mDPrDDgg4/D8/ANftXLjpJol76r&#10;3Pzv2ljMBBA4KlkfQeQ30hnmsEndpa/H/okzsPKQyqpdCLl5goQjHydHXWtacvoGkFduZxOpsO2j&#10;3t0LtPG/LTWlyw4XPtVL4zAt+9P88uILYk/nZXCEqbNKcxPKjkgRwpyEowdT5YO4qWTQ3RM52RVV&#10;U9aXHqrc8vreK3a+Ow8cY2hr3t9Su9Tu4sbzKezKc6aCD0yNipsyL1SSetSgYVvkidJgtdccF6Bv&#10;02Hapsa9Zzvs4+29lKuwaLhmrns1LBnll6VAWg0wHTOjokovSiF9BZxIn2FwchvrAp+1pKb5Rtte&#10;qhYm1TmPtXHjNHoa6Pbjty2NEztcm/zo6xw5sJg3i8TIQBH55YlV77bMYahLZdiiIBd8z9dTp2MG&#10;AVfB+GNCBlnK++cvDbDUUDvE4SMHK+WI1rs6k5vcEIdWwUbAVNZK6a/JXpcLs3GZcSa+bNX1Duml&#10;Ls3J1tKYoRocHQ8uHmegSWbstqJX5pJZVO1Q+tRmqMtECnSCXUAkoHaJNIhR68qTi2bkS+pnCb3A&#10;u4/HL7YGBskuqStYoSp99Dtrthzc6N270phvNpUoXy6rajUoBW6IVoQQmbu3y1gIesbulOXQ+56k&#10;KeVbGabrrJNQCNvE4A9uUjNQWXvQBs6wTYpg5LNK3ita/SmADDrE1arN1YTBD6YI0P4nbXaiH1Dt&#10;EbPQeSxnEVev5XF3ocS2GZfsZ4OWZ5GBmtOvEbeqHTvQ1d8NaZJitbXD2c1XaMcGbCigjNPcB78G&#10;GEDvOKO6edU6Fbc58ma2SCequFFiKVF186xSE9tboqs1TJV3TrVVa+P7JU4UZ3Lg0aDBl2CkNOBv&#10;U5x2IZOsRQPU60xzcsP8HjrGS1jpAhZ2aNa3gbGqRDbRTx0KKlC2p0ZKUWXsQD7Qu9E9Nd7ZzJwn&#10;UQu1jIOqYRUpb471sFb1nOPSW9jYWFMtZsWLOnYa3NWjbrrZqlO/+hWoCgBalCvNWjCZrOKNFXpg&#10;Brcdicwh/ktacxKObow0kzRLWb9W6d0J0WsQl7ZQZ4lVpCsaAOiHoBS4XFlLfmQnN5q7lU4v3atg&#10;FvzG9Fmrt8fjs0K307c8d5grCMlLFYl0qWxOP4G4iz3f5HJktqhuq9YAxBlWzipQsYzDezFxPNcy&#10;TmW3Nq9LIfb+s6dxHenFWbRJnRILlfYTrJUR4U1ANqqMF+c5htBygELuB1b1bi7TZWNtrloEGPh0&#10;F5pjK0eHg3KXjNTJTHW93WHmrURx3qlbERcxmx1gV4lzaAEioDfO/itSgWP5vccbDlJb2NTeDGHG&#10;6qp6Gqi4fQLK302xeWLMxJq8SarLwebBe8rdZRgEFw/V4TS45OV/a++U0CLUrimgPrIATFC13ao3&#10;aQOF4VCsC9XHkXCLiqU1Q4wWIqC3etEVQMDMml0pTs8yGHTBm/aMRexJeD1mCI6vLDfHtnMsqh1P&#10;UjXgkIaqu0FqhgQRW7sBd+LWo6G+94jWxih128tZiJNuJErp5OgD9HZ2+BwOr3aNFTn15jixWyz0&#10;nSHRpyuoydGBzAuA1NcTuZucqhdAHSgOsdF7T5AcldFeqOIJ38hk13BylCFnnjTALgp+hwL7nO8J&#10;W7wt6rIHzi0eXrbTX7zNy21zlvcNMq3vXra9tk7TIAi4dA089oIPQTsDJL+pJ3n2nb0Zixcl8Pqy&#10;bGRStoLjFD3ozGZ2OOdq5JQy1OXHEkc7a4P0+XPVDORqlv60gi1TXB24Dd+x5h9Eej0Q30n1qUvb&#10;rNH540vScJDMmtFihPQ0+C0WQZV1htyb9ntnnQkydcSl+MpqsUtU6N61LQbNapoarSntENWTP+37&#10;ds3rS1oRt53FbjOCZ6FOihl0MkmLgV+WwFpjtAOCuXCMx84zVbD3iJjqsDnc3RGPEOllo22O3DLk&#10;6Pczzu9OP1TqEwLoFQcldrp8AF8/IJNCfCd9Tp7bgDpoyU11yxTjazLMVfQ1LwyJNEAefbc2zr0D&#10;GhZqtiRKc1aiVC8ts9GSEozkWerEGOmwF3J0RqLjbVAv+jOsh7DadvJmYybWiXhuUVfUjOYVEWAo&#10;IVA2rTv53MoY+01Q1EnK1w3tiGgrltIuGqGTVn/AhCbA2cCiEZfL163KNjaYtNJjT7A0fFotGybq&#10;9TLy/oAWLK3MWwmKnFrmm7W+zOh0rt95c8g7y+vapcOx8LqJZpt27rcn2U0BEwWrvVLK8nevFBt7&#10;IkQb61HcjdpQmWmSjDzSYtAtdBoj/OHbUEnR9R5rT9XMM34YXUXg7UfOUChaamiP2BuDW91CXjrt&#10;UHhoda6FiBdguaGxkmhBmlDftWBca7TLOXg+WlakTJx4srRg3Fz9CicsFndNic8PpIrWqxM+07lk&#10;AaWcuZFB4Pb2MmXP6bqRqO0pb2wZi6/WOTbEOyF1JKZfivauru2odNPbTJ9HyplVuzUuuQlXtOFF&#10;mZ+kbo07nX4n0FxaySXOPY7bxUlmIXoNjrkcNgKzumzlFNvpFhsDYCHGwIwdlkaRuVJSb4pnpQBe&#10;pV8b3c9nTJXlzaTWmsvvFpiQZb1b/ovnW7HYFqhMjcrQF3kuOtEKH7Yg4J6473T2ezqpMGhRsd9c&#10;jXmwyNMrmpW6Xh+WYuul5UlfAtMxgS6TwrWhSJU8IYaIdgRMK8UwjMIwla2JzL3aToB8ZSowV7nN&#10;I69cR7D9alQecWaSyV00tw4kkfm3btlOj9Zpko6s1lZOiozU9Cr9vWnYm1KaNL/Akp70tREp+826&#10;3+W62FmHdnM2yl1tprtVUt8lbnvfTt1+vbOfLRFOrCPOdOiiuQTzW+SnPhOZ1uqrpOc5YLbMRdTr&#10;1+6sAQLzWXLfRXSYd6rWd3lugNrc96yqg0KWheONbh5mcP0rbS19MYlZoUrS2KjOL4Y9gXfR7DLi&#10;uypmntSHybofaMgcpmQDeKK4MtbCppajFC0SxFz6vZmjsx22KZKx493ytzj14Vg2EPpbyv2nDTEa&#10;XLB8wuhrw60I/wBQ2HOPF7rs2dzs5XFaqbd5THUugWxAEbCYsBkE2J0nlJnIG1AfnqxDde4QcVsE&#10;2QndupGaEGycaHIe8z2DRMg8RcC2op3Y9c1y+ap20MPTzQ9dSwIBvn9UwMyBBOrfAVo+kNE3WFnn&#10;PFiMNoNoi1etBSZp8aAbK9tT06f3M8maXFBMU6RMEqishtUjad7Sq+EVikXAEzZnxkNh0vTsWtMt&#10;rZkiqoN1W7QeIE1VNdVqvnhKBgKm0VUdq55auZqKlDrXb6zSbItSu3YeU6g9vCEnQk/eDtOaAi1s&#10;v7pdprnVpQVRK3Qz9WZmn13jupFhbnPSzXYi6lXlGskcQbUUupO//L6/Xpg4QUtKEpQ8CGJcV4Y0&#10;t67UfvVMBdo7CtqM7yVle1nrpxb6KZATaZKT26aKGKlarrq2+0YDZGa9ddmXfZSsKsi1O1DGVrYz&#10;IHTgmXO0K00LwkALRtY5JGUtp6dC6HRWdqKCmWszgtg3ZxTuyhBJKCSYDUYzZ169PxssnvaMolhY&#10;IZsubTCKL8/SDlbvjBSC45Zf0QZRzS5f5mEVxnZqIdwwhQAnoK7y1bAcAXaZh3tBj6KyCsitwsRQ&#10;clwRoZfVcHct0Kh03SZuasC94stjOTjLF/lMEi5DkIqvZbfaXHjYR3axoiZk66qlxNHScX23BokZ&#10;Ofyh9iJShl4razBfp03MGc/p1qqWi7LqwStd/M069ezqdM14UYRQmrblcKnKfGiBU1aGm8xUZIM/&#10;JNnvWBehkC1BQusC9XK8rkJttpuJeqyWOQGDz7sJI58f09MwLXdLIF4V+C4w4C57Rn5jqY0UaE49&#10;Hvda1NsDNfQhoE7mzWKlgalaXHSc/UTzekfZrSObXpe1VmqtzrsoFipnKpdDvX/U3yeq2br6XLUo&#10;76veaJh74y7FOk4e3Rw8+kELAOd1NZqsasCCbqdWAgIKWMFOJUzQd1U9gXnu80umt7sMhS+3nmTG&#10;khRsdv60tKHH+WXDKasZGdLUNlwArxyRDg4YzjTauUgC5FFo+PnfaXvK96lymOlkXOZKo7q9KVur&#10;ZTeIx2bq5LbUeC2Bc3PUqTdIleql6jXtbfU6wQmvKUVpx8P7qG5WhlnUPgUJNrtHmW51dHos82qw&#10;JvfesBoZRmAmYtBKckWZ4XwW9y4/crpXU3VHCKhdApdRwKR023Hmnx2pdJ1c5q6wzt6VaRxjwWXG&#10;yjqQuAlTZ0YKtbmDNZFSdXbiocLhaIrJXL1kddKYT7DaCu4dN5rZpoR/3SihqpY9doLA4rNUy3Ox&#10;uiYymKF/tOVHbFjwbDhDqw9UXc1q3Q66wSI6rCT0xDL6HvvKuwVzrLaUPbXGrGF2tnaQ4SmSVvKc&#10;BXkaPlhZtei7NipQ5kLcy9Zz5jaq0FvKxO9MJnjHcSVTajYzWur8Bq9X0lFpopjaywphYIZhjS1B&#10;fv6IeM3GT3m5ctPwY/YXntrkBbOvN6XN6jSbqQhcdd2mrOmKJ6bUX0LFEejoDiyig9LEVKkpeD0J&#10;W9DRn5U9Jvi6Et1K1iFdTjnJrFDUmt7GTeAWVzakvb1Nsc1ulSlNIFDvHXV+woodHuc42LmEd2O2&#10;NmFfL0YGXS0pBw/WyfRsjNLE/F5oz3S5ZWiU1l98lXlkMr89iNW43TvIXoMPYXIQgDpECQW6KmOs&#10;X1t4dSpe+cZKy0Mgw4Vg6emkxUrTYI+wcsfaHQ+EoU57jxTdA4xk0S9VFH5TbFWgKwV/B1tCAZGd&#10;t9TPJfORZ4rry1cu/crpWgkJhToGULUKyJoHtmxznQoeHLIF4sa5vQuZn5gZvSgtWHm6JUgayHKZ&#10;utOwS7GsLuhW4eXfOivKWlCMVZgk60rtAGl0RKqQz6MYpBOyogwxrHTHWwj7PdW9Rc1dVxUdNx54&#10;uvvLEHn1dSTn/fysKxflhaFDFqTqO2slv5en0z5ja12JSEE6swteTiW0k9W9d1K+YUNpQeaTWT64&#10;s3D9U6ub51rjaDJz76bYqSsFb82KdzduSrEtwdJa2GXURZigvwlH0l8mep0FzRCgeWuwWgyXtsBm&#10;mfU1pSh7f7fipfACsghqbyxrftvteD4SEBqsxQ5gk4BlS0LW8NcF514J3BostXVW7mc8VAKtnpjB&#10;Mx9ZHnmGSkEeuSwlLUa9sscqoxqGfq9g9je2tS2vamuyqJX7Rsdp+F0uWpr0WRMGpPe5Xrn5cMbr&#10;iYgx2hWAt8LpCvf7KAzdDIcHiF1OVq+36Gyr7t7DlukSoemcwjQM4ued2+6XWIZoMUWozc+aAKKw&#10;DJQDzC4cdNpingtd0N3g8qbPCRPnvR47gVZQ7YR7boaClmb2pneijCzTGr1I2j+diTg+IVOGtirL&#10;BcxZ29pXunLrDWUG3U/aFrGTNwhzDky9huc1CC994QIm1xnTXoB0TK9CQSkcpbUjRWMNwaI9Jnl1&#10;IaouEKhUNsZxdTqyeVJ1GdYgN4RWRmO817Wc1FHOyfHbCj2U7Lo2Djma+VomldLm7UU5y38Kkpcr&#10;DwjKTcvxwZmvSxZB7ePvxk4V5ipKu0pSVtRd+y3jhbAEcaYzNFyhI1dEh/TTEIMBays9QDlJrFKU&#10;VaTOqgr9BQ7UmqSYeWXL/ABlb7ebwJZdvQii/azm2ie1INj57Nvw9FGtHgQXQBpECc5io2ZDIOzJ&#10;y7bRmgdu29XPDGOESRLWGJk5WEo3cxu+PZursiBmtlkvkF6iAoijJqcrLEpCnEWCCdzI97yGS4to&#10;RvcKIGp0YTvOFh4edvR8ao7rsvautt81blJumvW0qr0PivXN7CvRFSFmEO1kUhT0OrXXHz1JjQzs&#10;ZGcUtJZhrd6TO1jCep6vQ2G2yrUoCFHOaQ9FZLPqMw2m1nXlljCwaULAqi+12AMrTRVyj272ygVv&#10;+K3p8EZOG+5LcZDPOZdeGxbcHz37JOj7Rsr12Mlp4i7y5pg1y0Gydd6TWirHv5y+Zh9Q7zBQBl3Z&#10;7w+TmrbgwVFJ7OOUCEsyiE2VqJ0RQrYYNLOh64imxUmIdFXoC8FoxsRvf7Yn5A0l+gvO6Dh86UA9&#10;Ke7tosHI12/Tg5UfP2xk3t56GVf7ODSUWGW50TkG5sZCMMr0R+yc2h2JBlOslg0zrdIc9ESKaFCy&#10;EfOAOEii9LOTmrnX/b71H9Wx7UiYMRHAYRGqyyVtEfhA55PLTgbGLSK15g7AQsMKpOi1YjZvlg+L&#10;GSW1wqTNozIWbqmhQBgJguFYRZVXTldOcPVeApL4L1JVi9BovOARsKZtfpbG7eTlhUwK5hff5TWH&#10;Yn4ztS2GheAfS+b0e8LFu15q4r10ClpJy7BzSJwiEySCpl4S+DQ8WMANK2KpWmiQR0Wdqo3Zjrmi&#10;7Aw9M9qWXHvAdFt1JsErzLbKvhiccZ6bfPnvxa57N5anoHWkdUUUdrIx8WKrxttfWwUpG3toZlau&#10;e7XPsiJdForQmKeA5Nbn5pegQFSL7Uhhy/icbWDo9PYret6AE6OpKMNIP0yrehssjhUbM/RrNurR&#10;XLx0bPl/U0LrNque0IFVtdNQ2BqDAdJQU0fN8E7Wd8LRzJmUjK52O/dGHvYDDBGl+TWVAxodifvZ&#10;fn3xobf6XCpzGGz2CRe4+oIa2fsjd17SgP1hLnbhUys4R/qdy6johMg6UIKc4IvzlDdTMQSgNaUh&#10;4gUtC5d2eN6sCHAaDHdid83pRXAInATAsSdLRlpXEXDCqgZF79R/qvH2WaralIvo9SrmDDRFRBhV&#10;65xb1DuOc1larXZMdi9A0FGTvNd48e82l97POUEFvoo3sHqcZ2T9GIEVOLd6xbrnbabFzSYrDxM1&#10;WlG3Hntl+acA1lazTV27cLRm3k7U/IK1Ly9vYNmPhjJpjJQHmWlwlod+Lg729vwhLQXm1/S5Nywi&#10;aq5au9nqIvUuy1BlKx9YdtF1rUW4Slr9jrIODVoVImG1VaEugy4MttT8SObU3M7Z3aQ3LXMS1Emz&#10;nGEYsxZthOHebXRfEy3N6D3W7lQO0cdIkwIOEWdXdgNrilEtpoB+km5k2CwDevZbcYTxktQFHvsh&#10;LVRV5KWObr5HclrX5zgQvQqxEgFll5ztpVi1FUf0F2zpZtVyiTIhzCYPDuhzoxKqc1l9EfXvl6f6&#10;SziBqRpU5xu3XmrVzv1KwtR5U5jhiYilcpcJ4dOBOhGuIVju7O2YWOzBKdQv5gOv2oOVgBGvc8gJ&#10;YgLdfgLUCr21FyzWksO7AwaoFLjtPEzjfzxr7phA3Aa9RVnphTg7yvm02a2qoDxeb4nWugTVstuD&#10;osNFR4KjLR96kQ4hudNOMdEKj5JvfQWdsL7NoJoKdz9oLpOPvBXrPGDxcwJ6G1qJoJt5LlEZxaPi&#10;dCJiyh/cMIFUGwroDQptkM+kGmXmNDzQvrV/VWLjl6wiNcUNTW6IdzbXvLcBCcdwM807V8dFaDJ4&#10;ra5sLcB1u5z32dUjyzBGvYqutnPJq2hGKjPSlmyR0I6/NDRE3r4hAG2BsraTtipauYWirR0IoYuL&#10;ouyyh7p+hWdqD3k5eWrJ7QqGyV+gQaBT6VCwXur0jMI1WAO/uhhKvKyw97RBsIbSqiQO2m4aN7QG&#10;BA/CuH1rKULqHmwiC8O30NMMXheFASVK7LlOnVEoVtBrx2RA2t1e1fWwz0j2MrZnXUy9rc4U3Qgg&#10;BwCZU1C26WHfsx1VKoMXjVVkj3k/SAwQF7sTIOjMwChXiJKYlg/MfTmwtyuwBQavD9Inbaluhlwb&#10;tYNUMwDKhKxVOImxSvMrdOPdVZHbOcY359A11HnN6kaeNL/o0fL52Scrr94YjWBsDTOLQz2tQNhM&#10;vLEXc1TuzLduNHBDqMljqvJbk7IX71miroiEOUaGTdbA+8lC7z1p0XJe5S2cQy1gVucNxKlToBsi&#10;9hHVNDv1XDTltEQiUhSYBxkpBNgGjfgdSn3vOx8kobOWSzJmqapOama4Qj4DOj3g1qSkUT2GOknf&#10;R1+07c/AMR9G1sox2Xb1/e3Ag39CvLLZrq3EDLXAOmA7M9JsdtcgFnbUZZIidfLaHMx2k27h6obU&#10;pwmta0J7GqjgOx3IMRGED/E0vGiC/CE2czidBxXuKu9KzfAw1Mk/vbFf1KHVK01WulG8+lX6IKOF&#10;daJ0xl2BsLotQuJMS4Ys4SCdHSOWLCNO5k4DrtrvXsUFHySnViI7KbBqCvYQZEXhK0MkMusFWtGU&#10;SKjGKvHJwXNYbj9xUVjFoWgqw0QbnWpBdT8tTUgLwoALiEeqva0/SLPaqlGSUMD6W26xOwl20t+W&#10;fostZaY2DUvbeZZ0+d0rcRNm1rOnWnArHjOAolhaceavApwQcxxtdG7wV+At09LtsqovjNlDavDq&#10;e30IVavOujK95YfS6KPEJerpz3QdkfS9wdliWq7FE1+njdMedWnqXnrPP1O8FOcIBLX0t8HMFxH1&#10;h1IJ0Erz85211W6uOXCJsdu7H6Ix9Y2Af2xnD1WLJNj1rJaoSPmF6xxm+Y+2cxVVUjwc4SiPz3wu&#10;UVc5xQZL6hLur/5J+x8d9rbJ0d/ybHCaXakSVtyFDWREIodgtbgg2YdyPlZQxiG96Kw4SdAZifzr&#10;Wah+q6ODC7ieazgttBUmMZwI0eNvJbFL9O12dTgOggPZmtKkPzZCpqPZidPCAZO3GV10owrWO9gF&#10;BeLPEN5XdTBa93C1J0zL7PdrNKBaWjx83TGXJCmE9FbTdKmntSpI7m3XF+ib8d7qOGlwRFqxYpa9&#10;CHrMs5tff5W5coaNJLzM0iV5VEZ5ef1md6vaQXebSFGGRvTOgw1zcKdjr26OYV2gV5BhNflvZw8p&#10;uU6uTvv52gcZznivb4gU9S4/pIcGerzFZppeSC/QzyvoesPPaPhe+SpBo/egRpAfWt4qaW4yi9MC&#10;0dvRdG2AFeKabCIIWrqFlFhMEvnhUperg1raqzyPXQ4LAFi4DY0b4VcDS9M+3soMEyZMpbV+heOd&#10;M5upZRclNZ5egy6Fa9Ua45mDEdQiwy7MKtPz97RTbNOYbi0hi0im6mXc6LWujiKDfOMI5+0UrHBK&#10;boiXNi3ouUgCjedcW4NQ0vg4euZsHW5XkJtFtjz2vy/9j40mXuNsBvZTITmwPpMqbPTv2l8fbYig&#10;Jlb1Jhly9BNkzXzeLhrrYR6dp91+k0itdPisvYwwaDR9ljGtMjbXNzK2ZerJQt2jzQ50W66RGtnt&#10;M50cX0taiv3aNbNUDQYCZODUCeix4u1NFOwKNfoH5qRcdzCmQdsitrRkyaC8n+W5sZKONBuRqDPO&#10;W9qk9LddrkOmVnLUXkdqixMvRiIr5acZjo/XabE6bPKbE4vFGqzouLFmTekVAGl4YAta2Uo1gUT4&#10;EPXMTer3rZNlIBvoiKAOKJF5VbaAu6PO6JBl6hCuWg5SutFNtZyr9Blcvayd6OzhzmuxfKbuNBoj&#10;pbRbo2xzaMI2YT4lSc5C9NmEwkF67UibP07md0lTsEZ/Ay7S5dxtcnb50GNXn2h+njLsi4EtlOth&#10;oGFyF5l9OVv26eK91BzFfuSRU5LojlmDSm6038kwdUoQnt2Aj6xwXMIh0jAXa8o3rzhr0BjLG/Wm&#10;8nztnjbRYVXwydCq8ZjYUmuznNyrQscmrqDIB5DFdWip7Aq96s3QOxPVmKAkpx84M9L5yuOuRK3M&#10;wTze9ESGy3BwkrzA1YckUrfhNi5f3K2XCl6vdWDfecEKcvirZni50GHS4s2Qdc5tkWNZ5h0UY1QY&#10;MACDZwgF0uYi4C2dCr0E9KtwbFsEcVYsZYXva5pGVoI+4QKVMRMq5R9sOVUImw5BlmtKMRkdWG9M&#10;S6uVeUkuor2V7NFI0DooEFec/STi7LuEhlNPnflLicJShtULEYrQi9tNaptZLVOTcqg30mQcHhvt&#10;QuyibnR2bwOnjYxJqp2VRoqkCpXMi0aZrQrImdpJN6inOWvn9W4ui8/K7x/ksabQ64dxB9Lmv1OO&#10;nX6l1QNZBl8ee0zFJvOIpU+v0RopB+a44dbM5CymeL/Q5Vc0qb5i++R4QuJyoHP6aAdYzYRMFnBT&#10;Fv0oRWy529FdqvK1CZb5mtqblaCupy5a+rYW4F5re2eu2zy8qJMZWiPJNEegB1aeXsnptsi1g9F8&#10;1gA4UDVrw+NhRnoldlS2ne7cWd4a3WUantPq7GUJTvrNzwjbBWbli0idh5Yg5a1MYXo1MdgB1Rgd&#10;ebgaE5ufj/6blI0EvXuaIlCnR+KVt+2qTBIlyE6xy9Jlg14nWubcjSV7W1uKGXH3QPLGs4wu6IRP&#10;mxuTjGuroP8AReL22gTPbY7i45wV8cbOYDy9eumrzoCcJdSrnMK1pZa4j2/tB8hvc3DtB7pNBWyL&#10;NbntHDQtwDdYE1xsZl8VetUNg5y7aHxYpqcusM6FqDehndTJlMRAcXQvUwry1dehvidwuhc3OAIi&#10;kZaXna/e9qYVjMK6fK1i5OBWRsoJ6oZV8K+iarpYCHkqxrrrGrTfKonk26nM0PFaJPXRTe5lXZ6H&#10;SrTE85oA8OyUrXarlfoIc0+jzz3kIR1cYiaiZd1e+mWGK1+mdpLeStYk7SkBxAtcaJ0TcQ0EysOl&#10;LgDpccmmnNiuhsHSwsFaXYwCcZgVQSjG6uUtKC7Ivm7yuqQgfD8Ha00l6tEo2Bi94CkCUXjTR1UC&#10;YwMfJqjt5g6IJV6iZWZzHNrVq0ncrCajb52xQrq5VyWUTyj1IXmuO+CnBtM/1bunfmijZb6ZXZwQ&#10;uLtvqKHTYqTNqiC2qlqLnNT/AC69mSrNRiK9orX9WrjvTNah3XugOmUb3aeLdTkY5u01GYvW3GQH&#10;aEfrHuFYz1J2uI2LrISQAFTiyg/0AI5qldqRWdmllkD6tILu1WyazdLl5V9xM47C5doNrMzTUFVG&#10;FaFy1EFguh1AShoUfveJFFs9g1eB9ZoaMgw87rV7oC6ZMg46o3zteZzDW9zOJcDZT7STvWIaWxSE&#10;ra/hW4Am1ntwXF1Ghc6HcT3q3YmmnWqkw0tV8twrxpq3H6CFHJdNhMG+lwcN3pl5BGrHYdIsO8BE&#10;3NZRkIcFyd6HNJCTqrJJVEzUyRjsFZlQZ7DiazyQjTXfXGa9rFpztRXkp/vSvb9Pi65WQYUS0aRc&#10;tIg+aXJTyrE60wMpotucrbzdVYwOZajSb0OcM3Z2/s4pw7nV6JVjk6eQHFygfWLYwOpjAckfBs9G&#10;Q6y3sEqgs7hKSspRlJTDMdNPJbmGnaREulyyQxtFTiuBF4eFAft5ul21zsELkerdNjOico1Fq4E8&#10;2sJqk1lC5UbnRRA+jH3tJEtaUNJkPzwCy2TlCO9Jn9/GL2+bShmtQC5atZcKbCt7HzAK211e9owV&#10;8O2USKxno8RTLSVNh9iY+kP0j3CMupdyaFuPk7NVgSbAbq1szSEam5dzauVuMSjtyyqPW7bmvK1E&#10;ATrNUGya9eb6Jq6Ea7fFTusAt64DxWbthrDIfA0nyIi+4fjEeTxFHayC2U6RtJ8+raPG+sgQgK5Y&#10;RATrWW5r0I5FeOhsVhO7HZTd6D5blGWovy+5BuppVgvrXzYhPJe1OTmVDVX1wELGbxscvcKHWQXl&#10;fQ23ZiyNYrMrSVOmsowZF9OzK5baKiBuoFZ3VUWiP9XeK70op1DmnSMB9bPUSByHOIy1SjwuihMd&#10;VjjFeQr0GNSl/Qwj9HOXx6zn6O70coSNVpKcBbcqgEWqxC0vWd3r4bXcGzlV6paUBhIVlKoyLZx9&#10;EbF4n2hZ4yH1b9od30NuyP0HtfztQoS2fGaWpt9mry2VoYZlOCIou0XiDTWNDpUQen+ksChb83qv&#10;kGbSndgnSDoRwF/Nbhoj7Xeb3Y29fP8AvesJ1SsUsIKkDeG1k5vHtiWn4Eeky2MGm4IqQ1gNBMo4&#10;Qercg9brMzOeS1cSp3ak4iWqrllK4B0hF3vNFjHRnomwx1dm/tOdDBWvSc16o+pk7/okUBWcahTa&#10;N6wp1kNKhtMHU0k2OaIS1Irw0EMVSmzqwAofWPQwDKGpL0oq7s9BuvsxxToPXBQubZQ1h9oE2cXe&#10;5O1o6xFEvVn5mLDUQ7ARrG3bIFb9e5syHYKIjbCNJnEKEKGFhaFvuTcpRnPL09ba6RlguX8/QMWG&#10;gC5ERqjp0MURccSix9Js6w744tYXBphH8+c5x08L0VYg2VhvNp5Aco6kYOnm6MrRUsPdNcc5YmWU&#10;2exz8g2iHuEMGzr8Y9aQBTLlAOhbEF0pVyxMo12RA9OkFBUsunlwpnT4fK3bPb9Y3GwT0zCsIr3J&#10;X1xKt0/lMiijIDU/q/Cm9t5tFoFpsK20Q2HZ0nfWILd1kjEl+EhRipLLvPbtYuOUOS7iLOuLWkoj&#10;zX7Ncdh1QunToeswQkFo87oyw6GVvZuPjeja0SvdMV3r0DUyjNb5a2ySluif+fb1WMzVWGP2iGOK&#10;jZA0VO3AXNfkCGBW/QOjNd6tQMqBlU7qV2LvTVrseG6Ht1gvB1x2FkmEXCcXCMqdRJ8pW/SzgWCW&#10;J9ZzaX5amGdayw6mVUqs0WmNvQLU0EdvktHRL3McpEzELAr5oCa89rl2kj9EQfDfnhRnR4fq3Yyr&#10;21AxNmwPUOynhMJQRqbEqlHmO6i5VkcQkm0QUoBostDURJmBGJlquWphX0K2tGBZ6dDE2GTopjma&#10;5VKFFEmUJoEEOx4VBcq3Jz1KSDyFpslpSLmxzuIiSdJcmuJ0E7ksTK2DSSvipcRGZiPJ4e11L99c&#10;5vFFXDMv8nQVaxqYDQLepPqZjFH3aV7gYtz7mtLZsJ6Mj8a5sq022BU4O82i5yTqKu2xNrl+307l&#10;4e36ZdvUUwnphnBinaAFkMEwqQuZQ4vZa/v3yE5EKxiwPdMvtn6ZJ2XiDrIZXoBWCEzbTgRso31t&#10;JGxQ4S3qxlleYlbgYTbnKL8BvUlHW/oglheuqyKxPR6HsfIdsL1rQX25UCob1e2YMtR8/DPfxL5d&#10;5zcHyHroli1+mFHKoRvasGXqbgq9fZ11cc4zYPsRzQfO3Dwy7YpUqwtJfVsajBdG4znKzNUE6uTI&#10;h/TVoLSuQWVZpaG+cqRlDq8Kt7HZujm3ukCty2j11Yk0Ul7k6Asif5OnWmpzZ57cajudXcsGrkpb&#10;DGL96730Cky9CkzRVvW5TdGu6Ep6eocY/bnUO75y1tUaVOGq38c4RtBam0keOphWa6OiJpS1xKbt&#10;pRK3+WtfMAW2ZoaiRDDbXEcnR3mxeVKhyzOtXl0XhMZOX5m0efeUudFUCyNJraOda3pCV0A9HUnK&#10;OldKEvmAanL3TS+e1daQcSMoVGszFEHW19Qj/bXHEu6Qyry9RTrXQlaMHQV+L1ne1ShVGK3MLWcE&#10;2NcME6xxGGEG1PGnDt5dm0vcM00ecveh58Va1E7LlJsWDTk88ZNGN2sb5KHsGBy5Jy4OuTRteqD0&#10;kMO3MMQgadjr8JR6OLA6LuK1qRa28Pg/Ljw+D7XLfvU8UKfLWxlTK0fw67HCFSnaeFrlybB6adua&#10;ISV8J+UG7iq11dw5hR49XPnNfoYv3kd9jlQif6AYt0Uz1ko21rnD7DYscJNAPaC1Cy1lUiw9NXPZ&#10;OmsGqMcvef1EOJnmncRpSofoGgdy57lSTuSDHBHLQywnAwty1wTa38qqXLudHqIHxmrodgdmMnum&#10;vQiLkp3G0unkWFebmkUffOiqfvLVKJqit65S66xtFMjfBmOazyHRNhkAh5eWB6VuR3auooQSGWop&#10;TjvpUtiFfIPpM0AQWZqVitbYzasRKYV5YlV0u6Og6iYaEwocTXu2U97ojZlXeNLF4JeystVGy9tY&#10;oIHQGTQrAnNdttFe0ZFoKEp+XszCzUtstDpxWE8ooye9kfimQbbr6N60suc5wiBavoysjKuh6nhB&#10;ndoIIGVaD5pmEgzhznI98s1nVkuqR+7+UVuqWV6erUw07QiL9X6ArlU+Mz+dp1dTWYaGIVouVOhU&#10;3EYoH72QpQN1HlbVwLsDl9pivt0FcGz7buZ1tkD0FD0p5RfrMeq8HmA/KmDnVkm0LTIOE4RBswuX&#10;Y+cxs1tbAmU0r6z3W9GC/wCfOlk80birhzKvXJeaa5evKl4v0Cqi+ew8863aWdS1mCLVThB2wyVb&#10;Au8eULS8se2IbccW/kCKehz2gVGIt+T0orMdbN5+znkoWCKFEy1X61KV9LsljiekU5c3nlpeCi7B&#10;Sde25eWHXM1t5XRDevC2Sv5/OmRr4nU+PYT9LDqOR5QbQY2O8zMVQ/mNRIlsCNUQDfO0rKMqpYnZ&#10;fiNT1G+biMjdLng7pxWJherS1tXzy1oyEXRZL2V/sgrltYWKasvnLQYQZ0K24yxdi5bS+pncZFrR&#10;obH0BYhVrDBBknG22v7tzzo0pl5ktwseBSqnp6Wy15WrmJXlaYNldjt7mkCtuTYsAPWYa7iVWkwC&#10;jY1VCk+ygR3tjpBnOb81GMiurTTFetBLkIYXM86TZXPHl7e4rDtMh+aql68NgpNmDss8/vFJhqhu&#10;7uBVrtW2i8uM2LR4OKnVa/0DX5Y8601C2pCFd6b7Nyq/DvlBpE+SvRKvB1UlcXg5SpOyGv5NpqbX&#10;JnKPS7T2Tl2uWgre3BNcs0iT0Glcob8wd/O+0F0FhOPJR1wpv3daI1+Lomb4HbdqPfuXcGzXdGn9&#10;Wum8t23lHK1yOVqxwMZLcWUZVb0wcwP0IRga1qA9xYfnPMrQE5B0Vi4MI1G/NZdWFeupkFm6ipWh&#10;YO1K0A+uT0OXrVMtclq+pbYsFbdaD6CXbIupCgbRuLPHb0D3LLBUuezygyMP6Lo2691xs0VvZCix&#10;sVSaa7JFV1ZrhIYd6aGzCxJprWBhVADGOklTLMYkr2c4KZ58bc17V0qdoFDC0ryzy9J0mshYKcp0&#10;52nRjytdVnU4JZ57NoJk2cUI2wX7YdElbFmktXWWNqC6BotnugkjsDSBp1isLB/aALPS0nDes1K8&#10;oeHt4MydHU5zN+4tXCgeidf0b3pax5KwyIgau123Zry1nKVoDWvabB+YBTf5xV5j5c6FRo25abpz&#10;u4mPVY7BD14Fgor2ifrYqTVcqsQiAtC5dmEJKXtbGaReWd+XI6B4L6bHPqfATpfcHzwSNt5fSSre&#10;EvpszapSo5avvTNftipeyPUZvwhrZ0Z3UhuTiHMoJuB6y81qORVgxExjlcxLqo1R296ziXJu+g4c&#10;vhVnX+E7Sa2gaqWZaQjy3HJXousyXWIa6+XWP2MSD+Km+B57rT4IijTaUzdOXmAs9K4wKxCUd2tX&#10;o5ntm2bVRv4tXcOLAQR8yGrAUJVcu2lBxcivYgo6i+B2bNLrnKf92rKiEqdUTdNHdp1crSild8Jq&#10;7Ni5WYUmifcpR8VU1aHeRR3gumusp6FXSN0tYXAcXR3JX2G+wKeTd1rVrDVEFi81EtXaSC5UNQos&#10;CekB7tD7BDyqVN7XshuH0ekbCljfUT22hXE5uPCLtBTWDf4CLbLcvnw8u4eoOtgpqdtQAWTNOl3h&#10;WQTiVbXpx39LGFxlJKJdB3B0IeE1bcxFTqlpctOGyIslOX6cvQ4sExliQwAvFcudYFWGwwizcvcq&#10;BBSVuJNjnNegHoJSzCAQ6CS/cFl5TI2JUqMBzdi8I8ip/F7EIe+q2sGBl8ELjsPVvq2HZEicla4/&#10;LsQ7q3as3Khe+i1C3oqGV1x3vjdJE+MGnchCFFhcYYu6vtPJceY25sl3Y6TyaEI+DjaytudIaK/M&#10;W7mWnFLo/GN5V93JbeZ1LDbN8LkdqbesUjll2Q8HebCw3VEl53ccWrmrnOP9pbLbtmenGp7e6h+W&#10;qrFm2iQDzWrr1LrqvCV+njefoSp2QO1LbQ4JqtV0nrUW5utCAtuhVe+EmLswF9ec9842Q07I9EiX&#10;sUTec6S2pyhnMAF6hgLDbLG4RQvDTo4ZjsZ2WymGIuejj+Tm6IuBatEJogCO5H3XtcbOIItdJvK5&#10;XgK7kFFg3alm5tBd472ajWAPa4dwFvtsmbWpDTVCyGUyVkVgYesiTK2MURPjJ1P5zguSmNjukNRD&#10;Wo69COesxLFrl+6FSG3ZrkorKdriDt+X0r91U+BVWCZ6pcjKRsJ+SoMoboBgIKmanDfWNTRF3BW5&#10;Oeu6cIIzBIZkaYGj0BJRgnAwVlAyShprEoqGGCrbI5X0JVF4LW7W3oUBtb1HktXcJ0fDzS5XSY7k&#10;oQn73wOo7elcF9kdrr1Es3kaidZYLC4yMCvfZO2I6IDO1z7Rya7N02ame4VY0Zy+fRUnZrjrko8o&#10;NUYNrByoO3QeuXMtx36DzgBqIHSbLyRZcajLyz2+tPRY4vnamLo6tB+7sBKCuyGgvv0eJpUNWlGC&#10;hOL1nwJwVSCRa/M9lkBotaNHD6pw0sJ57x8QY4Hoz2xYZWorcLFdoOGB1g1fBtlmhm4FFKNGzEZ5&#10;RvXayU/jat2yvxflv1lbeVeGrQL04eXTsdnLU9AMfNDWWc5ZiDVEvrAmPPb1KE2KX8dp8JSzKAcZ&#10;rW3AFELWPDWrag92xrWNkPBlZ1pAEIUuM9oWhMIdnk9ehjizc6x31PnOA6Ll0ytQ1tVV6I9svbcL&#10;m1RznehNhLQyXtmVCQGpK9drKvMuc7mt25OP7bnjlgVKpVXmXhl5QhprLkilvpLNVhaiAUSUImbd&#10;sb19XjJkNIJR2uHugSZRWqLNqwHcz2rJimzwrBYpsUqEUHUHlVSaZoPAmgbpDWm92y+ty9vTT5Ss&#10;72xhWIt33XlJeV3bYbTaIBOtiH2BMpZh7ZTNSKLYljysoTUT6e7Y9DZDTNgDL02TBVpbaQOZvQ5y&#10;9rV+edPvMvuDL0EtvKVBBbS41jrZCZ0xO1NhwBo2MjUdqlm10Y0a9Ss2dEru86x9ZBjaaBmwqGLN&#10;X7invtasZaSpE1nuCa8UoT62dWjSfZL6YS9x2pzcl/AD+rCFrXH2V98Zy2wtRtfxS5c2PZzjM/QX&#10;MtBWvWZN30BDNcxXi0zmgkfLe8XYusfRX9X7cCHu2MwWlQNJkOz2RytB5F2sTZ9hJaCtYnpbwezo&#10;rjfL0p0wbhvukCLtWFqrFoBXYGWl7VI6yHwYJS97B61TC935WhIFglbXxAsukmbSw7x0AhUkuuK8&#10;tct0+zpZ3hkQI6Evsw1sgy6nApHMYzcvfMhGRdNXAIgFFF25xWiuqwVFH0TyFTVijgq4cH51DgKa&#10;Mg1h2bdy64Kg1+LxiaLa2gJoXLS6zGh7vbydahRWcGHjuKmhRBCXbUXCjTXGWAeveocCoyxwObFs&#10;SOFTtQW2UHahqhgsQYJRIPKj5+vTMbsVqExLaFLit5fL9HmY/fK+vXmnhc962ECmtaJs9Q4JigXQ&#10;XWU5827Ysll6Jv3R9XyVRqFRTt1T8FFxzXGITfum2UxnlY06iHy32RHukW2qwBs7mW5NvI+VmvaV&#10;1CWN6Z+1DE31amYWCVMK854OKIF6XASw43VBduWFajOIeHFcs3UhSlF1DFlfMUVDeHN62AqMh1ek&#10;z22Ts51Eq1rVsPCnivECiy3irh3DEjYCe9tq4QJVlpPpq9N5sMock42oDqkEgNlASE4+7Yr6M5aa&#10;inodtltbWlRprip4w4e0QXSXfRerVslxIe47wk2hkHn63g50jmnZ9otVzEFpbXoAIn3HB3RlwAtN&#10;fgvd+n/OkvC4mhsEYV0Ipb3utyw3TsldPlcVx6g7c5V4m9GuOt6Pk22Q9TAJ0CDlVeuJa4SzyjDV&#10;fl4LdnY9bBwr4D1B6U+uCy0b9SV4rr+1fleH3ebXYPy2jXupLV0HfM9E5GZSpYrxbMDWjFFQ3XJY&#10;jfWr9liYU0S18jqsDC5ufD1Qo1Zj4xEzLZmuOlyLtK6SmAR6Ye/w7sZqi28SkPdv5saGezt55rde&#10;1gzsdQ5+21gWEDg9tZ5HdFF2jkCZkVZ5l40EFTVjXnsNqMXJbfmhc0sxZrEoFuMJ5LprczSh9fSH&#10;fza2qraoVPVcLnaXXiLPPizIMymkqmZGYVqqOYIxmezAAVc4GHWzSqYIw7COW1sthr8DJcwGgzWC&#10;Y42WyvUS+KsGh3+j7rVsrpZp2XHbkFoYn7QoZWw0qACY368N4Hm1B0GdCuc9+0DXcWMYSwzYFrON&#10;A1azssNMHgN66hflbqp0anJ0nUrhoLnLYT0OgOAudDXobUtiTZMUjZeVDqMMPgw8/NC83SVHTCo+&#10;cGK3cI2GIdfP2jDgV6m0xdRPZHBAZh/nKdUtk6oALWQ46rt8taYZDK67CzpGfqOtVIkWpkW5hGZb&#10;1XBIakdBikARsTnRLvRVrp+BmqUJ9MvTs0o68piVsZ2Ctdd6vayr7Ty7wO6vaLtP1fq/JWyOMeJb&#10;IaMBIY6z2zTtYtURZA2KFwB3rHGSq6NoiIB3raV6wLjX9rMwJD/D2+b/AEWah6LrF6EqvWpnkMFW&#10;y/vDlHTBT1Ura1v3vU5EnYOy9XcM6k07UXV+8rcz+U93IaqrPciJcwGOnGLHR1+fFGiFgT7gDpgP&#10;gvahI+kK3k80wE+MLiwDLFc3klVvXQ2kjGoL3mhlVDArO1EjOX4elhLWgLaIY7mAjgGtUszVmxUt&#10;v0VR2uZe2wcdaJktMtS3tWBves9WgjAyZWUykB8HoNwtFQaXKuOXS7KmkKweFgkoUft3WdSfAo/g&#10;cAwPtZ6xK6OqzSD8N8IDmqjQt3LEGQ4aVFdehYHrez7WVmDgdNBM9zztTeYu227WwdLuVrXDaYF1&#10;8AnBZhazHexPnsci6rGQ3ZCVAst1S7LA9ehqYgxdigKJgKPzP1ARbpYV4TX70wPgOmap70dvVosC&#10;txiVdHQ85TuqZjOj1ri9bn1IH26Rygbao+YjKlA8d7+c1QVXlraBKqR4B5ahGuW2H2sp0jNW4nNQ&#10;kfFKLC/dqsUlghZqXyjAAaD5+MhSxH2+qInwgd7pS7guydBdOef0MnNAIC4ON56VCa1OLJSD58zR&#10;6XRId85D7ECRtOVcLueGd6SVqErH5fJFx0JT0tsI3S8UqbzOvOg30ftYFIs2FbkxxW9O6177hafS&#10;13ZwNxWo4soFb0ShLQz4v22KyOcvXW+GxnBonOf+XwKxqc5hbFTJMNelBgBrwhKNJn62GzpypqU0&#10;ZUoF2WLqo6QDL0Rjt1NSJNCtL35AAnKbVuZgmpCBXteo95dIvDFr1Lk2jgA1gYB6o3+ja3KxCxSZ&#10;x2PjXSLYvL7DA0aO3N2znlfFbbPbIrM7jIdzktSUrkwilJdll7S9JSZScs1LkxSFlCiFTewMrk4x&#10;1lQwGIwOPFWWHI1pxXp3H2IUUsNHXEy1ArWoFuBDgWTyt63Vx35kHKBY2uSjXH2hLe972jzzazQd&#10;jtAaXN+QYZ5f97pj5ZE6KSWhYwhV1OUHqXVVa0DHCCk54cXK+mLB2vlR5e3z1tudDb9jPvxX86we&#10;jTQoKaXdYFlcTmuUR8MmMXTqxLENmILlPbnXWgmjvP7NER3IPh5w20xTRKovEjrBiiZvdkqMMZZp&#10;iFy2XTj711K0tNofFSidMdZ5ReN0nnxmWp0O/jqpJvaKK0rCftNkVxbMYun7GDIs16fR0o12RbNZ&#10;y87Rsr0ghIovCJc3MFRsqc7YfFbnguMhiavGNLIc86MoGjqxtVr76VrZ3cnSj3C5g9tyCE2ZlHw7&#10;vRwPqGxhL1Vu9ONYDbq61FkWAqtxxxPFXlMSmyTg++oE6A+XaWIlukyhTG86Nw6bbTZLSUVNLrk6&#10;gTnGW/O3r4A1VtEsF60eykxnalUSuz2pU4np3rZ1FziQSmJZmB416937Uu0iUtKkx4ux3KQs6ATq&#10;Eqfmo7B6p5U10AZdW9OuULPQs7wW6Hmxgd7oBAayycsZ55XJ0FJXt6tfWerTUt1GEgPVm2uvQAED&#10;vrtpdmgrZlE5RXpa1OAC7namxSuySbfJd8CMVuohVVB44LjRxuOap9qks+DCHAuAJk/SH1xkMtRL&#10;CHi1sodZmvowN3Xqkg7a1qW8ZSZ9mRxcjMBEyEhcWMfrdiFg+dDsFWwQQSmynM56iGYSZuOBEVu5&#10;p3xnsXSy9ZVi7ZWRORpDdboAzORmnTlV7fsN+p2dgKNdnRTufMraOe4WthNWx52gjmc3oWn0FqsZ&#10;B+40cqceF3mjRQ5a3FrFYn6M5THYVac5GYwC6Aug4af71JncPJ27ofdFbzeb3e2tO1QiEdOV9qL9&#10;ijqg2CSjGMAfXNVKG+26LV4EDg1a4Wyttj74LfxatY/xotjLAG2FWtq81qJqoXOkj2t0tBZquGhc&#10;9EVAGvgObcuctm1hWAyutasqAy7FKQCHdxEpc9AoaHqiDWbAHFyuDkeFaggL3JhLEnB4BVwIKX0O&#10;AYanpKsep9lftksZnKnWt63JoWNrcDtUbh6lgO61St6Bxcm7avOA7sRsfVKJBXty4UKGb7JF+VxX&#10;6stVcZzZGagCXhqe4spSsJY/4PIW2CvcI5V9rd1Hy8WNxiVAbkXKCgrEhb47VyMR0oxVOcaS4t/v&#10;OZOHc5a0HbVSgq9jqKsP01wTk2REMFOuoxH7OWGfOVXadHVpY8f3+Wo+VGh80GRcyZzli5TTtcH6&#10;KzRE/wAlnkerdvWrz+parlWK+nfTAG0nxVVglEOi7ddAI1aHli1bQOmdBFbqvew8ZTCvk/FvkaZc&#10;bOXiLrD2s4XoflLO1OE9TOXeln3VbEqpf1SxW/g9NdFKBzoUMoabEDnM/p9DfJWks5BV9OkY7ZK2&#10;s69UTNAYlmKRTppMljyE/YpxW11ThxgrytAJpIbLYgWnRXWB8dDsbhNo96FfSpQFt6cT1DD0swej&#10;bJVVQo2GCsky01HktgLNivXdHa/oala7VEXsrk9iPbrsEhFBUDI1U2roob5FyqkbLC+pS7DsFDLs&#10;sw6fH8JzCz1WcXwksQdqeAbaql67MNV8trtCaji/qtwMsesDTjZ1BcBD0EyRqHBj4XtLlOeVWnnU&#10;F4YYImQC4UXqSVjqbEq4Vt9GMrcW5bNIndec8C6QdotQ39WEt78p4QupUqa55oSW6xx1X5p0TRcT&#10;qTLTg8QqdVuuGudL9FiBKrl0Xziy06dCq1GLiVQTMJidfLErul44BVX9W6foy+3qr2hlvnOMp1IH&#10;GxfWXGRGUFwu0J7zvCU9elHkRDM0B4RQhfpC3wWgmCdYhGwQcCtgs7lx+C8rjDbry1wTgrnH2qVy&#10;sUFU2tAdKhVgm1M/BOXBj/n2lrZgNHa59FfTfR8k2i2gBobWbWbudwFu46R08wiE2W853Cha7oQf&#10;H1s07TUKOcoZM0UhO9DwLeBbMOwAtcZh6SVWBx8q62f5LxxZ73bpVk3mm3K0IXOvXRoQrF+jLWQa&#10;6pcubXvu9XKDYUtbSMEg3M9D5zw9YTSCbCkyNFrqHAQE701QKdG1lCa9kqbWW7KxY0JncHl71ilD&#10;rJwJlrSlfzUbKcjDzc1basuqGk+oqMdFZTaSEbQEWpaXxsrue/MapRAfbJrlQSuhy3XwL8tGp1Ne&#10;hreMfLsvhwpfqss+6p6zS8oWm7uisxSrej3Peg50G2/Drhyp2RdWtAbnnrFsl0B0lyhYlaxUgvVj&#10;c6bdpTcuzSCp0uK2jdw2ICRLZ0Hyy1UxIQ3WrbN2ARg5mbM+RiSfaFfClyVnm5Gpg35C07i4ePDk&#10;OdINIW1cqzYdAWc794WhHVTgvcHmuawrXvVB0WzOLgRlHnmLmb29Jv04TsUoFGK1NmgIIy184JWa&#10;cLKjZ1M7zcgDkPVNK7rNUoiVfZjbg9BjIJY3QBAqnG1zJh3m0WyehrtNI+wisiBGhGV7pNI1TecD&#10;i9v6Lt42ZnDcHuE2qxkpwZHcNt26YTYXKNcLFsK96UC14e9J1dDrxq8CoNO2x0M6mBViEdh16drl&#10;nlwA1jy4YwuKMLFpJ0GyFT57lOEllbsbsJAognBvVMmuEmHkpSVor0sucK+E1hz1Tu6bgr3hqSjW&#10;MuMVKSXpccCsBska4eSDuZSp1YmEq8qumAAPbfqBmX5L406BQbl1XcQppL9L5xhdoZOmRdPFfK1X&#10;OWo6Ctne59QLL0lUpjtg12LvMsgz9FTj2eXeJatllPrfRz1gMnLeNrsIlGbF1WubE3xIiKUIdG2q&#10;0zNSNQnhobq5y+NWxV64NJJJZjw7S+8e31WqqATmtqpGKxvTvt3oQFVfaHHqLq8DxUWjjASwtG7S&#10;1zO1HeZ7kLWhDNqFc5r1JtJlG73swGAK3VBrMJlO6CS6CElaGPV4EqnvucYHK18YvChFAM0Va7Fb&#10;sPSSzAIYGl02ownVcxRprA1d1kAGg4ixnLGEUv0m+ZT7lsvGr+HjXPZQDbSTDRZvAF32BLglVo+V&#10;1ip8sqVULfdrX95XmXOlWA/tNqliclajjEJVrJ8xBKaaCi9TZaOoijAsUdbVfeGBwl/eY+dzXqIK&#10;NbFA1I2LIXFezT6URS1RvV5cDgCExQYRSYIHQgDRgu7SpGXQpbH2gMThJW7BsPTEWvrXQt0nuMD7&#10;1lmX2uzXpe5vQKpcNSleeohy9mxVOdriOalSca9g61kDGvQKhBitMJbVT9DpUtb0p9XjbsBhmprg&#10;4RNcLuhQyzjPFQb4UIU4uqFUDnPFedGl52VrY/U+pnalJ+a/nN4eUIXgsrLFs79tuzVtRG87cnsz&#10;+82wQtbG16D3FomOGxVln3mzwngHAecEj3Xgps9sSF7liyTrVgM8p07rpnh70pdnUSZz9uND1q0t&#10;rS80Vw1W9l2o/ClPeAmRss1vN+1cTarjf0cQktzlzNdsCBuCVFQnyXGYrlNzdTQ2DnoV1TsIE7YX&#10;Me2LmxMNoFl0dCoyvRcEUzaNC1ouqK7VkcQeKxTWqKYIXGSlqi1xFihA4BOrBVryEYOnWnXvUWni&#10;dIeDMS00q3HB2JJxitLp9IxsW2rWB2ezo96UEAYk5T96OkqPdnzliy3LIgzw4RoRM06JjsrF2GrS&#10;iatfdYoyCqMI3LEPRMZLy47a9dUvFmBgg7XP3o1XvmdrxlIeDtJMtqCoS47csyctO0GLS6tXRB3W&#10;5fxyqqHe+OLcAUWaCJF4C8rl60PsBcKo6UV8FYsiF6tuAEs0dDJUSPBtGoBz52xicG72eF7c7Aa6&#10;QOAARODr33XBKco6xRjVPT9Y/QYXQOghq17+QXj/AFG/W0FfTJxhFppX6YFBTSyZVIVW47tAW+rZ&#10;gFABhMr0GbNweRIxC2vohtpDuoGbFYqDw+L/AJf1OeWlsjMKVO1QmLF4RXn9QXb9ivgTdSE7I9wg&#10;qJewok24NRDS5eoUbsF+/THAFzlF1zkSq9OLGo4HDtZC54liolt08quGpar19aqjpKyvO0ns7Vo4&#10;9tZGiXsLKML7l0EEs5M1KWC79V0oofPJUzkr1+ey01GcrqATSBZWXXA7ibX6KG59HZfGKc0tV1oK&#10;cK9iq3naJcbVr3rWOusw3yQTBLxcotBQiDRhM41PtC6PeCUpd1tkte5nHY6pUCsL87riupRmvKQM&#10;53YcVM6dPWalY60FL0aprtle45WmZgYozmvzESlRS5V3gmofDaWxB/OzW7LS9PlJoc755aWoOrn2&#10;+cApf2yMpXus2Qqs4VgRRok6dwuwI5SvytvfWrTbYv0cVeypRcKONZ9MRAUmYDRJ3IjDT656IV3c&#10;zTTWsFIWAD2FWKInnDhun7gb/nmUwEAWY/NPzG+Tn4coDVMZ0u2YToN+UWKrdrZe7lnNoCYp1FOs&#10;3pBlNCa8sQjEKBZvouswH2qk3aQInbjg1xLEGgu9tVfXAwpsQoLcF/oD6NrUO4xw8eNotDswoubX&#10;UKXtBKrUFBsiWY4dvLUyzXhe2rxRb2hjwS9AQOsXWHZgDN8WO1dvKW5KXAxqZY2gEhM7Zp3F0l0Y&#10;UJuqXg4wBHQwt29qC8L2mMDn86z2St1FciuYbCmKd3WzeSwPqgq755HbwSvAwbwZyWA67dNWG3Be&#10;KdHCk3yCNrU0yV0QwVXNlvB63ai1SCWupXV5b3alVTtpOaXb25Bndx0ACj/br3s9U7XV5V3rcju3&#10;2V7XldAZM9eVYb+Bk+O115Ncc+sDwV7qjtSctg5ffpXJabxaYRzbJyqF2nk3rzHS2S3BCQTJdn04&#10;M96rWajBwre5evKKkK7OxbhVK01bAdutIoDgy9RSxZeoksS5v22sENEWopYO5ZgU6WwSmTOnDFuO&#10;1TlxMfSS/arcxCu9OccnR5Fxtcur0z6AAYi/SdsZWwJT4oQrYC4tFXxbooAluyLUW6sUHCJoJM0M&#10;czz0ALrWFzr8NT8G1ouamY5wb2oDvLbxeS8bZ0QdS1bL5nr7zqNv0Gcnul5hReYMGUm58RM2NNLB&#10;Le6QSUa2KTDV0IAP7eoADl/WJ6TE50kUvtqda/OpG5CdpNUshrwnLJwtWLct96+oKmnRxJsVsX7c&#10;YhyUFbaxqDGkiIsrGwGu6TLkUriqT6QY9zi6XbYEBkEwpREy35YLHpO2xzhSGD4pZnCZwl6yAc73&#10;WtSqXPsmGN8vs9rvdmSSy5NedwVmW9dbltG9bPtfoSC8tUWrQjnqnKYvbyWYI6+ayyvX1yAiOiT3&#10;HWMc2ovhPXd7zMOU0tVcld3ubnR3vGCanytrWVqx9De9u6W3aUN3wVo7hdb6fL314A87uFprX4tS&#10;cdFIbnDZjttd4LTu/Xl1YOjyx8ddaZ7B23UbndMd2E0qCLGsTc2VLMVgCgEdSqsLKleyNzN/Qzax&#10;rLvEZmP8q+f19ivRsfXlt5/N2Pq3FaQ/XSMYaK51qLgIb2ZeXAZQiuNWv9Wtcv0uqVBc66DjLKgb&#10;FvhN0Kesx1m2g7tXNZbqvJnm9+nqTRW4gOMmqgG36jKpxG0L1SCzdnbvutzEoPtLfLDHkWb1oVAu&#10;dehdsFx463GqwWsM6HK9iJ64LJIrRymTXfV53JG3a6PuNyKNGHY8OU8Bi9AzWPKAS8O7LY03E65Z&#10;y6aCgucyXu2X0XkQYyMmkO9jy1qOlLe3mkUybogMhtKAkvqEr7V7S0rfrXKnRExJr2tUDu0WA1te&#10;iveWNua3LXZBVNCWXeDwSWxggNDYu8IbUxctU15QWv4lfNJq27W8607D2QW2hd+sDwqMBd4NMWz8&#10;GQ9owSC90tq96Kc7U8uO8mzXpEYdlyXvObluDd5aD77p2vrayZDU0vvTo9y1XS0ZrvW4RGCNjLu1&#10;qYGBU0J9tPtaaHLW1q6YeaA+2jMuOVMDA2y9KbgZrCw5QlmWu1yq+AdU5jHZm9lNd9T1Ij813iXC&#10;29dIrI00c/Oo/Maa742PWm0Kc0Z7djpw+KvZJE2zj8losc920JUieDYg5VL3WrbFtSu53rDOuEdt&#10;+gnofM3ph+ezmDyvoQMJR+VpRFTKM7W9rhgoS2dLEpKiFTBwjeuzRpa1pUASZ8WrVzmTlqVdshlE&#10;CLm0EhkbrgdykEHUPlaWXQbZ4GkM7HVeIAuOVNxgUDSpXMX004AtGYVDel+COyvcpYxthWjA7ksM&#10;NlSu4wFVv7XrKMKzVr6nPl+gATalraQCU/SapQjXLCa/NacYfBtI0aTy7VbUvGgG916a1tKt9uvR&#10;YRqGt70gxFcxCYIQA+8Sm1at8QeCllouzRVuEULdUtTCJY17Y1rZSlPy9peiYXZCGJa8Ga1mWsuK&#10;kPWlRfvakZCxtYtsPXtPnYSWFeW5oV7m7XHy1taldLY69CQnAgn1OX1+c3Cc0OdqZy15y5vSo5bV&#10;t3c5B4N9a9R0ZCuwmwyuwigYDC/QmpnUVL79q2dq1tbXF6bHeKRNs4MAlMOScxZOkgU3Ehmu/oT6&#10;LE5kwdNLhOdWt0loZ47SyMRc2idO1qrMB6apGTrJjuUzvs0yUqTsg+94NVPd8qMgMVuL9N7WS6dT&#10;P+SeuzjzyW3zfl6dmflkShvQG56rKP8AvGV2gly9nbguA6nExUDvt1oKqtCKxhq1ToXKSxd0IlJQ&#10;9MK3Rr6ANbRffEsJhKjCf1HabzJ9VlTnYnK0B3QoQ3qrTLOjOosWkov6htKtMENDGL70MfaQCxgI&#10;Gg1Y84lUHag3PRBWa9yTq9Cle1L0SNcUhSCnRcoxYtS6sZzqnQujndTaOfdkpJJJJJJJJJJJJJMf&#10;Jg52upeqHe/MKsoSsr1WKObE5RjLU0taXrr1sqFG9EJLXnFoudc1vq1mY1LKdtaxssA6N1sogMFh&#10;tLfOzFyVlLk5RafO79q4ud3bV8Tux3kkkkkkmjW1dWy+WZSibqCz3V8AxQSk5bQ5Ca3KQnB0JPfZ&#10;u0hmYLHOteSvV+5kmBwade7PeZeyScsZmoJCJ2Fq5FlfnyT86fPbp+0ub3G02F+DcLeNr8uiBv8A&#10;nQ+/A5ExTfihyWtNzlgoQg0k/uU4JVlVepx2X+kH1yE7YFXkO9cbWR0Vv5G/es5Nblvzs8d6ZS5L&#10;1WwuKt3/AEQ3cjC6jip27kY5halLDfLiNScYZugza2uqWCwMVS0rUT43gqakIzraybxewr0ZrLbC&#10;JUSFrXBWtEfy+JDGEv78+c72wsyBBhv3qqYq9zqqoZHAUMnPaJQQTV66ublCBgYz16sBErO3yyhd&#10;Am0pt16xyiG2h3zYji9LKwW+4s121c/eSSSSSSSSSSSSSSSSSSSSSSSSSTBzv2cDVz0Qi+pKettu&#10;3NCt1Um3hpevpYMGUZHfzer3fRZTSpmUJ2wDN3kkknmT5J7kkkkkkkkkkkkkkkkkkkkkkkkkEAlV&#10;arVfS+a3KMZOfFGl6m1kpfTv0SDdsdARtUdjKfVe5j79q/ZPskkVCjZF0Rg0HLJqV7+R3kvTfoP6&#10;LDabK9GAvHmNtl7AvgaE7YwYR3aZPmdN8BzGAkBKYRjM4dpQ9KXloYY6rZiaQmA4tTqFIyh7R9Ng&#10;2l6WF+epBZYyFzNVR5rwOJsxdQ/Qj03muU1Gy3vKAZGnYN8SmHkXoGNLl1ek0MZ7F2zUWCTzSmux&#10;QC7cpPTZENbWv1IQZJwaPG2CDuvamKKi4HIUPnTql/0nfz1wjohK1tNkXQgu7BldcLKT7wdGWi51&#10;jWHUBNZF5WcqNwh8wuanAzTAah1nUypaEqbHDn7ySSSSSSSSSSSSSSSSSSSSSSSSSSSSSSSSSSST&#10;DzurXvmTX53a7yiGRLpPC65hQB7klGO2o2HUycwdjvPskk+SfZJJJJJJJJJJJJJJJJJJJJJJJJJJ&#10;JJJJJJJJJJPklRSy5VY8d6tFmU1nvigChAzMYoe7vQ+fPWl8XO5O8knzkw87s259k1+d4CxNnvHa&#10;x9y1acReY/P7C9hWY2myXACiJ0aq7slqo8hulpZOgNs8s0b1pl5e7qNkqTCOx0wK/ep0QxnvPYzt&#10;y9duckmDndHndOvU8joPfRzdvvObE3N29DW4yWcsuzevT5J5kwV7o1v6nK3s2Od8yeu8+c7n7zD3&#10;m5Jjnfc5qzuGTJyUc6L1sFCLrBLumoOLGB6FZY+i14TUgB3pbamsSpLapTahcdclKMmIPZ7ySSSS&#10;SSSSSSSSSSSSSSSSSSSSSSSSSSSSSSSSSSSSSSSSSSSSSSSSfJNOtgRZj33lpeux3mHkIij3bVx8&#10;nvs+ySSSSSSSSSSSSSSSSSSSSSSSSSSSSSSSSSSSSSSSSSSfJPMmpXowI2DkFhFViLfT+vl3JKeO&#10;T5IDqsk5g7t67FuSRUqNJrPd6228j1INBLwt5neWvD/oD6HAHFTK9JsQqeiXvUBi7F1XWLsdq83A&#10;vM6jy2M9DZr6cxn7K3Y/X9CN3z18YWfs9SSSSYZJO5Jz1JJKvnfVe7Fq++98cnnkySa8lNW233mp&#10;W2pzu1bm72u13mzJl7z32epJJJJJJJJJJJJJJJJJJJJJJJJJJJJJJJJJJJJJJJJJJJJJJJJJJJJJ&#10;JJJJJJJJJJJJJJJJJJJJJJJJJJJJJJJJJJJJJJJJJJJPkn2SSSSSSSSSSSSSSSSSSSSSSSSSSSSS&#10;SSSSSSSSSSSSSSSSSSSSSSSSSSSSTxJ6k+ySSSSSSY+T72e5PkimTa1qWcb6fmQcCXm/N0tIdus9&#10;jITSD1paq3RbsSU9SlHTtm8AtKJusgx87r86PCIXFFmtza7z32SSSSSSSSSSSSSSSaHO61e5+8zd&#10;mTvMfJhr3Lbn2d+yZ+89ySSSSSSSSSSSSSSSSSSSSSSSSSSSSSSSSSSSSSSSSSSSSSSSSSSSSSSS&#10;SSSSSSSSSSSSSSSSSSSSSSSSSSSSSSSSSSSSSSSSSSSSSSSSSSSSSSSSSSSSSSSSSSSSSSSSSSSS&#10;SSSSSSSSSSSSSSSSSSSSSSSSSSSSSSSSSSSSSSSSSSSSSSSSSSSSSSSSSSSSSSSSSSSSSSSSSSSS&#10;SSSSSSSSSSSSSSSSSSSSSSSSSSSa3Jqc7l7Mfe7FeZbc9ye5JJJJJJJJJJJJJJJJJJJJJJJJJJJJ&#10;JJJJJJJJJJJJJJJJJJJJJJJJJJJJJJJJJJJJJJJJJJJJJJJJJJJJJJJJJJJJJJJJJJJJJJJJJJJJ&#10;JJJJJJJJJJJJJJJJJJJJJJJJJJJJJJJJJJJJJJJJJJJJJJJJJJJJJJJJJJJJJJJJJJJJJJJJJJJJ&#10;JJJJJJJJJJJJJJJJJJJJJJJJJJJJJJJJJJJJJJJJJJJJJJJJJJJJJJJJJJJJPMmDkw97sTmaT7JJ&#10;JJJJJJJJJJJJJJJJJJJJJJJJJJJJJJJJJJJJJJJJJJJJJJJJJJJJJJJJJJJJJJJJJ8kx875nfkmL&#10;lsva5O81q3w8tUVLc2BX9tr0LVgc+2HYMI7c5e2Hkkkkkkkkkkkkkkkkkkkkkkkkkkkkkkkkkkkk&#10;kkkkkkkkknyT5J8k+ya/LV3LeJyt5e053YnNbl8XO5yB0q28Vvqd5fdplkwyZezZ7X1Jk7XzJ7nP&#10;fZ9kkkkkkkkkkkkkkkkkkkkkkkkkkkkkkkkkkkkkkkkkkkkkkkkkkkkkkkkkkkkkkkkkkkkkkkkk&#10;kkkkkkkkkkkkkkkkkkkkkkkkkkkkkkkkkkkkkkkkkkkkkkkkkkk+SfJPk755PXZJPsnyT5Jh5b1O&#10;fZNfncnZp8tr0L67X32uCpJ3mrW+Gt6YbAuFvOwrz4NvSIrLC2qMVK2j6T02wVVhO452dAnKls2r&#10;JJJJJJJJJJJJJJJJJJJPE7rctXUvTjYGQsalSBqW0G0Nj6Kmq2ulGVcN9FFTYCunSFGcqPXFDUdy&#10;Yq0YULeNZ93ZEmIpZ2Fft52syjacWYTCGnL2HbmVx23eD9LZuXy8n0gbgg9Ud81xWhBVlbIddpsn&#10;XYRgfJNnsyd4LAZvir/Z3ctT7JJJJ8k+ySSSSSSSSSSSSSSSSSSST5J9kkkkkkkkkkkkkkkkkkkk&#10;kkkkkkkkkkkkkkkkk+SaVe0fLhIW8FGaiW3+1FaEsK3FOymA+kQaOqQLJYy3yVNnHRIbgnO+pz5J&#10;j53Vk1Jb3y+e1PMll2nqcx8sPBdtCL4ZbNKAamsmVtRZzhmEuSHtWs8rgbW3LG1d6vNftVurpq1L&#10;ZrW84kX08/a8+Ce5mC+wUNdkCIuesGy5ACE1LQYLYh4FvuYzDMg8NLy5q3lNhzFsrCUa2lgIJwnz&#10;bAoqunQqXW4mzsR6sJkolpKjJ9lWVqtHPPfFdNhr7q9Boc2FF0LmblezkoN7P16J9doagnNL4Vdk&#10;qMhxNH7Eh0gmOIjIZwvjmNQdHsU0hjlN5jF23AM4qpQ4i1CLEtqbxU7a/LWQYWeVoS4bcvuj1GFa&#10;8DaZWdrxl6u0cQpcRYxll8hqy1AJPQbWlikLC/mttq9M054kySSSSSSSSSSSSSSSSSSSaNCVlb5J&#10;LwoPskkkkkkkkkkkkkkkkkkkkkkkkgYMy7V0BYb6zC+BEqq+c3E7KLq12uWhR9Ru22SQyXiwfvaf&#10;BMVVw14Xg/s0y0s1bk5VNyjuvYTdaz3LqeK6SYymo0rT0LZ9nud052pqSu5Zf5/obm4N64uTcX2x&#10;RpYFIs8II7IunoIJTdH02AsxRxtJylSpHMfteqxeysTtZeIDJ63lhiupSL6C/R3B9fRF2EvoTGhA&#10;iVSru3dDhSgJ6i9SgJcfaEr+LtkRbux4Y5MiII72uRQULygIlYkWJeGBGkE0loluR6rWKlzJhe6G&#10;yWvRV2rd6PT2xgqtXyKA4nono+SKLDW8VYVPZo7d9YxeqxsjfBWlBMyxCHt7bCNDI1LE3+W2aMC3&#10;a0QnmJQ58xlkJkT64vFhsRzMJjAS2du0lblJU0iJno7RwA+RXharM/e2Ws15s5xE2gxS59rawyFu&#10;5MszdHJ+17YW5knNntc9q+pJJJJJJJJJJJJJJJJJJNbndHltal70ofckkkkk8SfZPUkkkkkkkkoq&#10;35hT0uTQlQa5KdNqzB6GvFsBotlYd6vRn3K13T+Bx3xhgpjPN9cy1fcFcPS9z6Bq9NTggwi9Fe1T&#10;OKxAsmDubrUYyEQ1w6Q2U1pbyHs+Ya2uw2udHlA1ulU9+JeFFs/0O3iewsbTcsJj6XmqXnQxPYwU&#10;AuFPRaVbrhvODBuVleAb6hmTG6AQ3V6F4yUfHrc1YHeoZrzt0wnaNZ28Oy+q4QgOOOZN2M1YZbWo&#10;4O3EW8GT8LTXDRFARa/ggYiYKs0K3t0spZetohhBVgdZbMY79Qc2E/VDquyP0ZXz2RfDsszJdLYv&#10;vTCoQMi3ogNPsayz9QWm9yrHKt4X7p0CNF4VmRWXC/WPPBHdNqraDyZzNE+TpXAtw64gl6EimZfM&#10;5jaOt9o/QDd82CS2BQDcreduDZ9+VNys5QuOwSUSVS9Aas5xGQZvypuxmnTC9aJlm6OKSMpWRgWt&#10;qY+d3LV9znyT1JJJJJJJJJJJJJJJJJPEmjW2lS92UXuSSST5JrTuWc9yepJJJObV2fzKT0+MMv1q&#10;3p0Ldw2mm+UZ+9aAcDmNQlA9uiLTGTHSKJl3JLqDthtu3P8ATXtO7fCidxl4TgzgLUmKVWwMXQWF&#10;X7Mqw6RTN2rOT9HcRgc0PMUNsvb53bYCdrNkKuxROecHXujmf63r8fdNTWHayzrFfxrQ1fNsNWok&#10;h6Ych6UZCB3AU/WK0gh86Bwq4W9dsMj1AK3jraZjszfW2Re6FgGtC03O1rmbUOZ1DyHijercJoto&#10;WsJk5ainfUHUrsJNpEJ3fFgzGRa8abhcgJzdLfKEdYJpGyHhmPm6+liQ9mmtHHNF27PmWunqO7J9&#10;AmGp9Ki4lSXg31FYDDmd08uwJd1VedEGqqbjays5Wc2ZQ2uUj0bRc/QjiNKwjRhaBBPcv9m7TH6A&#10;vRi2VsKvjnHRXpNsLhPebfVrm9GxrYQOGqyGlszoau/dWP6X0mWVRo6Xn8lDbZkmM5nb3em7+RtM&#10;KllxZpK+hM/eb9x/ZPMkk9SSSSSSSSSSST5Jocv85Ni1ZObMkkxyaVb1NbkpA+pJJ+SmZ6T8UKT6&#10;AvR+e6prrupU5hc4Cv6W6V9IWLv1RKUheKtryF1U+jzX3RG8EWbaekM2PmoL0TFtq+g1Gc25c+dl&#10;EFiW9NoN+WBu1teGsh7tsAFxVtbt56+NjnYzFRKn0rX8m0ZYkR9ndrbF0E5rflPwwKNsRfyDqoQu&#10;rW4E95YHh3K1Bi0mkcRuXAykwaIthd+5HpwAG1fo6oTztvcqhf8APtlB3Wu8nW8dlLaBguVXn4VA&#10;Z98PX9Hr0m7awO9irnqKldV22MJsFDSgZ6FVeD20jNHZ5l2fJAzfmGVnGY6OpsC9GK91ekszdu+i&#10;r7rWdZccdw9Bpkus2ctRN+Q5Y28vozE9V1OpsvJc/KbeVZAyhk2j8ZX+rHaOb6dlljkd8/j6uF1u&#10;hLF4/bzrSA6KWsxYFkU0h/jOcgV/Wo/e7zW4qzrsxkAZegKdA9Db0k80eP05QmIWiE+ffsoY7CZ7&#10;OWxms+wZUqe1sudImFqsB/tTNLVwc0niTBW2xavqSSSSSSSSSSSUNL7Fq+ud2e82+8+SeZKihNrv&#10;LC1JJwvn7f4I4PtcJFPrGYYCU89hOFrKuzis7bB0bQWsQB0082lV1YUel5p24/rqK4nJUq9vC9LQ&#10;hM65uMe60bcxR5/zmA2VQVY0u9qirtcdfQyUvajRLjdldyFvROYu54zYxmMl+KxlezJBv2Y9DTW3&#10;b+p6w+aoS1K1dH6Re4YVGSI3rOY1GMm5XWTzVmGK1Eau6ynr+e+gpklluEbkT3Ssg9FNct6MD6fc&#10;E+TVNsd7VcbDL89cLuiIitLK6J5nilWFAfzl0vuXVHy2L83ej+clyOqyemFqW4N9J4TodD0Q2mz8&#10;vnMhbFPg+t6RzdxUHcKhqFldM1oxOWxcsFO+cTLHmOkc32JbGqCxjvq4UYQkNI7u9s8T5Q0cdYL6&#10;XQaWu1+pbdDbTCVcF4WuQDsMqJwwqscVHU9sojp7oyGvQUcZ2Oyi5VuUHonhLSynsEsovekaxdCw&#10;OL7x1iU6y67bo5jMKWFPlC+OWBa9YBA7hBunZ81alDjkrhl2LV3LU+yfJPskkkkkkg0K9hfni3N7&#10;k2e8+SUtL71q5+zJOeZP56PP+qRYOkC5QI7Gn1e16PVvKGulYLtE1Q71q2Qqr1nHFS7Kzhun8TfJ&#10;4I8HsBXdLcizZAsCsV92xw13Kx0vYEVXhiit03AMOpddd9IQjpfDKKE7WWZvhVpbjYS7RKfo3zlW&#10;PjAQ9nvL6VKv6M9gao3z0Wb9EzaGr7AIKOHJMYhbw19oeXZwShFHC2vczjgAtpKKg1Vc4NXQd6L7&#10;szXK4eOLtefrSpHY+1gvRFoPT7MBQ929HqtBwO0biRezTdYtnU++vqkVVL7tVG1mBul52w0PL862&#10;oiNfJ/V7w32cSCxyZ6HxIQzh9IY/p2zn+mN6ls75LYXZp7cO6iEu6oixjrBrNr+CPF9ZuC0AjjVO&#10;fE3rIFMoWDa0JwEvesqyYjl8SrHcyVQh6Bc8Y5/fwnmtoV9pawLZGS3Zy6kTmpKYeEyygvZfIQRV&#10;22qJyyKkYXBvierq83ToUzGYeZ/otgyrGcyTBvJ2Z2qGer5ac6YspdKei8Zl7zxJTiNsXH8qTbuP&#10;b7WSSSSSSSUdLepMEmz3m9bmSQIXaLzL5u8yd5453+ULL9KRq3rREugUHmaj5DalTs5M40Q2/U9X&#10;1IiX3KZrz7Bp6WszvRCLmQQJ6TbRcF27fbZ+uebs8qIE5fFyNXjASVXfrf5B+OmHbh1pUaYVaiB8&#10;kdpblKQs13a2VB4OuaFusRHRslPXCNGXJ1TWbw1AXy51n+tFr63rhCiTZZxArW8ybXxWcFmpKJgD&#10;IVh2hfM9eGECsmIVZjbPW11835/n1nyAW/kEK2eyV2Ddf3eapmiH0uW1eTnMcZKE9FSnkta6oK3h&#10;bcxPq2tqmlUcK80MRDanlvRF3fm7HfHmPpVyDRYgj1dLDpZqTtWzlk9UgFnGdietWD26W7tZYdY3&#10;hAlx2wGd17Hr1NIDYziIWeyOWzWaY4GvMZ0hlYAn9Y+e0X/NpRH0ehU1CxhOtlQXV009V8/giw+e&#10;BjcKhX1OkFOd1mM41AbXYpkHyn6fQnayy7aFa3vQhKPKEuO9GA3l2zWXYWFZVPvVpRjZJWUTl7Lc&#10;OrgbVqUYj1k7tUteHX37UkmlzvyTa7z3Jo87U179ncFe2Fq3F61db2NqY+W887WhN/LD5L6r16IP&#10;JruXSHXADFtl9BiUXJDY6/MdhqctRae8d4BZysK+vF9Jggb+jKMNp1FFXexkUOf6YPJl6TnlAsg7&#10;3lKvlrqwRa5fPa6nC2VK1d5Xh0iigyYHpCirfq4dakrhM3QtJ2ZulNLy+BH1AJufPbVjBsxu06Pp&#10;cmd6HUKUDbzttVpp2VXur5KrLnWdWXAo9iyfeV/e30uo2AeLLATC6mfwXNm6ahb84Eu+XaqDnRqO&#10;yHXVcGb9H5x1rfKIOVMyC1vHCDOZSB9ILu5Y+VS15Vv5noFu958bZRW2hiuNDc/QLynvb1TRNuaP&#10;u7A/FtvlgVnJaCfNqUAC6D1E5WWc06c0IBbN5gMVEh4cAcxqURxe6F2ETh7pH9gAFe6A33hneiLT&#10;JC5FXC1kBrGcBL6QCHR6L2vD9dt5yv6TmvG9ZWJP1hli6jBrwiyIuR0Jb95h7a7sL5QloE3JGhk9&#10;Cq6BNcWTtPtwnhA1TWU73crMFhbK6ZMfNI7i1GEi8gDppJnv5mGthcDOcoiwq+x3nmQWGYYGZhHV&#10;9dro1sLVIVWFR1Lf3Hbdr9k0eW2+11a3WOdsfzNea+vuguQsg6Wfha6ZAFpZFmTLZ9kDiUqKNV9d&#10;wXvYUsxsqObXQseojETopY2qbH2j5lEn6bbHTEx5wTKFeEU1rXIZGOrVVN10KE+1cYSTxJTVqDC3&#10;1tk5A+AsqUd8tnqPkK7hgtsYdb5/9PkCJVAZgjVV1SLJ9jqJ+hqiLChcqvtbI1mjR0tm2Rq2T6lx&#10;N4d67YD3S2A3OHVTVCgGgvypc7bHjOVdby12VDpfy/01fupYOCcGbtO9T0nP2pkah/MuYiCaBu0J&#10;a9Bjz0OTq/0MRTu5gCVVrLPOTO2jFHZlglISsRPW6ezvTBV5T9vkioMTJ5W9B5wvC33Z532oC1QV&#10;IjUkqLvZJ2sTzfmcbeqo5g6OnrR6q7OqTKBzKXJD4VvQV5s694C9PnMtvCV4ncYdDoLR8259XyvR&#10;TuWj8zdQOdvLQVNEO7fd58AysXsxl0Ot5Kkub0InrVtSCTAS4bG7Wu6ThYxnFzCTDPnYW8+3UbHQ&#10;PXZlcruFRFAXFAakHayzEcz9jtcdbbl6bdqCojS1REJy0gti9KahB+WOLhnO3FqbXefZMM7OSmEf&#10;mLB9X+G2L9R3K8pug5/1fNkYMVtGTswUGNCEXKFQ3q1L2ApS6q2/Mqbqr8CyfJaJlU6OdV3BcNli&#10;jPNGK6FEfLBHfGkXb4LkKeJ60L9pbfIIHL2wX0iCyJKtuBvXGMlq0LeNvkjXzNNlHyFIPQuDeaH2&#10;RYe2sCt+EvUU2X6N2Z2vRnS3C5xQF7SOqAGwlxoYBMuM+T9Ls36U9xdqmqIWpnlUa8ny1q41CXI6&#10;Xy9k7R9i2M7YoCms605oex+p8rb560cx+384XMYJZ1fmRhlk1XoyKrcegnu6V+DR5v3fHu7L1Xrm&#10;eq5018Wk4Lr7C98Q2TPFnK/nV0znMJdD8uPZ+G6HyvQdQ5Hosw9kSP5j7d0MKmXVepH8FYGTNM70&#10;FNTZfmbsXHKaNltkuJQ2fq+ENRU1IxdH823ig4/Yu2U9foN/ybl0sBqV5eFBr9HzwjpG43+ec30v&#10;Mzmd1kjp1pK0thiI2WKSllWtlwuxSg4wkpns/ru6e4yixCK6YWM5QDi7241n/CK1lTshhC0Mr7nG&#10;NcVwUNYBkFT0bthOpMFqsoqsLGp3h7ceoIu4QfggxsRmgQN8QM7MfO7Pao/O2B7P1/wz839XDTwf&#10;KvkoNi0GEaniE+ymVwlJGz9Nktq2sDErGstVGWb6usUquBjmJelWFqOaYuYA61uPgi5h+bpGdV6D&#10;je2QRkqWmI744TFzUPFVFPp+feqG8EV1LsiY4yj0hmehORLATeOHBliS2ndYrhKMtynP9DZ0MYrM&#10;lqm1nG2Ikrimer9DxomxjdUZ/pBvlhBvDCirMOhb0mmMsAFqNqc09Jajiy/QMZfRs+Fr+kCD5PLW&#10;x48MZU6YwvRWd+iup5soY8xs2JbhKxF2U8v7LojM3FG2j+YnsPlevzvYXnfddoYfsQ+4yaHFXM4X&#10;q7dgJy3redYy1RdoD1zfRkI8ahO/6pTl/WxyZM9tdG3fQW0C0sz1ejV0ugm2vpZKUA2fL3S+vX1M&#10;wyO0zSdP1Jirr0lNUHMt2PpeSeL2CZV6daOMbt5/JGF64SGytFNBPg1rSnWWE63q/wArauAxhSlY&#10;S68y/SBFk100l2np4RIxk71LtFnPHaNVImsy7AvzvzvNsgsDmcxzJ2QS2V+i1gGRl7q1FYI+GhHc&#10;9mKxV5Zctf8AIxmVFrOpCpGKM/YxUskkktiCnacf5+zrAd/DPB+sGS7VLah5KLnX8mmbZRBUQ6c1&#10;YRWwG+1kNUdhbFhQA0/NY1HvXTaLOdeAHvUa0Ft915e8n2kQjQ83R3Du0M1FNJe6Pnb7nLPnfvWc&#10;QHmHXzlnVisH6Aev1wGzKI2WXI7eRjKrYHEHpAFja5Zh0PV9QJ6u4OaW4p6WvV3xe6g9dRfv5Oat&#10;NIgs1QkA8dmi32C0Oh0cf4DTqgXOc31tYMW2vth/V6kvWwo1ynteaQeh5ATNdoZ+yV0NoEmsxibV&#10;0mMG+wJ5/wCV6GsAxaxygMLmrW8yVgdpCqPPHO7V/Xcz6Cqj1vKdU4+pfqens62WDOGXif2a5wkZ&#10;X7Y4YxRROpA/e7lsdsgKVr7ewN5I6fmKt7KfeTv2aPpxu9yURAsyRbUjMaR+O49OXHaeN6sEBrdo&#10;6/h2NoeZuO1PHsq0qVKZnoFQMnPqmsSL6ZPzlb0Ycts1VLZWMu2uPcq1bM5pLM7Ke981mbHS9Dv+&#10;d3LBVV7BYmAat9pdodlbBxTsLgCQZr86gzzhq9nUhBIGpaRdrohpDnjP1inkQRaLO0Ygr6xBG9Ot&#10;XN2i/vNzsL288pYRXqmhUy385eN9IcqOwGNZlBo+f59ew7pTTpGUfcjjW4xOr3ItlNVeIhnU+jgH&#10;JU8QNRrK6CbqpcyrMyPWS7A1cRGLqtey2qloOZdvi30PiVBp+auBkcWd6hdPYDJSs70ja191V6Xm&#10;SwXLm4mENiiMBf8AS3a6uyOFxqsGC5ZKbo1B635ptDN1BCm5wXuefJ6p74DdbZXpl/o49PAZi4p/&#10;m+qYQ9ihbWWh1AFvEb+B7cqT0vVi8h6/iicTDLV10vr+Y5O1sB25mnSkKTgbuAvdL5errt4iA0s9&#10;/Z76+60aLjcKu2Yc6W1FzS5jrfSxmZnaz1T2lp1wVMpQNEzjW2OKrbSxmplayIfAylbdg5j3Mj5V&#10;fp4lVFudnE+zcP1Sqax3WprI3WyqHuce5/piMOmZLsk9SFtJz08i4D+VEt3z1tla5hVgNXe60c88&#10;+XcTXC3btIWvK6VGNKU5vzvRLAoLw6znT0F4DRWANGklmr1UUaz67kemr5mn0MqrwfYPra8mYwPq&#10;4RthZNicletpPTqq9+OZ7mkDEdNuPZRCZG/YTXstzTboihpsR/MVimgRBLahZT1qi72c5gmLwOFy&#10;rhhcWSh9XlTDQyPQy3tqfzg4f02yrVFaeDzxs+O3aEtV9D4RTp9Hppa9Er6/XH0Outhq1skWV+j5&#10;p5ztEDaPBqj6XpGxnbg4Ves7YqA4ZgbuKQLYABsIVz2YOGyWmmynH8k4rmBxxXlJgvU/WbOrhTjq&#10;gfyrrVmOM346t8qwjeKmrnhbS36vMEPAy+jzO/5rt9RKtwfXWBXF0/UTqo3eNWwN5nEwPV202wiB&#10;3x2knusfJ9VoRr7VgVIhnJjYCZJiH1nF+tnEPViQI0+xna94ltHEaqep0XlegEZm9W4m2R91yctl&#10;tdHiT0Xm+e9PyXc3mfbthH1Fp0tHMXpDs5dc5xxueG6IyvSoc+f2IhpahbLsLPNO343o/L3PTFdl&#10;LSeiWtyrs4Z+MXRefrZ6aqvuTJzDGxiYlfU0L+WlIgWV6qNTK6DydzoNVtCkB1u95gzfwE8Fw7uG&#10;9ofdtTdKvrAdDRlvXMqlS3K9bQC6t7Zsy/ocIKHTuo1XcVPt55hi+ucTCJ8ZA40MO07VeSyuMAkR&#10;2GLyDtCWruQjkdropnOpzJtYyiwINbNLqBXQCbcI7D9WGWgOCdtepvuunQ4oW0MtvyW4WquTZ7yF&#10;WY50v5ocf6dzhseL+cqE6GLj71l5m09UN7OdMiU1K2pNi1hzvAg6JgJdHbXmG6PjzztS/U9fmQ09&#10;sT+nyEYz4TBB7pATapEMdIfMhQUTnmzEFqQkvqLbFHRk8pmBkla4ygWxCalKlC7W9OsKtb/idUaK&#10;xP0Y+3ngd+OcatoPU5sYV6BqE2wPZfD3NEvQu0IWHYKgc8rrmIKtZU5cLoBsJ+zZKzdklrbIHqci&#10;9EQLOYQyDbQnabhc3ndxQCNnrJ/H7KxvUP7N20M+jzw5idaY+6+19IqsROsAuARHv5e+HjaR2B47&#10;5D3Eb4Qq4+uAFSvgT84/VeEKuJNVPU3Q7fAHqvmjlyd3prM9Hzi8t3PgepqOsXFw6PUxAtCejjbX&#10;1VLBt2i4l11MvZbOX4ktPG1QkcCrbAS9HXu+faxcZQt5/pnOP5Tp9cysV3KMbNKVPXfwswHcC+g+&#10;1tG/1PNXV1+YToqRTZ7TAUneyAVXTJwNGWhgO53JzEAKjbUNCoznegKlMKkpeiBxsMUgLZ3MFiCW&#10;F6fO93BEWfCWE5sGXLgMbqej65Yp7SsKLd51hVmgM/zotydxEFOX/lVbY15QuB02W1ThVS0D64kG&#10;4vH8X7UfkLRFZussloafkCG+QoWLmgHWVj+vF6aN8q4dp6llbulagCygt3vP3zGGwghKLpJw96Ub&#10;lKZXV7VqgY3+LfKtB7g9y3Re9LpDUBH8kzT0B5fcyHyh0+bQsAsV2X/nb5XUzDBnqu9GQn7Q+aAM&#10;97SjN9SdGHsleMZ9pVc/W2+N93x1zdBuJ+j6DyPTtfI9AIGDsBh3Qu3YNlyqZex+bn8miKHcEYq4&#10;/wA/6Xnf0p8t60k6bzygCwPWt2sq68wiAuForzhfd8wwAO9SZvoQsyOrAOQPCFTS/Nf1Pgngk4ZC&#10;1sMTV7eM66blGpo0JiV1sh8psaA/SCBFyPnQIyvPu18+6fydp0Jv1TGaNj0vQvSA+hjLd7ziSbzu&#10;pPP+qvY1QcVtjCco2iri+ZlASewiSozdfUtk9W8KmHaOAsijVKe70uhpGul51kXEMmQSjAW4MlyO&#10;4qtoGoG9ycaLmXcso7XLeuRUBcJOXpyBvazn23G1ONQ6NINnDany4CElKmhFII7rZT1hGQC7f2dq&#10;+w9qRgzk7UbEfDetbzjCZz92w/5rs/0loudtg19HS84HU0GaluojQxKI2UQAZ7I8/wCk4+3VNYud&#10;qtYV2rrAml54nFo9Rec9HnE4EX9CdLtb1OirCoGwpTkzcbWZvn83m5bAZAWte8V1Qc88nTXzGb04&#10;gyNy4S0c4S2MYA6z+KBWiSaDXWXNFNhuobjjV1GiFgEtA62G1l98KZGScWdAS8vs5C+aULFSVhm7&#10;JfX6CWIkdHMU9xZirdVYPsWSjpXFbhduntDDJworS8ztAOTgZZKz2sTp1Q2EWdmsW0sbkPX8y3QA&#10;Yuf6rVo/YSmiSwiQVXQRrBULWeMVVvF9bKdAP6b8+PWfP30lqdQ5XpbRL0Oa+WIGCTB0VE6gnW/M&#10;G1Y4M30x12yatG/XL3nPOe+IJ0+dTHCZobpBV4zE0kC7t/W9dXhuKyxfx3Cm0cUoxbcJL0CrVFG8&#10;fetxpI6OIoAPTwVodfofF9QTLuI3SxHhFmCZQLOBhnSzDOisn0+W1S+yxQJrVuJpu4w/0hCVWrA5&#10;YXoBSvNV50OK5JLYejaZlvjeaqqMuwBVsI7UaSYbmbzNj+mBAOkpldqQZpYGlrvlMNWM4rthxAiI&#10;D8NsH6kRrc1iWYXaci7fjV73lAUan0/LdUeY9p0Wr6VWMpVx090RbUOkmtrxt8XFN/P+nMheos43&#10;jqSlJbTHXaYUC9HztfSurAYC1r+i8Gz7yUy9l1BgLSlsOL89CS3A4ZH2rcN6dKW0nGk50Lj+yPFb&#10;hjoaI2a0VdED6MPNQNMiHv4zeR32ymJUO+PX7PclNlfNJdfJ6a8eHW5HpHXn6V1UrKTZWp6X0pzD&#10;oY/QuZts+vaSBYQpQWa0O1s61rCASGngdVY+knWi28JzJoYzqz9rNdnJAfGck4XZ2xsL8sT7WYLH&#10;Cxg2ryoMwGqMjcbamxn4I6GvxftYKCf8u3873YExk9C58tx7SvZBa8IDGR6nCkL6Xn1a3g6l67IN&#10;PVGf11fpRXRKsv6AAUe0u52ndgpNn7ZMg7rUv5wXLWg5akZzrURDMq5YPun2q4MGk4QtT102wi32&#10;sY2gnLO3bCaAtBjP27RXQwtZ2mNk6EV36GEDq6ud7H0tDGIQsFyegjk9nRGYpazDQ6hoUB0ZBZra&#10;Nl3hGVS3czC6THy/OWN6r1y4ywhT96lO8fi7etYeRHXIm80vZzvwwyfo97Q3q46fqWXqnQaWgmHR&#10;WYTeeMLjTyAWyJyFhCvZDgy/TJLX8u4QmbfnvcWt7k9KITZ88xEPSWAQKnSyt1hEcHd3YvqbGxVc&#10;9jYCZ+wzga4NQcdx6V7Ko7rVBQLIpaaqz9SdcCOu3cH29xTTOlzAlyrbRwRQ6Tjy96tax0+7R25u&#10;rnKRWGxq6XFjKg7AejCL1ZlNki4Spu9beU9qTdYuRMY+jquSr6JRPIObObpyX91teWqQUl0QSfe8&#10;+TCd/PL0XiuqsT0LWS9HfUusT5jB4cGOqwBz3UODgefdFPMDQ6AzvQc86nnrFjOL8/a4a9J5BpI6&#10;PT+V7Ci7yvsnmG+bBuGnATR8Qtl6PGXCvpUJMip6QQewVvq+OGS0NepaNdTGvrFt0zPN9Cao+kzx&#10;dYkq5FWaaEarfmLsudu8Ou63AzIUjiHi/OqovQGztZTU6DndnT8/xdl+o1hMs4yDQEcEKHrbq6LG&#10;4Kp6tqNktPnK9lLWsJpXHQp67GPnkLWeM2Fq96B4/rcQ27N3Bv7CNyAb72OuktSr7VkvZBu1n2Z1&#10;qRdpLo7FIhq8662C8wO7amhmMsmBmCZ1os5zOuL8Z8b6Lqlu1gho21d8JGZn61OPTKxWDiDoSJ0b&#10;majdPw6mMR6YvtNNpXI7it/zvvPtkq96iwYzugcf0PjtQC9h5zIESqmij96to69hK57JUG14drZ7&#10;4G0VrTJ+MZ6YcC40d3Ms0PQhqNNSXbFLhwwzyyvUsUTIK7kmqWuOFyGXVFvZ/sRoxAHoTQBgdlc5&#10;GRPaXmBHW86Ju4vUfj/qDozN9J6+N0jgegKLQF4VJ6Pnm4JvYHcI6VoCKdUsLmmrUA6bPOQ6HMOr&#10;jliugTD5rcYGDr8Jeg8e4c/SJexC6OB1Pk7C37ZUPB6iyfRLF7D6PBBcPoMpsswQ3N8GtpMLB9s7&#10;x1aqukFv53WISW6+ghAb4gxmnNbfFj+oVeO+dSu95Ip7Quv3a4C2ozvZ/siVXUvk3NgVw4oHTKNF&#10;jBqIHOfOAQOqpvNsns60V0SJvHbzOeFoaFSBoElLMO1ecM0S5h2Jjfvy4sspYXi3Txm0o10Aprsr&#10;lBDoi6XqRGcD+NU97bXCOUJx6ju+htPZjNIDJ2BlGw1mLHN9BbMpPXS84XmAGd5p0vzSNttpaKm6&#10;AJjBAlps6y6KvCyjV0fOW7Kv5mZHsyoOrosYYfqeOMaXMUfZMnD9jV8vVdMpdLOWL3nSEKrfztwB&#10;M4ONZt5bEYGR76lIrV6GDbiKNUeqiJWQGMZ6WID3cXorvKdzBqDInFDM7N9KCMoj72Cm9PyzUsBy&#10;YPvuctHB9jMGG5YcFfiMWq6/S+fpUhlh3hbboIDTIx1ZAn6Sy+lRtjLrqN3lTfPQXovD1R0GJm7P&#10;TWL6JyZfoiSrmfleF9VAzAxsGym6nrrJkHM+v5ujg2oi70vk73toYEdN0LsaNpgFoiEAN3rbd7lk&#10;r2VfnUUW8kcKtWq+smHs/pFDY3+iXev4fzVvn6rDKS2eq8z0rY7m8ZOpB7GdzTqYPTIUy5zIZmb6&#10;NWrekrK9Yq+2LEF7GQrpKDT8toOqjL2HQFSZ6ursB0am182ds5U9cLc8r2mrtAx8nKvUK1/Ms1Xc&#10;oR6BK/i0vAs3qu8zjoYTROUAStWrrpP1XQ13su84Rmq6RNQgitp88cY82THGUnzTiK1fPNlR7Onq&#10;9Z6WD57zPya9qcd53ow+hg9lDr6yp8ZcgYzUEjtW5leodDC1uW9dhqdMZWatSCXYXKHO3g+va24K&#10;6pDjtrvtN3nfwuW9bm7ZiDApNryGpZd1Z3phpD0luBw9VbY0KrDKfGFA7itxQqK2cOhPlPTB9wrH&#10;UxZnPcOe5VR0mHT7C6s4UUtjKpWCdyFQA3sSndxLhf0WJRv23no/a8ju0hrl+jLxM7nGGQhu0vKE&#10;tOO8BCYuWCNptVVserzQ7IJ1ZWKqzW6HRf4p2fNkI30XqeVIyKNfPd+qle2drdXIbNAY6m4xUMcT&#10;r/m8jC7FzdZh0YrbXL6950dz6MndMmNr2F09kO0YttWM8A3fL6dH+iBbO6ua0FzUMt74RVOZzEUe&#10;37DUrdUS1mHY1Rt0fKev50BZyO4PHfUOoMr0qg0MxkLnw1tbET542vMsRPUyrbHmglK9lhTS3ihX&#10;3n7Yc5gsyQx1cVGMoMJDdqRFt+0tM1pYHCbnT2bccymit7o3GjjDgzU5j9S5WzuO4+8bPP6g5lv3&#10;DzhYry17DoyjAMojbuUSem/kdYZW1xjps4WDJzKWQ+2V09ZzNzo7jLMt05q+SLWEl+JpaY3qkWvs&#10;LupLq1WfAk7eNSK6g29iNvSwQbL9HsLusQgRuU3jLHrGeGpaiiq3uyGbCBfcOrObNufkVi/TdJ/D&#10;XV0yNzMDC5xx3o1netOkNgnC2MmXqLq9IU8/Zmeo0NfmL0HmKeqrKyfZ4SVy1HfLm2qNZImLuKDR&#10;XSxRwHd8za1LT3yB1vHKlNs2rq+yqhpIktryB6u1SK6PTWB6ioNksxH16xfxJwp6Kjp6lf8ALHle&#10;ruKCRkPYPRVXeU5FCFTf53dVHrpLZvznaOF6XIaa9SkC2ixQvJR5VLPZZDS4JpeXe6mm/wDF2l5q&#10;pNRF7KBlMsKX0Hp34hnc8a630hlM/ll7b5km9Pz3Qvn/AE/TmZ6Vwg2Xjn6gUXijbRFj5JODR3l6&#10;Yiucv62J0Uk5U8Nb0b5a2/ImKXoen8x9ZsLpl/KHOi+dV6JyN5vpL8+6Hhw59c9F9BT7mNS1YJIh&#10;qXQWDq3XC29rGTMEGtqmuzc7S1ORNbfjshUNS4+jENG0oVhV7wkyJxGVurEuudvr5zx4sguaa5A3&#10;sxc9ZxLe4mElqXCW1bu5nP4CsBbd1BMkAWNG9hy6tl2hbQwPCmXRP/U8ieOZiSrfntH0Rmns7IYM&#10;jeKD5ZA/kimZ6C1gg9/LLldQc5XAVK85KMnLil6Yd1+QrJrV2nxddtASv1tVv+PWN9IA3M9MannN&#10;wYs5R3Bgbudtu7I9V9qRqgMNMYeci4bt/PzKmsnVvTZ6ovDG+hYeUC2EMVua8tRFSdKT5CMYcS4K&#10;15+ldrsDc9LiHzXCmVlW5592hst9rzrTyvSZVdtg5rnQyemrCFG2s1ONY3TSV2dRv3atPzo6dQ8E&#10;zjXd2CKkqm+me3vq35K9B5I/AbqHC3b+HqOco730bEsS8YQRZyrKtjLtFs7arvGnTc0MpgRhMkDi&#10;bbVXuv5mtAfsvD9ddcAktHIrjgBCZrwy/Rj3VgUtezsz1FfRPm7bymKi/h7LAWrotJGCh9cbYYfN&#10;onMgvIDRCVakts05U3csZh6fCONH0iX2/F1dMAyQ9t5HpbRSDzOJQkCdJ6V6PUXGph+bZ1VXjwUY&#10;MhavqLI7RzQNrI6UzNByCLuafn10pqrKGd97Ll9A3Ijcg7QJbY6QgG3hhOlhtJBo4y/Vs+tlYwg5&#10;s/bBelYFbXzOaKraGzQlX0dD3pcMxVdPO1lto6NNVpMS+oJwfpfaHdSMA7Sg0YnqEHem5VKsZawq&#10;1dLwZETo+cul9E5X0N+HILAI2Mq7KBZkp1OK/wDPpX0gi1k4uUJ6XJKaDUBWl4e+4ZelnsDd6Ki0&#10;1PLVjvmW6Aqsr6ccc850H5z6F0vmehwjYrCEBTUpmFt4JKuympy+31Yu6EQuwu2UtS1d2DFGF98i&#10;VJseHN8n37SzNTQ4QhUFmqRaN0B3Emoqg5AP38uA3IXDGw6kC+F3iVs87a5/fR6GR0CWW+WAmGR7&#10;KxN/rwwxlN5Fs5MBe8zzTvBI11Lc2K1iMSqCZa6Dz3Vk7jqTRwXbn661dF1Vi7yTNWNddmUwtXFg&#10;Zpe6p0BNmszO2djnLvthB1YfqO9Drrh3z98bMY2d6altaiZw7JdxUNheubuBraYUzkLhxBzZeltQ&#10;nsiaac8O5cz3CY0RsFLZ5v1vKWg769183HDwVwHQw8y6HYmVtbS/q1wzzpZOJ5jzvbfpfMgbGZze&#10;Fp8ZW2l4/gztam1MXzo4m8o50fjesWZ6D+ngNrH9FTs5xmCzuaSQyG7T9uYqOb5A3FwbR1hHnN5d&#10;xflpeypufACW/M7MjGubDVhix9NUY5iDpmIu9T3WS1H/AGRZ7rGHTr/Ocq6M6XaLNrLDzL0Z1Wsn&#10;pNdZplXCPHVyDOcXr/OO0x0InuUAuFddHxZDca84mjRhruWV7Jqxasygq55moKAqGa9W1V+/5x5Y&#10;HvN3jXYnnPcDJxMpRu6tev5cKLlX4mKlmpMDokzQXuroWP67XcDxcaWHzL6b5l3x5P6nXAb3hMCL&#10;Sg8Wq7YQ6XydeoKoc3UGpZxUDqDeseNChF72xapLQMaHo+9uK1pW8rKJ+sEUlrxKaWDvg6djuAMW&#10;6NXvTcYG71YQrKpgXLDyzIS1klr+VV2p5TqjG9E1sf1I4XnFvoPEmieg60dFzqawkarsTMqmILMA&#10;VjmUeEzvYnh8OjcA1N8qSsex3VnvLhsRglpmi7wOyPfiqF1fNWwIw7B5jZjtQ9EHEzVvoYnoGoPN&#10;Yn6e+X9nn7oc+NZHPuz5rS5UaZV6Bz9hvIvsAbqzqRR6eZWlx6zuL1uTv7wer+e8O5+1+X+X6U7y&#10;9rnbVxm9B3z+ReZu+tc/0jQztrnXf8Ywky9VI6pHcS8tbUE757TaGcktzfHakKuY06ItJETuPSp7&#10;ZHo+Tq2sPavWnDf1Q7GzvTr+jfO6+rRN5R0fOKUtuy5e26u/yiEFnM1gY3M+zAzp94q3MpQuqH67&#10;TWTbytIVBB9MDN+HuX9CzV7SdXvaOlYOAmnjrnS8jdUOveaeOpqN3D2V3aoihOMx2ufmzZ8t1R5f&#10;6mw1yHaurXdK3E3ayH1iK1Js3NTvq9flHjgDevAEU6EHXUbmU6Eb8He++TuPG9RdZz5cj6k3nftL&#10;WNaV3Gq9lN5rBzlXqrqXPC0recUwQcp6Q/XHS82fVw1VQeKkoiAsOWvqOgh1wxnDwN5BpmehseXA&#10;Hcy0HZ3K7AjRq1rUUjA4VPmjc8kzUNa0UeqWVEzp+e5i0/MuDN3H8nos1LRr49cBeoGBrNlI/tkb&#10;3T6i2tdhYDbjYAHiMY/F779R0PH120A9CbmjU8xzXt+G7YwvcLA1KWcuow3+oBo29vmjxHvfMulM&#10;X0u2PaeuTqqjVzG0s2LGzWfdS2Q10Y6oCO+f98NZA1brq/VbmUj1jr1vM8DZ6cz9VL6WR0KXLZ4G&#10;+ekt1DEFyh6fwHUmT6L9BPN+wpTooJoTVR2dnhluYJ6u9d0uSkAQ2VR7qTF0vGqGrlexl7xBumKV&#10;gGRFZ8lzvWDYNbUhUobOROz5e3Q1G4uwc2B0fwttSuGXuiqlrCYh3oj2iXbUYKDzLnWEwhTlXxy3&#10;5yY/s1V3Z3a02eF0Op2/bc8bvhbkVzzN9mwmcc9cyVzkejWL+Fz/AKWLfLbC90/JdYeY+mF6umQj&#10;MPWGxltV8pmDmswY6Swr0KMpV9OarvDRlCm9Bwi2l0xYFHkz13zxn4vuz7K1tC7jOVv6k0q8Mhnv&#10;uqswqJq7jiirNAbu6HhBoeXBl/Q26j1YYY21hYoLZDpCbKX2oR2msRB0No2YJveeaGf6IUNUtXe+&#10;VBQUdKKP2XFcEv7GQcJlltmOTXkBE61JcNtEWDn7m2QxyjtjVrNALK3YV5y2fGsgLY/TQa+fsalW&#10;bQi7EoVWsKl4k6Qwd9TdYA3R+nEfq+V4w2/LMZd3orN2K6hxhgYY5lcyauD+pXk/ov5zeo+chTGU&#10;QLabyw/VvWvWin6KgsJVNZJQFwQbygF7NN0dXyJx1L1ubXN6XQGp5nR6JnJa57dM4fwRthdFq65m&#10;DTDzLF6Wm3FrK0ovluWXLmyexuGz13QxJQueHtercuaGEvd7x1kM+3LncU0uR5IaLEDriyG9TUes&#10;6lBLqgxlhqw9BrG6OHd1V5W8PVy98fNY9YH8YqhN09hFU4csZrMKtduZisVf/GWa7Mw/aCh1SZd7&#10;a6HQ6gtdXA5/1/LNzH9n+uVs39FvTfOf5a/Oe19cPRHZQ2r5YrrXpjB+h4ldWyrUoW6HOB1z4LCR&#10;1D5XVqb2S7yzoz9G1GUCZCXWqXjsKP5df0SH2/Ds3F9qRLubCrRANw2AAl6bxwl5xG51kDBM+ly9&#10;iKVLKK1e87pERquWHCh82BQwBKJ0ILY6X6ZA1tCjZJVpY6flLu4iZDe0mFVsJ4wWeYSuvbHxqPld&#10;Hp7kZC/nV1ZVN21Li1hgualtDJ6jyNxlK6qqP1Iv4TnSIf14PW2xciO7OCzC9MdUdoN1LmYim21O&#10;J8lnKSo6hZWKR/zAY5p6Gp45h5foQQWowldzmrW8jy9u+N6b857xF7vjf0X897SppXl9xR2qldyu&#10;gOh2dk/milbaAXM7V4w2lxWbWch2MwZLC0Z3YBg/EZLsRrXz2+zjik6rc70Nq1ln6W6I8JkYT5Pc&#10;yT1HRZ4dKvCe9IjS2L6bQ2s7dYxs3k86tpcXFfo/GP8AXdsrK5iq9LYfqOlDr9CaGNwB5f6Usjia&#10;3RW+dsZ+2yM4QZo4luAwoatI5mNOy5wq2P8AWVWFo7EXDKu9vGvGFCatqGKflLTVKc/1iRsxQFyl&#10;6zm2A7mInA97JCmAN/L2xG5qNrz/AMYQ1bd581/LMLL3z9XdDDKnizgSwg1nMiy6MsyPUm587hh5&#10;J44vsDFVhNaCTiztljKkrWqDTCW2UPLu14TorH9q6Mr016InNj+B0ZmbjCC3Z1d+s4Fm6oTghIOi&#10;+bwRR3OHiIL8daotbQfffeBl6s9XVqSImdbYuMixVDig18UjRqXZFr6BMsQ5pN7O1rtLbcYlEboh&#10;aLeL0dbOVw7JwzIfnejWy+jy1rI7Hc3U4kRCcuhnu4URYY7owvQJ5gV9al0O61YITiVGyY2zcZrb&#10;q5ZAep7/ABI75zrbN9D7vS7X1VTqec5j0cVr5+715k+qrIKnJzm1zKKuV6HT1xiht/nFG/i2YXlu&#10;958xV03GIumPVWWj5xlNeT6lTcaELzhxkQX09utsV5axhiVR2Gc4poyqaPB7GdsLaG1wh4bHtyoc&#10;jls8c31GMRqgyre0vL8wq6hKpsCLeVy1rYHXWR6jl7X8i3KsvvN09mynQ/DrNbQr7UXViiR7EjeG&#10;QYfsmibLuiJ2BEbe/FstoaLWczCp1XY1guc08q7bWRo7vI+fbM5FiVUVMnw3Zz8zq6pmnrVxEqZl&#10;V94/oSuj2nB4LGx8En9DHEm8InCQVbzuetfz9+tpUZ0j5d0kMiD97+8dKpfK9DQXiVMvx2LRMUtv&#10;7ytp1jEM+XtHYq2JWCEuJGibxSWnRmH6c1C9ilFs0mfL2EeuHel5r2RMrYR0w0A2cYTImRcEH9rW&#10;hILGe3eJ++w1R0686FCQAYS9wOEfKZudK6vBlbHnRmE7fZXtCRduzlcBedhu+a1zK1VSJblxXI9h&#10;zCe+lcKP0VzpN+uNn0pa3C7iTf8AJ9aYvshVirHU1nWMC9sUGKAbYzelUGgPQwQNlU+S9IANpcmt&#10;4juDpb/HF4XFVer5rtTyP1HHRpjmwbMWhWsJ82aWSfVrb5fpmrn72m5hb274jm6perEdQeGM2HoE&#10;lg3NhbDeVfFzRtTZrhs82v5Rb0R4no1BQn1bLDs6MLznbN3MlTFU7plTDH/Lcp6yHZfnvZAYnMNJ&#10;Xsg26wVYFft5LPbz+lMX0XLC2rsnzsFwZCoMEDS3td4geUl+jhRD0pep74OTJ6P6GjexKFhMaGzX&#10;2F1kk/UVJv1YGDKsiCUI3mkZIhKnuXSyHU1HEvyOy/fUmbs3Fz0xMeymL4F6ILaSVGlgq/S86PNZ&#10;GO4N2h6jpRsiW3U9hUjRrNvnbILn7Z0nOctRJbKXT1lePW27WEe2I6isLL3YHqzp9XixjU9wI9tZ&#10;d2ZvofQ3KayxSEJEyqgNAZ89hWizbeRapOiFnPNphvOPwhECgX8tvDPhuuV1Gv8Apjbo5XqZYLeV&#10;FnHDvkLBPipFrngjcOpmS1KVjRY/FtjlumS49ou3v2usAu8eL+oqOZtK1w5UYqhviDmTc17XmPy9&#10;ueI7d8z7k6o9r8Fa8Fo0OmtPAvKvLc6GM2N0Tm+hEbPEqznhhPWbw4lv8+6OYqGsY8V3TaEUvcrr&#10;HIe5w18wIazeocn0VRazvzvTtDa8a8dDx60yPTCHemte6fA30Y27gptLzJf01JnbQGwlmrn57Nm9&#10;HEBrYLgCXoNN3W4VZA0Fklt4amoSXXPVDGoM/Rbwtdf2sfMZS0C5emVIrUW9D5AneKulu8oDtDrG&#10;MsQZylPYhxnbNcUC8azm7xSlW9CQ0M67IMewcLSSpXaC+hu4X2UZVzrIoQugF5Qu8VczsJjuZOQo&#10;DgqnAq2rwlke6FjILp/IWep5zKQOvYYa3l1ZF9WwNmhS1fQByis5VmZfojgoWEucQodynV/c9jF4&#10;VzPSrnP9Cl0/RKBxFu5mt66RH7Pmd5VpkdJYgZp7S+CW85BRkLkz9CnqRi0U401Eetcptf8AovEC&#10;a2+6MzY3GEhRnzQa0EAYyrfg/lakNLDPLaZB+61prc9Urm7S3rbDfmteXdb7HbDsOZDZN0NGuYzC&#10;pH1Lu5Dgi91bmh0FmJvhmrdCtvIvZ8r3BmtK8w7Or66owCMJvhZrwDRJuh0BMmziPtbU5E2fKfOq&#10;vXO9CxVn+c9Hz6qsPsHN9fv8SsxtobWxn1ntB1m023n7AVPFzq7W86eK6BbXR8gYERV39vxP7Mly&#10;GDdJWAaFxuZEtjWGwNM59xBMYiiw4yUs5nO42aWU6ZWUswt4L6taZX7o5FMuRWie6dPnYF9HnFD0&#10;XK6e9ccJWsJOFLQELNaFqVxVBFrEpT5/M2t5tcNJfBOfoz4n6V0BdopLRBjY1z+dryFErNCxUN6m&#10;oXgru1sEGq80y6TWXWMZ7qGSkF2iJ33pY+RlOJ6LKIipu9Mq8b4zMl7Gu5csayudAO/jeLV591MS&#10;iZzNILepYeoZXMNjaC0XUKzR6Hu6KyoYL6PojJ9A6bCFms3e4brdXY/YDc+f805Ppvzlx/Zc330O&#10;gc/Uu+AqauA51ysfRc4icLOtbPMxMaXCeidtFnCplBbkSVJ6mYTrHR8+08n0dtQtr0Sf1PKkRMIR&#10;OPdtQvpBFkFgu1p3i8uGpstocpfhsPkraUuUVtbWlrzgrVklE5SmSPwk9x8rAyw2B9F52rdmSIu0&#10;/P07KvXd7OzjNEwI0sgeKVSvrwLq4xdHzfVPs/U2jVF75tgZYyuoPXi/XeZAnvzR9P4NcmV/V7xn&#10;1TQLmKt9Hs/M0VPbQzybQmU49lFwxA5l7ShrwQqeO2zmT+93tfiYyEyyT0F0s1jR2Tp1N2a3nBdd&#10;i0Mskc7YVCmlvEo070XIyaS9NAZMB+g9r9HEFhrfalCxhTnwDLHofg1L0q0owiiD6lyt7coeuMqS&#10;AfGCrD7eXwz675iOXGGFW69839A7axPaWcz/AMvdzzfZ2bsOni4MDUV1yeiFKFyY7jZKb7e1/Jpw&#10;NxR3PadQe1Nb7atidD4ejZLn0qzQsyiBO5ZnznY8G1dDI0XEONV3eCaNKK1XF0bXKr+Q3D7679os&#10;+wgtawdH+hDS8i7ncj+dDJ9SgmBMHP0mlVpyhJvhMTkH+s+x4/8AOrF9kV8FzMv6HClqOEVVwvqi&#10;rQ2iC1DHFe1m6YoeAoOlfujY/Muir0Yi6WhYC2M2yG9g6vYVjGCbR7BR/wA4X2vz+9k6vcbEerjV&#10;fB2EaZW+iYSGeBOD+AZ0ij2u9q+jOqywqUlAQ2W00e0k9s3fJBaPQ4evbV8tvCZOSq7FbLqhh5Tb&#10;pKkrrV2ahQjma00tnRvfesM3EbPS2uwgOjaCGQpywNwRTycpltajDpcR+g8905i+kZwHgNvLDrIn&#10;o3xxvIJq3U99EnTdVxVX9R2gBiO89P0a9f8AKurdLAGAMK1TQTedqvDRy3TpYw2BkNXcTGftdIam&#10;AuF2r8gdRdwREemA2NpvreXha5KV6HMreNI3NwKgT1ku56IsLMq8AZ3qU/h+2MoHdoW7Xe3jI7Nr&#10;0baAQNZLtr0jHOpMT0QA3l0ZFukREIzZw+DS50s2dqbBHXut0PoBqc6TMuszC4CcZqNWcZymgqWc&#10;1i86QWS7R1/JXbCi+V01XanXDeZ0Xtea153nldzgBXT/ADoq1+qZ825r1JLv/nah6Jr5+y/LI88h&#10;0+gzodK3zkKDWx9W4+roO5Rl71J4YzEhcX6ea/luWU9nAs/zkrr9du+V5pxvZCFPQ6lwNKhy2yC1&#10;o8Ldg1oZV2m3WECttDz50jtNeCIxt+lmsxGVu0iT9zlm3n+D4+qDugzRJOY7iAQ+lEr0Xqkrr2RG&#10;gkVh6cqu20Eq2+aNht1NoihaQJsthbnbuxD1Fmrf9EdXyamOmbKu3I29fhl/yl5Qh3e4/QqJMBNP&#10;Y/QiDpYnrkstau5Nd2haRfXt2ipYsvTkGuijV9GjV2dLrRdUWOktlNQZLVYaeQ4kdClaywQyzZHo&#10;32b6RflBq2qAO+f/AFE1vGfpT6X5vJPnIs0NQ+bQ92qEjMlUtXXXZ6T1MImYUr6k5GyfQDebs9H7&#10;HmwIJlRn7a45VljcLeRUXD1A9kFbuYqUtT0roKELLP7Ri6GT+Z/gPuK/v0I08J9wg2o9c86CCLgY&#10;DonWDeEVWl57asu3U3mqRcWnLjM9LXWuc3p9GWsAdJNDSer5pkcUfgBMEbYeN5ccN0FZR5uYuepD&#10;nY8x0Rr+asu8S2Zs9D7fm7i45JJFus9zenrvFnM3e10hFXy2nr95bCuIlBVhZITq2gG85ApxfWFy&#10;LvLoaHqwsPQd7mRfSo0u+sqsOhjI5vS3CAejq3EHnVrr1OVXLOlqMwa+3AUyOgQLUS2dScsar3ME&#10;R0YpbNDxEKZtSx4Otpe7im11bXLN2p1jZfz3uraVF+XopvVmPtQxilp3jMAXyDtX0+oQFvWOYbTM&#10;dzLYRQPhtCkvITKFjYIvWHVJFn66htLvMk4PzpJYILOm9bWlw2xA4p2koQxKvp8goDTG12l3XQ3b&#10;0spQatTVE9n4qq2c8gtKZtFjZm9tCPt1pgYKVGzDRnO6F0/N+Z35yeJ3P2uvy1QI60T02y/jb96e&#10;pKIRlWjq/b1ajebjpYeA0re9KKWu5YItS4Ee8tQhMpp8uLCZ1eWJir8x5/p8Au0N124cNgpp0AWa&#10;Wwq60su0ytoLqUBjLtZY9R3h0Jmk4bf6lvA18lu6Hab1b7vQ25FKNlPPYVaNmsC+2zZZQRbVGwUM&#10;omTmZYkDmtWSST//2gAIAQIAAQUA/wD54HOeYwuBgkBznPLOec8s5GA8/wD0YLAZ5jBIDiyE4PM4&#10;UOBM8BngMCgf05znOc5znCwGeYz7BnmMDg5z/wDQ4kDDIBjS8Z5nj5OBDgiAwDOeMMgGG0oz9nnB&#10;ZPP7Pw1phn2nj9lRkm0Rc/mGLQ7h2z9sMJbyphurytxGeGZXBTEb5LnPuYYlknP2OMEwOBwf6HDh&#10;Jz7eMDg//v8ALAYZRhk5wfOCLkrGFz+2eYxpguftg4LJOA844KsRiv5Y06phvBlivM+X4WDyL9DR&#10;eREMh8vqdcEfhgi+2WWMqCOTFyRyXUTOpjtsqLbdsjuHk3Fz9pOXtxgJfUZHslOJZDAOD/QjnPDj&#10;OSM88DA//sEnjPI5yc5OA5znnnlnOc5zgIP/AJc6k59AwQAZ9QwKBjTquSXOC8/lhctnjzn/AKKe&#10;A9pYjbm4At/m8rfYsoU1F8VkgVo5ZXkjkT7TGWhWvGPLy+IkIZQrhuJV4dDTAJU/XJIqoxUK4g5W&#10;M/PHGM3BdQwdAjToFVU8AytA1W/KmRbMHEmV/wChXnCnGFTnmRgfAef/ACbnPLC2c4MB5/8ABHOD&#10;nzn/AKg/0GFAcC8YW4zzBwxDF8h/0FiMV8DA4ZAM8xnP/j+cL59ufbzn2HDLxjzhMFoHBaL40x5l&#10;4cEjgqQzIRktlIT++fKlbLGCH6kWDyxIY7AeqPOzTE5ruTkkLQ4D5JJCY4635mshrO8KByecSt9L&#10;vEr4kAOfSFa0pBmA8vrDFxxJcrnwSf7VRSVeLgWF4xpPDPtCrzyA4J4wfGQ3ZEyLZKwSdX/oUBwI&#10;BjIRnLg/aQRID/5BznOH5w/04/pxnHGBuf8AwRwj+vGEf054wHCoOBeP6Ag/0AzxwxDAvjnAOccZ&#10;x/QHOc5znAf/AAhcDPszzwsc+caQDPInHkY5wVK84S0meJKQjyAXCmBioRgANtGDY26SR8FhzlUg&#10;AqJc+2SNodgqHy5FP5EvBd41iZoDDhtA4ny00xZJJHkYMLCmYRvGAhksGvktrlbDyKbFnzLfIrxE&#10;LChIu0yq15fsjMvmHtGTGIIdhyByqjOTwPkIcVQjk+JW40YTZuMXYg5HbjkznnCOcaINgjK5yR/4&#10;vnD/ANYw5/fAP+jy4zyzyGA/9JbAc5wf1P8ATn+nOc5znGAcZxgGcZxniMZOcU8Yp/r45454ZxnG&#10;cYBhH9OM4zjOP6cZ4/8ARz/QnjC/GF8EhOFjjyfEkwBluKMa9+Mk7gtbk8TLI60XaQ1vwkvVxIJv&#10;KNbCPCJ2YhJWjCztObH+2qynytszAI0YsTKxhjByWuoBreDf/bKD6xMgQuTE4AmyFmkSYgpPKuSN&#10;9kUkviqymCSWUnPJuSDCYCsmcswntmaOB/sEx+pY2IKRhRX4LV3IJYZcQRJFIwAdvKNuMBDGP4zn&#10;jAOCrcYQAfPyyJw5lj8CFBSLkYnPikxUJsmVl2fGLskJ/kYsWwjZyD/4k/15/of6cf1P9eMGf3zj&#10;jCMXOc5znOf6cc4MX+pOc4D/AE4/oMHxnPH9DnOc5z/T4OeODCc5/wCnnOc5/pznOc5znP8AXkZ5&#10;Z5Z5Y0yrhsLhsLk2yihxN3E+RbYu0+xeQK45J+sz8LhkAb7gMiCyNWmHkB9mOwBMiIa0qkVoDOyR&#10;eOPS8ZBOmVpVbAvDS1gRHQUFaijLhCiawWCKsiMpkjmVIo5iLAMbQZA4C/f5BeFBfxd7BldkQqT5&#10;NFIJAzciOIMzWSxNlQYyojYlsgbyyMBkssazRP4PNNxJK5V5H8TN8EAjJVHHgQEHjhJGN859ZGFf&#10;EuhLPYDLBIVyYg4JgUKfivPDjhXJBU+QjVWRQQY7LR5HsJUKbYHFsA4rhv8Av85zhOA5zkuwPnEz&#10;YJAcEnOfbyBKefsz7cVgc4wnjPLBjfGAtnLDPInPLPPAef6cjD85xhw4v9DhPyDnOA85z/TjOf6A&#10;5zg/pzgwjnDYK4sgOE4c5wn+pH9R/wBA+cJAwygY8xwzEASs2fYebFkRs93jGuODbdpBPLwYYwwj&#10;aRsbxUV5Apqyj7JvnFjdWZSyxVQRGeJKtoKRYb6xaaVjCVZXMTVbyTGXjiaqS0TfVKhLEREFuRk0&#10;IVbELOEPzVsMhgtcpashgbagGY5VfjBL+c395Jg5aYoYo+cnUhq0CktXIyQnxcKCpWUL48QearGw&#10;RlsE5b/3crTMWhk5ySVp8jsFhFzIWi8x+vwE+cVAcKcEReWEfMkZbEQqXi8s8wA85K+XJ/tiALgP&#10;mZG5zgFY/wC0bDkjgycKyAECTwMF4of+5Y2KR5BbWXAvGcYRnGWrP1LJCUCs7qYPrNSIOUYeYInV&#10;D9qFjFkNzweLZfNi0kiF3dHndCtmSR4Z5Sx2Uisu5dHTYrwbqAR7GKQK6SYBgUj+jNxhbF/thxs4&#10;5znOf+g5zxnPOA4D/XnjPLJoRIPqZSCePPCRhOAg4P6f+uc4DjTKuS3FUC8HKzBs+0KWlU486q0d&#10;oBi7HJgZskPIaJpAEaQyVPDKAYo0YU+IVmBISIeX6hImcxPPIJEi4AiORt9eJL4OtZo2m5QzBWyp&#10;WZy0hkjiP42PBWVuMVfIeQXHl88ecgTeav8AYXyOMtja1iDT8VVGhV4fDDGSthTJgKnIq/kn1+Jm&#10;QjG/NYGZHiclI1/aMoGfs/DTEESlC03mbD+QjTnJaDIIAUetSQiCoIVjg8MePktXHP0Bsl+SBwQg&#10;OM3GStjJ454hcY+GRS84ieTFxiHjFckt5MefHIyeJGLY6kLETxc/FJGz9v8A7Vi4kAmsyTD6g+Sj&#10;7cpbVlZbqPiEPk0ngHljriKz8p9i5DCEWXhcZEePXli8cQLWQA8tAs8FSTK0ni6wgG7ULBIPBrEZ&#10;QCPzNYMuVHE2WZmBjlHil1jgscipdZkW6fOS945+0pMMquMbJJSp/ZXhZVYYV4wDP7/04w/GE55Y&#10;Wwtxli2sORWVlBkK4ZAcLAY0hBMjAmb4kmCg30cSXQDbu+AfYPxLbds5kkAXxBslVkmLCCRfEqrA&#10;yMmRqQY1LLDB8SeLAIBknDGJlB8WkxYBCI5QjcfWJeGwjkxRBMsQNytfww1iq/cIcSUcwTfYftWM&#10;WZR5kcmwykwznx/bPlMFQLLysbvk1hskl+t5m8smi+3KmvC4aqgtAoVo/EEeBh85cMfhlSwIzKo8&#10;qUDwA0wpaz+uGfJnEDryQDIFhpqQ1MKbESha9UrhqFGeImQAxmSPyyWMKXq/csUhVa05ZePEkc4o&#10;ydxHijyCv45K3OCNVxmLjx8TLxkfBKpjJzkUPkI6pXAvJ+kc+PGP+JDcguCPt+zHYA+Z/wCwWAya&#10;62GZfKGUAx1I7C31VRHNGVacExWOMFhlaSBXABTAhJNsKIuZDDJ4L9HkWc+BJXEj8WjiEbx11QL8&#10;CVBIp8xFYUNGyCBmP1O8uSS+RPyElkQx2PDA6lI7IL2bTSy/tvHmlsffGPnCeceyUPMb5HHwRk0n&#10;iEmU5yDnH9CMJznjC2F+cMhOXLJAqbNnyPZOc/bLiSy3lA7WBVjIdl8FaF/OcuuCwzuYPlIQwWIe&#10;FjgYZCxro3PgFytzIkkzsVXk/Vk344pMuSReSyISPrIEkoiVS0jJIJMkiClVU40QAeVuHkexkn+3&#10;lhlGSsz4W4BX8p5hhcNjzch5SWZQojm4NaQlpEISjbL45+tp5mkIi8JGQJJEgGWIwjNNyv7DDDXE&#10;wjHEkURIrHyMsJsCP/eigkKHaxKMrL9jbJPvSvyViTzyADJWDtKPyliaPFlLFCvPiftHBwsWZn+x&#10;Y5AEQlHFlgy2OcisciQeYgc59gdGHOMT4v8AiTzw45CkjFPwVxR8SMoEbLnkHMh8TMPLApyUeAkP&#10;1nnh/wBlv+snLDcm03kVJQEeOV5njM6AFOPHxaQoCA0AOLP9gP5GKJpBEDHkkrKVAQVZEKzgFvP6&#10;l+7gtICPLIrBOJKCJJvrDWjGbjeYlCopiDCSEtjOHyQtA8JDiWJqzTSDm1zGWXjOvDxiBx+clXnG&#10;UDJJWgMG15xZEnx6xBWIjDIEw3VAWdWwMDjqOJLMaY1xOTC8ryVlY2KX0tJaLGLiQ2LH0mGHgBim&#10;LIGVZGrp5xluQUE/IrTg4ZFfJflvoJyVPJovnAgXGTzaOMIshIwwBxHCi5EPqPhwbBaE/X94ijCY&#10;sTVsCtJhiEZ8gwfylyPhZPsMskcn2Mjl8hpKzzRflLBy0kQjeaI+ci+GP45IPmKYI6zhRWsqVnT6&#10;slYQs1llEbl5I+STN94VWOSRcKy8rEgDfk5sRHyiL40nKK4tx+RAhXxavwuQQhVUBCjuoZvCSCoA&#10;b9YKsyGXI4/KS7OTJAp8CzBo+TjI3MbE5HKeFmLCKX7QljI5ADIniYpfgt44/wCWMBx5DFTEXjOe&#10;CwChpOFYeITgkyBhIAQh4L+XDRlyPyf6V/6pJfh+SWPkH+MZ+TIxGQA4Y/HGdQYI1TGRC0y/j9YX&#10;HQ+UcXi8khfIy5Z4mZ9ZzCbTyEwv+UynI7PjkLhcsusYr2RCoZXNifxf9lny9MWXW0yQ2vAP6CqL&#10;1RZFmrlJJfKVZYBKC4YCLyzSxCOJj5Hg8S3QWGwJWa6r4tJfGvZSIHZDId0Hz9tJceDzwKY0XykK&#10;B1yUk5PVgkEmojygkqZbhebBXcj9USR2nVoa1nxSS1zlWb8L0yyZ+0sRjkXwii8ViiCLC34xxBsE&#10;fkrVz5D/AG1ll5Ni1xiD7sKFjHy5ZSoSXwx1MmfT5ZEqBrbLCHYnJEPkhY40oUSosgsfjn1HmTIr&#10;ACrYZQuzDn9ssxUh2Q+Sv94UYz/B4LjkCGMxu9tPJXWdin2ErynPy6FMqkuwP2ZMv2Y8hjEc4R5m&#10;4MSENJ+DVbDQtbUssQLwycssA5xIjhj+rBXMmUW+JBwJGDZWrI4urw0TsYnHikYYuOXT7CcjcAws&#10;y5G4gN4goZBIGc8SL4POviEPiWbg+H4gcZ5cY4+QPIKeA68jn4aEE+ZXGlC5JMrDgLkgGfav/Q0g&#10;XJJiSZ2JPjyJB4y1/tx6qqDWKsrlMlJJRWGS/ArwfayRDLdYLni3LnxxFBxpPMKAjeK4zGFJq3jP&#10;PJ4tZptxKvCyyBsnUSwx2C5lscv9niIfxFJQE4DmUt4WoWK34yDXlJFfXeeSasgtUdDqK4jijPBK&#10;ZYC+f6AkEhSviqkIBhCGKNYzNGhFkMVvuuR3nkxiIxCVIkQMGgAy3r/syWuK0lSaSRl8+H2Eld5Z&#10;Tz5kTftDxnvqjG7yZGMYHK5Vi8mSB3KVxgGAnxIGccAEEOnORjwAQjP7YqkMYvLGgZQ1po8ijRxI&#10;oGJB5ZNX4MnkCwHMCh2sL5iaZCn0eWLT4FdF4joO5egka+XBhiVcmiCs8ZWW0GLCV0FFSgikHjaj&#10;HFWDzZIVcU4PM3D4xzWOXgiKHk+SOfG7AGz6foeNVeRQSs0jNJMBJlyb6Z6SfWQnmtaEEf6SZklK&#10;8eVlhG6WeY7FtciQsb0v2ohLZHGQtKQhlkXxcCwv3+EjniWOUyYzq0cRbI+DkqeSsolAXgSjho5O&#10;Vr/GD+x/uzcKZTwg5HI8QSM55XxDARFBIAuLEGH6j/0Zgom2BkaCNnDODnwFMIwRgB4BxZTyyVyD&#10;wBhUkvKeXjTysTMmBmkCWPGSST7Gk+Ak6jI5G8qygIL4aGaqsqKftimb7cnteAFsfW8qz59bCuyM&#10;jyOWC1wAsXiaMRkXnzWupYyuoFpGmzX1PKRAPH6+Mmrhsqj8Y14IbjLckfkJ/BbatMZ60nFWmGZm&#10;EccMXgqqI2jZTjyCAR2y+PdaFY9qxxbZlxrvzecWcpUFV/ALl5eRZs/Vli2s2cMQ0oEkICmSP6xX&#10;PJR1WOkSoaTww8PgK+Kfi0kpJb8Rz9mSOOPJmCjgu5kyR1GQzmctVSYyBnYOpkVQgeMz4YAMhi+Z&#10;IypECgsgjFh/paSXxyFgppv+FqPkWi0eSWimWZxKktpZ3c+TxBpBHZIykweMlIXjYII5/AlvIXIz&#10;IlVFmimI5lVJcmhEpsqY8lYtkMg+2abA3mQwU3agmFGVxldlmCD9WWNgSJBy1mUyTSCRIpfpyZxx&#10;QlK5cjLJEfFksfU9KYlo4/sFauCGkVcnceSqWytOUFZxJLWCnPIoJW+kTzAkt5CqPtwIVKyeJDKD&#10;G3BZeBCSwZ/j7PPPgmvz5RziMSSELHMWX+RH9L7/AG5Tp8Y04BXhs5UqE5w8jJJPFVnBMwANSsGM&#10;yo+QKrPZk82kjZsUeCiRXKEwgktjfiIipaG6qGuSuJZCul/lwPAowlMbKjfeIGF8OI7AfDULAl4x&#10;WvCPK0hDSSnmeQlYPNsaCSzmursuD5IIBkPGVj5qwJywOMsUC0oqfViSqw/sRVJX9Yov92WJhnmI&#10;lZlkC/7KEg5EqKFMcSl4YzVlTE2agvtGVrGyQ48wkRofBXbxYD7CsX4iTxaFCzaxHAAPiw4MQ8Qv&#10;5AggIPPCxXIuDjllxpGAM5bAfITx+eQRTKOeFEikS1OMRTEY4vMsh4loIMuSCAPP5iOspWZ1BssJ&#10;mV5EbXW43jmsoxsovDWHOF3Cxv5LHy2ViYo0Y+MT+GO4dv2CgqzIEKtzHICk6/Qa8pV405yPn7Ut&#10;rI8dpUWedPKVhMGsIDFIWb/+qCufJq7tjVuBr/8AcChnwoQkdd5c/XKL4grEVZVm+3LPl5QuGP2h&#10;ZEsITYn/AGElTh2U2IllSNa5KpATGQzNj2vArcZ8eXlkXwzXj8mILyRHycg435Dx+GnPLktkbcCP&#10;+xRhgh5KVwgjUKn6xycnj6xxMxIggEmRRsSE8SvIFg+BTgsgPMsYOFlDMq8TFQoEbCABQAMmRkLE&#10;cSeDBlMgPMJWUo0/LsEBAssTXmK5WkUGw6+dyQONaqiSqPJ6lQFZaKNlvWMhqTtAWlDATE5DsgTJ&#10;cZMqX3lWzPJEse0kkz9yWQ6p/JRyQyk5bmKOLjMv8c65GrxZNbID3nKR2mfElKn9gTYAGwxCQTsj&#10;4qxqT48PCkpWJHBopHlil5LBqOGt0X5aj4ONWPFNUfJ6BTDTQNV1EcJj+cjgDZ5fjF8h5AoD4bn0&#10;Yk32N84zeJkHInV+XkES0rrsqoFEjsxrWRKePEGHyxYwpYfZkagGeMMLFP6zCpA8FlaLWDiesRiy&#10;NG8ZZcdW4kiZMWPxMnIAjKYlhjH5FAqMQZeB9hMEEn1CC0skdi4Atm032GXwRLHEpkCyNJ9TeZOR&#10;w/SPlxYprGBJyQ6hqXMYdfMpEGSvD9GEAZx5r9wVXmK4OPFHVjC/jjTktDKfslmSOT7fE1hysMn2&#10;Osiss0nlEkrE1qhLPKivYlMgrTeKfsDjjwVLfAM4YyvxhdeIeSYmLNYUHJG8RAofFDcRoska8KFb&#10;7crkMn6sWSr5EqABw4jrZFGwP1cY48RIhU/rlioD5IxYyxlmsD6TLxIZHMQk/shHi8wI8fEzMFxK&#10;55kZoizcEz8ZX8VLV8sp45Hf+svdLCSVyCisdHGZTx9YAJE9cjL1X6zTnEiwsWLQID9cUAjgWLIb&#10;K+UqcGxJHKumiMMKD4dSw3QIePZvIY7jkOxYtZHlwjMEIyONeaNPxwkhvksoCrACuScyFKskgcpC&#10;0JEhaYxCna+zGnAxU+1hFwP1wckg8sWny0qmMVyXEbcKSFPAOMQQUK5PRibJpyi1rPLEAFx+KUGA&#10;r12iFfZo2H88ceOPEC3xGyH4HicEwBXhSvCAws2XmaDBaMZ1splSSor5PqF4hiMpsxfWUm+zHqu+&#10;LH8Tc8cCLOTIr2QpjpNKp1jpkY8yOIm/YAH2BFZP9toBIF8vKOBlPnyrE8UImeTYn/bFInJWUtTm&#10;8mBCEcpNNKMe2/jKVKWpuFYiNft5jq15JsnGBMmLB1os7S69UWyGJkqFH8xM0sgCwyq2RxAY1J4h&#10;9CqbcUcZBKNERI1OoQJGDCaTyxbAcqhXIYGjxJZCBEHKgcxzschbzMswbA3DCb62+w4yclV4VEAx&#10;WBHPONMoyMrNk68HluQn15POIyJ+C4E2WYGXIo/NXi+U+ckZhg5JnZXIjAyaBPKTXLxYqcBYCjQl&#10;rDR6ZAZtd4mTXeaxUXlE1EgwymAzbJ5ShlXI7YrGK8kgnsyR46vOJKyNjUW4WkxD1zxPG4NaOTy1&#10;yhI4ipH+nNrCPvlDgwV3xaQjWWEg1KbEOTM4AbK/Cs4WwZF8cjYqEDSZDEI8+wqDYYIlxlz9+QoN&#10;pIAt+aQ0X4TnCOcK+WOq5I3jn2LEEbyFk+TVoPzdmYB/iefyxZn5rVYkMSlclPBLgrDOr4ldRjuG&#10;IZEzkpka5bUYzfWSwwDnETyz6stRLIs2rQhY5IS1h/FX+1ZR4L/GlzDrwqmqGVqQGTVfHKWtWV5K&#10;Y8YqHk0FbxFxh4/xcpWRijPCWw0y7hWwtjRlAztxMxJ+4+WutMMns/fiyqCpUGC14G1KAXtB8ise&#10;bmZXF3+1oCNWXOFDLM7CyGZvEnIICDGwSX4tL+usSzwF5FpCNjWM2Gs6pwxxJWkM0RONAZM/VPBh&#10;+ISUTxSUeJwIEdoeZD5Rj7EVZEEeOhfEcLkn5ngkFiSrfPmMDjARkkjcseQXJFoDwrxDwPAB4DGT&#10;zBjaU/RhH1Z9xkJssgQsVWP4fgG4o8mDJiRlBIqyCYAY6kZaq/ZlVfpkS7FzYsIgkvM5S54gp9ps&#10;1eMAZClZ3xIcYJGv6qIUijiYoELFOIJiCZWImsqVm2rh9W7Mg+cZvjYrw9eX9XJbSSNFMpMw+pS/&#10;A/8AuZFWEeCorM9EJkauyx0yzKgGTFBjw+Rt64EWaRhyqxVJbcfL3HlyLYeKz7GwyWNlYaQXpvFJ&#10;3UQp5g1xIYYVQQ1md3JTJJpUyS1LKUjyvVMmEiLI5PPJ4PuWadnShIJDLKCtfzlK88O3kTJyXU4e&#10;FEaoMAPLAjH8uGAAlm5D6+CQDHjBBVgrBQBIfJnChyoEsqHImXLGwOC06iC0JRPGQWYATJ97zwhC&#10;qrnjystIl4oicaAoP1AuJD8VAALEIVVikkL+RYJJLlBPoFhDFIkrpjXPuzwHDShTWkUzT2OBQkHi&#10;eWEXmwsQyK0RCvrLUcbS32JeMuluYFqLrIFQOJaq8MIwYlCZEviJQrLdrfWyqJMrW41d7qxiRkd4&#10;3UZJMkhk8ZGV1DMnkywviVyDJEUWJ/EiXjP2TnP2Z8Blk5V2UBZechUYB4rJJhGBTEJ0aEqVOWF5&#10;URog+4SmGthb6gsYsK3KYqAsfJ8ICD7hkw8mrgqrEKIaxLSwIwEAVZULusIbJkZRbldDCfFJLK4y&#10;l1t1ick5OQpHzIhjasytlhY2x0PElQcaeABUk8CxKi+UaT7FhWERSD7UUCLzxqIcxiOMoxiLW/N/&#10;10+w2ygfZqzSbEZLP9h/cjiEWxiQWNijCv5+S2BzGeG++NWbxQRqYlf4Wm/24gPhIhwB/JyeXLS5&#10;UDeDIACeMrwFcsqSIV4zZuxAj+xp44uZbpXKEnm1yTyEE32HyaPHDgyICFbPr5xHOKMUquWozFgk&#10;5eVWCxx5aUEvC3E0v1m1Z4KWJJMVJQssn0492cs1p8hBAeB5JErlXgrhVlpBz/GqhbWfD68DI6Ko&#10;J6nkl2AclDGI/wAssVkLR1/mSuIQFeV7FUxq8jvi8o3LMnlzCEDL9Pi0WsMhSmY2ko8Hx8MpQLIu&#10;w1vI1Q+uS2zeNwykx6iQ5NN9Zj2/BW0Z1eGBBHJDGYrMIe7bSLEurK1qR40lRqoST7j9ZUSMeK7C&#10;QEkGSszmGt4GSQNk0o8pORjkvkiMueeIrASDgCT8YJCpBBwKOWQkyISDzwpIIHJ5WPJZvExKvisn&#10;DNYOJN5ESNy8qti2iCsxYzHyyNTiy8Fo2CrKGMlNZzFGkI/dSHBePlcvAYbI4lk++SJvHJUZknmM&#10;SrdEgWGHzeZo3azKCsqzRCaMmRllVgfLXRqqfGT8DNhKRIJOAsgJZ0CrKAJbB8fvaIQs3M0KzkRh&#10;pEnXBVV1kJBHGTWBIiIOLCACECNJLLBk8ZIo6yrgpIxg5fFrFWrhBigcLx5TEDBXZ8H4EqzGMScR&#10;jkSjxBI4+rgWqqnHiWELbMrMCMrzrEPuVsVFGRS+WTFhkQZg4AxgFxSVyNwc54xhyFj8GYg40pLz&#10;DjGKuVQOpb6gjxkWJTLkYfzaq2NU4yZAMCrGKzc5JO+LKCVdTjH4IDGdPPEmLAogy1TVsEIjeLXI&#10;rJsYWxpw+Lwq2GTLiLGZkPmIpTjKVx3ByFA5EqwqJlYBFlEkMYShLHEHuIwsAA17TIuvLWZ78PKv&#10;qC+S6soa9RhlmsCtuAAVQ9IkRzioakDTFWT9YgVo0iWyGGRxAFkaBhJ44dgEML+WRzGUvCFxQr4t&#10;UDJq6jP0BitzkzEiNAMjYLjgnFJIJAwoAsnJLgEqfHDYPE8aEueBCVOWI/txqoTDEVEkQVhGQA/B&#10;RVBIKNHV8jAgiV66hB/tg/iUj83mkfmSISL+iJMsgk1ckg+pZqwZoq6xiKv8msRhi8g8ABSvgjEW&#10;TIWfWMQqygY3zm2ZjKykYFIDRDI5ChkmZcJJHgXAZoVLmTJYSpY/SFYoViWcUq6vJ+sqF6xZYKoT&#10;JqixrEhVHdhGlz6zX8ULSgNE/GQeKh3+bRBEK+GfX5YFZMZgMXkkx/EnDmE8heMnQRm1GCJYucgP&#10;Mn2FFhdhkXIH2+aGQti5xwR+OKxBU4zgZ5HLkg8ZZSuNMHU8Iqp4ZIZFCV/sMbJEr3AufuBTHeLm&#10;WZgo8QYrv1SR3gpe6FyHZcCO+oJuBTJdbhbTtkZZgjspkgV2/VBUMkYjuOFQGIQyCMCBZpE1ajH1&#10;qlZtZ4ZPCUNCYQ5ak+wRMJEacAxP4sg8VNfgT8oP1V4hQ1ZF2sLhr3KzXEYGIZFTBUQLGLUY4Kso&#10;gXxNFPMTP4hrH2CUrIZCuSD7FsRg5FAIjFIxysfIu54qJ5M0n148/wBmfc2QR8H+5EeJAqLJ+LK3&#10;48rw8vIlb5jkAMoAKKCJJABJIDhJGRRsMLM7IqhGQRCVgpaD4gxk5MqBFYc5GnitmbkS1OQI2UTR&#10;ECMsVMZQLECk84jxHadbBWBEsL4REsqxFSIgXaqEK11GNzhiUNFc8TUsrz/cWYVYuoOTR85VQrk0&#10;fLT1vDGg/GpEYTJO7kL5YFM4jCoDGEZ2BypGGlDKMsSDj5UQTpYX+TL4lkzF4kxGMYQMS03ia8zc&#10;P84o5DkYzlc4OeHJYFM+0kwv5nwPP2hsZBIlgisrRAiKooknrkpWrE4a32LFD9eLIDisCH5OGQHE&#10;+Axbj8skYMLEBJmYqaljkSRfdk8TpiyiAQMWSSczCvTaUTIoEUoUOrOciiTP1fLJqxIMQYo3gsKu&#10;Bw0zMrwivaIdbqLh2EcwN5nwJ5tBXZWr8MJaIkwVxEeAcPGWCTlmFFEKeAceIEgBMgkk+0M3KlpL&#10;IZXnfz/c8BLByYq5KmQxiVfpeKwqmhZWXDAyj6ycmm8sicjP1XkPz4y1ucU+D8rxXk/YE9vzAmJy&#10;OMlSQqsS2JHzlg+OCvxn0pkbeKzyMMrvLyWK48xGQTEgupxvjJYWIjUAfSCQ/iZZTIsKfFtS5hiD&#10;ZIp4+kKJwzNUrhcauJCtBWyWJSWP0vJCDkTvOZEVxDU5UVRzNXDCvVjOGAk/KyS68SsaJXJKyuHr&#10;iIit8SRHElHLKskkRK4zMQqeTSVwCOY8XcFY2n81WwMT8TJZEZQqpEAXPJosEQmeJYyf12haQg4V&#10;KiGXyxqX+5CxGWZjG1eZWLooTx+aijyjYhpZDE3PDwP+M8BXKkHipTg+QxogAORjOWCAAr/aTgZD&#10;wR9jPjJ5NGwyxXEokP1ZGA58CRIvBRuROzeKoZEjiCEHnPuCgyZz5Ky+Y8SmS2Wc2VSdK7BFSTxx&#10;JBZiipI5njQKlWNC84YmRjgQpgicipTjYP8AXXMoKCWUtjQ843DARkY0acNB9pmhYZ5/dngFJHw0&#10;zwivs3GS7VuP5JzhsTERTlknujxZpOWg+wEHEPgHYSGQScQxcYngFYxqI7qy48vgxcSBX8lH2gwx&#10;OchhGL/oRQi2GTwlKzqsccZdBBliBneWIyFI5YsXkAWCgeQjGnRcivlw1k8JdXg2V8ZpCWLMc+hs&#10;EqESxvJn2eBm8myyvnlRiTJGFwyBjYZkAsGVZJB4luSyeOV/95DWBwVvnwM+OhULyuVSFJmHlJKF&#10;DKSPq8nDKMiLeRmEIon8PH48PIuFjWJwDNXDmVghSRizwh2mVYjJIAf2OWZFGGNZTK6jEQeCxgmS&#10;r8Tj7MrShXRhMePpkm4DMGRLExJedVEQ4FaQuCcLhlgijjyOP8kkKYITE0kinI05EFaNRNyghgEg&#10;rDkxeKmU+QrWY3KziTKhPMDKMeQoSPhxzjkkH/TITkcrOVXnI4uMMTNkw4yFHXI2PH1jI4vHB/Yc&#10;YfjOQcPGPEOIazKXDRiME5H8YzECSQY0gZ5YmiM835QsC+vb85JGrZ5iDEnDiU+CtU8MmXkiZldJ&#10;vJiwd7E3mJECtz/uElTDPyJQ3jJJ9LqwkyOg8ZWpi8rjn7goYMYVcmRkyxb4ye0GJZCf1/JrdfjJ&#10;4QyiJXWFRHkkgaNEZc8Zlb9NnL1kLf6miCkiJSID+bTyrgTjK7vJkgVTYiWXI5xGTeSQ2dowSGxy&#10;zKrOJPIOfyhkEjPSKJJUCiaIEqpxYTiQliiLHhf5+w5HIGAs+GGJZCFPLQEGBSpsH6sLsxU8tZUc&#10;JCCYteYsnHgaEyo33cNOv24CwcWAWmkfDP8AUJYD5RTECGQoF5YB18kVTJJAAsUTIpbPM8W2ZzEg&#10;doZ2bISJsjukivMQJ4DMq1x4TI3g05fFmNfHtMpgvDhrJjIkUgwlgg+ZeSlhfuEUTS5ETYM9RhFF&#10;J5ZyfO35HEUO0MzSY/gpqxqMuRqSJVldvEmYMuQr8xqJcWMk21SU/YI1vIsjTVgcWEgrJ4hZSiV0&#10;C5J8ZCrcM/y/CkKUxW8858cKgFSCHkL4QOFJA+sYpxT44PnD8jkriuGw85cBTB5IIZCQW8SbXljS&#10;q6qRy9mTm2nweHWgW8ftHjIv2ysQBAW8Wi5wx/ZJNCiiGAATp5A1/n9VjkCNCPynySR4wbHBjljk&#10;QGMmGyyL4eRduAIymNC7FI5OVgByWA+X3/WWfmSCy6i1aEzxKEJYq0p88jssVqCQgV5VBkeTK4EB&#10;LKXln5yC9GDJZPlNs0hexbeUVZTHHHN4x1p2LWLC3JY4ShNhXdW+By2SqUYRqMof7jzuObUwXEdX&#10;xpRC0V0KXkWULNzkUbE8tkqpxH5KtWM4Dw0/wVgIU12dpa3JaHjHi5FYrGZW8seYq8ELK1gicSN4&#10;u5Bw/WM/YWLOQypKjAHl4W/AzlRNYaIpa82o2SyLJzjeILOjGZ1QBm8zLwjDxeLwJlseMsU5XGbg&#10;2EWQSRiIeJGSozNBMAPIPk0nwtz45YSJK3ir/IXwZImWRlCYsf0yNDHgPmTIrmJGLQuxxJ+HBYur&#10;hTAzSqHLgSiMJLwUcsxkDI0hK2E8iIQMSP8AKfjivMrGOdeWspHiMSChZh/csOBNxk1tUfyLZ9gc&#10;REccHF8cPDmQeAb+4zzHH988eMJ4yeY+KeIdgYxJIUJPJgi4ImBDRB82dUPiVGrrJJLakjQ4VBM6&#10;+OEkZ9Z4h8FLLyY4CGlqq5QugRmR3bzKxkq0J8jEWWGAE/psuNE/MgKmNmYxsgeIxSsEx2AD21Zp&#10;H8BJORkUrMsLKMCeJlIYmP8AGaM4kjxlrckWfvvxJJ5EK0jMyOPrYGSw8mSU2leeGZSkLnKkRRSy&#10;lVUQY7oxSaNDFIqiAMpYOzWp3ZKr+QsgOJgUEa+SpGZDDARh/uzcFJAg/bfEnVo5JA+JO2RP5N+y&#10;seI4YSkqZJfymfLMCyBKQ8o04NlvMLIsZinZsjUgtypVAzTAcCBGN6EwN94Rf1PsxofsWWsWxq/i&#10;YHZWMhlSNRMpHi0UjI1f8TWP2qswUQcAp48+aFltiNp7jNhJfJagbBJyw5OSRgrMOcq2XjEkmIEV&#10;h5BeGYVrAKBhzdj8mdo1y2ioTX+WbjHlBLSCNK1hgsSq+RTfUHm5ZyVw2j4zPxNOgUoechfxydfl&#10;xyROWWGwyhZQpgjFgR2A4nlIVGJxJwGbYOzRRtOZrH1YZmmatIfCSYEqoJUcmQFQjAl3CiW2IhG3&#10;IY/Dy/WHuk4WbyrWA7SyBxBIPOSBVyrKUxZeCFjBltCY/sSAfayDyPlNKDkbqACrYi8FXZkWb8lr&#10;+SSSmLDd8UFrEuOuI3nG0ZkWKIoGhcGRGJloBclgChogMNhoxTmWY24ftFmMhCwIeBYlSt8xcSZN&#10;yUmRpMjgALQOFqRswf5aSNmE/LZLBwqIwAgAHhxiq7AQqRVrGBSpiE8oYzTLKlpy+UKSxs6eDD8E&#10;r2OcsBQK5/GcMscgZlnQ810AMkfiUb4P5BT5Z4jJte8rpB9YMI4MhDQRGQSSfTleYtkw+sBPIlOT&#10;9nliuGFhvBkHgAXONH5lYwFVhyy+InsNGbEoZ2doxAAhr+UwaquXF8cdQ+JE8OLIAzSjySQIIa7R&#10;RxzBJLMIUSI0Ihg+xlUTLXrfYzQ/a0MHKh1ZzC4P1fS/gztIhYViDkdgct+RdzIQgAmm5SWyVS1s&#10;gEmsBzYLSFpCBOoXJrAUOzNjgKok88kUEqomQx8Oi+ZkTxJc2G+4II7AZnHnjwNIIySYiSQpcQIe&#10;IrDLiytLkHyVULn6nwsXgruvEzFWrzLiHkKw5YfEzYirGJ+XyWRnyG4rYXBycDizEFyDmUxgOPuP&#10;lDGoC8MJIhLgLxiXmSOEhZJJ1wSKsg8lMU3AEnC/cMb8CxBMRBaBuChDmaEEiFg1ZijFY0C1vPJp&#10;HbGDoG+ws6ksIw5roZzOJI1iYkhHyWFZVNZg9euRhiPlJA0WRvwf9WV4TJlmsFRa711WyGHKhAnk&#10;0uuYBY/LLNYzGjGjheZTFCvNqNRl5iTKjokldWjiQIxjPAfyIZnxbBQmYMtax5I0THPr8cbjkxlk&#10;MQ8YySI0yaJoc+t8jjWLJoOAUYNBEYcBMonrZFFxjKWCRKT/AHwxAZOq4IecggIw1yMjb6S7/NWA&#10;zL4lMkJA8SyzeMYVl4eT63ksFi83ka3jx+TyBvBnjDYoD5DPJ9mwrhDVsLIph8014wIHyeI+aWFB&#10;kbxz6UjUzHlJwGHCPLRDPJGYssQDi9EYZRYIFeZPP9tgP2m4B8ishCKXJBBz6BNjxpyXAw+QIslG&#10;VwcST5dyX5cnxdyOFknXzWKyqNFZNjIVQh6wGRUucrxBMaHk8Hyg8ALUiR5Suxti3S+fsSAmE+H0&#10;csJ1RvEDA44ijGbAhGr3/wDceVSZJORFZUZXsAgzk5cjDpOAuRtkHMiq6qEIJCsMZwMg/wBMitE6&#10;R+J+rlWduPyx15Do3HAbJGOJMwyuVxYlON+GOxJiUZXjBxPxxBGDCISEVORArGWv4szflK7TIKvC&#10;x1GINUctq+DFS+bFU8mIgtVDYK4UNKI8Fj7BJL9uQ1kbLNUMKsni4uKhkq/cTrfPK1ZY2qQct9vk&#10;IU8zZgcj9WR2kAVXdBktknBc5eu34p4OVABZSFn5QGTgRKZHUg5JGPG2vjiRHDHyvBwZJI2f6CgI&#10;xl+0Vl+Y0GMFGSfDKv1hQM48s/WAKRgY8OMikLR8FF362lHnJYhKBYQhmX5jRmIkdBAT5eRlfyCi&#10;KdmH6wfCnljxMpkleNhGbEDFZcht+a62ws7WpWja7aj8QSzQP4isQuCfxyWZQYSkoinUNJBw8Shh&#10;tK/3QJRMuPp3jdwCSPgSHKk+O4yNQXj+Rychh+3BRZSKRAbkqrlQkYjDHlmcDGQOVj+wy1QV14MS&#10;fu/KOZsjdlCThjx5vAhfIovrN5DMKtMV8hrMoouzSRxcLKAMjXyM8gGLJ8o3GbNvxV1jZZSrfuNy&#10;YREa8v1rHsE4luLIYK6uIa6zFhwUkAIsqhWwZAbByjKZltRlX8OCtXnIx45Cpxl5C1uRYj81mA5k&#10;i8TGijI2VclmUMeJAqxIYihLzeTV1+Yq4BlsLwzx8xqAI2CFwEMf5iGBhkaHlweOSGdCxSMBmi4x&#10;QDkkCyD+N5daaqXoBsSk6BKCwmzWCok8ER/ZREtyg5AnIKAYvAEi8rZ2IgWYOGkQSj6mZUphy8f1&#10;vL5pn3tKakQOCfkSyBVimKLXkcBthwIbC2BEfleGPiMWPxxuY8LgZHICYAWxlVsUcZJ5Mvl4l5sq&#10;szERgBjgVgCPPCTlifgoAWjl4x7HOTRhlSB1X4TAVmCMFxvzyVScrIpBmBb4iM8bAlOUgcq61OMS&#10;AAUqqrI/BFqT6yzg5CScClMeu+I3LzleGsqV+GaSx9bxTeaQ2FXFfwb9cuLGvKGKp8GoQJUOFymV&#10;JxMTSfJa0iFo5EaCRkyeVSCpBWKQBI3cTVWcMxjyGZUZCHaWIRGCER5H4kNEEzxPFGvyfs5EtgEC&#10;0qmPnyhP2BAnMTBBJIq4r5IQpml4aD8htYC0asvH6nmHrsBJA8bMGhJ4lyrXkAqf7WWJI3eaqSQ6&#10;qolWIfuMgSQyDTR8jY3wCnJBkLsFYM6+QSrwPq8hPH9gkXgTJ5MJCq17XlkVnxaR2ZiBIImUCat5&#10;5MJGaWF2xNVwI9V5MlcRj6/FnXxMbhsQkskvhkk/Je3wP2F8VtcYSDljlmlbxJl5LXvDBtGKtsQy&#10;gfZlaAE26iNkUSSrYIriXYrYMLeGJOZskJZrEQfDGMkgJaXyRigUPGAjVl4assBh/MqeQ06jAeMV&#10;CVA+QSuQzlHWf4/bON5DA3lk0HliIBnyMc+KAfDJyZYgMQDyLDI+eUjJw8I32+ZaXhXnYnhVwnyD&#10;cuYYwGWTgAjzkrqyooVRGsQjhbl4/AJKxwuGAhLLddiUgSMxoZM+8RS/lE37bmGZPIoSEp3MlunA&#10;WhVJBGH/ANszQMMirgiFP2Fik+vLYBH0xxmpGHjesrBKwixqakSa9SLdZYs1sn1SBgmNXTh6iqt2&#10;pwBr/rEWvRx+nxn64jE0QQzVApsRcGhIYzJP5ibYFVOwmULcmOC1MuRWTI37AZTKQUg8itcKI5Cu&#10;REkwzgK8kcipIhyVVlEcB8h+InX7BJQVjJFzkMitk8anNrAOFUwGtOyZNbyxJw32eYClzWrrzPCn&#10;EcqFdTL9CRFJ5Z34yzN5k/GLAeEjJCJ8tD8t459AZp6rAzqoSOcjFLMIfNAVdjW17Pn0FMSoBiQl&#10;h4upVGfFTkFOceueJGk5TzOJJ5L9iLhtxjDMHwOxyWRjk7swYnksuOPJvB3FW00SPuWGJI9kK4gU&#10;yh8f64Qso81hC4PljCHP1MMIIz6RLn634vEOSQI/pPCoYwzElGBEa/KxeGGInFjGKoUglT9uMoGE&#10;BMY+REasPADPLwAPAcMckj4Ij5x0OSRfrk2eT9n3OY+BaHin0iQUanzaVFL8RiRuM+sAFyS0gXGi&#10;SUxVOCUJwAOUQEzIzLFIYxLPkkjwCBxXd/NFA/YaIJGEP1mGUBasZjAeM5E5UJGskZP2tP8A2iiK&#10;Yjh24/NnBQg+Ov8A/ty30jCW1YCypwSK2bQxgKnLQ7QZBsgT+0JCspY+ZXBZMJklD58jHkLNChbJ&#10;6KkTIVMSGUiLwzkAmy6o0zuEiEgj8IWjPk5fnAowSAuihclHAsEuUmLKtg8rbVhA/nhfxRbpGJeO&#10;TQiXJ528X8sMJJhrOMk1vJGoHEeo8wNYqYtVVlpVRXkj16pJOCrPCZsaQnFrkRa+Vnz4OV2+0+Jx&#10;lyZPM/SWxYA2PWByGrFwYVUpB9TSQhsSDwUEqvj5FkKGOMqpCqOQzcgBkAyacq0tmSMwo9lrEHwK&#10;P42bQjYuIxJdLCXZFwsxz7jkFzyyS2cNkrjyE5q7/wBWPZRsdJS7asMJq4jynP5ZYnUmFSrBeRKe&#10;RHOoVLgcRsUzwANdARJUINiEKY28TEvmFUNhQ4ldZGlg5CVwM/RGBSRIoGNECR+IRxx48lE8QSeE&#10;PILByyhceRDjfGBF4fxJkg/Fk4E8pTJLCSY0pKqvORAEtXYlqzJklMtg1x45kUyQ+eTwMhkpxKC7&#10;qsgZ8k/Ev5sZmdDXbnEKZbm8QZDw05UVbES5DMIzEzobU3JiZjkkoV45WVq8w5ikPMco8P2D4Ohk&#10;yOAKyOgRrELhoUlEkQBgsr4CQAiZUKz8CKYuVPyX/C0ZFeoeBNxws5JaAzGeLwytEZVEPhlgeUlW&#10;T7ErVyoMQkfxjTDOGEVjkPyZK1gKXk5yQckr9TRIVMjB1ruyNASUnRUa2vLVW8cmUNI03iB/uo8h&#10;QRyOperG+NGsefrKwZhIJvGQM3msUwmytyFsuv2JOqyRsI1FoBa7AZHhHJkUKP75/fGXzVnYNN8G&#10;tIr5XflY+TjPzkPxhj81/FALMfPnxj3lXBaR28ImEREmQwrFlkBg9r6VvMJAZfIpGfsWMpGp8st/&#10;gWVkwwkZDDFNlmrGmCiZjrayqkieGRgNkkQJkqf7khLy0pWbCA+SyflFH8P4x5IvGTwFzAhGTcY3&#10;g2WIDzUAQCdVx/ywN4njk8DODikcEcAjjCDyIwQWwN5CRiCp5xpfnwLY9gxZXl+zAwAkmEuTuYyb&#10;PljvyrwELNP5GKTxxiUFe40bKATA7lvjiErIHn+liwBsebY0aqGTyUzjBEStyr44srLkUPkDRdhP&#10;r2lE1T6TSj88WNXV52Yzc8uzuHh8Aw4Cfll5Ghd5kCozAq45eT7A4c4p4b7wcissygEkQCbEh8ch&#10;QxlApLKXx25T4cO7KYFD5GxIHC5LGrO8BiE0XCrV5VK4IRw5RAc8+Qx8yZhwvHjGHQ8GXCFYrYVh&#10;YCmWJg4LA5BIedhIsrXOEh8mjUy85YLBq0jEMxKQOGyF2kCw8qkAVTCAz2hA3msORWDGPtWIfDMV&#10;8SHZg7hF18jGNCFzyGWP7Rs0RkmYH5haxGGRZFlRz9T038ozIsZawsYNs5JM8oijOIoBnt+QlDkR&#10;w+aiD6zYTxz9kcNYMizMHQOQsEhWEO0LWn+5Xl8o5KoVRrVBk10ckkutVGr0VnmNRIBYsOML8YC3&#10;k8aqBE4NlQWTx5b+zQ43IH1hgwVEWwjh7aotu3jMGAsElieUZcMytjTBQba8fyC5+wuNJwS2eY48&#10;AcDDJOCobjCy4keMOMMnOWfIiozSBgSkn+0HcFZovFjNxn2M5VOTNX8DHCAKsv3CaUE13LtLGPNk&#10;bmWP7DG3i0ki4zcYfEh4wxhlVxKGQXKjB6sbkE+CvY8jMqEtUMbpXwIsayRpEa6BXNf7EnYRTtAV&#10;OyiNuOxVBU1vrULxgCpiIGDHgTVvBY41XEXgyRBDC3wHIwRqBInz5HhCWKxjxEhZinLmVkUfms4X&#10;wBAx4zFjIY2eX7VsS/Vkkf0PGFJeUAVuECKJBCjOyzfs5LM0gvqPJZxlZychsKqKn2K3JwW2Ajtm&#10;YR2SWd/IBvKJT9K1EMSuCRFAWe/EeVJZnjLFJfmJyRY5XI3YKrsBLKWWE8iGQth8XLsVyZCMmsrg&#10;kNpac/mol8cuSF4kmaMK5CJERnEqqsHKSgoajiWOSoXWGELk5MiykDKamSNV8HWMo1iPxlZfikeU&#10;iX6RchNnKchlBH2LFZPi8/g9ZvuWSb9SUX/NYAHFZyytwQZfrySZleax+Zm/NfIZHbLGSUgLEVw2&#10;VmaSJJDXjCl/LxPkjNMEyHwZYZE4Eicp8Bovk8LnlhGADhWIxF4yMkGMBVszqMhl8sifkTSEYAzB&#10;k5xQOGPw8nJmXBXZ2lgyd2jxpgAF5x+FxJiFMnADc4ZORDxzJHwJKxYoyqDyxDAgWQmRWlBeVmyC&#10;ZZxJOqhkCEIFLJ9qq/0mQfXhiZkNIKbNXlkiKmSRXZK4MiBWgidgzRNIPp8shrqyiAph15bHrJy1&#10;KPlISo/05GpXCxOFQpnYkluMC+Ky8RsicmKRg8RIMC+AyzB/tuwKyA/ZYLSiWFvFnZnPKNOhwr5N&#10;FD4405UiQzZBKka2ZipEBdFQEtICKX5ZYj5wwkYYeCVCtPCoyDl0lgeUoggCRMcYALskbmcEFOXE&#10;YHjGSMM3OQN9GTQCLHkbKlhwv7H0rHI8zWZ5RkLu7K/OU7RGSsVIHBQMBHBwjER4I+M8JFaf8MLG&#10;YJI0TOORPCWStCQREsmV5PBpoQ2EBsvRc59qxvIorywTyZBArirQELVk4E1RgxjjYSeKy2ySEYyC&#10;1KYo6XCpQk+1Jqv24a659auYYQMeIPlUBwr+JhcxtKWALqVnjAOwjaRLEpaNyGwN+MKFlhJVWXxI&#10;kCkSDPEZ8gIrOXbjDwCkqrhYEScchAhJ4CqOPENh+TN+WccCN/tCR/YQvAsyqcETTNNr5FwxL9ck&#10;P2YtEurJzgYYJvpPkFwHG+cllBzw8h+SYFCyIFrvcKo1mMQOswkE0cjJyzZASuGAPhBU1mAyAtx8&#10;NjRlnjtBgEUiVAREjSTSTeCMFZfqEOLLGMS+ruZDkQXiKr5B4imIeWY+Lsod7S8Cxy4klMap+CN/&#10;vrWPmJGkRopWKo5BlCsKk5kBfyz6ixsMWCOoa0fLISziSuqyNVEqSVWAj/sI/wAbdlokjn4ImV5I&#10;k8FgDeDV/wAJoyGtIqKHBe0nKwSllqzBmll5eCUgWHZhfhSRbCcEH8pueKifjPGIJIkWJ7dZkWtG&#10;HyOinhagjiFSRZMnk8gIPJBGXMVoRs3y0U5VyfFqa/Dcz4kgCwSgAxl1rM6uyFcpyq4XjmWX4BVs&#10;I5WO0rid+ApMkdiEK1v/AHIjaK5TlCgSDgqDnAJjXxa5J8yqyj9oOk1w2lsyAQ1FEcVmbwSlaLGM&#10;hjDAXelKLC/CB2WdZSxVZg5KlHncSKG80ibyysw8lU8Uj4iRQjNL4Hk8EBc4jxmLYvzjqcglJz7M&#10;U+IaUqODz9YYSRjgsAZ7AQwkyYI+WPIxG4AsFsjRnHKxD7OFRUdI5vHJY1mhEZTJJvIRjxY8Q59/&#10;LNL4B/hiFmMlBS1lQDZRZoJT9qWIy0UcYIM30ZX8naPmJltgYlg+TRmIRy8iSwCsdjwNsgSSyKrR&#10;uQs8ciGxw2LCqZZV0KVGkNel4ZFVaZl+AjmHJJuSOSJmVGZG5lXIpfLFmWwgn5VgqmKTzwzl1mlb&#10;mrY+1Y5yRCC5mlLiCQjHY5JEmK3lkEnkJm4YSMAbBbPtCsjER2I/JI2Dlkby+swiCTwDcEWYPATo&#10;ctADIm/CsGbIWKZXPihlHMdsTJJOCLg+4fXyhZSaUZ4aq1iGdfvikf7IY6/1mC1wJwrp+ucVniD3&#10;vNGdvERtljhwrfbjhyQ/AYsFkQyGNhE1qX4mVJiC/CoGT73RImT7KJKGBSGjX6Zb480qTcZe/HJl&#10;8cMTS19ehKgMoHMgjAOTcDLnMwnYqgZANYhGRTh0RvHLRBSn5pkZLqki+Npl+wzCxjyEKZgwR2yw&#10;7AicqC7RNLA8eEL5ICJPpLLGysI5PuCTEYkpU+Aw/BRvHLUngqqSGIxmJCRE4U4yz5DF81Asnmwf&#10;teuCC0qAyPwSrcfrKwJQiw/iJJvMCxxixgiFymKn1CRnfJXVMklcJG55mVpXaA8zho0mIXAoC1AY&#10;jWj88qEEyQA4sDz5Fy62YQqw88WOFwf7qRlkFt/NZmaQQS/YI4hGbNIcV38gkYZACWlRRE0gK+XK&#10;CxIBF5eKfngPzFLnl9mFg+KSGsOsZjj5MoaLIpOS0i+Mth0UQZyiNEBJkLhWmXxhWVZRNwS35ZGA&#10;+Q2gTKgmSBQ7GXnHcSMI+TI3iJogG+QG58NfEXWSFowJg6OnkZaABs0/ErAAKoEZDqBDKI2l4iZi&#10;Fxz9TtDy61lYNXeAx8Tx3ZFibWvwlqLgebKDZMggTxEvkzmEMPAsyP4hR4vFIAzSktCPtX9Zp1gr&#10;OyyxeSQHiNJBCTJ4GKUSMzKD5hVeQq8dzhm4GV3MhWYK9oGTPqANVvpeMqTJGDisYmLrG1z/AE2S&#10;FimsrYj+37DERmuJL/tKUiteKv5IYJGie0hiEk6hm4A/Y8jIy4svk1kjxSwMjl+UjEpakMryeJjT&#10;kyoGyeHzz6lIdfJfsOV4yT5jH5OKOcYeJ+v4LgBpFwcZI48T+TyUHkMUIUCBSVhjBEijJLniTJ9Y&#10;YkhY+QF8j9Y4YctPJlcflHGoxa55hrKmGJGEB82SoeB5SB5GkMThsjLQZHKscpKK1aIOzLyttlBj&#10;UlWBJVhIbqnDETHXBOCFZAgExSNbMbIS1pfF6jkmWXjIoVaOKMqFfkuqlXb6jM4cAqWksFHMxZJZ&#10;eWugyFXIdbXxZJBAASjZEiVrgja5VDrRiZV2JMRlXxSsPEklXsAq0krRGBCypaYPFN4Fy02RSmVa&#10;9nyaxyDcbwaOUAmz45Ut/Ugvfk8n1PDEC0i+afWHySNiFg4krH7C5V88jysvgocOWVQ7gOEkKNCi&#10;ow4kyKUh4pvggkVZihKs4MRdoIiTKn2K8YUJF9OMDFI0x5qTfVlUh8ZFXHjUS2YGRtpGWKwnxE5Q&#10;xP8AeBOYlmn84wyplXhBZlERndRkckZeVkV3cxSRyfqs0wjKyBskQPjflFcP3pEHjxGHCeQMUpQ/&#10;ck6Bv12glSUS8qGsmVBaMqwP5Z4GIvw5kk8J508mjB8Yq32NBIVHiJWeooMAMRA+tZGUCBgV4/L6&#10;DkEigB18jB54IxxyoEnBwDgSP5Z+sDk0Iw2AuWYyWhZgAfJWU4XYKtsfZI4Q8ouJ8YT+Mj+ZeUYC&#10;FyBjXMkY4dfoyu5bEP3LYDR5JMOIk5cqYy0C44YZKAVqWPON4zYV64BYFHZjC3nytmIvl2RSE4VZ&#10;UaESKY0Sxy91vyFlRiyrweYcMn2GDjxjVRiSLnn4heJVClHlVGeV1fISXE5CNWlPlf5ixG4RFLiG&#10;NHxY2icxnzaRneEKWlifwqSfZkM5TDKytKR5yJ9ZWJ4ysIQAt5NKDKZfOWzWZGXytSfUVeSI5DH8&#10;RxebzBlA/wBo15xA37yyE1PuT7DKzoGclzJWAiNtOQlZuIJPB5LALWiVIQoBzxLYIe5CvjsHLsFX&#10;ImKL9nLSxCFpCJmaI88syMpmRR9iyL8QBUX7/A/fyJWMg4+5LUf2OsaDLsBDyRMuGTglvFEf71hZ&#10;5I4n+6NHQq34tOhlaex5ZSmBaSQSlz9+C2BHHIeIJ/qex5ARKWypxMYKikpXTirEBEq/U1lPJXHA&#10;lVcbLAJCTsDZ/PGLLhQOY0AM8AOQHPLyF1fItY8TFNyIZOUmUFf3Bg/EMvAimZmmlyGI+RPytgZI&#10;pyayxd/kuhGPOEWvKoEnAH2HhpgiyRKrSKxJqmRhCXUKzBIAjV0Ct9YBsgA0nMgnP1tUJjey3159&#10;qTD4BaQCZvEGs6oJ6jRj9P6RBx4NAIonkZGkT8oUWUsP13SbzRgSksP1mGPzeKf6xUQNI8f3LNH5&#10;Q1wJctIKzl25a0POBiyQyk45K5NGGyUk5OnlHYgLH6yGjYyhUVWuJ9kaQArBC4KwMJZ4T5NEFWZS&#10;HkiMRMoJERifYxiPPmbAP9uVSxCs2Qr5CmI5VqoS1hQQzeLIPpltRc5LF5Z4BpI4SyrH4isnOSwh&#10;XamoEVbJzxkyCaNVMoruZyn4NdhYGSBuEHzIoVBwMWPwAH3jgASLxFaX6zEgJgB8Um/bhhZpBO3k&#10;UcokAKJLGy5IA5igBWHlQttQskn1uJXia6vkZlEuCJjHKWKvyMaJhhTllfyJ/DPLyY2T5JKyHxP2&#10;/rrE1ZxBI9rwlmHJivFmls8SWZRzFGvP2LGCoQ/V4NyHwSCQD8MgThVH2Kj8hpiprSFSgCsoKlF4&#10;aNfLIWVclfwxpzkpV8YchgQ0I8MVuE+jJwBk4BWAqMRPIgciQ/KD5W0wxmSUleDNypaLwWJCpkly&#10;OYyIGWbCngF4eKQgxxBWjgXkvKGyNiW+8sbE/ElPhVNgTJLL9xrzEmOz+nkhWVJZmcMXikmj/OWw&#10;7RiZQtVfB/DLEXAWYy5WZiZiARKVkP4ZFJ55M2PS+tXqeeSRfWLKmOQ1fqNEpKbSPG8oEbfYQHk+&#10;rAA+Rkyi3GVXgiJj5hj9UjBUIUzrDY4M0fAsp5KXNcGNZVlVeXjYhyWM8ZKWbClLEo4jUhZEHEnw&#10;0kgjWPhVii/XwThmtxF8Y/cJ/KVHKxtICDx5okfkGhScSRgmyoGQvyXkMWSShslsKioqhYiBJMnk&#10;A/kyQ8LHCxMgcooljxOGyROM2H+4XTxXxHMjcAxciFQpIWPHqqWYeKxpwsS+eWYwBXAkErFGblCL&#10;BYtXK4ZPAIzu9SMwvfrfUypxlhGIVCDIxUc+Q+gKI1QYkBcSp9hXyKSL9w+szNZiZmlJGK7vlgnA&#10;G8aEwRXrfrkt8IArMRGzSE4rfWyuVxOFkkh5Kn/ccDKyBxGFUiNgUTgK32kL9SGQgvKJBDyMLMSr&#10;ADzOTUmYz61itGNwyZPMBisXEvlGzR4kvkLD8lLjR5+0J2lpkGesyYYiEKyDJ5S6fYk2VSJI6iGL&#10;PpCh5PPK0vwHHhLUPNOUQCVPFrTBi8HEiEci4UyKb6wjFhWsiUlyRT/JFJVpZvBmt8xRSxpjJ4rW&#10;h+1JU/JXUuWDj90satpnyt8NehWaO1J5R2XP1Vq31GyOFt+PEVgup/IRRP8AZFOkTXC0kUriNFto&#10;DLH9pqsBleP44Djx8Asv3qrecesk/HbBjHE6y4ZjklUor1yIpEM2RqGjqR+Y2Ff8ZwAXQzmu7E1m&#10;KZYXhpGMUlNQXlgWLJk5WrF4zLB9JaIK6yHiUiPIZ/rEynyqqfEy+S15AuBPBvsCiQ+OKoYiP6X8&#10;1Vom8JI3PNaHxP0K2S8kzAFy7KUlDsV+gFv2RFIrBGZiEjkaCfwNuz9h/wD9cqKcuMCiM65TUtkI&#10;U5FHxkMYLTky5BXAy/AVVgeH/JEkEueRCOvgtiNeGg/GZT5cAYkfIML5CquoRQPxOLFzjeeJY8ym&#10;wKqk5fJ/lYJuRz4hRyXJU/YQoP0sEDLXYEIG8URlMao5aQkzTl2J5zgqzSnDIC6x/HOJaBeXgA2i&#10;8k0/1YlrkReXFW4fKyfFEkblFZGsTOmK/wBZew5X9rjIrQUzzNZM8gU2AwynZWBmjEiXm8WnjVsA&#10;KNXUs9yIHJK4XLz+QkkDwxTFjHBwHfhkn+vI/NTW4eStaDCdjVZmSYSzlsrkEiAmNG8VpO1dp/B1&#10;okyQTKHxabDFQKI3WE0pQYlKgFjwGYG2PLJHTlTyIU+soSueHISUkO0fEsSF45gjOFGRTENWn8sm&#10;PkUjCn7fqlf8XrP54E8GdQjySB4nH+2/+ysEalKjeebBfjY+AIhUky/cY5BzNIGazZDJrfGcTv8A&#10;Ya0gfGb4SdZkklC4xZEkmWZVkKqsZJjHkbSEO8Y55PDk8Vy31jhcszGJ4JfxkAcupjkiHMfxzY5W&#10;WewWkhmKFY2Yyj7oz/tvKhjM7mQqpAYcCq5AYlFYB8ki/GOII9fyZQmDxBI8TYj+5WYjJQJEjAKk&#10;CFNZAS0iBV8PsFiJpYxXAVec8QVMR5kiMmSUOFFRlEYYBImzzHDIPLyBIiAxiFLLxlggYPjHfgRs&#10;WwnyLD8YfhhIEPkHxofIMgKtCFKQ+eSqXUcsrHkyQPz5NhhYMeQqIvlbtlmez4CGUB64Kr+3zkwZ&#10;GhHC+JJVjy/mw/UL4+tfi3xI1fmUJZbwnAiypIWFkL4lFZ7FZYHp2pHx/Il3Dw21LhgBBOsaBIyw&#10;dXLE5Az2VgsOQtn6sD+Qjdo8VvsKOSsNs/bbpg5amNXCQ2a5DG6T/mT4yRKSrwtxrh5ZNZ/XaCz9&#10;sUNsseT5Wkb71VnMfjI6AckGRWgDgRFsd1ia2olzX2SpsgV5K031iFWDJYK5MgyVPPIH8TPEpaQe&#10;cckwRI/NMgn8lgIdKshTLjgCwTLkYC5GhGPMCsnDZVm/KGQQvOvglxWDyW/sWO00awWTIn3iSGJf&#10;JZ4TzTmdhF85JyW+v8pJeMiLGTzCMswlSWMlinhj8oRaWciQJgPKyoHWOTzD/C0fD64ZBC7p5G1H&#10;xlmVRkUh8hKWaOTyDHhvvMmfSyA11mjqkoDL4sZPMc8hLHAst4iIGJoZnBBJji5Qy2T41P8AcLKA&#10;YomDSKqmFuMRvImAFaq/YZI2d2BYlyBHMBhJcEcY7BQAOF5YToOePMTIBkCcD6RkWKfERWmJRiuK&#10;wOGXJY/MRr4Dxbyjg+TD9g5L59ByGTzW2xjBtmMy2PMlwoJByGZXEXOF/FkJlYgjHjK4knGa+USZ&#10;Zt4FD4X+g2bwUWn8hHb4SveXishwMXWaLzUqDgTwaVBIYULJJKHym5ZZiYmkk5wsuRuyGtbVxKqD&#10;JgPCEPkQMeJOXaOZeLnjGtzmFpbP2LEg+10abEYqKszO0LHztys0Yl+uWZm5llIyRvsyOPzxqQK/&#10;UQDL9WWXkV/MwCBeVihAd4xLklhiaykNGz5ashxXf7onnUGN+cjlXwjdSfv81lumIyuSsZTxiI5e&#10;Utksomd35j/1M44jLhBXhBaeu8TRLzHLw9bzjxfGMVZvqkdfsEN4wuviCoSHICQRH5ZCnLEeLVn4&#10;Ng8BXUo5CkWeVez5tGrE+BiLVyrwueYh9UcVUTtr0DIr/Rn7QBteP2Sngw8RiWd1MTeOQFg0sxyN&#10;+GVnY/aFVpQzS1n4rWFlRG8TNJ4hx4tXQER8jIFHCwhRVgL55KpaUkNxNJ9hXEHiXZvCu/1Y8JfG&#10;iL5HEBnAI+7kK/jn2gKwGL+CyHkInljx+QQc4wAyMkZ4jyjrhQ45yBySvJLDzxZPgqRh5mFdvBkY&#10;/Z5x5FKgy8ftjXxwxBc8PLHZStNPJo5vNyfsyvCZGiofYlhWAaq8ZreUWJLys6gB1C48Y8oCzhk8&#10;jGWYVyHyKQwy2V8Edyo2ZMeNHw1WTxFghDXcgu4cCoMeIcmvyssL18tMGz7x4fasRELRh4lJgl+q&#10;SVyR5mVv1x51WDJ+wEyWuQY2K4rFcnm8BIxjkijbynXyKhWNPYmM2WHMMTIJ4QjSxBRsI2bIFKKk&#10;ueTByviSfqwxjFUeVSywySVBiSLlK+eJbH1mzKFyxfHk9x3yOwoCzcGBy2V7BGRRN5frkPJGWMlZ&#10;udfJwLFf4K/WmvbIrHLBVbJ65TOWQQH7kryGVa4wcnBJyJXBF8lVvIGMXyrx+TBVA+j7FcfW0Uqj&#10;HKkxyE4R443Ch5+RJIa5vwpaEARl8fmVCwjC5PVVgkfgEgZDKi/bAnjHE3iPsDY8QV4ZjybH0pM4&#10;ZHkHPKqKbg4r+TVgfOcMVpMGV2BbxBxfxJJ5pglrTeRHJECEiMghSZD4nFQyYVYKiEZG6kk/CAAk&#10;lSpKiJSBzyyAqqvxnl4BSfKIeR+1RjuGxeSY+JFrSECYfW0oDS/qHI53XKsrs17xgwyMzDhmVPPO&#10;C2CFTghWI0z5GKYMtRQwZVy7GEytZPDM5MkPONECJi6GypK0J1gmswvATIRlxOQzCJ7z/aLEiMsa&#10;iUtWaUtF9ytF9QiRpFWD7M4CtOARGv1o0nBmm5FafjDGxz5nFXxlWSDyWyFcLHyj/ia5Rgq+LWPF&#10;cssJDLDzJCfrYxqrweETTVPA13DRvB9ZkjVWnjKP+t4NJW+o8CE1wPKdF8pISwEP1qvj5FeDLa8H&#10;uxhDWciRoRI95+AHco/KCSYhZbGfuBsUMWglIQzgKzclq7SYtcqV5+sgsickyx+BiQciI8wuzCNg&#10;BG31GZSHhP7KIftT7GJgYTA/7aJwBCgDKR4xhlR1DmOBVzxExVPJvAkPH5gWSrfcSiTEL5cyRsJp&#10;GiAwscb/AGCh4xpvII4jbXMEikb8ki/JuObBLGE+OQqQqHzDLy8sXg7sYsSNoy7M6xS/AB8Y5fES&#10;nl4Q3nJIHaT8SE8gT9ZYBWjHBKBiEHPhzgPkQQcauGKIrBfyXx8TAoGQDkyIFMABLfixcITMeVId&#10;pIjHkimu1o/rFvFJZW5yQ+SfttkakieF6qWn81SLzEp+vICRkcAYFPPGYjFJbIZfAQXEQC+zZN9k&#10;inkPVqcj6OM+rwbYQR8pF5K1cSP9n7QlUEm6EF1uGmm5VVM5lgKZCPvSmv1vLV8W/UCpWgEZnp5D&#10;V+sfX4izACJ1+lqgRTFExjYLxLH4GXlR9jMnLM5PiFBjj8ypWEsqqcSM8mp+U7pKinjBXaTKcRkJ&#10;PJmh+uWeLzUsSUjeRbHHl9YkwBpcdyqcCuY6f3pPWVMlQwiWwHRImKGQl2P2Axsi3nDmSTyLnxyC&#10;2yKzhshYxtGrAhvMgiMtD5YiGPFC4qOqsw8oE5wjkRJyEiKlRxkEvkvJrss4c2n8ilstksvx/YRy&#10;BGVFBj8YyIx5B1QmsStkM7Mvw6Kh4Be3CirW4ORxkZGoYSKXVU8klrlmYecbKVH+gRBQSxyKIcJK&#10;MaHlbKcGtGC0UBImiQh0D59Rkz7uUhUkKqlZEIx4iBal8WRlfCcIGL8YT45JHyWTgxRlMLclQfJ1&#10;wgIsPxhURkp4YyjieNfDxESx8MCnkVIV2iBUx+QgiJEkSnGZZBH+UbcyKEDKx+fAZDYEa2bvnlbw&#10;kR6x5kQkryGoOS9WFXDU0OWazRtDJ5KZ2DSxkiGuzI0PgUsMCn+4JR4m5CuRoz5YA5ik5V5Axmk+&#10;J/FxGUmRKX3rDCJUij8RsiQAA+GJWEsfJlQsl7lctr8zJwkylw6mNo3aMVIPhnXydSuP4MeTyJOD&#10;5A4qHK7+AlRlyWIMtYeSzoUW/ERHX4GWIFjb7CRITLJA4RtirxmBCxu1iyVAkghRQVQM8rBlmiUi&#10;aXiOMeb2a4QkLjxOMaNgwHkwbI4WnDVXjFOujKlXyJi4yp5KRIvMczM3nL9f2DhyYxz4KawXBzzK&#10;zjFhDZFCFPg8eQryJGVGjsMFkcPJPEQVmClkIgDFAQMCtKQ4kDsyBHEaBuFdlyXkj7VkE/MsYbxy&#10;BiAS6Z9pIjsmJoiSYYOcmUxhFLZDyWeQuIgHZx9LTESYn4lK5JceIjCcqW+uV+CIuFrSmPI1ZXmU&#10;+St4pP8Aky/BHyzoCHTnHXnJT5ZJwF8yy+RVlKy55+GSr9kdSQuqS/iq/ikfK2T4pKeU58SsHgZY&#10;h5QjyxKvkInXxjBYwv4S2IuDLEFKD4ki+frGWIWkWtByter8/pBTcoiRbNUDPMIYbRfElDLZBBi+&#10;WTxjT7vtWGZQYZWAkm4CbVYlF1JzNe8sST6UknMbGyAEk+zJVUKP9shliOvsEOsYBkcq0q+YCkNM&#10;DwG88+RI7BcaOSziMGZKgYNCCFmAVrXk00zBm82aOfwaKb6zH/uCIOpKhxWrFykTOsM7RuJBXkSP&#10;7DXUvDDK0YjmDIJW4j4y1Mqn9n70htiHJX+osfhnMhX/APJEHOV5TWkglBys7ebwhgU8YzAeJh5F&#10;F/IuY8RC+fSVaM8CZftMoZU8yXjYRN5hi8q4jeOfeSFTHYZDARksLRrEeBypBj5DoIzMFkyJuckH&#10;DWeSFi8WjUKPIPiAM00niEmACT+SSKvikpTPDzjhs+IeMqGcxFKwjEfHBlGI/wBRM/iIJWIjRjkn&#10;yAfI8hcZODNH9Zdi4mdlNNvzEp+wt5CFl8ppgSoZsCgO8ZQwRKWslSjTeY8RwsXIIIAUPgXjG55d&#10;CAhJaNfieLh1AQvw4jdlNd/qMC+SRp5qw4FiPzD/ABkZ8mrt9ZQfKRcOi+CysY3kfLKjlvlYDyIJ&#10;fASoWX7MaP7s1dUBWm8S0oImf6jO6sZY/gHxwXhCLE5Z4icRvsM0HBhJBLFDYWRxGeDF/tn7mIhh&#10;aVmqOmFPBoXbJUMqyQkKv55UnXyimkV/MeTSHBPzn3nxkuNIvlwZGUjnzxSS8RBwy8rZhABcNktQ&#10;DEh+vEqcqVLioHWOuF5liEi1XEijwGSkjFZDgkbySQ+UpUl38Waf8kkLMloB5HaDLkQTE8mEkigw&#10;8nIbqKa8pC3yZBSKMLTmFrFsLin5CeQdRGPgD62DhCuQ8IpBkZZ1iBl85Pq81aTlF5ERKgsfBn8J&#10;GZvDI5lxLP4qjuZ6oTK7AY/Klzzkr8YCExmALeJDEhm/IIysCfENN5CThA7qcrWuCZAA/wCeVpgo&#10;8wYpyCsjNIZo2GVT4s35EjgRqBg/FpCCSDGWkGMr45GLKRjIGMcarjRiHFcZGwXHl4yJfNZPBccj&#10;Fk5U/AHJwL4kOfIL8/BwcZLxg+RCflIvASp5BK34qo8rZ/NoyjyN4EN9bwAvhBdhKQVQRs4KiEgY&#10;x8ZFYtlnjxilJNhDhYNlhPAvwQjBj9GRUS0dc+CtIHMkyAS2PiVTJlVGkH635HW+CrUjUNp4kwUx&#10;Hn9kkgVSq+QSx5mVhLGZhLlSDjPFebCjP1wS1QSGoFiyBl4dAogrKcq8jK9lmTkEyzMMlheN3XwF&#10;sNGBF5ZFKFM9gua1nxL/AOl5lAkiZVqKJTBCGjWNXDVSrSfYhirouCu5x2kjFe0JDPIGaBvpV3Mh&#10;DK2RsXWVxJnH0n7FiSKZWkYvHkrFD4gYpNiKv8ok/wBb+brhiMhaMQlXWRXg8zXfmQyMxZOWMfiD&#10;GUEFbyb9VA0LIp8D5iMxBLYJmCgyN8wgIPEOXJUOrzAUyo11hYsjs+ZsW0J+zjHjMreBYPWDKU5B&#10;T8fIMSoXG4IQeTJKTjzgKkgx+eJHKipKGFib9cxyeRREjHHCRTEk8gQSc59Yx24wL5ZJP8+YxY0O&#10;TcxAxOAY+VVizcHxjZuVAYrwojsLGilXCRqg2BbHbnFUkzKSyxhQYwMRDw0ZjJiEefLMB5Y6kLGh&#10;GHliUJyR/HAhczxl8dOTHH5AMWEcvi08hR4W8hyGwfmyScY3JK5JFyGX62JPjAHUSp8zLwtdfIfq&#10;NlFSS7BC8/lkTyZ5s5B+YXRMM4XB+ZM6RL+6xM8hfIJWnMEfmiOPGeLhYFUJFXVCk6uP2mjJvJKQ&#10;qxuCXyV2OLJy0hZsBWvJYkJWKUM7N9clmQvkUZlSQsiQlZVVSZZ/yaWJlBcxpF+cn4YI1Ip/iQqx&#10;mqBGLaLhl8wVRRHxLkUv3AUSFV/9t5BnJwuVIcpk86sHk5xbYVYoBI0UvOWeHUoCK6l8HgFEZKSy&#10;eTpGeUH1GxL4MrGLAPyiHGR1QMeuHySI8LVKpDW+o2Qr5Kv2CZWbNfKHY/7scEjYWIAfk/ZyldQV&#10;lwExrDxJhYYo4MrA4sfixi5IQgwktn0giOE4YCMI+xW8UaSDnOfF442OSqOGlbn58eOQ6rni2KjA&#10;GNyE8osiHgZ3wEDI65Ymswwfjg/JYrfnkzljJCYTyCS4ALBVqw/7dyUvnkUUx8GFC+KvGKQTI3LM&#10;5I/9GIJJJyMfaJATnyFMhYeKkiPkVJPsMrASQEiRWbJ1IlcfXg4URpzn2NEtdCRIOGX+yj8UQcVp&#10;PmRiyshYp/8AbUFxASc+XBl+pf5HKIZWrn7cliWNl58VHKpzk4JaJhkc6g2GDCNeSlYuKscgkis/&#10;BUEoSRBOVaIDJfGDJomJSAzCo4fJHdZI4DPiQlj+wYzZrNwJQpigZBPAitIrBZ2Ax51YMkyuk3nk&#10;Mv1H7gwXxsGQkKYTwIvpNbhjNKsuWXaNZJgzV1UiewgLKGZpDFhVvKeNEYP9YjP67zhQRJ4FyBgC&#10;hEQRDxKGJ/sRQSIpGV5QkYuEQ47BFRvI12zxbymB8kiDYkPjikgcKwPACr5Eg+V1SiyxuFSIDLKs&#10;VWqqtKUBHIMMAiEsXln5KVs/aZpTIyznGkDYqeGK6gEFsl5U12ByROQsI4YKAyHgxjGhCZXjcBFB&#10;E6kl4nDAfZgcgK/24FAxVAM5YrXPJ8ST5AKv4ZWrBlljCgsFyRlKkMJA3GEeIaQ4IyciHBMRlWCQ&#10;ka+AlIkJxIVcKj4oKO8rDIrPjk/PknwE4JEwYcnhCWdHLGIA4v8A9ssAHc+UD8yXeVllbnHPJ58j&#10;ZBKQRgiNFI+4ExuFMfAMn9vkJAfMKfms3mBGzGAEKeY3rcfavJM3kR4jErhXihKi1EWyHh1rnyjD&#10;FXijAjUHyeJHw1W8Y4BGRN8FPk8cKpcpKFcPw8ErMJ2PHkfCrJ9mVJCDcZXag7MyyFZHYMYW/wBt&#10;6zfdHIAsf953+tK35xQw+E1g+T01ISKAyA8MkMbEIgQsgAWopH631PLGGxpfuAjEbCIIjSiRJeCY&#10;pFwt5AISDW5JjLYa/wAfrqMWBSHrKuLArAKFyBvqMM5jyzGUlsOWS0/ni8uGj8Grn6S0hYOQAWYY&#10;OSXmAKSLzLKwLMzpL5cS/wBmq/WKafZDZ54eAnOeAE+Fj5EZVQ0BTG8VnZyjH88ELcEyAfRiHwLD&#10;BL4lZfgEFSDJiN+UnMbTVgQ6hDHEq5IBIHrmSUr44lUSKangZYA6yDHAjyQvyx8slJkLR8rXb/bK&#10;jx48RFw5MoR3/EMvksdcsioCsqlTVHI8fFmlEGMSGhlUPNwCzGRrAPLf2xU4C8jJVZV45R/hq7EG&#10;NguPH4sJDKJWQivPxks3kWlKOV4kmYwv5CTJyUCjl+BBJbnDNEQCFLNCOGVzAtzmJabfW5B81mVc&#10;dQz0R4Yn4s8f0n9Zsd8rzqcuxlXpEQCMsjLMxPjy5QYoWEScKUkQCT+8Kq4iYE3YsUqMmfhkXxZh&#10;54I1kMH5ZKx8rKcRwyEvK3mShjyOAkLExD0jJlVPrcozJUjPizF4UQyLGFUN5FlhQm3H9LVeCZl+&#10;K4GXIQ2eH+5FL4o0wcQyg4bvxWHnktcoJWDGkHKsfhvhfs8caQclQwVucVmjIjMbD8xE5BmmJj8+&#10;FLlwx8QjFikHnhrAJNCEx0ADsUWFgDXjMw+WaVirP8mQfVgl8nijWs8jCIWT/twceKQCVvpYM6qM&#10;4ByWNSeOBAeRESS7E4ZvEfYGCuORN4iWcBVlOMnzJyMkX7lhjWQECQSL9axVlJtMRIZAi0m5CEs3&#10;gSZCqK8XhkyMMSPlivzXQrnAiJm8MryESxBEeRuMsOGQkNiwsGrTrI9+IsBKApVRI9YNlgANJHw8&#10;3DsH8EaMssXwyfmJ3IZEaPJ08QnLNGxbLPKKq8gELkR8AOEFVTGZx5ZKBKyMJknDOA+WTzHGBGLE&#10;/wB5EfMkR4dCQjgsruHFh+TA/wA0nYC0xQt4SMD5Efm8v/2v30ySMlok8Q7B1CfXJYj5LoFZeDjM&#10;TkvAYRfXkrqcCMcjRgxUB4ZPJDXeB70P1tXl5xQRjkSmo3mzwKR+wJAvlXYqsrNFwIZAkQ5cTVxI&#10;skIDyyeLRyeBCCBq0v0iEgicF467+K2qo8FmZA1qSQTGbl7cgML4R4N+TCIeJSEc04CjFuWlpxPj&#10;qFMiAEgOhHkPAYwUZG3GEeeLIcC/mV8SVMweFs8fBWj4URfjQIAmbgJ/aIAp9P14oCYCyyNKCHIG&#10;fcqpKnmVRZCuGBUD1x4pzzWkWs52YdH/ADH1k5YiPDRcZXULkHKvJzGbLB0RfEj8sD8BIiwi4VfF&#10;iJeFVSAIFAYFga4bx2EXLccidi0cTfUY5+ZXQsZYgyBz5mDwAJcxKXYANkqciBBIsTsAXAsXUTis&#10;vlksHmIJG4ni8mqShs+kqip5LFLylkEmVuSykMo8CEMT3n+syMvFuICOJ/sxiSKpEONEFltDxWHl&#10;1kVvFH8Y7CfXkiAukgbIFCMx4Al5VEJj8PPHnLGZPtVJScnd43lkaNFf8iPBZgZcaNkTXNwArKKn&#10;+3kXDIlnzlscBv498aTxMzfYEkBJIA+fKZAWh5XJm5MpJSYeLE84j8F0DFvjFI8dmBItqUyRVYR9&#10;i8MISvFKTydV5xJFbCXVogIstckIWQ1JVhwvxjoGN6r5iogkjszERSk+XiIy3BVfJMedzjEu0AUM&#10;ZFfGpjha5UtywmBdQwyCyqFNgzGK86mTYyOHkeRiF8TgbxOADGTyxfjGlPBbkrMQ1eXkvIJlrfmY&#10;4+MVRIElK48gICq+EuST8iESRjglhyG+cmVVNdQprANkshCyfAhj+hyScWFJ4xL5R/UOfIMvHIk/&#10;0/IxgOSvkWBGBPDOASP7iIZGwIVucLjCCoh8WawoXICRlpjysngIoQ+ScIsfy1yfhA4lW1DkyeRk&#10;4R5X/KOdSf8AUrKRg/3c5K5KS5g5GNIwH5wsHHNkMgKiZUXgxTcKinwWUtjoMGFQxpp9uHXIRbh4&#10;MUfIhkMueZ+02WyywLUYXQSkFzGBG5+6KIvGtdVcMxXFXxaFvqZX8EIJFlPN44ywsJyZm5MY+yGF&#10;i8ttflx4mOVkljkTymcpO48kkl+uV4eMknEr/wAeMf5EUIC1IhzHCCGJGMokWUADwcSJH9TLAXWG&#10;fnPv5JHIlACSSDwSQyxxuJEiPlJI4cK6mSFsJCsYQh+syhoPqKr/ALcchkYwkmJB4kmHJQCsoEbK&#10;6yBwIMZWbK/GABA7eR+sYYniAqjBRCNFXaPFcPkX+3gRUKwkuCPN1Zi6IMGc8YGCmSUyY6hwEYgN&#10;5Z4BGKsqSTmVHbgxyFGPwtouuc/awcoQOSrAFphIoVixXyyq2fVwzRkYy/HPkIgRiOSXYTCFxFhi&#10;LCYeJrRCB5m8VkKghjw55xB5hWIDg8eYfPsYYjeOfXw31hmDEFx5YjeOMQMhbhl/EyNw1eQiMSlW&#10;mf7THKUyY+SxEqC3lkE8iiVSwjJdgTKok5wctkcpTJGVlicBv9QWbxFkiNlXky8uFUSqJQ6atHCT&#10;xhJIlEZYj7eTFJE5LQTiMvEJM1zBv6MoOSSfXPBMeJ1P2VvJX+5XKR8tPXMqo/Mb+UAVDkkYixJA&#10;zRxnx2Y82gkLQxHyyOQSZW4GCL65SQ0kdc+NRfOTx+zJ2JyJRMa8pkbY8yxI/OL+eTv5LKeJOWyV&#10;PEpKHHAjk8S62lL5WlGWW+okAZdDJKkowwFXRWK1pPAvJ/uBA+Q2/rxZFQlFTOQ2XD4Mihi3nzZ4&#10;DmMRM4+azl34BaHgZG5ULISXYqgmEhibxJOQzBMUmIifyEs4dpl4dGAVE+In+svL9uF+TJB5CFvI&#10;fSFeqhZSA2H4xhiE5GCpmgMYHGRNweAUZeMYrMGjBWPyXCxyGRlEylgFPLEkj5wgHA3iYpfEuAxW&#10;TksnmByQ7DgDyBccg8gRlskQnE5BkXyDICrsrCBldABwz8Yg8MkXjPLjFjGE8YGDDnCCGODngcHA&#10;cjbkszcO/kFlCNGRknJwTBcZzxVLeEBaQHjElIEMX1N5Y4OB+S0eRP8AEgD4isCeC0bcZC5VY3D4&#10;rrEofwlqngMvASR1Pj9TWZMYxNkpBZXzXJ+ON/aJvtlSLyybkB7A5kjDhFZDM/1YYFcQu3g8hVbK&#10;/HiC8vJLfmiyeBreLhY/pkY+ZeUAWl+ySnYLNWPDAEMZPJFOTqxyeMPgj8JZuZBdYSBoGnb7DkjH&#10;I05Zz4lT4j7mUuHRrRWRI4/JZXTylZQpl+ZD4kMvJm/EsAZkUCMrIqyBkt2SMM/kYo1yyyyhwZBE&#10;wXI3WNlQKVCHEk+ovKUxG5z7fymVYirclpBjJyVYcqAGlQriEKViHFdeSAYiw5Jj8SAUM1cAuC6U&#10;5eXP9/r8M8vEkEZKeMeUlY2JxlHNeQ4yeWRMUMNgNlnkFFYgJxg/sBxnlwGfjFPP9D854eCAeGIe&#10;C3EbeJ5QfWyoThjxZCTwRjfLRv4vaP155k4hbk8sA/lnkRnAbB+WKecZvJV4zzJznjDgPJLE4G/J&#10;W4Mp+Wb5X4C/lliM8rD8sORGeBSY8AeJcB8IDZ48GQ8BVDBTzkajmxH5rn+nF4lSEF8iJUySqAeH&#10;xfnOQ2SrxkkRcyy+RPCrX4YVaXitdPBcnl8BZbxkLBH2URGNFxH4/DsFay54rP8ATk45exFysUz8&#10;TqExkPi/ykcaMqHxy1EGWBwDPXPDy/gpKNK3A/Y/Xl+C31sgMpURIHyQCZouRI/LxUl8M/akyxC6&#10;s6+WcFcWTkyJxk8YbIT5RxNwllQctLwOFY2a7CJ1aRZ+PCX8jPMZCGKM6sMYFcggAUEcSkojsJER&#10;yylFiKr44OHjcfakk4le2gixf98zyE54cY6eAL/kEVmEBbDWEuR0yXiAGFURieUMfEaMSPLyXk+N&#10;ccCONVxflXkMgZ2bDJ8Gbxw2SGhBUL+Ri5BYqxkl4RJCSUPK8DF/oRn9s54x1BKDj+iseWAibjxz&#10;x4Yk4PywD4WQ8RycZFNwVl8S5BDr9gRj41nGQS+OEg5GeAOcV+ScX8i/wfLyIc8D5wNxhYjCxGch&#10;jx5H4YPFxjL4nx8sXlSV4wkIK8oIMnnkpHDk4x+DKSfHyxV8cAIz++IFJnTzznzWqfmQHy+oNixY&#10;kJRrEIAeUFX5UfWBkvPEXmEogsFHH9NnJwnj94WImK1IJEsxeKzxlkI8o4nZBPyBBOHxa3Ahn+4R&#10;P+MXC5YYEROyK7gGPhxNEFyeYoa8ZdInKidBzOgDGuwWAhhDxVKVxDGU+EAsKZB+vWQqv1riENjx&#10;BslQjIJ/MzIzmJfxjAB8fHOPj9f8q8Z871fgRI0LSwDx8SoIYYnEQUoruxXJJfiWEtJrz5YFCgr4&#10;goWLw85SPGTS+AdAG2EhArFgbwKyBmVVYhgOcjrEMYgQ68FE+wz0VmEUDS4sLFTLJ5GMNnjkjEM/&#10;IDOFKgDJiwCnglAuEHxskkpPyC7LLKPF1kBP2FFePlWGcZ8nFPH9RgOH5z+2KeDKPLCvljA4x5IG&#10;SEhxycYc46/LORjkFSSQ/kQQPJDwxfxwHyxJMlYo7SDn+xLZ/wCobgnjlcA4xh8ePA8uMl4V42+z&#10;Cv4o3IJPHIbPsHMYK5zgkz/TgUNngAHX8l+DG5TJHKYy/kJ8if63jbxUy+RaQLioGyQeOBRJn0lM&#10;jqCRTTaJWQrj2PAUk+V/tmwQERKfKN5BFVJ89iwADhs+wApyrk8n7zC9mTnJHMcjzhn48xYlKmJF&#10;GSt5Sq4TK7rMVBkFZCSYycRPJJ6n3J5cJBrBKVpIMK85YAryu31NchAMVj6W+18MYJWXjGAkxoyp&#10;C85IA2U0Mas/LSgqZZChnYKLTq6oxkjqT5/qyVvNZQOfJWwhkySHjLKGMyPxkQ+9LLfiFAHkzBYz&#10;9jjnA4UWADiSK0r1yXCAGBvxRSmQxAYkJZZVHMB8DDKzG23jilSJJlK25uBM4Z5eUCvwEARYTyCV&#10;wIQxyR/AvJ5CORlEcvJjUHFX5lckVSCvh9eEjkDn+nAGc55cFjy3kTgGc4ATnHGD5/r48548Y3JK&#10;oSOMkB4rNwJYiAq/EdfjAviVHBCc5JkfMZCFT4cgDjOOCB8AkHgnCviSOMdeMQeeRE+Izjk8E4FK&#10;j6ygY55cYADgHjhJQl+cB8S5BDAOI5PLOfiJcaMPgPyo8sSEEJWKCOYjDSR8ngYZHEVyWKQlxP4s&#10;VynGEX+m0/GOpK0bxx/rvr4Gc7GTmRlCCvH9psQssdzh44l8ifxEn5o9kKgkEUl7lRKrR5I3kzcS&#10;FX+3LnzkShsVTDI3MTECQ1SSteP614wHjNqeZltfYqyGbOPsh+j+jQ85GhjxTyXQnFxYvEWeSsg+&#10;9dghcKxYKfxrARCVghrEKrHyxzkbCQcK7EACy7kQv5mKJ0ViCYU5UnjKs3KyKY2jrGAzusgSmFKR&#10;fWZ0R8MbIYSQK3zkU/B8OGmhAKt4mdDkcvAUHym5Imk8pLUnhkFkMEYkiEeM3PEjt5YyeWRAc/Xx&#10;ipyULcpQlkEOnZWTUqMOqiYnVREfxUYx9Upz+KIwak5/EjJNceRrQoWmoP6gGfqgYKgONUXhqy4a&#10;gw1ycFZuAhBEfhhjCtIoAXhS4LKpAwyDGHI4AwMBnli8EFeMWMymPWM2fx44ioFsmoFTDTBz9Hhf&#10;0PBf4zG15U/oDLFLgtrSD+kzBomXGU5BGeSpQn8SCDgk4AAUSjgIfhXAw8pnn54vwRFwfEEqvkKL&#10;jFAOfQoITjAMEfGAf0aonlGvB/ps3HjrIwuMjMaKeKXuXdY3d4mLyQzyEsfBF4LS8ti22VmibmNx&#10;jkOkqMVjnVikwRjJwBP55WTxN8FhN/vrrT5GtR8H4zjCM2iGfKcZaNWKrDKBL/HS/wBAecK859XG&#10;LxjxhsbJWBVHPh8yiYeJDglH83mAQqCEkc8W4fHK068yuUwx/YZSJCjENErR548iPkhf7hflZwCP&#10;IqsPlnywiQOoILCH5kX61rRg5I7K8bCVG5x28TIfuxOQQx4nBYSOQbcvKy5XcukBK4RyPraTFUg5&#10;BAz4NQ8hh1KJiRKg/wC0RzhUZ9QxofIlAQgx0xlHJXPDPEjCOQV+GhGSQ+QEZ8UBQOvyEJIwjjBH&#10;i0ZFyGoHX+PTlYlXGAwjnGLBR8jx5zxAwLxnGcD/AKioOGJTk9JZcl1zcPTdCr8FZA+Kp5ifgyHh&#10;vLnAeM55xm5Cv55FJ4maQwNFIGGE4P621kBqREFB8f02M3OayLhbVTl14XPtEb2Yl8qUaWDI4jZk&#10;4dw0eTxfUWiZMYGJrEXzXtn6UbzAYuXUsyMFaLwCtzEz8F4Yyc1lXwC/0IxjwLCETGMg2l8liBI/&#10;VfCuFQMBzjnHHOccBlU454yRyhUcSS8ylyWX7j4zS+ao5BgK+KSAYkfkHVCLI8GjVnWICSWLkOvj&#10;xH8h18gV5D1fpaxEygRLYMqF08S7zSHCQwtDyU+cDfUqsn4qX5LOWEj/AGjyLHwPLp5j9EyqNa/P&#10;8ZMqw6w4lMAx68EfxYbE0yLkdCNMA4/8GRznGPHn159WFPhAVDLjj58MUlSwx0DYtNjlel9eLV4y&#10;OAg8f+HkgSTBrYwza8M0VIDJaCPktNlyUeIXyOOpXAfHFlIxnDZQLAKSR/0TycFR8/0Y8Cw5d9fG&#10;Uik+Qy55KyiRZEgrCEzRh1g8nbYxfYsrFxMAGt8vLA7IZi/lMhAnQK1hA6hCcH4YwEoVW4rRfZIo&#10;5AH9bKllkr/atioCsNDwFKuXfFOc84RgPGDjCOcB8cf8g8bYlaXy/TkMkmqkbP4eUqdQ3B1DEJrn&#10;XF1LHP4t1P8AHyKja93C6+QGGhJCRrpFY1pM+srn9sf+0sqyJLECIgpxW5wSGOOTx+yVjnkAHTxB&#10;X4D/AAj+WMeC6/Kx4ldsFJmwa0nF1a4tGMBKiLgHH/iiOcK544V5zjjGjxuHx0Iwg4sZ5SmMiiCD&#10;j/x/gCXoRuUqKgamJMsUGjAqMoj+cro3nUBCZzhwf0HB/qSMta48qviMf4ydgJIWDNDEVRwClRgx&#10;RS4k4IdPF9gn0mRD4svibERAKEiKBjHSrB1rEOzv9eNGVypXBxV4wf1I5wKBngMlrGZwOP6LGcWM&#10;59WCIYIwMAwj+hH9Cc55/qRnOD+vGeOeOePGBOMKYYec+g8pXJwVwANWoP8AHMpbWsSNe5yPVNja&#10;pjg1P4jVLi6pBiauJM/SjwQIMA4/8mIwx+Wfr/H0DF4XPs+fH+h/8h4wEnBGMlrhsOv8BGniP6vc&#10;VSHJwf1un8KE7s39JMvcrKr/ADFEPG83C1pTEgmDM8pK3CIzYk+xPrXxat5GOkZAuq4f4hEwjJhi&#10;AaWsUzXjzRV4wf8Aa44/pz/Tj+nOcYB/QjADnjnjnjniM4//AHkf+i5A0op1Pp/rKrMJKDSZBrHR&#10;iuWKTStJR5SPTsufxHJl0wkA0S8fxsfC01GBQMMYIMSnFqRrgjUAKBnHH/c4/oMB/px/QZxnH/0f&#10;IzjOP6D/AOkp/wDMuc5znPLOf6FuMDg4ZlGBwc8s+4Y1ogx2Cx8xgYH/AMk5zzGeQwyKuCZc+xca&#10;dRi2EbPLC/GGbjBMDnnnnn2Z9gOeYwMDnOcjOf8A9sc/9XOc5znIzyzyzzzyzzGeefYMknCBLCPk&#10;loR5Fs4nLTAYLIJEuM54824FmUGXdCJot5G+LsYmC2o2wMD/AOA5wthkIw2eC15Yw++iXE27yA3J&#10;Rg3CoZOwA4u6lJbcOy/y7tkWwkYNupQRuZkJ28r4uzcL/LNym2Iz9otgscAWhwtsEB/IBRg4GM4w&#10;cZzxhc59rDDZIxbuLY8s+zkGXxKzAktjOSBZPMMvnnOeXzz/AEaf5LAYW4/8vLAZ9gz9pcaw2fe2&#10;Gc5954/aJxpWIeZ8e9IoivOAt/BdTBKDnOE5znOfOcn+n9s5znAc5wthtop8vn7QCfyyceWO6Qhr&#10;8QA2tfDfgBF6Ns++MlrAAQk49h1P7LES3powu7LH+ZjUy7eBzDtI3E8pTLFtokkuNIDNaiDbAsv7&#10;fINyJcaZJAGQ4bKcR3ZFWHaygrvUGR7PzC2ecNhQJdrDGFvo4WXyzywygZ9gIWVmx5QuC+gyxs3X&#10;JdixwXgT5eWTTpGX2DDDakmaem/iE5CADHgEqtWZY2jMJR+cPAVSRir8KvkJU4wDIxzkZIJlILys&#10;cWyMjseGC9wEvDIbqNjWo2xGTBKBn3rn7CnJL6KZrIYC2APs+IJfmewVJlAxbH15DMSwPlnGTWfI&#10;xqIg9gkwg4x4xiR/4GQfCDjB/wCDaVVw7GIAbOMk7MnIrpfJNkqZ/Mkg7Zhkm1ONsQSt5UP8oFx9&#10;iqEbVAYdqC52C8vOJs+0Li2WIWwWEblMezIp/kXAr7SXldkMS7G5wtxgYHCeMBBwyDmWZY1sbVIh&#10;X2cVjJljtrFJLVYXBMJhKhfZfYZXIM0D4Y/A/wCkVZm4XxQ2TE615okVLyjG2ESgbeECO9E4llhc&#10;yVoWyaiMjlEWC14hr6vkEkbhrBJE0HEsVaUCGvxDXiGLTicw1IyRrI0J/VRoLKSjxkYS0k5jmjQf&#10;yB8VsE55khX+UPxbseOS2A2F3CliClULhT5kVwP7Yiq2SSEZJOxVZPHEfIIgMkdlE3L5IiqJG884&#10;5xY/hgVBbyEcQGcKcSIMGYAnksy+Wfb5Av44JAQrAYZRiMDgmYYzniex8s30k2FlyOweFcBRLlhv&#10;rLTEtXb7BAWY1p+Ms2/FYU8MeQsYY/Mr/YHnF+Rz44G5/wC+c/sOf+8zBcfYxoTsCcluvwWaXP2I&#10;1ySwrKJycZwxHMAgiKgLgi5yWEgMw4eMsI0bxkQo/msbCT4n5YQoUJLKvn4iuQFdFkK1/EgMpZg4&#10;ihUj6jwjyQ4mxPAtxviyMx8vEzEkXLboEdIyayPiWJI8TZs2NDDaV/upma2k2OfDIp/ANrVlxU88&#10;VQrTRmXI4yqSRnAAMB5xkKiSIKhCHIZ3hP7z8rd8lWJnx08cEsRwXQuNLGxkghCiCAiCKLh9bG+P&#10;HKCaBZZIFGVZWVWLuPHwJbyCKfKOYBTMsggPnkzEB288mY49lmFCH7WmkVcqRhjeVI8KeZA5yGJm&#10;P1PC1wqzAk4XYATOMhrvOvn45/bIovhgQKcgBWBTnnk3JyH4CRBsmXxz62cSHDJ9mJzwwwryPHjA&#10;5AS0wyZ/ItyMj+ckiK5I/jHWYg3JBIVVeaiANGvifsEeVZPN5pg2feJDFKDjSAhQOBhHP/gW/sB/&#10;3JrCxY9wtk3lgiz+5sTFQzklwiiMeILeISDyyPkpGvAkDsqSrDk8/wByxQuzSOCXjPNlFYpwzLXI&#10;lHKZCOTJwuLATiQcYEC4n4F5WYxTBMEwcRQqcPKlfLJSpEFRAV+2IJa5Fl0OfcSJFjfBE64y4xys&#10;7oLlRXxFSYNX81+eYpWkM8RVlnAwkLktxGywAy8k4PFW+lXxlKZHIpP1gN5sMXhcgY+Uc/gZ7MZE&#10;DxOJmiXOYDhSJT9cK5JDEoH0phZRjAxGrB8NyAp4wH45PKoIhRYM91eDMecnHGEDyP8A+PkziXH/&#10;AAx5VcGLxxJkAhHlk6sMQkGKu9jGp2IT9oYkBcjQDPhR58BweIYxkzc5EwJk5UVGLBn8MmPORTSx&#10;ho1YfrkDz8M8wcZ+MVvgjkFuDypxRzg/EsVYS/7mCMgzflngWx5CueTHJJAxin+oO3IRPgHxxP7o&#10;2CQZ/fCeM+zkJ/3mwD/qY4G5P9Z7vz4eRdQMIPLRN4hiC7DhSoVoxIX5DRqCCPExKMM3xHe8z9H1&#10;ST1Q4XlRDwzPCzsgADMGNTkH6QcC+IHmzKuBPIc/Mr/HgFwRc4kPjg4GB+CJOAW5wD5J8MscsfIL&#10;hRWIifHrtz5mArOXEdx1Ekwkx+IjWrpKHj5AhZwOEwJ9uS1jJjawMF14AMARrLgZW4QzFZCsYOVY&#10;PsSdPraGf6gpV0cqjfJMKozOwZ//AFjQkSR8CPllr1TIGoLytIAQf7YjshhPMzLBdK5JN5GR+X1Y&#10;5NqIsTCy4UPMdT7ctRMgRuTIQBGPAyM2EHiN3GDkrW+FilZcqzhY7coySsoCgHFi/GV+GB+seYYE&#10;ciRih8vIV3ADS84wLYgCsqphtKcMQx14CnnGHGRkLkiowEKsGUg+HORTgmZsjslA0gGM/wBePJ9m&#10;BeAD5ZG3z5DDOVyCfyCyjEl+C+RzlTJY/FJww+8+X9R8f9oHnAcJwf8AQxxRx/W/Y+sRyhT+02MA&#10;caPkMvIPyWhIz6eckPjhhZia7I0JGF2dm1h8Zah+15AmLIz54DFhAaGYrhhLYkYZq8RGIzcp84VA&#10;yNsZuMMQwxFT4cYIgceAMCyrn98Tg4zeQCl8/LJDzi2PmUo2TIpCwniATSNOHiaGYK1goD5KCsfl&#10;kKfUIpgMWYli7Z92QSgl/Fi1d4DZVg9muilqByJERZH+Xb7cEQYH+/18ZGScA5wR4iElmYMv54lQ&#10;Q5DZPlZk8i1w5XkYNDLy8VhWE8YZkLZJX82qVxCl2/8AW01/zysrEFjGbczTKY+MaM59BGPg5UhT&#10;hY5A3iJXRsaRkwEceflh+M+wpkv5DzPBPIolebdNGJhaLI28hESp+QWbkRsy5JKcFskFuVTkYvyT&#10;4uoBGPGeVYjPtIxk8iHPk0xGP+WSEMRGRiyeOKAwVGbASueSnEAGKwJWTxDvn2c4SWyOfxyOQOYf&#10;9P8ARlxT/wBn+xBzjAP6+X9Af6zyGSQRYy4spRpZCcCYF4Mko8QecdPHG44EHkWh8ApEeGwEi/0E&#10;K0gRzHkswdY4WUfYfJ5SFqgsFPGM3GRfI48gI/xVeQU8c8TkkZUqxUhwhdQMDeZHyJF+wwzPHjsZ&#10;DIvGCVSWi8sLqQQQRJJEY5lZYrSgzPGxTw5jrLiUSrLEygyOuPMpIdCY2WINfQYZ0kV6yyKwSPGn&#10;RclcSYA3P18iOIOGTxLxiMJJzjwsmQSGNpXDNApkK/llpkQRRjztq5cSBWXjmNwDzyRMrBF5yGMm&#10;R8uNxKkvjkeyVQnhMs6rCZbQxGJDM3H2c5IS2EnAPnwPFRA+TNxleBWyUcZ/qz9M8GPgIckPzC5U&#10;tnmeE4ARucccBvgxSANMFmH08Hx5znxCoWwQE44IKvxknBI48YiOZf7tFxnieYo+Sh8C7Fz5ZEOM&#10;8lxv7pIeK7njnCPhh8AlcV+TGh5H9WOKMJ4P/WwxcOD+hxh5HCeP6c44ByZvrIJbA3Jj5JjPAZ1O&#10;fEmLFgBZmCqK8/GTp55wrLFEzNNKq59rNkgYNDWC5MjS5DIY8REyJPnwLYw8c+MI8C6nlE4EZxjx&#10;iLwJIOCI+DNIAXk+WJJVPAGQgM/IllJxfHmQpGa8P2EQBc8fNRDwZKaF2riJIog2CaONoZ1QyuWx&#10;Jg2CQDDOjFlWZUjQZZKyrXl8VuSfYwUcwwqceHK9YcInJlYMWQHI4mBLEmEFSqq4BSJ/1uTL5Kom&#10;aA1XRmsqVLR+eNriUh068Rav6iqBMK8m1sFTLpVmH4/0SY8sSVWRiDIuBwwWNeHf5UAYMC+OQxcL&#10;+g7YIirPD5A1wC/JDcrn448SnPr5wAuSxwf3HwVAZbEZIgj4x4+TFF5K8RxX5zw+RIy40vkWU88f&#10;J+cUgjy+Y5SQRhcgs3J+skE8YGAz+4K8Z4eRh/HE5/oz8YTzgPzFJwUvsWR/MHC2SyeOLycH9ef+&#10;g4uNhOKef6BeP6f3/rPZ8ljRysQ5HIjP2qwVimIOQTwEQcSR8FlPMaKuWHCJCRj/AC0khDGREPP2&#10;LGvGL8kyklFKkLwViHEg8lBOcfIIxiXHhwWXFYNi2owX4JjlKsH4xpWfIeWM7kYZz4/a7iGD4aqV&#10;avQVR4DHcLiwjPq8SoHMk6xi0yTn6DGKxBBTwxJPLJ7ajBMXxlV8ZVJhlESt4SslePPwAklBNV/s&#10;yGDg2ogWT8MYcZLKoNKcSNfoF2iqOGaPwFWrwGpnmGtHEJJVzxUixM1hkqGNYVCqvDCxaCCzKzNL&#10;Kc48R5/MiBcSFeJKYdRWkQLH5DlkHJ5B8i68hFLmBWYJK8ZilWIybFXDWFJUB8DgZVgMwkQjCfAG&#10;cuGm8sRlCK/lkUhzkPliPgRSsopjzUQgiSspE0XDP+Jbhwy4yEZ9I4+Rn18kqQWBXPDnGBBjVjGx&#10;KGNwhUgBmAyt8mPnPq8h4eJd8QDgx85HHxhh5MLeJ8hwF5M5IKNx/wBCnklyMB5/o/8AZcOcYPj/&#10;AKWPGfbjxgkuBkt7wWOfzxpAgpsZclbxyNPiPk4yk4I8Mq8uTIIIWQxH82PGNVBCxmPFIYvwisnG&#10;MxbEi+eTwoKZ5AE/mRL5GIhsZBkkQbAfhoRgPAkPB/8AWshII4NgFTJVYhoihQMAoDFVyRwQZS5k&#10;sHP2AxabyERXJioJs/Yi/gBOJRal+pbBDFYfFeCuAc4R4t88uhXIarSCvrwSiCPPjwtyebV6wKs6&#10;s71InbgKTaEZFkOZ08Fjld1WIjPtV8eXxFbmTI6wBMSAzTrHkuzLBOTgqiwbVMQrZjVEVmkAOGMM&#10;Y5GiKbB2EagC8FYE8mOEOZISrV2VRJIoL/AgrDJqoXGjfhCYzK7cNIYRFKzZZQBpoyodiQGXF+Mh&#10;nMZ+xSFn8MkRXyq3iqvwPLyFiAHJog+frMo8eC7HFHOCNZB4cYrLjSIQxHI5bI5W4Mhwk4qk4nyG&#10;4XIhxgYgSg4EyGLnAPHE4wEcIwJkHAj+A6+QHxisG/pI/GD4DjEbGx8U4TgH/VOOV8jizgsYQ5WJ&#10;WFKmrmeEM1STwM7fnHIRjE+UvyJJPMJF44iDGJGVwspLh8rxfDwfIjPNmYgyOFE3mprFxkilMYsc&#10;EvI+kjGjHLHxCOSSAMXhiyFR/qyxGqJWjBVVyQZZ5UxQsFlrglV8VD4hALwfYJeFy5SYheAIuI8R&#10;1CpwTDKThdiYSFyWQM0h+BH5YWKmKEuUTxIiPP2LlKRWCzLLjbcw5Js2ctJ8tOzqLXBlt8pHzKTU&#10;lC1gMjQgmNmP6RON488eIq2XVjeKFtizmpAHWat9LSXgpq7JFzZ3/ET2DKRwqBTk6cCGizLraxZ1&#10;g+NjW8V+tRHXY+U3LmGuWaSu1jFkEaV4fJZiI8eT6DNH9mN5AgBz9ZbDGGySRpMUOhCF2OePiOeM&#10;4M2SsfOpEBkilCZTxApfLtfyDN5ZLEHB8lERV84+QuOQqRKWYKwwqSB8EscixlyvCGZo/E8A4QVP&#10;nyGHGV2AyVuc8gxB4xF4Ep5EEvysvzbYnI3ZStpuQCx/9HkxXw85ycTGHOI5OBuMB5/p5f0s2Pnz&#10;x/8AfWOTxX7UiK3QmVQDkYRcMCY6lsiJ5mY8JMBhXnK3wJfxWo3i0vIaOBlaXhSgaQ3K44mjjljj&#10;iRsMBAkQnIoRwieOMPIEcMCQzxcBZmKwxsGZ+R5+DSuZcrp5ZOfHLSlBBAOHXxxvjIiSGPjkT5NM&#10;oH/rJJ55LVBxlDE8nIwHEeRt5JEDk6DEiDiv85JFxngTgbwPwpWVVxJxhucZZlYsfjGPOeLPlVGK&#10;xUgqRQxxJZtO72C75WJ5khIxWJyU8KCVyxaDYZeTUsqpr20YSL5HaUwhLOh+77cHLFfNjbrFWj8k&#10;WTZrJHS2n0mbbPIGkYkAMQ58mBYxOUV0djPUYiqrItuZZWI8lnikUiIy59LKI2Knwzw8DPIAeC2K&#10;pwpxipgZoz5+ZgAQFi+CLnIE4yXjhl8c8Ccet5keUBYeQ5+C2U7aRiZwGfwKL/cp5HzXlVCZwAC4&#10;OLF8ePkTAeWBU/WRnJ8a4aQRjjA2O/IVwMLDAvkPrxocjYjOfhm4If4SfglgwT4BJOfZ44Z1CmcK&#10;Y7IJPwWlHErjPHFAUPIY3KfYdagZa9UATAR5NK+B/mJvymjPAdeGLMK9ggKRKIFCFoQWWU8gfYZG&#10;JWewzBz9eQsxMdwcC0mG2BgvctGWYMnGCYjGYDHjCsW+VlAe24Yj8Vrr9QZucfhsCfDrhj5zggAY&#10;OXMicFeePr8BM3zJFyIapZVrfWYYlQ/aimKwGwATZ9DKWl+a7nFjCrW4ZvF3aZizvN9QaTlj/ugn&#10;wYDyNFGjMMX5WZyuS+UmIUhxphzyRjr5KqFclsAZNODiRucZcSBjgupCG2zEy2v2BaUHERkKTo5r&#10;p9WTSs5DkZwSf1+TIFTCSC7nEkPKygGJvEFXU2JnUwWjxMVRkP2itW4RlUZaXnD/AHafhnPzHOii&#10;BD4RDyKVW8pECCZOTIvCVl8RkbfIk4yWb4bkZ5Fcl5I+s8Piw8iRPHAfkMxzyLK/4Hw8SiMMHJyK&#10;x44UJYylMQ854HmRQcHwHXgxKVyJ/IztxnkBgQ4jFio4znnGPOBOMK/EpbElACBTnmExLnJWX5nI&#10;w/3ZsB4yC5yZk5AbPI49JckJdn841pcIYlZjcj5yuvkiqFE/5BpPj6+RwEwLxlIMCpWPDIfKdy6o&#10;zJk0jLjSMBEWkwFg1emVZ3iV7Q+a8hVobKjIuCHRTiKUM6CQSOIg45IBYmIMnh448gUAEhmACDyW&#10;Xnmpw2SRAZGgXJFByIhWZ2IaPzxkBaoViV4RK1uyPrQiUx1/rjWUYxHjYbxCv45DZLAM0JY5a+Wd&#10;845yCumSJHXL/GUE8sW0uWCXIcpl8q2O4THtuMr2X5IPnbPLUqokNtjGwss2CVzjyfAoMMjhWNbq&#10;hSinA45jnZC9ppQEYBIPNpU8gUHlLLGouqXCckrCxMnIws0WTW4pVWXwM8KWcki/XyC6GE9kR5O/&#10;2tW44kk88kk/JeWxaxZNY5rPYnPD215rWgrWUAMA4HPw8oGQvzkk6nEYcyKTnmRi/Js1/HORkrA5&#10;KPhZDwpwqJMSMrlPlsaAR5M3D1B8WXAxH4AkBw/kZ1+D8Yj+BRvHJJfIQzhCJgWEXDc8ZEwJkB4U&#10;sDJJ4rI5OFC2P8ZG5JUK2MpBtc8+JGMnwTnOQWwo8wT5ZMGhytEZMRViyI+QYsTIueQQorBnAQmX&#10;go/lkyckjzFKY5OnIldXArhAZvFblnkIC4L/AFHz8snkYmOwVVX+TOs2CyjZDIUNyw3jXU+b3CpM&#10;qyZ9QZXHiWT4UkiGMjAjKAvOOvGKjcggt9eIvIkk8A/DZLH9geEsKut8WeM+P2+Anl+YVKiMealf&#10;HJ5VAev9uRQ/EcHyzg5MCQ8A4Fc8qCcEvALMV44CFhn5HPuMONMWaWhNMX158YddEREsYWbYrGo2&#10;oJbYyKZpvNoow2RHHAQ63Z+eTwiU7KKRcil8TEofJITGYpAphQE3Ygyl2XH5kZ1BJPjkVb9hpNay&#10;RyRlQ0Z8RVDYEJMSrXN1w4jiAx5eSJ/xjjMgk+cdAhljERgjaQ8BHlnCIY2Ys5wRvKK0pGOvmrVw&#10;CzPFkknmY5vEfsFQzYj8COcHGU4x5zy+f1wQUIwR8BJCTTnIyeXyE/PNe0VxpDIyHhQcRvHP2vj+&#10;xYfLj5gsBFH93KsyjjC4yBfIs/GGZMLeeccBW+HjD4qCPCjR4ZGJkjLYf7eHxIM/vgByI+OeQxVL&#10;iOr9axRDjn4MoGWrCuDKeC54Ys58TzDJxllixWFiy1CTL8xrD9gsKyO8wL2peVkHzI5ZUBAjhMmR&#10;UnJ13DrBTUPJRXla5ORxfB/AtB5F4gB4swHlwkfKmMLiuCzThD5+WE8j68jAfHPDQPn0E4sa+Ah4&#10;yRFTBOy4J+V4UqKy8zoyiObwwt92RV/MeBjyK1kUnlgUNk3xk7lRJb4BlLHxIJctkcmJ+Bmm8gGX&#10;I5io+6VlEAkxeFSTZkESmTKSRxCe5Cc/1qIi2BfHK0P2mwDGTceNbH3WFikXPBeE8hkfBMZ8A7sy&#10;/cBmrh8FmrKrS1wy0pTGa033JcrgZKPLIpooslKxyN9efUGwqyLHrz5TwGIvYY5GyklQcWTIZ+B5&#10;NIXfziryKFsqrZG2JzKXQx5V+Mk/skHiJVDZKfEqc8uMqw+WWU4aeuUVRzi+IxEMjPUHE1XxEaty&#10;yc5JDnHjkTAYfnPHjHOKOMYADkYxx5BiJwSATEMJ4wOEwOMmhEmKnAjUphm+P2fHJJTz9hOeWCwc&#10;Mnlgk4DNzk8q4r+OO3lnji1lQPKOCy5JZOFXJaz448J5hQSFiBhctkMbEhTzX+wkVyo8v9uxIUEl&#10;ryd15b6y4jQLliU+MXgcghETRMQIYQQg+s8EZHYHEdkMWRIxK/gkcznOCSzFTFyq8AYzBQnCMW5y&#10;b5KrI2VachBpBSiquWpkA/bCKlhpi1g8vMWEksqmSRjiqJTP5NjEJkCLIFQRGSUcCtxlaMIslPgO&#10;uXpSoI5yvCZjMf13T4z5bFl8sjps2SwgivV4yYCI17qlrskYEcSlvAqFjPELrBkrgkSlhHwpPPnC&#10;nJEsEAkvITW4dpIzHks/gCngGdmEGuZkkoq2fsSoTsDxXkEiSSIqw7CSMC2y5Sh+82IChRFUJKiP&#10;YDRmvMvlZnRxPL9gEflkkUkplXwHhw0EyRiNEGTFPFoEdZlAxaBdjU+oz8kxueEnIIsc47c5ciMe&#10;JwFhgLZWQoHQyGa1yqxjmKPjJVAyIY0AYfreOKwJJBxzzijk/Z44JuQDznGN8ZxzhHKlOCVK4vJJ&#10;k4wyYv8ARV5JHGfYeYJPI24hGf7gLzkkf9P/AERC6scaIFTyhBBH2DIrplja2XAbnK6Kwtx/YY63&#10;DV6vkBCUy1YWHBxZkqTf7dS0kQN+PLEyTvXkE67I+OMOSo4yQYlfwz7PJpZSHpxFctSDmGxxjpxh&#10;j+RWBARDlpSTFN8cKuFPixwCICc8DlsElEZQD8R0fIpB4lEIM9mONrnyVk5z60XKf2M0o+vKzFnk&#10;JGRfnltvA07KoshRmkXnHUeK2I4yQ5eGQw4mwfyYnm5Z8z+SrXXyP1+JR0CxWvBgqgPPH5S7BmxZ&#10;5GJPljKMK8Yx8geUEFZZo/0ixcfS/wCK5J5HG+MVicICYp8SlYHDB9SR2pGaYKBr7McQo3lnS0ix&#10;GS35AzlzBA2fpMcYlMpRFslmWMUp/wBvJ6YiatXknELGysqiI/MirBiKASvOPF5FYiS65FdBDW/t&#10;Kx8lD9j2x9QMruGXBHzngeFJQRMOJmDARkkcHIpAA/ictHllBOQMTjA8xjjEnZRFL82FEuPyhVPs&#10;ITODkLcYMD8F3Vy3xiHyA5GC19Y+0NjNnwxXI1DY0wGFuQpyqOTKAcmhK4JCc8ucJxkJx4mTAPMe&#10;efYeUJOfaMEQUOGTIrCtlSwY8Qjh7KA1ppJGlreebiVFyhygEhUqwTLUyoEkZxr35y+iuGjCY/km&#10;Rt9ps1fzjkIayCXZgmGLyDp9bEmMC4ExrCvisBjurZ5qB8EQElXUYxJVkJyWEHGJDfQxxbn1m3uz&#10;HjbOaTDMxZJGdIpecsFia1lmJHDVpVTP/uA2CrGP7DFAcSLxayviUMbIaCebCOMSXEGSXGJluMMa&#10;YNkb8rXsFTPApVAPEKOY53TP7heeC5BKfKpzkUXhkvk5hUqsFtkKbB3E9lJmFbnI/FWkEZz4OCPy&#10;LMFFST7DsKzKFdFSVPIV4/ynieNvAgMeFWXjK4jjyFonyyqA066pkpeJ0/2yJY5snVYTVlCrM3Lo&#10;p8l+S0Qxz8oQM8skUKZ5BIwBOLMUyVyRFekiJbyJXjA5yY84EPjX5IeHyIMkYEJJ+wrle0Fy1Fxn&#10;B4r2fDJZA2B145bIn4z7ecnk88R/ERvyJHIyMsDzyHcg1mPMgQjxEhlJTJpFYJMVwSeWABVSUHGb&#10;4eTEPOGPjE+Azl2kyb8Cj8lecDlS8pcljzYmLYV+K7HOFxFXHbyJQNjVvDBN4qk/hi7VoxLt5CfE&#10;TYsacGReQhAagGUuA9ZPBtip4miZsjPIBYtYg5WNz5fUGYESGKbk2XOGQwk214i/EI/yo5xZOMqn&#10;zMP4MxDqvHHHOMoOTIEyxYZskLxvOGkxozGJeZVqxeJlUQEymVi5A+gS5MWBrSMcaABpZ/ACU+Kz&#10;IoryBsNT7M/V8csWI3yat4Px4heThbgtNyEs/i9vxUq3LyebEGMh+WDDIgSWg8RVUM8sKxLeQjFZ&#10;pR4FXYhAq5+sWw+XJVwZovBk14VZIXUQzFFgR5A1dVyJhI0TRothhKWYZ9KGP9aN1ilJBb5lhYYs&#10;vkUJmFmDkMpVvraTBM0JqTiXBKrCKTzCqTjJzhi4wxZOShlj4yOQDIlSZXYnFHiImAHn545GRqGM&#10;SjhPyyGHyZo/kJ8SrxlJI8TZgLKZbjPEBip5iRAhYg4j5JzhiK4IzwjcAOGHl5D7PwZiTGPEpPwD&#10;KRjfmJVPPlziPhcjIueWPwXyPnASMRsLYx8ssRFj4g5WgJEyEZwVPxwzeIQDEhIzxGCr4hm5ysS2&#10;FnGPCZVjg8VigEgDeWCRWyaDjKcbMyvwbF1GD/LUJWkbYkjIY3iZx8hCMsQyfXD/AGZXbIgSKMTE&#10;zueZQkmSQgn9eT7GBLJByhZFKWEQwyfYSpGEAiW+M/cZSGLAxFAafmErFsvQlkamFH2fVjzCZIKv&#10;ngYLkfIyYgGvypmsgsspbAxIjDTCNPrUMxyTlluVGjLjxd/pMbccKBw0Z5hqLlp/lASJGDs8nlhc&#10;Yh8cKEn58eTibFgst3yZZvBrDiUo5kIrLzNDJA6q4ZYgReiGPdEYlmEouJG2IzEToUb6vEJdCqJS&#10;+MeDBMEWv+OPGIWaQOlWX7EaorPZi5DR8tJWMRWcwZan+8VI2Y0rCrkEcYxJOWY8Hx8yycm7H5YI&#10;+cmi8GaQjIa4mxq/14YiI0cYU5xfgwKrN9RULIUP2CQsBwRhgzjxDyMMEpJhQqbCHlvEKpxZ/EyO&#10;jK7A4/C4G5PiT/TxDFE+OOMGO5QSTB8RgcQ+BVhiHkyngE8mI/KoMCjjywjjHXzBrZ5mLJbXmCxG&#10;FucA8h48CCx9R/bGBxx9HllV1kVIvIOnzeYjFJU/DKsYc1WWLEtRjLE/kZmYZY8hmtc+e5/uszqY&#10;lLtXcsJ5GAR1cBVAM6Efsk4JPiSL8rLfMMrR5LKqiYu4ndoTDOJlryeDSH5ablREGZYARPIM8x4i&#10;0qg3QDJf5H3M+efK/sfCN8QgQGaXxz6+C4HjIySmdzGYVIFOJlMEBXJpvpy1snXL112x25zz5zx5&#10;Ems8B4nhpyFWUrkSACBICra2KXLdD6wieWFvENVK54fHj443DEQMSAEVFdDLaZitxvK1bZhDdHFq&#10;8fsgccsQktmM+VWwyMG+4EcK+maRJtc1ZS/2Fm4EJHEkqs0iwBKsKLnjwLPPCeJEtkKX/JndocFn&#10;gzqhypaXiO2kuD8ljTxE3Clh4gxKcvQiIwOoeCIRmRiSQQkYJxoSqmIcyq0bRTnxKqcjTxLyHOeQ&#10;V4BUcmIIJ4uchiPFhAwaIDCPHHxZmyNWlLVuQo+ahUh6/JaFozE4cfWRg4GMh8ZVDDw4JkxT54nw&#10;Zv7KvOAfPlwDMIx9gkLPxgsqxDg5OvIYEn++SAjFBXGbnAQwxoywD/YtcBJI5/I2U8cb8s/XVlkq&#10;oysHjP3eDSlZTSjLYy8O/Akoxky7CP5X5MfLiOEglQZJfGMfZ5ha4YfV5YkqxYbgImsNwllhkMik&#10;POXUor5BVCZ5Ysv4LH5JInjguArJIi41nlWnDqVQGOQEqrExNk/5YEx1LARMpj83MlcYJvra3Isq&#10;V24WOcRp/JIwFgWDak4BkZI1lDYF8zJWkiBnYxwoY0aAMrxDgRkZIFbFmcD75fr17iXE4iazbE+S&#10;Arhd5Mr1nDxJ87FIytaz4ZNL5FF+HqeWRQEskcflIqKI7HgCf2sNFoxQUsqlIjVuLPkkQI3euUZB&#10;TknCxqySxFDGjOWsPC8NxZVhsq2fSRgoNJg1pVV1/mq0VRTQDmLXHkUvHBE0YUfDyDn7g+STCMWL&#10;Pnj0S614PrNmLkyL4ZTlUGWXkQAPluDlAOAsQ8UUNkp5PjypHGFvhwCf9Qj+C0QYzViAQTjA44AC&#10;TMhivv5+XOJP4EWgQ9hmMbfKfC/WrLL8CUcYZSSkxAEpBjkYF5W4Fsqa9sHGkC5KV8mfgrOeA5Vh&#10;OeTOvDvySpGK5AifHUsEPGeQyC0wSIBxDGRiDjEXzz6fty/CYmnjK5WAAdBzNKkyVU4x45DgiJbX&#10;Tln2tlY2SyjiG6Q35HLBKJ9TOsULKphUKWWYVo/J5rKKTEGxI2XD/tieYYkpJK+QQENYH4Rr4LI6&#10;xCZfN5x5ZDCztaUeS1vM/SyFnJKoRnPORyYzeAkk5JcyGQ+I5EhrqQRGTlpWhXyAZbITBY5VnK4s&#10;fzTBRZaizjWwRx5NbE+WHZAj8mWYMplUYpMhWZlEUnGR13fFYRRO6TRvKOdTEBGsCrl/VoxSkIg7&#10;p5fALysy13YZLExWtEvNjUhWqkw4w4EG0QGR1nNSx+qf5b7Fbzkz9goIagfEgM5Sr+q92P8Abz+P&#10;5jq1WhyBiVrSquWrTnNewni5YCCELnkxwQqVawQftJDkeUJ5a67F65ORynIpgxC85cHGV0DY6kiu&#10;Qojug48AbDwuRqODEWz/AE4s4Yn8CkXOcBclnIz9ogxxNIvy+SIULkMAh544wD5ccHy4wnnFJBif&#10;4WXgPJyJuGwKcccHxIMEXkZuFHAOITy8xbOcAJMaklh44JOMfBIQTYOcEmCTA5xl4zxGVEEJdghr&#10;urBfGIfsfZkFjxFyX7cseZErkr5fYRyVqKQQPtD8cU6/+7u1BeZeMlVeJJPqySwHwKVLStGq8uOT&#10;yo5EcWBS4d3TFsO5WRXFXgZxwAglZoiBZQ+Uq8ZJL9Rmc8ogkMM4drqnhZnkHJ5+skMhTPMRiSTy&#10;ySInPAhXlJwkoqyEZr2jqLb3JkxiWz/VjqMCBg0BQyNnmwxiDkbOTYqeLwcRAyZRqCXL9RI2jhVz&#10;FFy8QjjM/wBSYGHikpiEFuaIfz5AS+JFisPM1hXgNiohSJ/n9gxYNkkqmyOP2g4niXIrRjBgbydy&#10;geYkNGEZpSG8eMpLw05eNkneY1GPN6HIJmlyCPzBAXLA8c1sgRGv8Olvzz9gDEvFjHKamJIJcfkP&#10;GBG1slGeYNjWuMrzqoWwoM7Mxi+xSoGTtyP1mIqXihb88iHOTcgyzlRXUSFowMLrw7hstP8AMVf8&#10;Z2Vg0hXJZSwXgtYZGPOOpGK3yw5zjEU5ErcLN+IJGS8OrqQGi5EtZolRPJX/ACHGRsQBnhxgUxYZ&#10;C2IfMpQ+0TxFMMTc8/CjxxOMDjCSw4wwMMhqcr+umE+AD+Ad/DI0MoZDG3IIkKJkVhciSOU14DGH&#10;i+YW8GuwCUWYFAMLcv8ABVsNhQ0lkNi2Chnk8mJVMaQ8fseRNlQ/gCfwxJShGwXNbJ5uZvGTYzAt&#10;VcgXLDefh9oaJSY4uY1hBUHxwzfZh5KrOTkh82XhsLfWZTyvjww8ZAzMxBBCITkNAyGeoIGqsAVJ&#10;UBy2D+zQElYSGEiq0t0tkTjh6w4YSlJJGGRRSMUgewJ4SrRzq6eHiVjYtFaJxq3i1c8B5fHBspRl&#10;W6IwzKmRj5KfWQi8yUvNUUHIYOBYH4y/mIkY48ocu5GRygDkoywkGtdjiNiRM+5ozCrItdyDdlGP&#10;KENamEyKuInWgpH6QRpaJGTwxyhohCldvuG0Q432vkkPJeNXBDsYlPGoRZkuQsgSJJluQGMwWCoN&#10;VmaD4CISJAQLFti1WdQ0sqpkt5mMM/4KWY3ZmKL+JYBgVPJTghSMiQc+Xx9bEqrcnjmJec8SSsfy&#10;yBj44AckHipbnFQ43AACsHcSD++Qu0ZsTvO/98+o5TtmLJZzMY0EpnqeLNFiLzjR+AHIz5yeyoX7&#10;uMLA5CGw8eRg8gJFriRTJiVvHJafmwpLytRYs8SMeHg166o0xAU140N2RfELwWj5Zl+vGU8liT4t&#10;y0hUmwWwS+BltfaDP9i1WGLK2c/OslIlnQc20LOOeDMwIjBwonl+v5YsxJaVgSyrnmOCOA7cFkKr&#10;Gw4ebywKMC8EJwEPGMfBTZbJpmlyGAtkfnFiVnOBQh+gMAQMcDl18AoOR22hM2yByWwZc1knkZXH&#10;E9heDIGKVTJlXUhQ9Ao8sHmPDgnCvGQS8ZFIq5DCpEkKHDGDioyCWEDEnJUzqwnKqPtAifx4SNTh&#10;lKYsYdq7qzmojstXyMlMV1VnjEK/iwRx9Ec2CwkkM8hJFh0wbGRM/d/ZWrIIna6r405gWPYMWmtN&#10;zBcZiyFsjbwMcSEUC1RwecnhjjyzF559PiYQiAeLmEjxsfi1yRSVfgwwiwH1hhM7hmqkxmSXnPII&#10;W8WxRjMMZvhCGxhleTJYicMfmYIwqhMKDHj4yVAoMvBmclXrEGFPqaxCFPh8vCI2cA4tYlPtyMDy&#10;d05B8cL/ADAxXOTkjKB9Y5WQcR1vIcnJvJkkiZMEasK8LQFj55rpmUTxCTEARTYWMfsNz9vgG2JB&#10;nPKxytLkUzeVsEoCVMkwIY84y8458yZclK8hyQvypUrjRjI15xuFyNfiQE5HCxxLTRyMeVKji7IG&#10;zw8440+vIpDMf2ycedmAvu4LtzF5AnjhVIwESCOsowcchw2AYF5ARxg5xK6gyqOVduBPJkNVmIAX&#10;LAHki8ZFKhRyHwAY2H5IyrdeJpLySY8iyAqFP1lRq7oaR6YJljCGeJWHgwDRMcIAz6mVVhdo4o3Y&#10;WH8RNbDGwXbIkRQW8lWJhGE5ETGZuAzTwgZHN9ZqQ+eNTEYktTAxXwVFgM33ryY2lH1vCKdhXYa+&#10;PjYaYHIrC/VFH9ZtyMiyWPLCjDC4hSVA2VK/24EMbSRnGTgxzg5FsZYR97M0sgU2w3jE7ERSchPn&#10;JwcNfyyDX+TRV1izcWCuIobEQtlur9SgFCo5yNPIH+3BOIC2MpUoAcT8hEFYq3GFwCZAuO5Jdzwx&#10;5LSYHeUrP8R2vsQorExeBI+PH5+s4fgj8sHCKy+KoPHHPOOxwYYW4ikZRyMjeTP3eMlIbK03ibEw&#10;K1pxHkD/AHZaVjnl5CtGZGetIVk5lNGfgxELikK1tvETuqrYjQ5EyO7+MRn4QlgQkP2n5jwtzkDK&#10;xkgHMfHlYqBWFbyLRjyQBAnDu/4JNdLl7PGJbVQ0zEwupNiM4E+CvhkXzg4ADBTJZ5CsVP2eYaIn&#10;PqJMcJfBAFw1uQYgMeIsRVBKa4czQhWjkK4AJRaqc5HAfGReDEnJn/22MhI/WPCx84F8gp4w8MYF&#10;5VpEOQEo0936zLM7ZUBKTgxu1gToq+LPyrNz4hvlZ0ZpY1YzwcDhVJlPJkMqwkx5DOZssw/Tn2YW&#10;Y5GSY6UbkQQtEZolriG4hFWaPxWePmWHkWq31NrZ3eMToxsUEkz6TG7yGbJFKGS8RknEhdliaswR&#10;7DowS0AieQyVP9xCxP2OhrzKTY2QYKHIhQrkRzw+ZJ0jMtkqYdgzixNyygNggYLDZKCy/wBmceOf&#10;YGx/yP28YH4KuTlQBytfxz6uGPxix854cZZk8CjfaHUxtOvBRShLeK1dmYAJwxCo+SxDOPHGk8SD&#10;5lORkhLH+2faHxHIHizKsZCxMUMrpIPPJUWNJoXRpvFsB4LxeRMX4amRkydMs0kZNFMkeSzqqQQk&#10;PNXeLK5MoNMOdiFKtUAH2eZWPljxy1fzM1ERo9HGpFcWszYaqnJpuHeAkysyiNwohlJIjWUGv4qi&#10;ExyqYz4iTHiRX+8w45DMrlslbkKvkErlQR45/wCv9jHHzkMbDPAgtAHWGHxHiSXOGMHAwGSEkxxc&#10;NKn2YY/LIofHJI+TFGyyNH4EEZYHAZxiP4gxkYsQVWbzAUqIpfHHkQMb7Ln67yiNBMssRQsyjFBV&#10;RW+xTUPLWQQLZQLH8TVvy/XCiKIKJmRS4RciU8iIoZP99HXIvyZ5mjaHbtGz2PuFp1nMlJa6hjOd&#10;f9cDmwr5OSsn8iiLNcLmPasjSXUU/sopn+SXBdVAaZ+c4AyKFpXmUq8b8ZIEkyIoTahVhCeMccEy&#10;EZHL8xykF5mGLGZTYqvDgb5P5ZEobJbgZHAKlPEhgc8SMjbwyQRshTjJPDPpJWC6ykHyWWXxyG2r&#10;C1J9YsN9o1EyQS3JaZaSQZXTnJ4PFeOMHK5B8FmBwhcjiVsiiVcmQcIxBZxyfAYSDinwJnEgkcyD&#10;x8s+MlIZXBbJoCgjqrIGg4VQCImaMNbLCCuoH64bFVFL3Qka7NJIqXhHiSktsawfKtLzyekuQQsh&#10;akXEdQcTELjH5jreRNZVE9FpC2vSIyoCsaqmNTVTGioBGseV2bI/9xLw+srZ5wj9giOOJZ6rSKKr&#10;crCcrr5YPJzPCVwp8pTAyODxxBgQnPH6wPjPEsBHxhYnCCc8Q5WEAsobEj+OCC5IyOcvh/uYATfk&#10;4ytGeJAQyFwsK/iYxwK4ONEFywhJkpvzMJAiV3mjr6XgS1UiWSpKwhYfXdrhFMXkYI14ST7i8pbI&#10;pSQs5TDP5CN/FYo1kaxXJyJGXHtlwiq4WJsVG8258aOuVl234CNvrZziSSHLAP1JVPi6MRLD9ZgU&#10;OfpCK7+TGuPGO4kYklUsTlK39Z/Y4LAc+HGIvljRtGU5JVvE+R5QNjOQHfkAkYbsiBmBPOL+WBPM&#10;zVSMkBGI3ifIyGtEtmSzW8gY2XIK/ibacLE/kVt/UNgQQiHEjZUQO+BeC6+WLATkJ8WuL5L44F8Q&#10;oGKPLHTgRHk+TJiOTjDJ2+Ik8xIAMf5yOPnPr4xeM8M/U8sGrVjLXQO6RR4llXEyfrNFY8hLYYZF&#10;LIcSV+EptJkmtAEWt8RBVIK54csU4wQ+R8MA4zjkSVywjrBcZCMeVwftPMkv2iCEymWsUaSFDleH&#10;mSy5qyQXBkt51exG3Mj/AFEv9ZlnJMMrqreTlfJTTmHiZfyfxfPqCgcYBznwMc8hSckHAL/BU4U5&#10;IGL+AmA4jA454xhxh5bI4fqyVuMLrxZnViY2AjTyLS8ZE3Ic84jeBdslk4aCx5sXlRndhkd8o0d1&#10;lMtpnFSAPlqpGwt1hFlNY8jIiJUNg8VKqZGsAMSSW/VaMS7QBUu5HO8mCorqXBz7eGsL45SsiRdh&#10;OJJKihmmqmFUj8MjkMoVSq1ofxkVnQcoa9Uzs1GFDfYOBVVsloqzGLPqC4p+I08sEPjjjjGQtkNc&#10;HJa4UlVbBWDZPXPKa8+L6zwjUeSuhjwNzgJjys3DWraqs8gbIav2YsbQN9wXFfyzgg1plXJrEVhL&#10;SQRpJOcik+5WUx4lkcGItkihlSME+X5Qgg2gxKDyz7x4+HjlfxGNGGyKmuWa314fxz7Ocb5yBvHG&#10;JOM3JjcjA/lifGeeTy8j9n6stNE+V5lIikIM78lIWwUvvWHV+ISmBkcXjjIDngP6DgZyMJ4xZBjz&#10;AYJucWULhmUZ9/wbj5LdeA/yH2Y8xyGJvNdiVWZ3mSuWYyTfYIg3i0DE3V80lqeIjKLgWPBzlYRz&#10;4lP61jRIM/YjU2bnkK7cBXILeRWNCcX/AFMoJEbchsLYw/FW4wcrkQ5LfOGH48cjxWPMig4zo2fo&#10;pIxVITK3jjIjqiKueWfZ8SycCrFwJKixNMVsLJ5sSjuaBUNaQoabcmwqhbaJG6SfWfAZ4c4OGz61&#10;ETT8ZC0cjSgo0yRSGKusIsN+UVvxMpdkJLD9oLHU2KIs6Qu0WyiBtMtgKmRRGIjl40t/XjFZwy/W&#10;1CsQJiIw0eI48fInACuMfIx1y4SLjJz4Dx+wtD4jnxx5fMRoAV8JMnhCZI5GNGUUwgiTnEcxF5/I&#10;/ccknPBcOPsOK3OVaBsCNijM/wBbTWDEYYXlN6Jq7eXIjlKk2HbK8ayL9PhgVGxFUM0DIV+UeyAp&#10;TzxazMW8kIY5KxjxLDgvM3CsEKxfZn0EYEOBThBJWM8AHlFOeWSDk2YQ2WaqArTWVoaMpLVkOLxy&#10;x8MjJIBzyHDSAY5LYgIDPlvapE0dkODOGIq+WNIIsaASCwxySb6shn+trk6zgxKcZzDiWCMtIrtF&#10;Y8cWwrk2AmS/BkkeJIHJWWZnx67LhhJyCgiLDWKuPMJ5rEfL7DEiyngJhh5ySPxESh2mQlmGMOQ0&#10;YxkBPiQZEIJIIBCYsnjhm8s8c5GRuBkjBs+tg3yplhYuvCu8Xlgk8ckcHGQkTUndYI5FLuhw+ILV&#10;VGR/jjN9jfqs+NGoWG2yhxHI00aoVqF1VmGa+KMZNLwZ28yr8ZXaSfL+tULAFZVQuWb6WgtKySWn&#10;4UFsgB8ZoSgg06SZABE00qhp9gUYXypp1lLPTWwDrViIX5lUMXjDFx4kHyJgaTDVIEkRhyOcgySe&#10;Qr1iWmY8/X5YyeOR8EKSpjQSY0PGPX8gtc+LVlkyaFuFiAKcgookwrwWhBHmeK9j6zYm+w164nNj&#10;XpIlCNRHdqCdZKjqWieNlIXFnKiKwzEQHlRwz2guefgVYOXdsafPNgI2DZICAmEZFP45EvGMoYRR&#10;cYsfA/E54gjw8Sijj68ljKl4jIBrR5RQhQFySHyCIASQM+0Z5ljIjFa0hYftBR+6uGYAbBVnyCs0&#10;mfx/gboMSU5D9kUPgG8pXHEzxRLAolMWfYZcYvxHDIoTEljGFQsgiRg5MYEyMWmL4v4BZwMMglyG&#10;QhYrHIS+EWzw5hAQVI1UlQM+l1IT7M/04jmTBF5Yy+GRx+Q4HA+cYkGZfExxfBJXOSAhJzxJKAHE&#10;+TIuO3BI8saMY3BDceR+MDY1xoRNO1lFhKY75E4OGv45NIATbZBHKsmWGjiyRguQHnElkjx3Mhgj&#10;LGyOB9JfFrs71aX1ZYjLCSH6XEKkLx4zzh5FHBduMEzRstySTJLTBpGaLEsgHy+t5mR2L8pUjVY5&#10;k5LDJx8I5yGkZ2XXxpjO8x4jrCeVrJeLxzxAWvjgK0pLkEsBRIyJOSODjIQUjYZNIQWrDysMGyVP&#10;HDHH5yQFkRS2ePIaRmxvjE8gKUw8msIFimXHIObf/aJHOQwiZpKCRI8QTAhGSk5EThsDkyeTWV+s&#10;Ac5NfWWMRRkiYASAAEkGNwSbBXGtcCGwrgl4zC/mP114eunCr4Z9JyWMHFgAwoQwGLy2H4z5x5Cm&#10;BPtye+lbJ9kHGr4KWQCi14mDIFCyx8zW1YLcYCZ/I1CBJJaAyeQqtqT6IpHAVEM2TKUJXjFf5iDN&#10;kcZDiCNxXrl8aZoxBGzZBW4L0VYLEgKwAkxyRYy8GwqtiUXInhbn6+MWUwotzyEM4GfR5Dw8AkhB&#10;kYEIxUM3OBfIBwDx8+QxfxZhg4x14yTkYJlYyj4nm+ofuAiq48ni82ZFUmX4+Mb5Hl4HgkhgCIkG&#10;GL8ZlyLhwwHBznyw0/AKvAVgcabxPiZD9zQiSs3EN2ZMivlltH5hk8DJK0gmqB44I/ARUkkxacQY&#10;uITJIZM/WLQ1bZdpAJM10DWmqa1YsUcZLGTkxVA0BmNXWrFjMFDKZcmtrEEjMxipKmbBScrVQEkC&#10;DDAXEq+GcA40zLizB8XkiM+Wf3z6/NTxjqTiHww1Y5hsGeupvqcQoY40Z8Z/POAB+cYguuCJCrLY&#10;L5LZEiiLxyuSWeVnaSY8ugKxqpP0Kw+r5LZJIXAIXIkLEr9RjPJjmUY8wkxnCkzo4/EiOIZUBAk1&#10;6tj15IwinxrQ+bZ/fCvgbNsJi2FOCUY8uNcK5c2PiIr7AynzLccR2SmSWpJMExZjM3j54wKFQwCZ&#10;DMvkHDGFAME32sYTIVjEK2o/HBH9uWlMQWQnPHgqwUxSfWV5nLQucrwtIZuI8WBnyNXUszZI5BRy&#10;GYswVvLI1UHkSrHAsYXhiAsWBicKjCvyygiMElT4h1C5IecDFciXksOTIScV8WcK30jHPiJY1JOv&#10;kc16ax5LyxZDyvK4zc5z5YYypaPgfXkSBMmkWXJhgBUqfLBCAEjUhU5w1w2cKM4LZXJia6yzZEjx&#10;40KyLVd0EiCU/UAVgJBlT61JAhbxyOvw14o2KwB/cKmpOFaeX6201v8AL+sifaY4gmO4XDGGya55&#10;GasUNaPwXPEZNb8zEPGRW8ckhBBj8DIvkBBxnBGCMpkEqtngFybgmVGOEZDKY2skTRhfsKxnmvaN&#10;fLt8WyzlcnuSkAh8CY5MmQeYyhOCXn4aGQYpXxd/goGwc5FLGMilT61lKnzV8oFBk1RXYUypasTj&#10;xeBljC5HD9mJr5CsSEGrJ5YvyCgfF1bBkQIP6zVElCapY2/UGLV4yTXh8l0yvg1AA/g1w6gHI9Eq&#10;F9SrZDoljY6VTi9eVWfRhw2jBH8IBn8AoL6sMsmsDL/CjxTSBS+qVjN1/wCzD1pef+Org0ijP4YY&#10;3XVbP+NDmPRGMpovE1dT9GTasSYmg8MOg5P/AB0Ejrq5/wAZQYOuDI+vqmDUqMGqGfw45TThQNOo&#10;z+MHH8UMOrBz+NAxNcFP6Qx9aGz+LXP4wHFphQaufxwxtOpwadQTrBh1YODSqX/THH8cMGt4J1QJ&#10;OqBwaQAx6dVw65TjacHP4QYdIMOkBz+FGHSqcbSqcGlAw6cYNWBn8WMGnXBrAA2tBEmkVsbrqsF6&#10;2qlOvhcXQeBbQKV/42hDdaUg6JCE0qof0Pifryyn/jCcjqygx9eVDNpRK1LWLW/qRzgHH9COcmiM&#10;gTWhSEH9ZY/sDa1eF14BMIOGvyWohsWiADrxh1wOGjzjawEx6/wxqgIFPjG1oJ/jBz+iOItEiM/X&#10;g2V9AsJbUDyk66HP/GFwdYUY3WlIHXAM/hE8YdKkTS60SY+jQn+DXDoAcTr4UP19WB6wpz/jS4Ot&#10;ph60vMfWlQnr4JXUcBdUBkulWTP+PrkOmEeSar7MGlAyHXCPFhAxVA/6P//aAAgBAwABBQD/APng&#10;+JwIThQjCOM8cI4zjPHnCpH/ANGOMC84IzhjAw+IzyGeeeWeRzy/pxnGcZx/Tg54nPE54HPEj/6H&#10;gc54HBFhXjBwMLYZDhPOAE54nBXY5+txggBz9cZ+uMMYBEPlia9mwascHWDP1SpWuzEVTz+q3DxM&#10;MLfDDjAgOGIYYBwYMMJGFCP6jABn154H/wDf4UnBGTn18YfjPs4xpCf6eJxYic/WIz9cABQMRhwG&#10;4wnI4WcGoRn66jK3HMLcrJwgWPhfsXGbEHwJeWX4zgAMoOGBWx6ow1l4FPyz9Q5+s2Gu+NTbH15x&#10;65GFCP6A8Z9nOcA54YVP/wCwRnxnAwgYRxnGeOFeM4/pxznHH/lytxn2nDMc+w4WJxYi2LBziwgY&#10;qAYDn/q+fSzZDX+RWBFdfwHGWG8si55RR5ggFiJMeT8Yhzi8ELzHnH5BhzNz4oPJUORAkMfFk+Tx&#10;ix84y8sWJIYnHk8gjJKr0UkyXVsMkgaP+gPGB88gcKg4Uwjj/wAmA5zxwLgGH5wrx/4X/wBP6+Rw&#10;nnAvOFCMEhGHg/8AQADnhjIRgUnCpH/kHGeOeGeGeGCPnBFzn059IGKAMAK4P7AgZ9gxFZ8FcZNE&#10;rK8nmGmIDSFBHL4iOYoF4bPIS4wHLsAzIVUsHWMk4p4wTcqG8Q7sCJvIRHgx/wBz+J8/HFk8Dwcl&#10;fjA/BVuMYc46clRxg/ofnJqUb5JrGGPAyf0DkYXOK4OcKc+rnChH/kHGcYMGc5znP9P74V4/8MDx&#10;gOfGcA4RgcjC3ODCCP684JSMZvI5zz/UjOM4/wDC8YFzwzw4wKM/tgQnPADFVRnxgAxQFLkcseM4&#10;4wcYD8qpIan4gVGRom8A5xZfmYfWQoYGqXURk5YHjiLxkXJxZecaPgp+OCL8gArSR+IjBbCpAjX7&#10;CIeGCgYiEEj5lbkucim+ZDyCvOLHzhBOLyDx8jCecb4w4p4wfIkrK+Prlx9awySq6YRxgPGCQjDI&#10;Gzgf+M4/6QM8c4znP7Z5Yf6+OFeMKnCP+kDOP6H/AKeP+zznOeRxWxhhH9ec5wHOc5znOf8As+X/&#10;AFDAueGeAzgYi/KRk4lRuf1fyEAOCtGMkgRGsIvjJwyQN4kcOYPA4fGMuyEN44ZFYEAEAPkMnjjI&#10;BjMTjPziHkop8rJ/KFWOJ+eP+JkQLgBBVSGkj8WRAxBVgsfgSRyp+ZF4UcnGiAadflD5siqpduDK&#10;SQw/FASAThUcLwFkGEHAec/vgH9OeMYYeQEPljYT8OMeENh16Nj63Drnw0pBjQOuEEf+JH9RhH/a&#10;Of2z++A4c4zjOMA/pzg/6OM4w/8AQf8Aq4zj+n9s8sP/AF8f9fGcf04zg4BnGcYIycEJxYycSm74&#10;2rdR/HDxhoqgMfC8c4oIP1HmOs3MvMQbll58SAcVmInfkSyg4CAPL4lqFDPUKFCRnOGQjCfPI4vL&#10;I1+vLQJYtw3mWaMeBBWQGMnBHiL9mMC5SHwHzyW4xgM4AIbjEj8cMYx4/wAePHJV4LD8o28yY/iG&#10;P4RcT5JPz9ofFl4PmTiv/R5OM+75D84GAwr8v84RwfHAOMIIxhhHyo4AJwfIeur49KM5JryuGuRj&#10;oVP/AILjEqjwkVc8OMMfGGPjBFyPDPrxkIznAvOBc4wYeM4U4UAzx5zwwjOM4Of2zn+p/oMIzjOM&#10;I4wD+nP/AGDgwQ+WMhGD+nGcYT/2f7YBzngcSPPrGMgXAoyJPIGsQI4kIrIqmPjJDwywJkatk6cr&#10;On4KA2RupWWXgtPyACRPX8gYuC8YjPl4GRQ2SIRikjEkWTLA5V24wNyQAc8fkcK1f5NmNZRJX8sC&#10;cMsfGBgM8RzHDzkY8cjrlWKckt+UY+WHhjShsP8AZCWAXxyPlRIgOBeS8PgYouD+LL4ACNAp+kBm&#10;I4DcEuTgHGH4xW5yX+wGc8BTzhbwyP8AICMElM4/pxnHOKeMc8YG4J+C/Of3x0yzSDL/ANxYScki&#10;Knn/AKK0H2ND/uH8QTMGM8xUNIHX/wC2WARoI1kR6AMc+sKiCq6vAscTiskqisoE9aIn+MjKyahG&#10;V6J4FR+WoyJhDLhPGE8/0A5zxxhnODAc5wjCP6HBg+M4zjCP+nxyOTwPmrAgZ4544ARnif8Ap4zj&#10;AhOLWbDUKhk4wRk4qnlISwliJEQBMHEeM5bEcJhYAfsACawPKK35ATls8wA7AiGyFxW+xXh4K/7g&#10;WXyVlLho/JPv8liAGDkq0ivhIUAHyeRgPDnGHGKhORggxkMYJVTDNwP2yMa7yHsMMEvIVyDHa8Sr&#10;+DNMQGnHKHzJfzVpiMZRwF5VQYwJeQp4I/ueGzw5P1fLfhklnxN1gMmssC8hbC/yG+AfgyEZF8An&#10;nGbjPHnFPjhf7Mj+SoJBjwDxB+MHzhYDDIOPLOeMUjD/AGAz5YcZ+r/2kjLYKwBDDn+2TVcMLKWB&#10;GRr5FQxyZ/sBjUm5Y+wQRsTHI8bXZFYeX4U34SG8FSa2ivZrhgZzxr7A5M32pEwkAlMQtqHN+Mpk&#10;MQCvF5BKfkzxAtZqryavKpT5wwECWNl/oMWINhrNy6Ef05xs5znOcGAZ45xgGQ1jJkldoz4BiEIw&#10;KTixA54Aj6flY+cWoymGkXNer5FqSjIq6oWiVCwVsNb5kU82AeFm+vPDnC4UN/fkqY5GYEclPkzK&#10;2f6FUk58rn3/ADG3mnmQHPniScET8ny8s+vzBOSRcBU+w14uTCnjldPFTDwYYPBowxSSIgsnkojE&#10;uQxeTBRn2+JllZsZiM8vmJvEiEKI48R+UkjMgUniaQMIpSufEuMoBiBOJ/pZAMWYpiOGDcuC4Jjl&#10;C5DIMZ/NnGPyCjeGCH4CYfnFHB/vkaFlLfLr5DgqoBOABDGTh/HHPGeWE4X4xmDZ8DE+cAz+4LYT&#10;5YnGc5z/ANhVJwx5U4XJEDLG5UeZAhk8MWVhix/khEy/sfTjyHB8NVZkRGAzwDkTcZGvJjbnHkLL&#10;K32K87Njjk15TEzEB4ZCrs/2rG5dEhD5HD4BG4P1A5ai5ZySWg8Vgg4jaqsibSAISueGCt5Z+ceN&#10;N8MOcSIHGhbCpH9RgXn+gXAuBODWrg5boKhamoArhCsICvF9ZnblRwWSVXWFVwqoH284zcGX+8Z8&#10;cjKkTccyt8hPElfydC2A8hXJX5QQSAGNuMZg2eLA+KoJVJyMkhJnASTFi8WdVBCAZXfhRxy8fliv&#10;8JH4mWIpiJ+UKAFl81dOcauExfxeWspWE8Bh44hJyWItjt54hDY9TgNF5LWdTld2BC/EalVD/UZW&#10;KMx8hXYhy4yNvqYcETHgSfGRqUYxAGXjkfArlvLyPJ+Cy8CKPnI2ZDOoIeLnF/u6hTG/iHT5jkOI&#10;PLEHAYcYueXAOeWBskTjAhGAE4jcYzcHjATyykYR8uvJ+hf+tY+cifnEAQQDHk5P1+SsvKngNIAr&#10;c+DJyAOAxXgJCvDHgpF5CM8mZGGV/gBfNgmAFMZcki+SOCieYWLkQKeVH5va+vDaChLBGLaD5JZB&#10;PxNn1k5XYPnjwNycc4uIfHPlwYvLP48vkkbxYlnPMNn63lh1+NWZcKkYrHlY2bEiOCZFxJiAJPsW&#10;OIIFAXFiDZNNhUHJE4P1h3APiy+JeLxyZDz9Z4jfxxWxQWEnLn7eMU8hpCQ3zjSE43znyckUcxsA&#10;rOQIifGSQSDy8cQnkEKIgITFG0uLGviY+EePyxmYKj/IPwsnmI/7OQzVwfJgOHjL5InkfrKYV8sS&#10;MyKIgckXkvwwZTwZlUqnCEcCT+8Z8WibwPgM8Mkj+tnP2BY/ISRF1rrwIogcnjQ5BEC8shjyNvJv&#10;gYi+AiPnkwC4F4xfxbnkfBxolAkh8slUOFXxxE4xo/lR8KvkTHhX488LHCcK4cK8j6hz4/JJbDzj&#10;/wB1/t5/H/p9f/UIiuMnkIx+Qbg2oi2MgyKXkMBKWf5+QVYjHClvMvkb+QeXyMbfYWTxES+K2T9m&#10;IBxKpAXjJa35FPLIl88ki+whPDIYuV+n68pwlTc5wz84JuMim5JlKmsnGI/hiOELTfGyckgcBRyY&#10;4CoWn55HrnXEhZDNTMmDSfM3X+M/ReLI5QuTcMzKM8FY/WFEbSrn7sgwyo4hkjjDTxgtN9bxK3na&#10;g/Na/iZV+aqEYYS6yKS0jDkzY7eOEnnyClXDBlD48RVVgLBuVBHlir4lOQQpOKSuccYzECBTJkLF&#10;W8PHCRiJzgP5I5dEYcRoFwV+A1f8otSEWWoq5yqmNvASxeJR/wAU5cJyQ6ghW8RHDziwmMRv4rJJ&#10;+XI48/xCcCZ/HPPA4YsCShHkp8lhHIdBMsQCNOFUggP5coLHIWbzMkpjNhvNSSMU48rKYiQCvmTw&#10;xli4x2Hijeax8gwsCUXjJP7oOVkHOKeCDwSnIdiAG8sAwj4Y4DzgGEY3zhXgMnyW4Ealgq8Zz88f&#10;9CoWyFFGOPIBucaMkovhjN4gkYvJHIXHIBnfkiQuJFyM8hYwquWTIHIdlYlmLBT5YvEjJL5RQqPG&#10;OcFkYnEXha58JTEFCREADyyRODaiYt+uwxT8xsCamuMgmgFZZLvBNnyxJyRdnMhbF+cWUuYLhjyO&#10;MShYfMvE4bzYsB8NGcasrZboRriw+RnjYYpIxWORTEBpGZXZCv4BjSV1VQAV5iaI4ldioh/FkHPg&#10;BjyjxaQDC55H44D8hvIKMc84rkDx88HDYo4yTjgnjA/ljxoCGIPiCfsHlH+WA/I/BQ3BQcFIyhaU&#10;gC4wM05XF2Piv77S4o5LvyIDysZHjXPChV5slfEccLJw88njjv4ZMw4rcM6xAmGQMJxyxXgwP4sp&#10;8y/ORHIFClD9ZQ+aysZFkbxwt4hRjowz/UKwZg0IGQx/LgAxIVYDx/pMQyLzhQx4ODi8LhAIjUsF&#10;K8OOF4AJ45Y84gBwwhc44wjnCPLFz5wfIYcYfkAck8kxn4U/AHGfaP6Ac5WrquMgXI3Jxuc8S2MP&#10;LFTIlDZ48KoZmjsfCeMuCLwUMWEXPkoAxRyzp5OIyCqeWBfFkpkSQytGWQI1YeJgr/YJBzIAY8Qq&#10;ZS6lfMDFkLY7BTLa8TV2H3Gzwcr1wDWIhG1n8Q7fKyZHMRkpAJOLwTFRZwsS8VJggScHLV0xrFaD&#10;M0wyM/EhPDH7Mmr+GR1BIW1yjDTGJR4EUAiy9N4Jzya3JyKHnErlMc+BjiJVgZFVhzYIAlbgtny+&#10;FWGDkEj4WMPnlznjxkKZ4quB8LfXgHGNGqN5twFIzz4UcueQuLLw0pAVG+smbkpL+SHzzxyVQwsR&#10;+TV/kxJy7R8siGMrWKon4o7/AFhhzh+R+UmMh5mQNg/EoQhmk8Aj+BKtGQWXEPkUCxmOTgRHgBvH&#10;BJwqOyny+wMp4gkLgcFAhyNFZV5TDH5Dx4yc+axv4lByAfsAbhWAOTOGVOWwRkGZghrrySCgkJz+&#10;+J84icE/GfYRnlxgOf2yRfjngoOSyYycYBg/up5Pj8P8D6f6RR+AEviJVChB4hDyDIRjOBn3klHP&#10;iByJbSwoS0eBThTK6KMmPiYYvrCL45GwGBuSEIx4GY2EDDwIBqlgf97FJiV15aeHyxYfFj8Z9/BL&#10;g46CQz8cRjg64KwZlU/to2bORWwqcCEYsRON8YMgPzDfUJM/mYeUwS+KzSM7flyI2fCvAjVpMSHi&#10;SxI0rmZo8aVsrSNNjpIA7uTNULB4ohlWooz6PEKQx8Ayj4DPyXX4sf2t4F+OThGEjP7EHxxUxsjI&#10;GIisUi/F/wDayOfwEhDYgxuVH3FwgDD7OA5yKcnIySo/DBaMZRuSg/IRgYazHP0yuJGfFoOcKcl1&#10;x4wgtnywL8ovxEhQMnkZkbnyHDfJib7AU5VT+II8BGfEx+WVoSCyFML5LGOIx5BPErHJxjP8zMPG&#10;NgAhAxj8CUNnPitgHGQDIiMYEN4AGWIoZK3EleIlbKeJsRFsFfyJVSvKghCcjgHCx/MnyJlOD5LA&#10;DFUkOceQ8qmH+zrzjHnHAwTAYszR4R5jzGV05PmRjLwsUfCEFSy8LIQMC+WIhIU8F+FxZipZ1BEq&#10;l0nbxDkkhSIJg2SWARAzPkKhTEOQifMa8Y6nCODIPLLKfjHAzJBCVy2reJTgSzeA+/BICGJ5jr8g&#10;QmPP1yoSBUx60amKOKUrrwolgRBfTxAxWyr+SmHxb7Y1HKMP1uBUpny+jxz6uSyKMZmcQEx4r+YH&#10;LiDmPEsnCoVv3lOEcst5FENhZAZR4rYIwyKAsoImldRPeLFvjDJxhTyMvwVGCP5iiDg1gucjlI+Q&#10;q+BV45FWEWRJVbl3yOIAyQmPAw5Z/nAwOFfLInORzeeOvg0UoGJJ8oCGr/klpE8fuXP74xPAc8qQ&#10;waNCWrjP10IYMMLfnJ85PWaMpAfKKDgfXxJ9I8VQ+KJ5oq8ZJOOZDiODkgHCf7gYjAwjE3Ixpi6j&#10;kYjfJ+XVAmFuVh8lz6w+fT4CbhcZw4TmTJxwv0kK5DZIvJLAY78hYmYqhRvHnBCRn98lJQ+RBZRn&#10;gRhYMCPHIZTyeOHJOeYyXk4vDFlLZFIVz88j/EKSSj+IltF8LA55gF/nFZVAbyzjgBPIsmKC5+z6&#10;xIhkxZPrU8qq8oD/AGqfJM4JjPli8ti8nCfh3+IrHkVHOBUWQKqmViBMPrWZCxFVzn1lAlb7ClRl&#10;V4guQ2GYSl5cX8gY+B5/jB5RttZAzf3KN80UDJ/GooTUIpSj4hKbICzjIXC5JORlyyQT9ZEcca4w&#10;+3JY1IjjKYlnORKJeVxKwkFhXz6DhsFFFn5FrgRWfEG5+MbeWSp4loiSELAgpgJGB/mK6/H65maW&#10;HxbyK4p5KWkGMUJnglJQFcTjhiWDKSGAxucVSmAcAPwUnGALJklcSZL+OLZYZV2JOTTEFrIJExBS&#10;TjHkKn7ARCpAUnyIYZ9qjBbV1Z/BefJfqJwg8q485JPrLxDDwD9QOTxDzlbjFA5rScGqPA2l5Xgs&#10;IwGVUOGEE+JV/rH2N+QIwMsZClS6E4EXiQoiJa8ithXC2io58QsvOOzKfu8GeYMJXLiBnOefIeTg&#10;NJwSOMROAy8EcA+YbG4BruefkZ4K4+vwP0fPjhh8s+o4Gxn5xpCcIwrxhHjjHxwEHIUD47gCE+eM&#10;ykxuFx5zzAOA6crHzzyQkcXzCpTAhYrI3EE7co5bJHAxmOft8YshYRTkYJ/kWhyWDmOohDhAJYWl&#10;yWu0ASuGzgR4k3Ajtry1wDEshzFIMtR/jsWJck4p5OvnXx8A2SMHBsc4LakSTDmL4HGSRAhaxXI4&#10;+cEQOSEJkkv2FUGLApMjIogjV8/SDGaoqLdjIcqRniQFJzyY4qeeCNmwnIl8VsyABQozwDlIeBJ4&#10;+M1l2yTg5FH5BF4x0ONIWxk4xT5YTzjP8xjywKGwqRn9zxwyvyA5jyG25yONSHrpw4EJRgcZwMaU&#10;nA+CU8/Zj3mjUSMcMzY58shYhYrKLg/HI/7NNyFIcyfIEokH1fKEDCgyxAigR/IB4Z/HDXDhU+tv&#10;qK4YgVKlViHLSEux+WRSAI+TGeMjl4EsnkJQJEkP1FHMmRv8M5TPs+vHQHPlT54kvOCYgvNzn2+Q&#10;mg+wQSfMPzjjg85Mgz5UoQcBGcZGAAxCn/Vnj/RkOeBxI88SMjTyP18u8niGTjI/nGJOBggaUggc&#10;qi84V8SfyAIyRy4hJRXYSMz+JQ8GsWUoeT9/w8pIWmzCQMuJ8EmUZERzXmMRrz+WT2kiDTMcadmC&#10;3WYNNJIJbHiBNybHxkMwda0ATJaodNki+TfjijKjErYiFnIYfrSSMhY0EpAUZz9Ya0XC2CmfygYy&#10;TKWazzkkzNn2lcjsFcn2DMDZLiH7ACshyGIgNXZjHSTlNZCgWrCGt11bPsKmvP4iSVmw2QAiBzHW&#10;jxYVjDyjmWTjH/LJIvHK8njka/NuIxOiHJkVMH4FBngcHAYE4/5HyGIQyqQWA8zXh4KXJIhM3kRJ&#10;8koAImJevxgpPytRxkdcsXqHINdgoKxer9eJWDYtUgvypSXJJyCr/l93gBa4AseeC7ziXRzZQyZ9&#10;fGFgB9h4jPGWCZMr/krxA4lfwbgrnBOflyo+wSt9eGXgrNlewrBZyReVpDHVAKx+GM3IlbxwuQfs&#10;ZsLvwkrENI3kfkgc5BYlUtSkDfpt5PE2GuwL1m4AK4ecWXwBlDYJPDBN5hvzBHGeAwkrinhQQcKn&#10;h18ll/IsPmP+4zy5ys3nkycFzlOZg/iclbwCH8YoSgf+3JVUXlmZeU4xrITJpgMhUkpc8RdVmw8t&#10;kaNz+MeRjyWt+Jkl+IPNsdvHILnDxS8i2zNiwHm2HUQWQDbteIjtuwvzeYK/CcE1H/GWVVcWTxNc&#10;8AtvxWTY+OGZpBIZGyWRiVjAavEAIofMikSZ6yYwMafYzLHL4skoZHjYuKpxIXILnJssN4iT8BIw&#10;8oSASVAQA5GAhseHlHMTit8TTlsjIyVg2V4FeMAjEdi364OFfhU+Y+QAA+BRjHxzn4U54nA3ON5D&#10;KxWRZh4qCvLSZVfnI5hkFYMIK4OPEi5JGgMUSOf0YFwVkQSWV81uRqkt0Ms0xLLZ8StsgNdBxLfO&#10;Sz+ORScEOSZXLmha81mnIWYk4HPAY8KfsAhVSg8lMfGTeXkB8SDFsBDak8sEg558gtkqYbXkPtZh&#10;WVCZ7EarJYXgcymaHnEj4yOrIxlqsDPAY8hoOytRaPIFRWgjSRZ2+oNZBz7+Q85bGByNuRZl5Eak&#10;BG5C8DFOCTPtbGPysvyhzxIaYgkA5wAFUDB8AQgYq8F+WLxNwq+AjLyZYjAKp9eHjOCMc+Kxvyqu&#10;waSb4KFh+wCF2S+NLZogm2v2LWmJEc7+T32UvdVVr3whLHFs8ZYk8xJcfyj3DYdmeX2AbP3VxbKD&#10;GuktWtsosvn9sT5yW/8AWbEzS487KDY5ENsqXnMh/YIMdnkSPwYpW8p7ZUi79Rk2bgmw3Mk5cIzn&#10;BGSI7DeKh5BBYMmRyFTJadcnvFjLechpmcP8ZyOBJ8JJhk5JcAySqxY/KDyITyLt8wWCmRlGcKVE&#10;pAx4yWCeWBTjxhcjYJkh+Ixh5zyBAJOc/CHnHkJzxZ8YBcrtxkRK4lnxIk8sTkYZeMa0OFtkrPfd&#10;Fi/PJI+Q6lRHGjYkRkwwsMWL5MZBjYjHr8EREFQTlVnRmleUS0GTJIOMWJiUjIEEhxZQuGcc8hge&#10;CJEZsFc59HGGLgQUywkqEYieJhC8CqpzasFwyfNeb68c+RifwaCU82rL8zuZjSlfiysjhCVJu8mz&#10;bJdHL5K3xCFbEph8eiEBiHLRKuGPkzEx4JycVyB+xjLyPHPnEAILgkjgg8YHPHHjinjI5DxJF44Z&#10;SB4+RVWUgEFpiirMJBG55n8WVT+XzyyrIpPkDAHEsHjikKwIkZh4NIQqu3ytjhWj8gsxJjYsZJSU&#10;l8uUi8R9KgePiIIATZjKhGLCJeWli8w8XwPjJl/OUeK2GIBl8jFCQDX5JVRkUY48+CVLtHAzFUID&#10;LzjQcKsf158cRoqn/VhYAxMBiuSZ2BDkHGUqph8SyHCvwhbEU8IviQgwIcAHCsTn/pISMHIyOTgJ&#10;OeYiUycqgVQMZAMIVs8QW+srhA5P9vH4CDhRyUXOOMjJTD+TKvhgIYAEZEwIacgSzeRknLF7DHJZ&#10;PiOQcGfjDL554ZEnxFXJx0IwP54nhgKvkoCnxAyCVvKOwxLDzySuq48oOBPLLEjJn7pGR3CS1kc/&#10;skYjCURrw318nwOMPDLU/LV2YiN8ZiTJA8wbVtHhqAZ4fSTL8vsDxLI0gpw85CkamyVOWW8c4LYK&#10;/iErMQkH4xwquRSECVucfhsn8UyOUNlmP4jgwqBn054cgtxhIYNyMji8mMRVgOc8CuLHin5R+GYk&#10;FgSTPkZMpaQB2QHDFyzc5IxCqACg8jGMRgWRDzKn2GWHwbz8C8hbHUoXQBRGARB4AzmJq1pJRKWy&#10;FgwLjlhzjqWELctJEGUwqcWLyCRqy2IiSQeWgONQBM2qkOLTEeGsq40YcW6pLSUlGQVS7iusSj5x&#10;ozn1+WAAERg4seRqCWBjDS/jJMyYspOOGkZ4+ciYKDHyCp55/Lj5X5KcLhIJDAYWDYJAM5wMVCrh&#10;HzERi+SmWQ8QzfBY8rMCApJaPxw/iVUFjH8cc4IwSwBHjijyxoF4kQDCeCjjgKFEkxB8fymfPB8a&#10;ENix/CKMCGTFi8TC3BRTxIpyaMcu3GI/OMp8U1shVNe0OfSq4toFbVpJFnHiVtMi/YXzhhiAkmHI&#10;42YQBwygDCOcAIEw+GQNixfVkwKlGcGK+Yca+0uSz5LbEokYsZJec8xkQ+IWVcl4OOeCy8YhKrIy&#10;kfYQWUZFAnE3imSNyXHJRlUTWeBHP54G5zwOOAMTxOKwYF15dAMkUAMBhBOBDxx8ceBeQpgHy4K4&#10;n4ZM7NkQMeNJziuBjqWHh5YJPAj8sjUMImbhk+sT188D5AkY6AjwUqPFcYDxkrKxK+AUACL4xB4Y&#10;p4HgCpUCOcCbJGAMrcB38lkn8lfjyV1J+xMMw5VRiN5YkxbJW5wsZWibjFKy4oVsVvLPp8Q6BsBY&#10;Z9zE/EwdiSlYqTB+QQriRlsCeSgKXjBLMADxzioeAfk8HABhx/jI+BkXzjrzgHIflcikIxT55Ivi&#10;PPjC5IbI+OIuFwIQrL4gfOKDwPjF4xvHlf7x8tgCvixhy39zIWxQMZG4i5GCMDCoAkBLMo5BCYg8&#10;18AMWYjPI4ZOT9zACQ4k3GLKVxZvLHdji1yStTkGuM+vkxuIg6hsEgQ/tlSLcgCuVPkSBLkUqnHX&#10;zCxMCY2OGkeQShQ+YeIEzwAj6z5SHgs/BXgiPkYjnP3mAayTkThiJ+QYw2JCCWh4CIXwwsSa/jhH&#10;hjRgkEcxAcA59hxlyPlGgdnRkV2a02In4yHyw/jj8uJGCHyEmRseT+eJyCRyeflGCFFBKwkluQ0L&#10;mUmMqynnCwOBfzIALR/YLIPK/GKxBjBbI4iQko8WgLusQZf9Ock4qeWPAeIQWEQZM8ecc8tMv15H&#10;LgdlHiXIBVUh+xIhwI5BK8S8guUWSTzQxnykAOKvlhJYFiyGP7cb8h9ZJJOAFcf8z/YyQhslB5KF&#10;TLETjx+GTDnJuVH+rFcnA3ACjCCDxn1cBG4x2ODgYhJxm+CByjcZI3JPJPzi4AcGJIeSQT9SvjN8&#10;yr8MmNBiK4aD5KQfWHBTJVCl1IxY+BEhUzScO03OKw4SD4kh8R+sxEdb6z9hw4sgzzUkADArLn1k&#10;FZSuGQqRLla2QJLobC6nHA5VhiV3cfplhJW8T48FOMX4LIFkVWyOULjSxOP2EjyfYGZfuKY0x5Y8&#10;lI/gRwgyyKpb88BKhbBbEtAZHLjDzVZiphBRkbkRuPJLQ4S2rE3+T95YTPxjfIaAkKpGc859ZyVP&#10;DJP9BjADSjA4GI/OQwcLKvBQfKyflXk+3I5wQkbHJSQznxHxksYdQCwjjLKYC7AeQsIMQEmIDFHg&#10;FAGeeS8Ek548mKNXE0hXJkUliwLRBC8ayNGwVjL8hgmRR8YsYcCIKrQFs8BOsiFiGAxq4iESASQM&#10;YjK6xmVBDjnmQoUPj+NfhQD4pKgRirMLDMFpycFlKr/pyJQwb+x/A8k5AzKPENkBxW4wsOG48mi5&#10;ydvnkEngYFJwN5YzAkL45IMVyQ39lbkg8knjPLjDinywjnB8YoBx04K/Jh8pA0QlKgHEQsYQxBPj&#10;hU+RiACkRgkRmWH6sBAxGVQeeZUBMjhMUeI+3hWPiYbWGQrjStIX8sK/Xnw2L/aKcKZVLKsPhk8x&#10;OMhUqWGMvJki4P0l8ZQgUfIk8j4qARxiD5EXIjQIWiXmTwBLRkvIql2/Jw0REZVrKeOR+KAMFwuC&#10;UlQZIOGYhAY2hEMiuDAVJQsvn4CST5WTARHhbBy2NJhk5KyFjExwOCfFSfIYoM6/irTSquIrNjOD&#10;nwT58YecMqth8OIm8W+pOCobCoJDcKjFkVVYOxbPB5BFwuBSokkCrH84kfBKhs44yaMnHT5Uc4sL&#10;ANFyYPFk4JL/ACs/IKo0ifrpnAQ/IxW5wEcqQodApUlMij5Jr/Jj8lMI8pFJX/8ApJBQOWHkZlEx&#10;bPILg/HJguMniWiPDMvhIxYNEUaKMJn1Bh9f4hB4+LKY08ngJ8Q2KgARORNGSXiIZoPHGHyvxhOe&#10;HAKHBGSCvB8SuSocUrx48YG4xPkj5xjznicBK55eQj4xVIDcgyJ5j6wSoBMqqSI2GeXBisgEFVH1&#10;lgwLYqflG+SnglOcaLnOBkYBXk5+IDr5A1ySYgS6+IVRy4IKS8Z5hghDY8qcGXPL4mGBQuSQMMCB&#10;xHAOZ4RyB5YIwC3HBsDPu8RH4Nll0wkHK68YyKSEIxVEoSMIHn5IZSAyOUIJjHBnj5xYTxCwkwj4&#10;B5H1gAgE8+OGPjEBOD5LJxhUgiIECLjDzzyuWIv15zDwXCNIkRYJXD4VCmEeeMGGEjCSw8yFaT4I&#10;ClQZTLxkioqO3ljkpkbElVMh+ngGLyzzCGNyDEAhH5Y8vjikHEQriDgtECLCgZMxjZ15EvLiNeBD&#10;GVyOIFRC3Kg4G8c8gA35ZGQrKoyaLKy8q8ZIkRWZ4xGZoSj+J4qsPCNTIYQzgS8ZEithh8SV+ZoU&#10;JPkuOvmYVIxVKlIhkQH1IPNljADxFTF8iP8AAFQmOAWMR4nb6iy5HGMI+HQlpIwA8gXIIVbJoEUS&#10;jxZQDnPAAACj5KYkZJ+r8JRi/BRPLI4AqkKROn4wp+UicKX4aWPkSL8RRmYwP4tIvkUQMQnxGviS&#10;Q+N8E8gfiMI8chkMZQls+ggsviXAQrKCfkHjzxYgFRgcWxxhk5xphgshhJK75HJyAQT4+OFjy7jg&#10;OIyrrj8A/bziWyyh2A8/IeAbI3+Y5ASSWxpMV1USuCAFLePGIwB8Ty78BpcilJxZuVik5x2JEWFc&#10;HjnAUsAM44CE4vySvwy/HBwWljWacqPMrgBsZJIFLyAgjFLFlbxPPljEAKfggsQ3GMEbG/ASz8AM&#10;SGdlyN+TFyAkQYyDgKSuefxH8Z4M2HgH7gRIjYF8sncO8sfKQMGyMLM0iCMc+DWW+pWYRrKnIWMh&#10;fu8lJLCNgMWUDJZCclAiVk8cAUGRuSkXDpF8w1iGgj4EHALICA5LIvmRwS8fkYU+toG8cU+DLJ/t&#10;yScBD+UKfQsZ5kaIcOCjFlU/ZkgJBfk+J5Nf4WPxIPKn4K2SBIfPI+cMnKyAglcZfIIvjkSfDD5Q&#10;AYI/h4+CE4ETEFZT4s3AcBVEZ4dycbkGOU8uqsabANDwGSM+X1HhznhyAhBKZHy4KcidSM8ucjfx&#10;yGUlvvHMnEmLJ4mONS7sqvLOAXONIAqS+WNyCjAmGyAEnWXI5fHPs5EsnJZiQqhisfGGQEGLwwJh&#10;jBxkPPkMRSQh+Wf8eTFh5Uygx5J+WKflXGHjgn68D8hIzHhYPgIXEHAQEZIqjA/CqOQ/wFkAPnzk&#10;Z8ST4FWEg/HJJVcIPEkjEc5YkK4hLZ5kYCCQ3yfkl+SjchWBxVwyjJB5BlDYPGPGzz8cV18kDOXi&#10;L41fkLXLDxKhE5CQ8qI/IK+OCuSweK05fsWSNom+762vHgtJ4kSoYZlL4j+YSfyAB8ByMnAcJa/G&#10;OYMYLDMIbSyxLKDkp845YwTHD8g58I/1iQSrznPgfLjOOM8wBGoGRxACSLzUx8LwoJjUCRiRF+GQ&#10;x+QsweIl/IDnHbxyRjhfnFbzxlIytDwJKXjgg8ceIclhyH5yVS+IeSyHHJymOVmh+AjHIV/NoOTO&#10;h4KFRA/DQ8kkjLHwzqTkp8yzAny4yJ/EoQR5eONLzgYEhgcHyfxJX5xCMmQEGPkyeSYZSQSBhkIx&#10;ZSc/bID2fIrN5rJKc8fjjjAQo5GFRx9xU/aOGsDhpAcRvgn4MgGc/CJ5YkHzNAvMkZ5SMjDXMeGD&#10;jBIQXcHPxBlPiqIy4TwE8QfvGDg4D8O3kFIQQcMFYEInljngxjkKn4yH4I8cRzgbkeQOE8DjJJvE&#10;iQsGYMGHOSOUVl8lZvleXLEqqHjHAIcqDESxAOAfEch4WQyOJV4mUhvIs0M34xL+KFeRGuCX6Unh&#10;8hETxJEAfs5ZZ+MRldI4gwjZa0jr9Jkh8MuwmNYIhZFSu5z6/wAGQJIU8DLGExkYCR3hLVy2QMJV&#10;54FFgsiFlNWYukKHxaLlv9BkTyIXxEqgLISpUHh1ZcYnhLBBic8+QOOPLGUYqE4yhck4QiVkw2TI&#10;Y14xpCp8QQFBATxDygYq5A5XGfzZZvM2uBkjnIBxknAECElkJBHJoMQAhAdPPHjVcTg40IcSa8uF&#10;riMfd4EuBhmAAi+3GhC4IchiHDp9ZLg4zDOTwwJDtgXkt+OBwpjJJ+0sZIScUcGNOQlR3I1THG1j&#10;qWpyc/rsMERIFbyApsymuWww8iOEnJYmjDpwHbAVkz4AU8g8nPs5zxIMU7DDbLBnK5BN9ZebyMjv&#10;KzWG4lWRsUDDIUwT+WV5DwQTieKFZFKtZ88bhQo4Ei+TICwgmAWOUgf3xv7AciT5LsBipkY4xl+X&#10;/E+RyRmUo3J4PAjKgnxyIty4PIYDHPGOPiSPjChYmM4y+efScA8cQ/LxHJowytF5NH+JXhGWYAxL&#10;xjqWKEoohKmZucli4ERZ8rj55VWsLzG0ocPzxal8kQ5V4cxr+VqMJkrq+REZYiQRxBkxIGRpIhIq&#10;xCYSJ9Dy1nYxwFQspXGnPAsFh9/zE2I/mZiFAl8chfywW8d+TERybHJM68NZwTtgkOKeRJFzjICG&#10;PIdWUxoTioVNhHYLA3KVjn08GceQkXwLggMhBWJmyRSAg5z44k+DSlEWGwSHtDk2shkPCWM+/gXS&#10;rYyhsMR8fpZgaTzYKBAWrEceuoe+SrRVE8fxBYAY3icQ8YZfE+XgVPgV+AW5yFVcvrgAK6EpGqiR&#10;vAfcWP7ngYLiIUvAMuxLmWdiH8iWz/0YNjj4esXEVPBAvP1KTNV4ADHByAByFBQfWuRwphHif28m&#10;lLY0gU/acAUCGRY8hUc2ESPGYNnyxQcYjKAjhQqkjwKiKMnA3OBsiQDPqJMvBMg4znkI/GIgYiNW&#10;P6ozgMB+OB2AZeR/pBbh5T8SOAIn8s8CyfIxfgOQgHLZ4kZ4fMKrngy46BS4Bx24xz5KPnK85XCW&#10;Z45CWmTnC3GQuqEQeJilHMMaMiyu5eVUV4yUaNZFSDiWB2QyIRNbrfaYqhGL4yYVL5CTKIrAfPve&#10;MszV3uxB818siG27utpvCRZBjSCTBMRn7BGKOVJBx05PgWKuQ0fwY5S2SMVYOQwfzIPyzlsjkJEJ&#10;+zIovmvQUYYI8KRLgEZyzD8OjRkEsHlAxpy5decaXjGgLlKsoySB1wF48kcMCecjPBErZGSceFuY&#10;OTkK8jzPKL9xStya8cgDuwwNIBOJWx2eJSkkQ2CiZ5iVyNfEScoS3B/YC40nBaQnPtOIxOMvwvxl&#10;KNkx/EkSJxK8bZNHHzZuAAOrZ9vOJYJzlcaQZM/z5DiKYExOq596HDLwf9eR0HcTR/XglTmQAiNi&#10;cgYgfLDz8cceWCgJMauoy54vi1AoeIosNfyCxk5M3GLCTknkmKnifHACMUNykZJ8iWR+RHi/iGyR&#10;eMZi2KAMIz5Ctzz9j5DH8n4yIk4rHP8AWWQOfHyxiASeBCeQJQSZPNUYANCvmshxU884VMMpYPyq&#10;qTIYxwTMHwRkZS8uJ2dc+1wpsvBkzY0pKwH6WESSCL4I8JjaU2BEEfP/AO3WeZpD9f3Z9vLSOHxE&#10;kyQHkBq0kcP0YqhcmAYNGVC8mKXmOW0h5tUyWXVu2fxkmNQZR+q+VdXI2JQxtasgamWV6pXBEMlr&#10;q6/X9oaHxxYiWkj+JT5YhbmnCIcLLj/OeI8Cqk+CKSrAzxu4ds8DwhOPzhBbIZGTIJwEkAGTV1U/&#10;qnHiK5FH+SVvIxUwzMTE6pypClDIgKSjn+S8VTZscXZNy9tyqWHcWZjbhW4zxMRyJREfmRZpvsjt&#10;kKwQkyHxb7BgfIZCoiscEMxwMVySYoY3LY0gcCT4eQOUriRzCBkZCBpPlg7GRfj8uY1bBH4hUVzK&#10;yoInXiOwCZpyuc+eRIGVV8VYE5/pytW88hpAKlPyz9eMZsKRlf8AV8VtMHwW3bIDjEHIVEYkk5AQ&#10;tkK8GOsXz6BHnHJ/tnPBjm5CS+WEHGmVsJxQGBfxwOQC3OfYMDcYASFj4Uxhm8SM8jwzfKnknnPE&#10;rhcDETnHPGOeSFIwsEwueI4/LGUlxH8nhBFAwHlwYZABGzIosmPOSoSQEmwSEMrMrKT94iMcoIR0&#10;OIAwlrkj6Shi+Dx4sni7T1W4lhadbUaPkdfjJIQjJxNG8YYPXZhYAckktyRnJOTS8B678ipIM8zG&#10;Y+eJq5BEZJ+gsHT5lIQs45jlLNXcFbn5muGRigAS19WV5BILNj62kmWTK5JW1H4tasB8ltkpOS7y&#10;ckLD8pFxliuSf1+BUAUfWZYyxkjC/U03E6IfPGlJypJ4m6PLI/xVTyJnMWVvHnhJDHMQPsIP2+Yk&#10;UxssjREp4ZcT5kYPlNSxSPzik58oAVVE4yQ5zkbYTxleXkNyQJeT5eRRy4RR4sAc8guSDk+QJYeW&#10;FSD9bNkesfJEaEL9gxiXwIz4kHwU5Lk+QUlkj5Yxhk/W5MMEUTV5o/EysRY+yLKruBNbRBsZFkx2&#10;DYwPLxeWRf7geBeJByUQ8JX8S0ROePxI4yT8h5ZHycWTxxZQcZPIrXyPhckXyxxx/Tyx14Pz5c/P&#10;PyG4LngEDAAuA+IYlcf8shhByQc4xC5GgXIlDFgOVjCiUquJHxk0fzUQB7C8iwxGR843LxmZwDKz&#10;KF5KEEl/LHmKmNScHiBBN5iF+WawAGl8T9p4SwWz9kIDKY5FVVUPxkHCGGbkq4JkUDKrfalYMHPy&#10;LUnIhmHInDH8FVYAcmrKuSqEwzeB/YJxpw4eQ8GbxCqBIx+t4/ySceKy/JQlhWldB+2HBtFW/a+t&#10;pJjzIRw05BCqjMvhkbFCRkAHDn68V/pMqspqSlVtRBAreCrHzlJvMK7fYxV28CuVQHM7h4xEFYN4&#10;Y7iBWtZBOOeQuIn3gp5pYi5AjL5H8ZUXgiNQVi5EsfgzwHBXZjDXPK1VDRKsORv4u8jQPJ5crJ4O&#10;o4HiXxoH4AVQrhcV1YuocV4wuSSAB7B8o7QGTzeLww/lJXUCWPlZeXXxzn5kHjjcjGZnw2mXBs3T&#10;Ds3lwbd2V7jSZEwYSqGD8cBfPEQAfWQpBGIoGA8kOM8/n9ctgqMQaTY1dkK1yMWAnPrxwFCORh5Y&#10;/Tzgrgn9fEzw4whhiuVLjxwjOPhVOMPhvyyP8crnyyRBEvHy3LkDnIW8hIfLJ0+YmHjHKCFdjjwh&#10;VsccqAcMvBQ/EcoOKpIkBBZywDfNcHJo28UUqYpR4zWFGSEAxhWxI3dRP9iM3kElJI8pRYQ+KSiN&#10;l5lhWcEUmEElRh5rMZckokkxGIebKUYsaUnOSgMJyMaTyxhzgj5wtwQfPP7vM/4iT6zIvhiDyWNf&#10;MxHxZfhpBzi8S4h81SMxNHGXZT+wrDyH1eR+weBJVZIwM5MTLXAann18Kyq8U0ZUwfjjf3mhUY9f&#10;68WH6wV8S6kZYH43W+x4WUmTwGQOCsUJTEHGSJ5jwyNR5GtwWQIW/AR8szQjE5jycqwA81iUsZ4/&#10;1m2KhmRPtjcASoisthwplsqygCTJn8Gb8ByTklrwyawXLw8NIp8p4fwhP2L+wZMiclZYuMEPmtlG&#10;YRKEAh+OOFdPPGTg1FKCauuLWXBCGb6gwMfyqeWRp5pZqFQV8REEfJohGRxwGBWtMyZ97cySh8HO&#10;KpXEBUf2Kfln2EgBsbk4kZB88JIwoTjL5f0J8grYEVMlAGMpJRecDDlZSSW8grgYPk8A5FMAWm+S&#10;OXCZGQMrgskfBM8J8UjPKJ4AAFvDgrN4lj5t9HGSxFFr1g+PAhx2RckqJHhhJxl8h9X4r5QyPEJG&#10;8AwilKtHa8jFa8RK4ZWJQCYfVYYpLEyeK2AMlmPlOpGSHyIsODUlYYtoDJJwTKoOFQD5g4p5wDxH&#10;iGLnkr+WSMeHj/Fv7WX8yW8sjn/OMFDEw8YFDyI/JRBy0IJibOQuLIWFVkbJwiZKGyJQ5MjFgSGc&#10;niZ+DHYGfYOJThJ5jB8SQpnlBDzA48iqY2LGuy+MLLnAUiQjAOc8OGAEg+/zB4BTxYgA4zqmQPE+&#10;NwuFgwnVZUrqHHLI1kAky+OeYkA/PC/g7SeDmTla6KRKwjMdgK7zhlll+GHnHHMUPlw1djjH7Vhl&#10;4DhXElgoTaJXzLqhP1tJyUUk2vxLeXiy8LXTyZwSUfKrmLGsPKIzyIwWyN/Ix8cqS2Kvjh+Ckvz9&#10;nkT/AHKnyHORgkNCCxbPqJDV/IcYAGwNzhw84QWz+2D4xn4JOKnOeXGLJ8AEYwPKr4YPzABB4KtD&#10;G3PlzkQIyNvpyJvLBP8AgzBRHAZQ0CSY0YkwKyrCCMjlPlM4JruVXzEyVuZErztIigMa1kAJzEJl&#10;BdJTwvi6zx8mQqCznEl/FYSpdiCJiGYeEYj83+woWdrONVY5cptGsUbMGQqZJCMjPnjH8UAKqR4Q&#10;n5gYcePmzcOWPiZ2MTR+LB1Ax4xwrsuTw/WWXxyKX6gr+BkT4TlC55woy54FcVyWJK54lDHHwxj5&#10;EfkQgKB/xWNuBWnBEfJw/wCmAnG/1TrwrccSoWA/FashOQMM5xeAZGAxeHRXLrDKGeRyML8G1ZdR&#10;EwmCMUD2PmMAFgM5AyQDGlLZM/ORy/XjN+UyF8JIxCpRHy15DCx4DnmQeJ8iAyfIHyfwaCc+I4L/&#10;AFkixGCPAgxyFMZiMZyUhJGCL4bP9WQLwJV8DDEFWJzKfrOF1USLyit44CeUIBbnIjxjL88fBHkp&#10;/szgFGOCwQGlVi3GB88jiALnAGcc5wHDLwPEjPniRgRGpORoUw8kwR+YMPGLCTjRkZGChf5wH5RA&#10;4nQ8KCZIELZNziyGRnh8iYx4zAvk8ZwxkMgJAYrGzDim7RrTsPG8aKHpkLJJzG0cRkyRAiSfmjxg&#10;Y4JVpDaLRDy+nwYx/FYNJgiMhaMNiyK4rkqPsZlpTBsE3kXtsTLMBiqobgSOK/w/w0Ss4RvxjUcy&#10;jxzho3+sGQP5ZJEUwRfMEQJlg+ozVuDMSqKnDTKoVvyz8nb/AFY8QXG4DfAEcP1r88SHxFaYeUqk&#10;ZyAJgJEs5wQYGHMJUBSck+cYAG3x4SwM7xxEn6SCsRVqLnPLghPiV/gzCOSOQRu0XhI0nIsDxArm&#10;QRVmUJIOHlPFSx5nkJkEwJl+CpPARiDxETKqhIi+BOCFeHCox3LYIgzNCQszBlYchPySEAPZQHK/&#10;+qAfEjfnbQLjLn+gsCQinIwUznlvA+CEeSxniSPkwMQIouWIKiVfLIXKgQkY6c548YRziKpwgEJw&#10;MSVRgUjFi+3GfxywGJY+I+9kx7LMf3Di/Ab5WMA4q+OH8A3Ax35A4OLIDg5OGqGUf7OTyq5EZ4Bc&#10;ghWDf6ihXP7ssf4y1ymD8ZZjyjcZX8eI4WYfUjPIo45CIOGyswcxxfgWMEswBM7CMzr4Z584swjM&#10;xCtBN+TfmVBGMpiMqK2IAuRxLEQAA8okxLHzZUAyOfJj5JG7LJE5DOOWMcMIJDtYAOMS2SxEmNPH&#10;PqIyTgiJfsEjfA8WZweAjEpCGKt4jl2WQeGTDyQNzIYywfkYvKseYxNGQJW8Gn+FEYJ/tKjHwjJ8&#10;lIGeJIZRlt/JoJC5jBLLITkcpYRy8EWAcsN5YsbcmF3yKEqWXgxOcilZc+4nEdGyf/ZeIFsuDzKS&#10;cGSvy0kgXLP2SH9JkUVJAIoJFDVGLV4iMYHxi+V+lgZ/Fckkj58+MKjzlQytIvkHgK4qnH8jgUDG&#10;i4DcrjfipjMmQMAwfGlM0ZUqFkOSAOFHAT5JHL/SUKr4LApQt+BLFAviQVUBz5L4E4kZAHxn1/KD&#10;ywRc5HGCfA8cAYTyGscY/BJYNhbGXnFTjDEBnIxj4h0PCSeGHxx25z5wtj/B55yJTjWBCZZHBlB8&#10;gjNjoHAbyzwbEH48YsniUXDKQyjgRDnB/aWZpViflJ5mkUO4x+Ylkm+VVYmFVBJPW8McLYB/NByV&#10;sOVVWVTBGy48v5qAcZPryoQACA8iYsrRZIRCHdq7rJwkPiUkTwVVZ8dyC9oSM05Yfc6ivIWwyFHk&#10;QgJEGURhHjjAWE8BhzG0WQgSL48NajaJ7EDMtecq1jxYVeJMC8MsYBZuVSfyxX+zA5jaKEOsLh1d&#10;fpEsYieSufGupkMCeaT1/wAUhVlkorIy1QHAMbFiiqwbPI8Rsr4HKj7uEEjB3Tyj8C2fZ+QZgHUR&#10;lwJFkZmXnJVLJ8YJgzQ1UkxLSx4Lygz2kVDa+nHlDmOQSZGFcRRrCJSZMm5jz7mOJMQtWQHAeTDK&#10;VMqBslhYZIivhiCyMCclHnkSljGCmFGyJmyN8YiYceQZOACc44ZEKsx80RfHEHzL4s7g8xp5ZMx4&#10;j4OPHzjQ8GUAYjc4h4yIciI/H1/LsAF+MYlAsvGFw+f6gAeEUjAvOeAyaPjPEnCjcmTFg5xgeRMW&#10;yTx5CnCjNi8RiaXwNtAq8hRJx5IASsZYceRIZgifKSA4V8RDyAiHHT72gkbhHDFvjGdoWrFWEUZ5&#10;mfxCkOI5WfI/xxQVLxeDRyfUfsBXnyDR/cByGrkZCCMniJzn7CzGRufsWmvkrp8hG5LCQhOA35P4&#10;MjfrsciIONHyUIaNY5TFHWZRI3jifKyBfGtxKJoz5lxzOzBVAlWNvwXhFl5AjYE2BghVisisa4JI&#10;HmGZZgWJyGcRqkZdIE4jpzhBytaJ5RJH93KvMPKa8WZnCOU+5v0zYZdaVSSX6iIvqEbE5GqgSEyi&#10;Bj5WGHLRBs+nC35M35fAyGMMsDMjqoRopCgikQiOchPISsqkJG6+M7DPvCMJzz9/LSOzEpwTEcVO&#10;Av4tAxBDkCFvLEc8lOckiDH6vDJuC0sfg0khZlJIjcLkaDymjICRkZ/YmIsWXPDzEf5B3CCcECR8&#10;Z+VccleCqkKfLjC5GePBVfEhOch/EqynCSMJ4Hl4mT5xl8TH+IAJJX4KHOCD+scB8hFgGKnBWQsv&#10;J5+pXHjwAQA3OKuDgiaDhTyc8uMjT5ibkooOK4RfgSfijNGSqw+QCKTXUZZj4ZD5C2n2JXb7MjXw&#10;zxJIB+pT5iz5yiCyJcFgNkzEv9nL+AOBQUcsoDNIjIVdX/KFzLkrgJZTzNk+Sc+BRvF7CGLIOLA8&#10;RzHDwky8lvHzeEKUnZFDgtG5jmqyeI8eFeP628srsUeWQgvICpflIZeAknk1dg+K/lgiIz7PJaDH&#10;mSMQ5LB5CKXkxBVDkqLJYZ9nisL+LRJ5gD7Ywx5+0KFJxrIXHn88sTeWQy/YP2mYzTtzEeMUlGdl&#10;id/wDEOK8oIZ/qZ05LcyB4yWL+ZZjHkpDZxzKBy0rExl/sSyfEk5Gg5mUBQvmAETA5OfYfF3DloW&#10;OCP8YvEiFvAg+IjmDYrjxiUMqMBjH4CBcJC54kFYRwIwo8vHFdmyNS6xQc5GPDDW4SGMeMa8FnPB&#10;b5cHBJnHhgHGf6sBPDEgfPAX5C8jgnP74X4AOcmQLjR8MBxgxD8yLn984OE4kIA4Dq3Hl58hBywV&#10;jgUYB5FYy+Qx+BYhckk8jIgUBjy0ZjEcX2ZA/g6r4sz8SuAmR8Lk0ZUDxB8fIWZvNnj+oo3gv1ch&#10;oP2RCzI6IBgUPDFKPGOsEk8C2TMSrvzkMofHBGSryIuSDGXSNfsDJ9Z5HiJQ2QyANGfLIWMkZn+4&#10;WyYTVdXyJRIqqGyWo02SA+MgCZUf/cnYfd5eBB8gvkVLiNnQ8xSBjA3DeAlIkZHj5AjbwxVHCy8u&#10;kZV6gYFgHelGv1wR/j9YZpEJJX7gYfiqw5rSGIw+MUiKXDcMW5jYvkc/1sJCBC55cHI0DmNCMSIs&#10;zOSxJ8Y28SBws0vnjODn2J5SGOQceAjfnKnPMj8nn5UExxqA8yhFic8JMYzIvm3ieP8AVki8FSY8&#10;hiBwL5houSXBwjyzhVWNvIVrHGCQhWkAySULiLwS/kVb4fkLLJwfgM5Viq/WykAQsJMHPJUDJQAJ&#10;CMsoTkUvnnHABLZEvkFXEAYKOQjcgEjOCMLFS/xkjFMHBwuOPD4Lc4qcYEKkj5MQOAcn4zwDCKVS&#10;fs+iJv7IOcSHlhCUZPFMNYyH6Rwkbq0Y5YEkSIHCwHlKrMYa4hYEoG8ka0wfGl5YD62ZOWsA4svh&#10;k6+RVj4wnzwOTF48D6AcliJMi/W0sLxAjxy3wssn9kj5X6CHkVnYuGMv+08JHCR8oR9ZlgCCeIQm&#10;QeSVbBWWBSkkSgyTz/atdvyplg9gfXjcI0rIq2PIiEhHCgswZhAfAzc8O/OByhHzhXwP+lryflrG&#10;Hm0ZixUC59o5jm4kr/7ZlfiSeTk1JuXjk8gG4ySJQLCg5B+ZiAKWRzBBL5FHHkyBq8kv2qkp8Sv5&#10;RjnHj8jFwBaB5+vxMw8sU+SshOIPIFvhX84uWZIX+wAFzaclTIVEb8NAxjUQDwQARSyfYSDHk6kl&#10;iPCNyGlj8kYcqvyIiVZSfKRRzYXGXnPs+CfEKgGM/mIpCzMeVkYkeXBX5H2eeefBaXwavJ4lh+Kz&#10;+S+anDNwPP5lclWcZ8DDGAJKgfEgz/SXT4X5xTxiqFxxkieeSDgL+QDjD48l/EonIVTnHyrYYwCz&#10;fHPGfYMaAYeTiSDOA2QcknjHjP1KPy4BLSjKpDngYsHJKcZYj5jXiIViWymgK2ImkUOQ1RPNCxdl&#10;cNj8SLApcQp5CsnzWi4m8AIiyjE4Kyx8mQK2SsQk1fxMSiyqqY8igUZMeMeQfYeGaeMSrCzI06fX&#10;NG5C/sqyyzEvKCyWQC8nJbnyDIOIzkIYZI3DTgSY/wCSs3nkkQGKp8oJW8Z4TiPzkkX4yQcZGPHG&#10;kLAqZI/LyWRSmBuciJdVHg5cBl5cyTeL2G8MqOQaoJwt+Bj4DKeIUORoVawTHkCeJmQpjnkeBiZV&#10;JwHyKoynxIwvxhbgV38gGIAQYx4ybhWJ5EPLLJycrsUaqwKzE+Y5XIDysCkBz5iFvEv/ALLgBs58&#10;xBGCeQGVSuFOMiRWES+ILHHm8zYfksxzknE+chJQ/DYQVyZzh/ISt44HPEZ8Qz8ZIxcFgxWXgSSB&#10;RJJ4YsxwTDj/AFBzhHmQCuBPgyEYI/IQkZHzkhHAGSMOC3Ab5xhhTgkAYzc4j8H++FuMUgBvgqo5&#10;5BPxin5kPyo+Urk4kJ5CkCwxXIgWwqoNg/NXkBRyhAjKPwFnBNQsyc+JaHxNc/bkyAZTbiYyGJTI&#10;3jEfpDspaD/Zlqt9Zik//JikLCaUlo0HHGMBCZUU5OnkSArSFSzRlBwOTD5RwyfYsCCzjSFhfkDh&#10;0HiArLL+OePi1mMJnh5oyeLyQ/jwGyM+MP2niS0QjyjKvw0Z5wTEAAsIHKNbj4MPlMsqlsl4IaPE&#10;c4jeOSqDkUhUQ/7b+DOZuGNhQpk5UyAOKa+TQjhp5OUknxmPIck2uThZpY4CCa/yqxFTYj5aSAxs&#10;Y/F5W4aFwBLGBj/Ai+M8uQgLZ48rx5KyFTEBz5+WRAHDEVxj9wkxCFY8oQ3GWEbzliaVIZCBEw8o&#10;3/KSPnEQ4sIRY2RGeIAmQMpnKyWOHxByAvBIxo+cjPyU80kiBSReWlTyyP8A0j8QCTgfFHGJEWLA&#10;qGJQEnxDhcACFXzwOJ+I58Sc+OT8Yj8Y/wDYNhYHGc4h5xiOGQEH4wfGE8n7ecZ/kN4483GKxGfa&#10;RnOWWDHgMYlHKR+TQp5ZLGQsynFThfLyIhKrGoUREKZPjAx4RmVo28cmQOI4jOtUck1Pzao3lYYA&#10;wp4yVQIwjEichmX8SreEtcECwg8oj5rGeMBD43+lmKlgc8y5lHIlYOSn4sCMrcuYl+1I0ZGlPESy&#10;fXjnmSZfpMzeawQ+TOv2KieeQJ5mOP6kKeTA5DIFxovsaKJZI2IZvu4b/wC6nzEqQ+InYcMi8wr8&#10;SJ9TrExx+MkT8nVmDJxi1i4VQQ3y5DAQgeSowVSGMTeWCXxPBYyoWyv4vhbhv9E78kvKGywPJF+C&#10;a32rxyCfMSqCAwAZs8vIOp4Q/LAlo0xoSmRKVBkHlGQ+J8Yy8rYfzLqQLPJPH2hoPxj/ANPB5Ckt&#10;WhyUlMaPh4mJFYcgqgz5bI4jgYAzQ+BA8c8OTCvlk/xhUsjnzKuYjGeAXLDx4I4GeHyT5YeSDzyg&#10;ChDznPIjPIeInCvGeBxSTjfOcYG5wPxnI4IOcYrcYJPlGHJHAJ8MjAIb+7jOeMHLYU8Dyckrsc+v&#10;4iTkIMVgcZSMkYBGiEeLXHNhvEmblRLhmBEUpJsRKVYgso8s8iodQpcguSv2S/7RlBkijIlaNeMq&#10;ESo0gIsoWNVAcFZ2T6vokEpXAhUl/IoiymsSFYcvPHyvmJGWUhbcJZVUKXTwWWb7FsnhjWL4hWwo&#10;dlEieBgQO0Efks34LA3GFzHksQCBeckj4KHzjVDzA3iVb8kg5WdVURDjPHnA3AALJZAbI1ZmKELY&#10;hJyOLyEKEBK5GCIZND5M0POfWEx4vhAGEY8o3YAqPAy8Nigo8z8tf+QyfEcOBvIsgBkURGeuULxf&#10;LH5deCuVhya7FckXxMJ5wgjGXgIC2NxyG8SfxMQIz5xlLEAOKztBkpPKtwUcJjMxEN0kySB8UrzA&#10;A6w8eMkXOLH8I3OSKTjn7B9ZDKpAjJ5tnyEQCjJVHEjBGjP5Jh+SE8R4fEUYUfVwAvKgHgqFA/HD&#10;KQDLzj4wbjOfhCMPGcjGIOcE4yfDNyAvJZPEOvwD4hfyLnxI+Cvxjpnlk6R5z9Yj5RkXxwDxyQeQ&#10;j+MXnBMXEoPk8HA8eceE5FETkaIRYlDl5vHPsOQMOYnXyuxfZHFIsixRfFdxkacikPryGLhifBo5&#10;hFlax9bSt9ztycilKY9diFUnEmBMcZ4iXlrcPmQq55fUJHKZHKOQphJJJjIxGkgZApyGH8a6/WYZ&#10;wsdnlw58lsgkRsXwlo3Fn7RHyVjl8o43+7I5ftPJ5cs68chHKtKvDrz4sfIQRmQVJSTLCPCOTwFV&#10;SSyr5rEGKxcMKxJNTxzj8RGFx1AZmZMWQkPJ4FyQT8YxBERDqvPiJy6yL5EryXPkIiSrL9TyD6z4&#10;BclQoT/uPNzyX4WRiRLL5EuVwE55FVB5VnBxj8mPyVh+c5BMa8KicBpGYFvhHxpPiWEKEB8Jl5xJ&#10;CygkEEoYkCj6skYNjgKqMXAl5xUC4pBKKmWOFZIicZfExgDG8Wb6iuJ/eSUkH5KAAF/hZTz48gL8&#10;nGXBJhfGPwufIxR8n+8o+QPLIa/zJXHMkQXGZSVmLZ4mTEUgCPkn5zwOXX+FspLIDzgkKZ/clgTJ&#10;JwJJeMSwFWtYUZYsKDLUMgFaMYxVTJOAlic4G5KMQKiMcY84s315ChrNAVXBU5FJg8aQ+OQQgCIc&#10;hiY2sH8BYEiifmS3J9oNkDJZhIjj5gbg1yZUlmYhwDISyyRkODGCCD5yojLIpOWmPn+MoFgK7zAM&#10;hYNHMAK3NeWOInLEigy/7R+sgI3lGG4ZkAH2BJASFUEM0iwvNGvk3MgewImWTzKMsjxxkNMw844R&#10;4+PBBHMA8DFGWMX5ieIcqeck4dVsKwkj8QPJyXbxm58JV88PiGj/ADCSYPjGJUs/2YxOEEYEM4KF&#10;cjHC/r/KxkGRuS6HjyJCKWI8hgUuq3OGgAUj5xGLCIMcSRnKxkgSB8ctHnl8S88glVY+L+QOH5M6&#10;klF4B5TJl5CynI5PmU+StJwA5TOSDIwA45aRQAWPkT8MwZoEPH5ISvGccF2IJHLEfPiCD8Yp8cHP&#10;Ck8lSc/thY4eWETYr8jz+CeMQ8YBn28Y05xpfLFR2B+MP45yRn+kufj8cSET49VkEjeIW3+Mc4bP&#10;s4EgBM7DC7DIpBzFCrk1BGFbwyaXgyTjAiyYEYFVLBCfKOX5XhllHzF/tiBVLVX4xo5Ec2UhaWVq&#10;72JfM69xnP14ZSpim4CcK9LxOVjkMnDxExGJxkiLIZOJTHGRickRqwx18gazNj1/hB9ZtRlikicw&#10;yCN50Ebqqu9J+JJuVCWDNGycFAEjsKWFOUPjuqJUnCPOXU2JPsSQgZFGXMcvDISG+IkiseWSqWeN&#10;1B8woCfDMSf2PpP3KcnYrjz8GNsCrhkDhgpEn1iRo2BcGRzwMEg4YjxjYHPJgSxOSyBgR4ZF5kSj&#10;kiAlVb4kh8c8/KR+GPyCDwrKVJRWxgWLc8mPjE5OKfAv+DeZAdBnKYB8yxfbkyE4Bxifkfktxzgj&#10;CmU8KrmQBCC3DKZfxkPBHkwkChlQLgHAfhiGBzxAwgMIU5J+V5znFA5P9yfHAW55K4Iw+On1jjkc&#10;8CQfJYODyML+OcEDxzjnATgbjH+B9/yi8MszYxHDE4H+CfLAc+w5VlPN9zjucM5TIpjn7DKY5PLC&#10;3z9eQx5UhKFYvLHT8/rMOSqDkkShquo8sl1Kx5PTC54fYzMsgWIsY18RA3LH5x3aUbGMSLJMWCoC&#10;sDhSeHFcgMAUJ/8AtQ/3rOsQKNhn5DFoRIvDxIFWGsnjGyiNX5MnzisMlCvhcxG0/iJZgzSqGUR/&#10;fD8KtoeMsp88dfrZYwSxGQRFh9f1GWuzZEokxOQY4VACfW5fxEqffFN/a1BwrScFpP8Ac8lXBwMP&#10;CKq8qXUYzqwKr5Ln4EqPjxDiOA8mvyJoPtVK/kJF8WRPwaTFsKSDj8M3DLkIOISuTD8YhyEj/In7&#10;FUF8CkGQEsPJVdS2AcYTyTF5AkqxQnPr+CoccnxlPz48nnlXQkMoOD4b/SGbnAWB55WEcYoPAA8n&#10;+Qg5VByvPwEIwkKS/ln9xIzAKxLBcSTkAnx8gc8iMBOK3wxBwjknA/GF+W5IJOBeDxyCCM+v4kPi&#10;SOQByCcQkky4rfJCrir5AcZ/bBhTAfnyyqzZsX4PPkPLxPkMUeJ8PHOeFrUCogHiskoUyN8NIHWd&#10;vtVW+9aHhHhmCZ+wsq2LojEs3mrS8CNycRjzFIDizgnzKC3ARkiK6qhKooxYyGEPBSAISg8ByMA5&#10;E34rPD9aSg+SxnmKIpjT8K7GRZZfrJf62lIdndmAssMm5jYKWKgcSIytLAqLIisIg4AjMg+r4CgK&#10;Y2IEf7QrT84OPKONufADJajsssQVqzfWbKmNaoL4sRYovJSTxwOOAWYh14klByQliGIChiyovhIS&#10;mSLwWQloo2UV/IhY2TJWBwDGAJcnISSJByUbjFfPIYThbkEEE8gefDSxlT9PkyQsRFVJJh4yWueP&#10;y5I8WeLkN/r8vFoUClAoPzhJGD4Dk8svyfhVfyDy+OEqW/IlVBUt9Z+cR/MqvAkUAqv4kEFeQfE+&#10;XgEwOCsjDCRj8cE/POHCfhvjB8hnzkDGl4PHGMeCWzy4I+c8iAT8gc4G8sJAHl+RT4C+BjUnDxgY&#10;NgXxAPOOpU/2HDZFbBkLiZTVIK1zn1+AWL7D9PiCyJke1Uie8ODZZyPKXE+Sv+5ldvzhiWFli5lh&#10;b60sFcdiciBBgjJQvwLbMuTqylwGxrZC3AAzw+Lq2RxqcHi6xjyysvlgcIJTyY2/G1X8lWNZDNAD&#10;iyrlolMaf/cWLwBlIj+r5E3ljSKT9IOOCq12YZIxcqoKqvAKeJhjKZGPPJELMeUXhXxVDkIPsk4g&#10;lc/TJZj5XwEjQjlC3mkcTRNHY+vHUJkR4X7AFRhgcnJC3BnUZI5KmX4hnDmeuGELqyAEiWbI3+sm&#10;cBncYz/E3Iz6jx48ZEPLAn1j+xEnjnlwYzwSxOL+WAfPiOPFSYj5NIgUh1JRlc2hyQPMCPguxfD8&#10;5JwMJHLDnGb5Qg5GodpkGH+4JQPF5YQBkk5DAeAkxiC32cLJyCyeQC8YhIB+Cy+LK4UK/wAj5xjw&#10;GPOEh8ceWKeRycLfBIUN/cEYfzyTkl2BPlyf9R+G/oUBIPiB8Y35BfnEHw/OLIVwfOf6QD5AHgc4&#10;x4H8guSN4ERgGDyJnRIzHEiNNHwZYuB9PkRzGa58yKKqIgsxuLGGtD6ntFvKKwcmdhPNEs+SwcBU&#10;LZPruDyCo4DNF9OePCxuAtgmUVUDEw/gEDJVPGE/WVALOTGzAFFXgIwY/JceIiltBQbg8rK84xaZ&#10;bLEijN8sxRnLgvwqTM0RE7IxU+cYJYj58C2GPBGy4ABkkR5llIBXxys3LI5LTtkhJxZSGqxMiPxx&#10;KvmyRgqF5wD4+wkvIRkbeOJOcfh88zlduQimIxcDJyzJyI3ZfIfV8yp4liOCeDEx+tAGzgEJGMHA&#10;J5UlD4hicYeWFicEnkXl5H3c4HGRyfAk8c+ryE0fisal8YcYFCkcEByuKQxkPljsDjfmP7rz8pJ4&#10;4Z+cHjy64pYho+REQpV/MeYXJIj5JEWDAFURVDsBjS8OfkiQOqDxxRgOSqSSnGeIGEc55eOSt4hu&#10;EBHOeXkJOeUi5IPIAAEXDnnn+nOCMNgbxDMWxcC/IPGSKA3jxgI4jkL4gxT5YAVI/Ifx5yTynA4j&#10;YM8giAeR52GXJB5hi4SM8RUnbI9f9Rlb6xYm8TclVUkVsWbxw8xm2oKiUfZF5cngpC5InB8fEfSJ&#10;eA0wQPD5CCVXB8lErKxhl88/HzhUkIngfrDK0YTLMHKmPjIgyJG4ZhOwMknAZwUr8jIo1Z6/IyTy&#10;iwsQ0bB0ljZmhXwwEyKwLMV80DkiQeQ5JMjHykb7WVvMHxVkYcy/kiu0jQJ9oJ4kH44VUl1+WUAc&#10;lcd/MNH4nxLHwIKoSHiMYKEAFTkbGRBACY15UIeBL8NP5sJ+APFgKwBghC4ka+P3KmSyBsnHmDwM&#10;CiTPFufE8sfk888+JI8WL8BpRwJCDDa+tv3VlAm8ceXywuFwNjEuECjG5wHjJfnHbkCT4kBXOOcC&#10;8gkSoy8DyPMoBxuBikEyDnJCGR3LKB4iSQ8fBNbDGAZYjxEp5+CrHgcfBxB44R8E+WHkrwSSgzxL&#10;FhjH5ZQc4+XHlnj8uDjgDASQh+zPADABwBwfH5C+JD8Hx8cHwT8kcMPqGfGTTtIjWFD1eBgleHJZ&#10;DFNOWdfPwkZuBG7KBaAEzK6uDFhAeNPJs4CqyjwfgI3EUkauAh+prQNVtnXEZrkhLkIQPD9qI75N&#10;CEYuJI/rLMSWxAJCzhJJGZ4a78JPIVey/gxXiSRQMm/AFCCWMZlIcRtwYo2XGh+zPmTAhLrCFLLI&#10;QYip8fEjjE/DFbjPswkKTJnmcJIMiB1MQYQnyirgo9ZfqzkBuSuM/wALJyUkzjyw/Biqkq6siQHx&#10;LfWj151GSD6y3jxO30S07Pg0M3OSyDlj/ueQDsrDKs6nKcpK+IkyPwUHxJVgpU+OeI8VAOPEJMdF&#10;Ctyck+cdS2cCUQOPJeFBLFZPxlHKFf8AdCyk4soYrKcXnIvnB4gefGEeOMflkzwxG81gi5UoyiRT&#10;wCeDxz/qKEAufJYW5BYsYUEhEfkEDFAviSwDEcCQAFWCqv8ASUfK/JC/Cj4/9PhSvJVG4LscZfmT&#10;gkRglV5xT5BhwwQnDX/NY+Bz+fiM45Eo+HTybjHHIjPz/wCoPyB5Z9mf+sjsuVJA6XC0rW/zjmiI&#10;E5Dwyx/aYSztRbyg8mjBbkRyNEJIDE1ThgyFQo8o5IzJjqXHlzFIPNokJWgv2Fk4jrEoYwpNx/I/&#10;Yob9nxy2nx8A2gFIiCTsyws4DtyPGCwVEbCylpAxNP7GjJkiVGIWEyRtXAlr1ijvTk8Fg5y2/wCU&#10;EoUxxEC5IikMVeOQNg/sDyA3z48hF+zLEvmjuUMsfiIo/CQsMYgPKAZHPCTOeQgfFbxMRJCWOS9k&#10;nJZxDgICr4nK6DiJFmwoIVkY2krgz4ZeZLCkY0gjyOYuK7H6/iNkPi0R5eRTHjkcKyyCCHyyRSpH&#10;+hkDkVVczRhcRvsEIJdh9TyjwxxxiS+Rss3MA5kqOI0iUqrEA+WCB0xZASjglm4UyfDyAlZuR4gg&#10;QCVa8jMkpLsOWySMoyuoySLhfqCKIuGEh4EnAhOJwhjYnAvyX5KgMGY4g8sBDBvhmHKqVJVjyP7A&#10;8gLyByM8Qo45LcgyIQPLko3GO/LMx5RSW8yMdQAo8VJ8cI4LKeCPHAvIVw5jZlPyQV4LKQfA4pZo&#10;1ILwP4FD9kUM/gs0jMv2Eqg5yv5GOGQMfALkPiplQA/JWZPBpGE6VJPNZo/FW5UwxmITqFxLZ4kQ&#10;wSSokikPEEkXmwxMhbgxzFSJm+tE5RovIPILK2/90yyEvH+MjqFalcIceJKMIMq2DGBwwmjL5Gyz&#10;IZvl5mkw2cuf7mfSytFOyn6WOJCRijgogUovAGBvmRmQyjkRflFwfFwEDEMJWEp8uWkDeUw5yNfL&#10;HjUtI585YxNhQkxsAn0+BVSQEcOhCASGN5WGNYPl9pV5m8klrNMsGrZXMH1hUMYHDZyOGP2Fl+Ff&#10;yFZ2R2PkOTnieZH8cm/Ni/yCS0qljYJ8HAKt/eufrJhM0kp8I2g4awhRuQogdhnAYJJ9uePAPHHB&#10;TEY464hXk8plZSM+Fz7TFhKOVXwyRBwZDICxx41BgXkFfFg3iWHOefORMykqQ0LEh/xwjk+XkVYs&#10;nn8qeAjDiVQQ/OMpGBCc+zzxf7kjJZeCqGTG4YpymeIOPECPAeLgYx5U/gAQ+KqthHyQCf8ASWUK&#10;ARxycgXyxYwmLDig8khQrfhaBIgTKZyJPsyPlisZKo/Kr/Zz+WvPBpKY5Jn/AAldi0kzo+yJGW2y&#10;3AEkrxJKksf2LXUMWgWVJ4C+KmRS8CnIYy5MMlZVMniDGAZHgYhpx+UUYJSf61sO7qtMx47GPJ5Q&#10;A0fjlZ+HHzkcCNjVqvKtB4h4snccuWLr8YYlZuBzwMHAIPLGERiNg0bRgpYXhVBrGwAi2Twbb/Xh&#10;hCOK/GKGGM6HPD8ZD4SxRlMQ/KqeUctj/nHK4QhOWA4MriWNm4xpTC8khVmkJVkJwngqw5j4B5Ax&#10;iOVjBCgPnyoPJxX8sdAMOMpBH5Y6+IT8gYw5U/H2/kB559hOSkl1gHCQGMxN4tH/AHCh8hjUY8fJ&#10;ZCcTghIPDOFkMaIx81IkUHAqEyAqY2XmVWjxSoLQq2KgUPH4kEnFC8g+JtyBA19zlSXkOVzxHKcA&#10;BAxPy6yLIYvgyMAFUkMBOSCmLxxwGw+JSTl8RfBl+Wml8BAx5ZOc8eckH5c46lh9YYDlAn5YSAU4&#10;KoxGfWVH7ByGTwZpSTNOwUSgFPnI2K5E2eQaKctJF+2EdoiryQKuKwBjc+bwHyji+p5OYpr6GNTG&#10;YywLpaj5Rwzqsn3D7iiix5YfFWk5hUSjmww80UzZE58g7SIFKEv948hG5PixId68fCnjmOVJMewc&#10;/kCuWrf3BnPEoEhNktjWGDKAEayEbxKnBjJ5ZFH9OO3g0nGfWYyr/aqkO0ESwuv5YY1ZF58qzKc8&#10;jGFjEiE8YxICJ9ZZlUKfDLPzglPBbnF5BKcu6hsQFcZQMnUzD7PDIOeJpPNa7nykDAfYXbjjGJQO&#10;ByWHk6+J/wBWMvOCf4WRkHHkEPiSOc+cl+QD5gAsJ+DixhgCAVU+ZVUjL4p+CYzHK4GfbhTxPJxI&#10;vFpF5CfBYM2AcCUBzB/rYYOFLsVM645Epg/HHcssXyg/IM4wr5KeYzsFA/oDxkQDJEnORDxxowQy&#10;EYHKFGEQliIwt+BTxP2+WOnJabzyBgpmQEhAuCPgSMeEbnApXEPhipxjjjCAQD4YYwBEPqxj5BmC&#10;rHH88Z5DPu5AT6yQWRfxMJC5MSDCTIqOcqHygNd1wWgFsycSXP8AT5B43l5MkXnk3LjyMuMreNcG&#10;RUkEeeI8IIiUjk+5WYhrnEWeZI8uckXhpUyNQ7vXK5KvkP8ASZOWxIVfJ6f0FqyiKknmskBQtKSZ&#10;X8x8cCT68+w8yv8AW5dpFeURyNGSeWIU/AXJ+SsVkS44HEqlx5HyiQq0J+ty7CUKGZeAsigmGQDG&#10;PIRQMJAzgqSvkJI/IByg8Bx5+BdcYcYXMbBeMVAuADDxjr8IeAjEFF8TOG83+c4JLMCEbnPH55/D&#10;xOEfIxD8Lh4JJOEkiTAACF8WdPJXTkrGA30kBohjLkLqc8gFk4bIuWK/2KcFfjP/AE+sMn+ktKHD&#10;k+Mn5Bl5DL44eWEaeSRfAPxg4YQ8nDDw0SycA8EjnL7fn/SILjHwBGEcH5U/iSvBJkYAsHEvIznh&#10;434xAGJ4TFHOP5AK/kAPHDGTkS/WAnJQkZABw5AHjyOPjnwWIBhwQFbxBdVz7hgVVEjfj8gMvJCK&#10;QsassAKl2ysSgRmfPpC5GfITwkJ4kN5MFikKZNxGyco1ZvxiUhf2fPKrsFgcR4CUkkJOScSYGdVY&#10;CQePnj848fCRyGQFxwn9yuQORkjDh7BGIPJYpxIbEIGMRxCzcJIrKreI+klY3EbzDgE48gmxADig&#10;OYP9zIl+ZEGRn4mjGA8GdQ+SLzldgQTniOPAc85xjANin4znjGcOyryJF5VCWXy+wSgOpJ8hKYyF&#10;4ZuDiDkMvktQeecDAfkHxzxOcc5z44fjJDg4LEZ4YF5wfBPwOOM8fgnlUHGeP4kBcJ4Ndxkr+QkQ&#10;8MAcdQmckAIVIXjDzz/6vyuMo48ioDkEyAGTCCpkAUAhlHPKgrifgGHBjbFb6wVAYJwP/wCl5+Gm&#10;byOV4/NqqeLMcjk/OI8tI3Ck+R4+X/LIvgu/m1jxOI5YlvHCfHGYqS3mUYguOSJCFf5KL44DghDZ&#10;4hR5AgKoN1vAHhFVvxQEY0Idf0MrurgN8A8gjCwOQN4A/jI0YLV2OViMDkRRz+RR18ovhoE5jijK&#10;JPH5hxy5j/FZeGevin7Gifxkjb62ZuW8uD5f7sQMeCIhIx9wDfWkEWBPMeJJVfjxKB5fHHJXPsK4&#10;4MJSUOFYsnisUjQiOTgKqER5YJLOpGRggxoIWg8YyYiS1f8ANaoAnPLOfES8cAYQQ7xgYvDBsJ+D&#10;gOfBwjyxT8E+ODGUZ5eYjPOKfxXgB/jOPmUBsAJWwnOCPgR/BR/rMqcYyHh4PIKSMcYwxh8D+3iE&#10;CnnAOB4/LNgXnCM44xDnPAZ/EuQwVgQDwZByV4fOOA0S59fiEB5jAJI4JXjA2KcIGH4wkkRkBW/D&#10;JePGM/Hl44X8sR/gSkEg8khl54JbjCARckUY5+c14/N2ERtSgMYwrU38m54Mv+qZOQCFydW5Misz&#10;RDxcDCflOThXzxV4xiQYmJBj5wkIGPljfiDJwfjHUEBvsDy+beXOFfDCDwADn2YQVxJ+MjK5NGUy&#10;PhUl482JbCfLG/u058ZZeEpTc4zB4qc/2ZGecV/PJV+weJlRjxh/3Q10SR2VHl+Iktw/BADTcNli&#10;NlcQfYUVmWiPLH8WWqoeNSq4JFZWbnJbYORf7mRylRI/hkNsxhZv18MoDNAnj9jBZTwYwCoIYxEu&#10;rHnFQOWXPPyz+7xf6QvOIoeKHhleNlDgMwc8xtznOD8cK8/1Pxg/uQMBwjyEXC4B4lDxiDjCcQ4A&#10;BinFyNOMjUKU4xVDGI/i68AoCWHGMnxEvkEX4B8sVecGcc/04wnnFwfGFecUciRCpHGN85yOWGEZ&#10;5c55nCvkSSckcjDJyY2+C/GSDzxV5K/GInOLw6NySqcDwJxmK5E3Jc8FpA4lseGR3Fc+Qcf2zYOA&#10;xP8AShz5HxKyIsmMvilDkYOThXnD8p8+Rb7MaEAovxFDwPIIVAJLEGLjJF5wgoOeQ3DFvgTLyr2F&#10;EnHGWbhiyS4zZ5ZTc2FHwVYgAeefjiyfDRfKuUz7Q4VvmOT5mILGMrijkRjyWHlzRkKGFAs0iGJy&#10;BFJGOXh/JfA/WWWUqT4xIDkRZWQgZwVFVw7RRfWEYmNkK44INfgGE/hFIET7vJZiY3SdiZD9ueJG&#10;T8yrPAy5NEqCshkDK2JES1RTJkfkVjj+0+BOSnyM44Kg8+QIOL84pOcDkf2Ych+SIYEy7GQfP7Av&#10;yC3GcYCTnGceQQfiFzjj+jHjOecH9CM4+eec+AS/BceJBBEqg5FPyVPGF/LPLnGPwz8CMZIofCwA&#10;BIP98B+HODg5wDnlzgYkBgcYniYg54jhD8FcBBx+ATwSF5xmKkt5gcPnjnHOKfHH5UsvGMOS3ziD&#10;xbnjPPxDzHPvDGSMNi23XIZlJkkByKSMYDDz4kixIXb+lA8PLCpRX81tyhUoL4r9mSkR4Js5KOIw&#10;cflsJ4KyHzRCMjQcqQWZAp/04VIEfxjjjFAceYZWAxypyaTzb+mtbwSZfIhfHCCufj/RZeMdgxI+&#10;IpfHC3hn2jmBwhj/ANtqX4nx8CRw8sjF40M62eWlD8Mh8cjBXD5IGj8VrhfGWMnI2VnidvEf7buP&#10;LLsXDq4dPsEiwq0ePPyGAkNZ/wBjP9ZVuGdyhZQuPKrLDP5Bx+McwXHTkyMOIpFUhSI6wEmOwBMn&#10;w8vLIvOJEAgYHFPyrfHHDf2YyAB9hGuTbZWD7Zji35Fz+Tl8v5STldmwz+VBw7YZ/KnE2I4bZFi1&#10;xuDbY4bROftkYtpuRabP3Dn7QA/ZXGcMGk8wrFgG5LDyWI8OVOAfH+nASc/1YB8P/dXxpREH2SIG&#10;vHmW8qmLYBxLbK4L3Lfv+TfyPOLeDAXfiC6CF2K8NdUFZlbA4yWQeKsJAPyw4R8k+WRtyZPjGHIB&#10;5wrxgUceXwTxhbg3FxicE54L4Thk5wn+kdp0Dn+uvj8m2MhbFkAW4/k1QcJyAZEC48Slf9RTkKG8&#10;S0YYQxjGByQYkg8pE8cb8wPnDGQfPyWI8Mx8GuN4LPc81zn+lM+Ak4BdfgoTnIz+2EcZ5EYZuc5J&#10;xZCMUg5Ehzj80H1Mg8kkUlZAQsH5gS+UldfF43GNG4wQJaETBVjiMJdAMcKCshTG4Jk54Lgj9bgR&#10;Mq403jisFx3+tvHwL2BI3wXlb61hUeI8oWVuSq+SxAoBGM/9IyMhHmKq8P584zeDTcPnyDHIqAuM&#10;44MsoUT7KNRY2jyFpC3/AG+c8jn2HFm4wOQWOI+KSQHzzzy5wPwQ2JMcSXglgM4BxSSPPhDyMHGe&#10;Yxr0Zya0Vb95zjSs2K2A4viWPxnlxnlzhbnOc5P/AFBiMErDK95osi2S8x2kkBXyBi8c8l4cchCS&#10;AOM/9FPGf2MiBTJF5Yi/YroR/QD/AKKbR8XZQcb+tCPxXZP+Va14o55MRJRHOWJTEldQx5LBZQxY&#10;+QB5AYOIpCcnhBZkAHiAFj4LxjghiE4B8Cc5Xx2EwJ/qo5yqQI0I4QHyKcH9tMVs/uWGeXGKeM8u&#10;TGxUxnyxFDkgvGpEZI8JFi4NQhW8RllXaOblmU/Ned1MfEqyOvmo8YiqvH5MrnFJB8gmRyCZVZSQ&#10;5q5Cv5BliEa+OeJjau3Bk8ZlHkqkBysYXEQIY18WC+OFhiDxJnSItZj5/djcPeCslnxD7EqTtSuN&#10;tXOSXpHwnn/wfP8ARHwPn24r/LkNitit8efOEchTwFcrjXFAsXPsx7XJeYEc/wDh453jw7FyqXyB&#10;LeLGO+65FcVs8wxLAiMhgPkNH8CE5b8fJgOf+iBOQx/qBzlcBUuyeciHjFPIDcrMCDJKXPPg8zCN&#10;abFS3xkZJyECPHUMIGTgkAqeMEjLkZADv5Y/Knz5x5fqD/3/AKwEBo7IjMc5BS79zXrgVccf05wj&#10;DyM54z++J+JSwOGtoM/ajETbKMhdkiMNkvI2cZyLZKgN5DkmxRwl9C0VwIZ7sb5YuROP3oikbpIf&#10;sDYBgUHK3kGjYk8tjHxLx/Y0RLqsJbPAgxEHAOGkXwzx4zjyyP8AsXAx7CYbyrjbNRj7RjhtvjWX&#10;bCef/FA8YGzywNxnPOLJzg5TEYHOQMMgAa4cllLnn/x4cjFtuoa0XIuGPK99ZCbKuWPIsMoSzx5f&#10;9HOHn+oyrsBwzcnE+chHChfxdgzq3L2OeOAo/wDVJPIxSAnzAwODkZ8caRWxpgS8/AdecYeRDfNq&#10;U4x5w/1B4wnnA5GQWRChPP8AR3GNIM+3DIThkJ/pz/0AZxgzjB85xhGA4fjOc54zyzzwtgfjBNxn&#10;7A4M4BNo8jaMB/Jhh/IpwdkgDbMA/wAsMO2PP8s2NtpDj7SVsNyQ4Z3OEk/+TA59njn7Hz9x5bls&#10;8Pjn/wAj5xgowyHiKwVwXi5d/I/1SqzAqAD/AFqJ5PfgRR/SL5NVRwy8ZJJw1RPLJIRJIE4AXyMR&#10;PLxcZI7BmsBTPcAP7/KLzLlXzGGXgBstuAGPP/Xz/wB5TxnOeWeWc5z/APverMsRtWRL/WFgpTYK&#10;pm2SuoOVrgiWC34MdovC7Pxz+TOSbRnxr7sxsk4WJwOQfM4bLnC5OeR/75/6uc5/+kJznD/9V/E5&#10;4nPA59Zzx4zjEjL4YGGLRkYNEVP084KbHItYGWfXrGpgYY0TLnH/AJH4nBExwxsMSu74asgw1nGJ&#10;TlfHoypn1nBEDi1vLDWYYYuM+sYYsMRz6zhQjOM8T/8AtjjPHOM4zjOP6eBzxIzjOCc8TgjOCL4+&#10;vnPpbBATn6zjIabTGajNDlfUvYyx1q1EtbXtIX1bJj0iCK8fJhi5/jKbiv09bQsdIsR5J1u0gfV2&#10;ExkK/wDf4wJixg4tcMBSBC6ppcq9LnmybqsVYx6qu2J1J5RH1ARhenxFV6xCjJ1eACXQwAxdXqsF&#10;6vScp1Cshl61CCOqRZL1eLhtYtfDS8mOvZsfWN5Sx/UZOTjAnEiYlkYArzgjXDChwUlOPruMamVz&#10;6fBlh8xJXK4F+Vi+XpFRPB9ecZ4/HGcYtUlQhOBCf/LwpOCInBrpDkWuQ42tjXBQj5/jlONrFXBR&#10;VTHTiJGhqk2etw8Sde4w6SbJKjofHPEYRgGfGfGAf0IGcYwzxxU5K6qZ0Ef4io7Kh+vNefrMFKe6&#10;W61c5j6tfbG6/eUPo7S5+lMuJr2YzKilaELZ/Gopi0lOYDop4fpNoml1HYQra6rajNFBMItbDI1f&#10;XRqFqa6yE65EuLq2iw0J2D1LAwVbJw6yZsu6SurXOrU2EnRZTk/V/DJNaUxde7ZB1e5NljQTVset&#10;4j6zghY4tcnJKsUYgqNJj6iXmhpIpGg0cUKy0PxbXyHKuosTCPrqHBrIKyUtkheWceJQz5JZaEy3&#10;izUZ/sLQhsaThqMQkIJGWLQiWpY8zbtiAWrPkbHziBZFrwqi2a3OW9eWb+FJL6dgbOrkXEpTJksc&#10;gw1mOGo4w0nGQ6mRlr0GDfx3J+r5tV/EVagZRXZhJREmT1vFHTww5XphRM5nMdUKJyOVXnEAP/gY&#10;jw0h5xv7f+CjrvJkWksSEdUsYnUwon66qBOqu4m61HDk2nijynronGs1ZkDaAuG6q2L16QZJ1mYZ&#10;/wAZZkh0UkY/i5K2LXEmTUUDPU+oRJG5ShVITSV5he6bARd0f0GWhJGMVC2FCuBS2PG6Z+s3Fem9&#10;h9V1OW/mx6ta15oTWNTJYgqbdZdBJRyOSraWDrn0LQTyytYhsko4bzBy5XOWjK6yTTwiSvbeR9DL&#10;Kw67akebqVzmfTWoGqQXY1g2l6PKu7LGwhnw61pTFopEyzBPEYNesqtVvDIpNimfuXeDsralNjbY&#10;S7WzEH7LZY2I9ndW7rJ65WSNDV7JLGs009gx9eMwk1qRZ4hVkX7FFVysVQnKZYIirG9aBFy3Y+8V&#10;+IVjmTyQcC1yMjBfFhSFgQ6yxeGXhKjgktUJUVnkZv0x5JwoksKcadfKSdYzsrP3iAycWgFyCHhY&#10;3XgTMD+oDiV+RJE3lLG7gVHGSwkYayErGDlSmCqQ/tL+i9XJqQwxEySVzlVPvUVB9ewhKG3EkK36&#10;3xWrAvPJ9mRwhRZcRB/kkY/AJBYMnH/fB4znnOP+8kbOY9LOw/iQuR0YwYY1jerRcJHQY5Fro2C0&#10;Y0LKJct8Rjbq3kfNshJZevRSAIwTJiGEMQbDzw0TBfsKvfthVW0JgZmcW67Fqtp6qvuzPiIsqrEQ&#10;uymfyDjkQRTZJpVGNTmjJgjQRyGQVgsZ1WvglZqssiDYyxY+trTKetQ8rbv6tqxqbgR05qDoY7LT&#10;0FlLbaWpn7JkWQhhG6xNYcrKltWdP7/BLzghbyFnm4yxRjsFtJAMtaQQmK2kYgkdjLHbBtVjKVWw&#10;gll2RIu3UEuzn4PYmGRTVCP51FH8i8o2dNS/0RRqFV1+gxk2GiHzMGVXyR/9mKl+xiFo20/DZ/Ch&#10;mu/7aV4TI12yIU1itMYBwV4AktfW0s4cVHMQVhJklMSAa4ZZvRUmnZojUu85LZMjQg83FUiSYgwQ&#10;My1Y18djGObErwrTkMjAxwnkKvl4ZPMAUm+YZ8+4YYkJm1scmVYfrT6xzehLgy+WJF5z3wONSxiU&#10;2m8dgxeOwS2GuZTfrqqVKpjz9UwrPAwKxEFyeSecBIBPP/gF/uf+5DVaXIteq5SK8SyMMmhJzXa9&#10;5GfUgGrr3kIgdMROSxCCxNGp/ZSU2IRM503mtTryRkMkCxEMOVyGQ8vn7JULeRsu3gSkX15Pswkj&#10;bXzaS+7mZlkMUkcUaw/ctqj4PNJ4kSLzdMZNKIsLG1kiEpimyrrmOVKzqBSCmu08ONNFMFdVC+bj&#10;Z62FjVmlTNfJMiJsmQGRZDejjhNK2thZWIz9fycUmV4LrRyRIWDIJhU18kMiohWThgrhSknJ4+oW&#10;o1cW6MLR1tZKM+izGsaXPIPbGcWzge2M+26VNi22NK3EvBF6floZUDzr9xWt9c2zrjgUjKNjVCQa&#10;9ypD8nW3lOQ2SqiNrRNN4UbVCXGQ1mp3y2WabO85aFYKwlzlYhPsFrKm0WcDZzw5XvLYFs/ZleqA&#10;ZmSNI5PsM91uawAMis4qQFm2sIieOMzZUhCmahBKZZSuTT/LQZ4lcrpyfpYEEjI1DqnxkgKY3HjG&#10;WTCgUySibKsJixbSotGP7laFRkQaMWahsmFPA2X8jx5GT+0iY0Rz+2Ac59XBk+f+8v8AfnD/ANKr&#10;zhThf61tEyxr8ZC5B/cEQkts5Viwq2GGUZHZo7yqtWZZQW5xipO1heVqWt8M/jQVrzeCpbMZniWf&#10;BGUV5V8IHkcxITmzUhLMxR5HIxYUaCSTF4Ahi8srRKuWGDO9/wDWRrrTNOzK9dEYyAI8PJyzyuKf&#10;I0EjAJ+IbMwBtRgJbjfPq+wTUFOT1EUQQchIZGM9howbic2bK8fa5DThMW6Y8sb4xM+6+9q080MW&#10;u8zkssSgRgGYjjZsz5QkVMsJzksTqXqkrFH45ZHkIU8R5HkMc+1cmkJFq4EyLcjJdk0jWKBleDTG&#10;M1yqm5rYZlSoyZDEnjv3CLXcKEscnXRjlL0cYo3klZ7C8VJPtF6urirVCFv7tEHwKFzZcLlq6jNZ&#10;1kkj6vXywrFYYFiBluyxbzeQqDGHrB8hgSM16ylW4UbeHzkWv45GviSftWUOmLX8iwIyKkXb6QmR&#10;/lkx8shDcmVgZF8wJeDNB+MUZbJ6fkxql8h1issNZIFebzL8ZZh8lEbKFo85bp/WZIGyWEjFi5Et&#10;YOIqZLvWKN+mpT+v98P/AGSP6AYf+hcduf66Kujy27C2MEMYyaDhl5YRwfZnORSBMFlyFugittBH&#10;lPYJNlnYIHcIqr2TxercDLFGrEhVw/ji2TGtiRfGCdIQb6yLe2wU7Iq4ZCphnbh4/sxl8caUxk3S&#10;B9xfHk4DfII8snrDgoxMS/M8/wAP8Cs4jJiLprqzqIrDrn7cZFiOo2UY45MepLxELJSQMuPdCCza&#10;Z8su6mJEYoEXFB4loeGV4Csg2KW1qn8q0gEkN/gTWGJkkHjWtqWS+Wz9yLmS+nCz/Ibxz7PEBmYM&#10;fiw3GJsWutPQSGCKsZ1pUAFesq5aj+5Z6cqPDN4hrqOsNoRja3Tal1Wi++OHTLWOymXBKS2tiMWG&#10;bnIpygktt5ViXXjnPjCgzcJ55HrvrkSWI5XtK5eNYwwV8aEOEopGxKDCAxuK+Udi6Y0omV5FlaTw&#10;KoqExBVMyBhXrpk1JVwx+JsN5YVPHPixk5UOxIj5xoFOMfrz7PICAOAhQfSxwoxIrA4SYyJmiH2/&#10;Zih+ZgWDwFA8XkYoeMEHGIPDJqn2ZNCYlsf6/wCiNxjDj/s/3B/of6lf6H+tWD64/LgicgzTiXFl&#10;UYB4njyarW+zHP1CKMMJfgtYZMmmdnhaWYw1WmkfYfTHX3JZ4F+9li+s2JGlxoFK1ai8buv+s/1r&#10;KAhDTN4tFD8y+asAxxv7kcssh45L4PEYF5wSeZaFSImKZYhSwqQfUkUHJr0Ci1ZGjKqOHlTLNxDM&#10;aiTZLryVhqzwYP2BljdNHlzdArKwleCBJAarRCoZAbUEs7U9O4jr03Jl2MsJijkkyDVSOXh+sSTA&#10;CS0YGe8S1O+4NdiXZljyO48rfWCi2VUR3BxaX7UpRJGb8hUa0xhPNCGnBK+LBvzNqoTkshgQXvNK&#10;48zpVVYZq68Xeu8mbXSV5KVN5VrUlUSxcZPajrgX41EexQiSYzlR9aH/AHn20Dga+jMxmDVcqWhZ&#10;jMYTJtiBjW+S8nliv4GSRZBFGAY25x4uMmjIWGX8oWXiWP8A267PEf3ATzgjLPK3ClUcxMGDwk5A&#10;SclBGSsXAkCCKXnDMBk9jPmwEjWJP9WWVDhKsiZGgZZ6gU3oQD4/PlkbfLBWLxkCaUeJ+f6gcYxw&#10;DkHj/rBwjj+nH9U/EHAOcOcYn2DELOPkFeMX5zxPLUGB4ELffnyVjh8nta0mKCH6pKdcV5JwgVNe&#10;pK0Y0FeKNS8oBm2Arl+JI7M8lc3L5nVLBGft85Mv2EW8ExJScyEw8qBjA5XBytB5Z9Pgya0MBWKN&#10;9LMIq/njUZFNeiELVeRVrSEbWYxRjZZfVVsUpJIkptIo+1nE90qv6JuK+jdVmqtA36P4GsFKwtEa&#10;EU3JtO4r+YbYxmfKgZQxIGwn5ySRjlr4K/kabcGh/tiTccGpIVWaUMLteScVaj14/wCUIjr31VV8&#10;ZxslFdamxlGG6zihtXy5vChl332h2aZuOGo1QTqrprRyS/aDIAIlDiMkPJICJC5MlNXW5XZG19BG&#10;CViuRR8j6iMsW2Dx7Yrk9sBINl4E3iymPkzzF8iU4g8shZFb7fIQ+TZIoBssDjEpJRnHFy4VX+VJ&#10;El9levcAyWFSC5OS0lnxQFwSDgjkf6BLX8sEY4+kDAhOfUOFrLw8oDKocfWOW/E/b5YZ+BaYNkoz&#10;jkLGDn1EEgBbEQIl1KKssZQjAmQR+WMFAYf145zj+oxsXAuMOP6F+f6H4w5xhqCPJmrtliv55DRZ&#10;y+rkiLoGSxKHVW8CzfEU/wBRrShTLYaZa0BaWbzXK7CSOKwgBh5x5DENjZLJQnM0kNYQDa+MmNCV&#10;xUYYg4x5S2A8YF+ElVM82Y/rklqxKjWOy14yGWksoi16jEj8smb8aoVRFGjO0ShZ958w7EGLdbV5&#10;ME5lyhKBMbrxZVnMqhgCapneJGqKdksov8DK54DQhU1NJrDmusaJKVwTGRbA8lqsVaw8ox680ph1&#10;YUblFhwOCaKM7zrJHkE5mOophV2EJVKGwMK3tnFMsbDysTGNq+xKJansWzBRdMDOhrQR1Vs2RZee&#10;TxLHk0NUXyhq4VEesjVlhXIayAxngyeRE0r1y18PgmUGJIpcjrqAsBGKxU/Yrtsl5EVQyLLX+9Ro&#10;fAvF4CyWVaA/ay3VMJVfEK4XItcJcjqeIuBhJYqoMswjOSuU5uTY16SDYj6pWtOrVNlIhq3/ACWF&#10;zLgX6ysnGGTzz9hiy/mBIAUI8TKpJcrn2gLJIPtjUSCeBpQ0RA8TmwBiWYjh7HgQ5kWOLhZnYEWu&#10;MmtYLhCzgSAKSS/xVUESoCeP6sPFfAcsOP6Ljf2GA4f68f0T5P04kHgyUmMlbUcmaslfP5OMrs7C&#10;cG0RicqyTfFfKMDmKKk8IVRE8txHVkKxwWPsFHYuXtES5aPiIYmdhK0yCseLHMeBgyg8ZFCGx4Cu&#10;RODjw+AilC5XkDlbCRmO2I8BWVqnyIwMtFVBn5ysyutNzE09jxW+yOTaMYl5fIIGZakTR5r9SJA1&#10;NTnAgDXvsxa7SY2uETXqQky1SKYnMba+08eGVw6yfj9zcNNxkcnAicFZ7SoL3YFyW61nAPI6Wmqp&#10;swzNX1P1CjMyj8mVtcGyzSMbUyHaFYmyzL815hK9yVUMthCrXm483bK8PnlTWRIDOPFNukRg24my&#10;k/m/lwzKeWj8x+uQstdEFth50ZSpqyqVuWigqX/ux4DKSjuycZ9xgytYEpmiRjd1SzRabXLVV41Q&#10;TReRl14EesuKmKVYXK3LLHzlyp5hoGUiv5ZVvHNvCfskiJPiVajdMZrTfWZ9qPOKTzSLxUtICZHa&#10;JgzEGFuZImiZYzx8Ln68bkRBAXHLOpyTlAVZ2sE8ugbK8gz7Pi3L4KD9uWFIwpwZIyBAfIzfkY38&#10;C3zjxlf6RR84fkqfl1xcQA44xRhOH+vOA8ZWPD8DIq5lC2AjC8ztvrTKv6kyqPnEIjxplz8XbV1x&#10;JlCRUyxcGSWGUxjkSeUTVKo4klVsFwgyzCVdVCJVSq32ReKneiMLWl4yRfIt8YZD5BPLFGFGxOTk&#10;tcwrXlIwTfWKMxlNyfxFizlcMxMLDLNwiQ7disjnyYDmIeQo2vDK7qTRv4WDZKvINAEsviLcqAXJ&#10;08WscqK5kOtpqBPa5H7ZUJeUAy/YI9nHFiXvnYM8+WNc6Zq+vCbKXX40yGPxZ6fiGpq2NV8WE4jj&#10;G4Xy3EqyuL7RmGwTl+6Zws8hkZXbKtJZsp6pZ8k1kUIv2BBJRujxg1UdpLvU2cabTOhr0ViLBhIC&#10;Vya2Ill2wbLdlfrl2HLaN3wM/MyIyI7hjbUJDaLsIPtOwtkGrIXyvKZDHP4sJfASRjJWHD2icROA&#10;swdrDOCD4Ca/9kgbl5E/XNGJVXcycPCyuBWUm44iOst8FoRlSb6Sv1zZOrRMPyVn8REGMllI2AZA&#10;BICSSAfyFxC4hbk7G+QkdjzBJBB5z6+TGx4vRs4pxsuCNlDDkO/ma6nys1uFeHga9QuSxxyB6ScN&#10;+I4+Yo8kiwKOOBzIcj+DLEBhTnCOM4zx+MpUvIfRiQqr2PF8iqcrJrOTfiCxzVwjRxeDLV5Jr+C0&#10;aI5loHIgrrfmEcoPlJZQ8Vl+uO/sFBrDyyQhTrbZLSCeJ78z5JsxMY5lOCTgtIGI/EoxQwePi0Qf&#10;HqgC3cEgj/BqyfsmGsIMu2CGglDZQkRjs7/AimWQRt9hlj4K1g+TwiMQAKVtKz2Lf6pqbVp8qoSv&#10;xwz+BsxK4u1CmAFsoWViFq6Yi82WCylZHUQoStisWanqi2TQiNodd960tf4BCI8EIdl8VF/YLEJ9&#10;n5M16SR4qChUhijGzpJzHXkkEYJMNkoF+ybKmu8UgrjNmoZbdFg8MpjHXtnyP2VkaOskGLKTk1hY&#10;8rXFnyZBKrdf+uS1o0nSl1xICkSostoZHMJEiRXFiNSa31xr+4fPYyc5WpiIQRlQJQwXYohi2CSC&#10;cjxPkjhHca4EGZxGZ38c+hWySRFdUWfGRosv8u7RhR+wVy3IXyFWLRuXz7QuVNiUHktlU5wRnI4A&#10;2bbXySZHG3hWaRZWIIdyoQFsnmMmFycFMx5LbPlG2CwAElVgZ1bAVLWJEjMxOMmRoQXhLZ9ZGFvA&#10;iY8pNkqDgD8o15wp8vW5ARlZx+QAB+j7AtZiwrswkqMAByEiPNdTnnjck11V8Mn1G7KsUVvaCQrD&#10;JI9ZW8pSBkpPGvnUlj8MvidlSjYzWM+9pE+1liaqJTbP1NR+cq0VjZ4gTegXJtC/MmikGDRk4+iE&#10;aTQCI+YYvGQyQsCHLKF+YKplyCJqyLYExvMJsRRxSjcK7lSrZA/Gfsk4loRvdmU4khGQWT52pxJm&#10;viCkhuLN0R414Plu2zMtR7Qsa8RtZq+BmXl9fWRV2MLSsoYtKpRVnXw10YMc1NZmjgKCzdWuIbCS&#10;Yk4K35TIu0nKjVV1mzwUZAv2Y6+GTNIz24/ryCucpaVXWtp1iN6R3WEhU2KiRf4V52OjiCxUFrmO&#10;g8kieIEtTnLccitq5ASD4tI6gLYIeWcMv7Ckwx/CxE5HCeLKK2M8aRw+BaaBDlVFXLP+i/f+fuJN&#10;EO+JHworIVJCqaPDPG8QsSfWJtkrIsxlalKVVOXG25MhyRfINCcr1wWQrihZM13hDkkwGRIWy1e+&#10;oU5/sFpBwreZkh8cj/3BJIkyLejOTFQJ9d5gshi/WEuWB4YknksZK4eCVbnJyrCZPFaq+eGJjjSj&#10;mZFRX/IKMQcYzFsU8mCNTjwklywwRNLktDjGgPEatyAFEa8YV8stawha0gBKfHhkF+VciZWWzeCH&#10;Y2vtyaeMLrZ/MbOb/flZiXXgQIVakjIS7Ox8XG7hQNQBncgIlGAVk2MKy5qofExRRjA4TJFVsMpE&#10;RhkkFKq6ZbYslrXNYyxFJAYPNsckIS2JCvjVn+sT2lWOK0QbU4mZeFIufWIWLGyRwwID/wBiwUH8&#10;1dvLDleX7Eg2DIIZpFXbTFyt1gKaLM6ssCTWvtezN4mI+D0q/mwqh8FMYyLIK1MBqQPj9AGBeBu6&#10;Uth9ejIrzNGLtppcbVPJlFBEJeWNGJkEFYyMuvAXY0osVlXNZODl7aLHlUNOYY1KlW4HL5c2kcbG&#10;6JM18nyQykJwZ1jY/SsYWy5FnY8rFKQ33RcQxGQqGr5EWkMlhVEqA5DEHFbUSQSJT8o5wYjRsLIu&#10;w1AJ/inlzW1FiFmP4gUsv1rHiTEZLP4nsVQXEp0FiMOqYC3qvujrWvFdlJ5v4/Ner5ZdiCNDUcCV&#10;TxA/BAAE0nAqbLkBWcU/JMSbjHrrzOeRG7IZrIObFlriO9NJkbFk2AcGhGcdPl42wEqtdjyo5Dwi&#10;RXBkyOvw09T7BLWZEM/KEciRCMiYc+CkQQebpGBn2cZEfLJVAyQuhVwRVIIZhiSFSF4IUnLOuLsI&#10;mVfryvMHy3bWBJp/sSZiDGUArsBhjeRrE0gFKszsKfmLA8BASc8uBsa6slN/qkE4hksWHfKcrzZq&#10;qPLRxDidxyITxHXU5JGnPAxqxGNT88lhBzWQRwyXnVgFRgzeBKsh8n5ih/MRhRJGXVx9eBucC+Ig&#10;jJwqJD4l8cHyr65nP6Sg1SIsa4CLO75SS0WeO0ZTpYeEaX5aqyZNQmmNHTPHgURLLtPFpNggWab7&#10;EhskGreZHh20YVLJmLwh8m/28sK8mQ1XVoYVANMNn1rVEm5RVj28khs7qZTYksSNU0zysNXHCohU&#10;mgyoEbyzxCmZ3J3OgM61/srHQ8WTKVz5KtBy33txJ5eFWKWGRK5cTBqrQTgKOWyXaJCr70TuJ/JQ&#10;T5GwFxLYZbdaSVtfEYmEy8iMRqsYA3EssZ0s0pI8FNOxNJHetAFYldIKq/YkkcBjXnJq6odnV+YA&#10;Y2/dJx4orJhi+hZ6qsRSRikZ5kiAM1R8jkBWIAZNFg2LR4k4kJmByUA5sK3mKkHgdeAVv0UOLGkC&#10;Sfk7fBKh8/V4ZSvEbDAQuWqzTO34iJXRH4bPAjJnKhIvLEryECP6yW+WXkxy/VjSGU+ay4YkUJIA&#10;fjn7OMhbkEkYSDk6/YPrOWZVyfaNM1iwQWQgpVdzSpPE0WvOJQKmIBMSwVx0+1ayiI2LscWNsRKJ&#10;V+uW4v2tRtt9a69Gjp1xXCRFTGiBpIQTLP8AXk+yVctXOVk2xSNN0wE23ABslzLYYkSYf7xysyyc&#10;sLfCknlnk+RRZiYApirEZJXJwqxyaoYmqQti31Ef3lzNYZsdGIq1/tb+N4errmfKtVokoRGR5qQk&#10;EfjDk+w80k2Du8uqfmaNlLRuq1qBLUqisF04YxUvrJVuJFOLTTJpWVqkIhUgDLFRXdwpNqfCDI9P&#10;Wq4WusQ2UjMIaDxNWCYSFBcMbMp8Y3LCzCgNOeOMLEJXMi8TKwWqgkz6A6zeJyIhR2bY/YatslaV&#10;37Gv0UkTY1f1pKFhgI4mGXKU85p0DFi1mUSUWIWBEEnY0RqG0WfBTAZlBx7ROPD5Lbp+bBlgX7FF&#10;nYVnZtYkhMiArd5hxHLHYpyIz45LaJataXKoVsKfk8Pnlyf6TWk5SjbEjSf7SzlsnlEKRXnU1b3m&#10;bUyELIUytY4x3+0W1YhB44JOTEOMLeWKGJRGBT5MMBBkm4XzYLMeMCE4Yi+fUcqyGLDIeZXD4IOW&#10;NUHIYecMfiQMNUEiHjGh5yL8cghkXCvORr4jnLW0lnaGqfJopvKOOPg32+ypTD5GwQbCQRCo4kAj&#10;BDMIo5LHgl26jNEJJhISuVKzSPHrUUf/AHHkJCwB0SGMZOfESOxFpGlyxNIuC0zAM0mRIZMGqUrX&#10;oPYCxfWzqrYsxDfsM6yozssPkI6juZY/APJyaTgtJNGmbDZJx/IPJhEmUabymtqFUXK8YQokRh+w&#10;nUxIY15rz23EWQTABmWwlkFMc/sJXpfQzWvBNv5PJX2QBrTqc1xSQxsALUkkeVrBYSQh8PihmULk&#10;2wLBbLLk9iTmrXafJ9P5ChqLBdEMeCQ8eCgPCs2RU1ieasrlYgWU/AP4vrbE709L4Nb8q8X3OTKn&#10;gYZyM+wRLsd74TQWywkhgnV9ZEc/jngOvqvIZNRCxl1SDNnYFddTsllA/PLoXxo/WV2Gv80i1x5j&#10;jFYz7vxynt0qR6u2LhjuKGscsbPn5VPtDrIyrBb8Mn3bof3/ALhDwBNW88mqciSpyf1/HNVZEgk5&#10;Z7dtUN2TzyKwIVpUx5zORlyfnEb4sqQUtMuHZBzyzBUIxBwXbgLAGDVCjFQuc8ZEc8zwSVYSg4pD&#10;iXgAReREXGMOCTzjSeIEobAg8bsPiuvsfaHJ5f8AtHJyOecB5M8io8S84sx81KyBuQfoOdg1DQza&#10;irIxs0TIrU5IDToKrfyAQbPZBAL/ANwoRjiGIodmhL7OoZcTrsjGDUfXm2g+kahx5V9iqSPYVzHI&#10;Dgl+W8eIXRmtyHimBxeqh8lQqXCsJB4kSsMo2Ahn8ZmeIpjP9RT5IdgTYAGushUu2VmYx5+z+uZb&#10;xcNIGWnqppE1sPhjVgMjVpcusnhVqfcZYY4lqWVy8VC1XZ121znILpQR23lwWvJpNa755+KyVBMB&#10;oIQsacZrKilEfk2WEawurqIlZHrRuk0bQEVZHyHWqrGFeI4uMK40oLRRgn6gF2VqSFo9irZrmEiC&#10;NkP2KuFVXJpVXGTnGc+V228GUZpLWOE8KnydhSNvNzpHrvrK0suQ6gAx1ljWcLBiX0UxKs2bm2Y8&#10;igkmzYQvANXZedLm3jpmzIqKLzTG1YZZJbv2AyeSqeBQtmoJ9r5DUF58uabzYagIGk4NmoQlZzLj&#10;oingk/YyFpxz4BjYXxMMTqWsACbyyzEWZUbmiMBIN2NRhjDiU841dWyeuCKTtBldlmEjCENJxgK8&#10;XIScKHkwFhFG0SxgMZfxw8Mf0ftz6SCqDPEqJRkjeGJXJCRcFl4y+fFYCVyrZWTHgXBHxh4GCZUE&#10;cyy47eJWHnDB8SqBn6xyxGJTTrxxrLAExoY/CeURslVnN+pFFHBaKHS1WlBrLELLhgY/MUEbzdFT&#10;N7CAtKJpco6xnaKoi5J4qK1s40oZKrcCRQ2WZvEQTFl/WkfJNGzhtQ8KvC2CtIuPVc4QUWZfNIkD&#10;ZI/GPJ5Y05GRy84zgmbSmca3qqSmLRQ11hRGNlBAbS+DUvFFtISYuMsxmXFEkRWDyWewYlLmRzHx&#10;mv48bFdxJPsZmQebtDrHyKkGVY0UBFUCsGaVEkES+EjJ4jhjHKyyYsgICcZ8DFkVSJDxNYKmGxyG&#10;n5McCstimkbUFVFM/jllxJn0+MxkKj7iqrIsg2UQizSWftzZoRkEkgwXfqXX3lsGNiDPIyZJaPlf&#10;SWQxV7EbaxZWj28TlacgKQQtYFik8Y18bMu0iGRRDxvBACAMRFV69LLevYA1SFotIBqomhhkIVv0&#10;gWSNQdjrIrcRi+kfsg54q+VkZVc8m4gJjk+tZfrcm2CBCj5boE5rZ+CJVY3KXmYoymPUbAgyaPnE&#10;rgZXrlMkgZ8mh8Wghyyw8WQ+UUQZLsfAUPzEWQQp92VqzhrFT7MaIJilmeeuQI05KQ/EicYZ+Msc&#10;kxKIlhJ5p/7iPD4huDjRBhFEIwicCpCsR8xl5A2ebZKzsR8h5SrSTDP4v7hDQJyXr6yCHr8MWSr+&#10;tlhpnLQzeSlSDuyjQJ98e15ZOt8ERD6jPEGEsqQLHdCyuPJWdkRVlAat8VVVDAiSiSiCs8ZYy1AR&#10;bmELM6SLabxydSywPk7/ADMQp5JxE8spIqmmVkSKdIcjtrOFAibbz5Ssffhb6kkuDynt+JqJ5jYR&#10;L4+DTKlP7GfXIMNBibcL1iu0aORb/wBk9Oi/FayQps8E/njQ8kL4iRFQvAvmJfDDGOfs4EcYJY8Y&#10;zfi07mRzxH+0S+uk5JcRATCUSwh3adQsl4DJbynBbHIf7DNsmjzWW/NpIVkWzbEJ+97Igq+MWxV5&#10;JdfGUFVyVMhjay7qxTkSRIFrXVIYeWGFGyoWQM/y2wUFlS4NnqXUya50N6kY1gTxxG8Csg8Zi0p1&#10;tUqtVyRN5ecsj+UY+xWX6hejLMYfrMAPMzZNMQJZGOSWSqmYlfvK5WuEZtbksol0rNJVih1qJd8s&#10;mkaM12aQKCuSryYOBkFlTn3EmdOSFZck/wBS1eJI0CiQ+WNVBMcI5h/A0XDq8YAsR/KKMslSIx+Q&#10;iGSL8MFJlXAnyoIyjKIwZCgsWuGrMCCA2SAlkj8jIGyWbPI5LdDlYy2WmRcjsROybJI5Tc+stL4L&#10;C5kD1w+RMoOynVAk7K9Gg/2UnK5tIAIuqclpp1kStOzCewsuVGWOWxMiqZUXJXVc2rqq1I/sWrIQ&#10;YZ3w2o1w2VYXm+x4qMr5Lr2kE9IqqnkFCzU9aLGJqUgDVvPJ4ipivfUbWy4bU3h5pdaQvGOET6Hs&#10;WzIklUgyD7zTgISyPiCBQHr8M8HBmIQW7AmCeEbVpAjai+ssTJyJKjM8QKorlslcLn8wHMc/ijyC&#10;RUkGeYfPLyyQeWSKBkcTFiPLG1qs1WoseNWbEg+pbfPEkk8ma9wyvYyaw3NCyFEuvErVan0tWDAb&#10;VSr6+Zcjm8gusZp4KIjWKMESwKuTTqMN8yI1vyy1ZEATsHhmlt/dk8gjSre+0TVhOtRFgzYOeLWv&#10;eRbjyktX8x9gAa1leQnNXYACz84OJDDX8WsWfqNSytgyWRJPOnGR2fkoSbcTYWPLQLIklf68Q+WB&#10;AcEoGNLyayrIJKyDLL5TZeFVmZlz9X7FjikjcytGYeZMdApSQZ4ckuyCWYk+RYMeDCgkavX8RIPD&#10;LQ+wOnBnUgQfDcfFv/S8h5dzn18YPkQS/URf5wx/cYKfgyR8hI/DA/jiMHNmkZc/TONGftjn4zZq&#10;4XyIEEx89UPswR+WAiPJf72YTIJta0wj1H05ReOTKqcSb2HiHqQIL10ySMIlxcp11lWaApkpPjFE&#10;8xs1C7GuIVjtIBVl5zaxhshrMcrfXFlcK62qpiNisZUjATKJDiBkjS1YcmjXfmas7yPrSWXSgtDp&#10;UiJUQj7+cERlIgZmK/aK2v8ADP2FiEr/AHFGIWe3wZbIc7HYJGlu/wAGshmMNFcqxLFlaYEqBypH&#10;LXWDyyLKqa6NcrIvFyI+Nv7yxuTxGhtGLx2gB9ykPsFJjtc4bXky/AluHkKs2N4xYIY2y1AhyKgW&#10;FvWEmjr1hY1vJY4zENeVK7WIMsf/AOLkVxxIvZkjajuY7BSUAU1e1LfTywUyFShYMm0rPwK7Eags&#10;j2IpXzWaxkEZEQjczZKqOEC8bekC5ocC1HwzoMhgxWVCLpGazaeQsylhattE1WyhWRQZrsgCxyfn&#10;DZCiLxnW9rwWKsosSggRYh+FlMmfYeatlpMhscrPZXmtO4yOz9mIFyuOR+urGyqIiT8ZM54tFg0d&#10;vwz9gSpYhaJlsqccE4kgLVGZcebyDJj/AICb5FcfkZDxM/I8fIrWaXPpaFY0LkVnGFSMpv4lCAPE&#10;gDG8SE/ueUPOBeDZbwy9N9i3a3ga8I84Y/Foz4D7iGkIcRKXCsMtyeQp6z6zNN9abW3zX6pP4ZNO&#10;VySQrlh/LK4MeQF3Mp+kxzA5FLk0AmSOsiGKBRk8KsXteBgZA0Ep5NsSr5mM2l+yfx+uSNvITVQq&#10;xunktEcCsOUh5a0PmxOQPFvGtIUy1dWPDsAgFkuiMvjBZ+WXzArskk6Em1D9rnR8E0gixIWMSljD&#10;GQIJTxCVkyeuFF3ZAsLDloeQJLIkyHxOGquWag8riFcWJpBDR+rEdmypV4y5shEDdJGvnYtbsq2Q&#10;wAZZjPEDCQ3ZvrEtj8a/KpIjHGtNWx772Wu8EVof2c3GjehlW20R0Gza2stgRCzy7QzBjdkWEJIs&#10;4l1QaStS+nF2UfDb6IY+3Z2k2xjZdk7s14Bbm1SR4rwcm8ltmTyyrB4iaiVyvRMhjrGvg2pV9rY+&#10;/KFgRokofNlCeK1ZvO3N9eam74tNMGyawS87c5CQAxKnx8jNWK4lgxKLrHJXL5FYyrZBxCoyFvHK&#10;nmXs1lmFnRxGNoQDZrDxWkXMVJUW1CFEny33urVz+VZ/IJXRckrJI0lFWFqonEdaIs2rWQXtcyYt&#10;dzlWFjGISQ9OJS6LKrUwFWi/Ma/Wsbhskh/KeIZHIsRkHJ8TlmoCbMJZrNoNjz8GdBFkt4qusv8A&#10;3ipyDKnkIpGbGWRRsrDxjX7tZBYdJk2dArV6rW81lqtj0uQkSoteRTjuIWvuHSlG0ay0yGsMyIzs&#10;hMrZbD+TRSTmlrhn68cKxOoy2fNYD5TTRiR6cZbGiCpTrsXC/UsNj/cW6Q1mYTr9PIJAxRxlyoDk&#10;MBdoKZA4QZUDeQ8hkiE5ZnMQhtLO8MRkA17SFqCgRQhSEDZMjMqloH2crzRw616+UUYFXIEUbPIs&#10;qlioOCv5HyUGSeNciZLBeH6WefhexSOHa47ZrN0VxLbuYgziKdcaIE2IuMFoednYcCCf7MNFpsmi&#10;CO2uWYU6f6huwLdiPVo4ZK8H0ASB8uWPiW6YhJsTfj1kT0snl+0i8FFuy4yopkbWa8INyjRSIvAs&#10;3PMNYUFZH846QRZYPDIZOWtN4jWhFS4wOTx8s1do8+zjNfJ5G4zIKcwAv1vtJ1jg+bKODlkgFZVU&#10;gBzLS+CpcSvn1scr60tkOrRFsWVicEqYHV1j/AiTHfyEjcgAcJGOVXgTxgizF+TVgSlcqdcpB8wT&#10;AeDJ8i7P4JTBYoCgnUNkVYDDGAC4XJ25yJAckj4EXiQa/KxVVAMyEbAcBUUqjF88zk03kFPI29Nv&#10;KNWOGqI8FL9gayiYRAwBWUfa8oVJdh4tenWaPx+k6u6wbY3gIOmyrwpBDxgCXk5BVWLJj5gkSH/R&#10;HSmEuXlLpdjLLF5DIk8jcjSJYV/G4SRM/AS74rWl5bVhfESCEQ2VkyqVfJZ1IlQMv5gkcjnlfPxx&#10;ZgTIpYxwcYpPHgCa9cIrMMcB83Gvks5rNClYLXEefSTigHGnCDyPEgxlVcjvxzNsnZhWSJ2UFlhK&#10;8X5PqzW/ZJluwUDzeaTV55noxNG06hsH55PrVsZJ1uHG04jYVwqQbMHK1riZoUGOgYyatXkFALhh&#10;CZGRGLEXkYZ1VSik2B4CS4xb7PPP3fryaRpEq0/sFmCOsJ5hKKMvy9eN03NVEFWb6m122VjcqeaJ&#10;RXxbXKznUgtFr/AiBJFv1hGIWHE11bAoWvsXw8ia2WNa0+WNecqosBtvG4MhBrDnHvKjWtcLKqn1&#10;ZZYZFEJMgrhcst9QkscIsTu1dCWpoVEtlHkiruCkCsI63jkqsq0Y5o1+RkZVw0QOK3hjvzktrjLM&#10;yMTX4fwByvJ9TLOJClnxaHZpIZHJMX4sW+JeDjfGfZnmswFYBpF8Fl2ojNWwGCWAArA5L+WSxDl4&#10;CAvCH7MbY/ncvGMySSyYBJzJD5tGn1l9kIxDsvvVfKMxBpcs6xXO0hkgyxKHGtjHlZA8dPbMMlG1&#10;JEFuq+IRwQrH6BytMqzwFlSt9eGM8LXBxqi4lUSKwJwQsMmiHi2rVjuqgjhqwgZpaDKtuqrZThAE&#10;0RVmh8i58Bc5kyKQhgniIvHysJ5mMeIDnCDIK1UgqAmMjxusnIlPIeyVJu8Ylv7MERfGcQrCwyWy&#10;pIkNoLV+sJUVj/HKuSM8OR7AjJrMZNfwK2bhQy7IItS0riSmTJGv4yMQCqcRwoTZr8CuPj+PVntU&#10;V84z8ErkZ5H2s7Q2CGlXkXbzcVp+WrWi+WJ0yxQYNFrAFkq/W36y+NidI8u1TNHW1b+NGh4m7M6Y&#10;4WWMRkvr9eqrNsnGPZaaJ780LfyjFau7MmRXHiZrC2nmkKZSRlapTNbIX8gZfFoZgDfsEydkuS1p&#10;KWwRzM8kDa6x9mWaauUvrGtubzM0wBpEK1KrHEmyqeSxVCxg1yxLJVH2TFUGprosr8ZEPEhhnn8M&#10;ecsTPwEKtBwFnfgRfkNnOULOQRYJxL7KIbuMOcgl+x1g8Mlk8cjk4JbgxxmDPItliATJRqx1IvIA&#10;tZGXqKzZBB9IlnMQrX/JRY5Nl+MFnnPMNn1jIaj/AGV6omxIgrPFjxsUltyxu1YWWqOtQpfJaDbt&#10;EJdwyiXayTGUiY15QuWrDslRyHhnlK66F0keUIIZxKqsHx+FDIRgtcso4IjDYYWGfpnmOm3lYhLB&#10;oPECJXXZ/wC5HVYHKM4VRZSR/LnGWSExscZ3jaQB0mWOTIhwTyMSQsUUHKttGNnmRqlbjJa5clfj&#10;6y+SEJjQLJkVdeB9cItWgMm2AYw2XAWz5lVY4VJEcqnEujlvEn6FkyLUIGjhEC70ArWTzylESIfl&#10;LM3iNh2BlaHb8JrdgGxZw4WUrIh4aRfsIrMRbkdGiuHhJGVorCBYGUi1R8jNrGRoajhTVZjXjBP1&#10;eIMQJtWgiyQs5e8VEezK5R2pmkZ1drdbBrT9jCWINRkimrOiAxIuTa+OUy6c1TNVaZamrAxKxkxN&#10;RwUpDJ65CRyeK2keRtissZ2NVdhE6FDRtzTZScxYLHmLCySl1dctK3lQfyTVQ8CdOVvWv1Wg3YsC&#10;snxbCSipWK4Yy2AmHEcSAxkYkHGSQlSActQtlG+2S2BGNlZEpJJA5bAecjVi8ERYVKwDixyLcvmt&#10;WYtiyniKyZ443+ZLyiYR8ZYY+MAkZW+QFGWkBxBkbMcZ/wAWjPMlzwbyz8VZJ18pAZMjk8hDGqHf&#10;11ZI5XhySb7THrOS2uVUan95XryOKkBjeWNYSsQdNawjnRQ6hG5Ey5DIEIIGOfI+WCHk2dgKqvY+&#10;wVpDIqS/BYrkxDYkvIWd0NiVeLEPjJ+wCtCEytKPAMgYmBSsVNSVgCiakpWOFUyz4jHqk5HIBhkF&#10;bP5YM5kEaraZcIKY1gJj3hkVgAi4chsGQzThckRCNjsfryG15CmPwlUHJaYfEhKYgLYBwIx9eP8A&#10;mLFJJFOnSBkpxnK6fXj2EZt1WjaKO83FNiVRypjnkdkmLFULK9jxNi0rNs3VMpyA42p82WGVVkV2&#10;IIVYtiZAsqxYbC5K5OVFYZZrxyZspDBla55ywxQotnUoT4FGkjCL+4UFa7952VH7I/5aRDq97554&#10;fZI7qEqqrGanFxZtLxL9sslRjOL914lM5nyoxV5IAwl13iLfXa9wyUkgWOI5RKFnAbLdZlaQeOVH&#10;C5FeKZc3XK2bklg9bpciT8ckVFzX7ANgIkz6fMMPEjgjzALMqKJllV2PEsf1PK/kpg8sFMABPLIY&#10;eMiQeVeMeNetkyxwieiHMlBYpE5TDKXAHBZ+B+xwCeQ/HLku8UhkaWPnI0IKrzjoc+9CZI1Y+WU5&#10;mVTVEgiTjLSfhr0JOxhEuXov1xpm5P1+WbC7HVA29YSRWlVNiFkywGlwLzFrVJlgiLGJvB7UAcwI&#10;z5FJ440vIuX2Bql+Z4Ukb6SGilZckfyWK0xEt9olKGXEbzFvx8bCh5otdHEaNQIy1QzMwTLEYcVp&#10;iQX+0tEeJ38Mm8yY1bxiqc5PUDrJVMbxTAR17yst3biMnZk5Dsh5C19gFwLke3YldlJxWleUNU5N&#10;pv1W1+z5WW65ypZMiW7xhyna5C2FkyW6VL3zMUmYixKEeGYsJyxxKj8TEMBWVG1yKqyplQfiwVWM&#10;yqJR5rLES5j4yKIuteXhBZ5xWHmZkUfUiZIpLTcR5qrP2xgcZMeFhvrNJt5Yonk2KMtS19+SUi7T&#10;6x5RY1f1ClsSj1ZjIvZ44xOtV0yrt3ixbnKQuUyAiWOWtGFkgKCvTKJelknytrJVwa1g05KhLC+M&#10;jKFZElF2o2U9SYmDDLMitlsZG/ASo8iwUF8ZNQiYlH8BXK5FIjyXagkNKJosDeeWeVEUvmFRZgkX&#10;Bmr85e8ollnErRznkyKueY5Pjlap549cVzXRZEqt8WFDAJ5Za0SWsnoGMSGRMglIAJfIoPISAKsp&#10;UmNgoj/MLW4ySIFjKiu8y+dtUmWtFLCfEZSnE2QurKjnzYfYkc6Nli4Iz2LxlFIlmp33iPcqclmO&#10;Cq0kl61lCyjm/GtbG2pTNNE7tWtEAEHDd5SC2DkmwEeHfMxi23OJsVIOxXP2WkyuQB+0mL48zRrL&#10;jVxw8rR5OFsZdb9WxE5YJNwI5iSGBxasj4sZXCxTJtqsRaQSEcSZxyOQgsXFUW7qyqtvxWC/4G5b&#10;+zFJOJ8ZBOePDyyi/wBbTy+Yq3ShbYI2bGXhoJvHDZUxVrbA3EaRaTnPq8MsQk5Xk+TMQy+AMpDh&#10;ELkL5D+NBxrCxG45ZqcvGEDhCZBcd1MVxolgQs71gQs3jlO2UxrjMZLEzFJGYw2CHlmAwsXYOarR&#10;blJMtzBk1lfxk2PXoZkh1hElWk9EVLpkb5jTdQTWki1M8BqrzGetSyyxaFAsmjD5HonGSaxozRrl&#10;AyJ4zR+LsQ6VImDXLCRCC0Alj8z+q3lJWfih9sRnj5yA/DQh8nrcZNEWyvTV8lk+pYr6WTE4lVRl&#10;iZlyPXEOqMuQR85IoUpY+wtECIGl+7nFMuJZUtf1scgZBG9et55b1rq1CETZVUQ52fXyWoNXBtFS&#10;qpK2WKGvZ82hLAOOcuIGwRlcWNgXd0Ms7nI2PJj88hjYAeZwgrkilw1Uw5BEsRMngPuyuAH1lgBY&#10;rQDz7IKy3whkBnaxB9uHVBHu2XRhOyCRjIBQLy3NQas+xZ5FlgAXSXfpN3brXynuZMuXVKptxAb2&#10;1aY0/Js8hGh2JRV2DM1PY+Ii2H2CKdmdJuc+7gzysQZW5sxxsNgD9usmawEqBMIMONLI7Ubhjz7/&#10;ADZ24W+gGFRAsUpIWzxku0IyxsA5E4bGOEcKI+TyRiLziVmTJHIKSAGWyWR5SuCwfGWQSimQ5tFY&#10;lScjBdKjUNzkjEL9fnlggZav/bkVp1aa06GG4TlG35ol0eMaq727AQ2dvxiXvLE2AD2qzMdQoYhP&#10;JrJ8zNAj4K6pj1E8p6PKyUCch1fibE/1rQ2CgvIkqrCivDIsSlhMXsBV5DNutyYG68n3CynmEjCj&#10;6Q2LxFI9xY2jtKRFIDk6sgkmlkxJfFXufZJLr/sWjGELRLzuaqzh6KNg8gBYkU/snmCdbKvwAigg&#10;+LCyoULD5ZXi4PgpDayGVoovAFQuWGCY1oR5T2QcwTBw0X2Y8IhN+3Jr46l5wEsg5esgjUSGSS5X&#10;/GaiHzUqy5YYHDKHaaeKDPPyCvwBY8cnHkuuk5ljcZPc4MjlslkCCvZ8zNJ4j8XyaIZE/ArHgzzF&#10;WEpOAcZYnALucm5dfnILYTH3jR5BK88cNGRjeoNFmosx2Vu1lCwReUlmBBjlWFzaLWytvT52919p&#10;lvfYs54Plwq2Cxa0Iw9kvhPnjNw0FpFNm8XyKRWyCtHkcSFa0PgboavHUvL4rZ+0yysYtdItobGg&#10;Xarqo3iqQ+DVEKL9XkBTUZahC4qhCVLG6rfZYjJyKVgbth+CQQ0fkWj8MdjyqgDw/Cf+8ThcNkhG&#10;HOOxxGXmRucTk4qkmKL6xNJzkH+4I0LtQg+oPGA1iVI1hrfabiCMxJ4iT5BXg066rGsI8UmXPr+x&#10;59UrLPRHjUpKj3mEa07kgbXs82X/ACiKEMjymTHmPjzwqWypDqywyhz/ABYWVa34TvHDlmaQPXl8&#10;VMhmSIkNta7B9QqRx7GbwSruA7SbIxhtieZbgd2uSRPR2C4JOV2t80oYN1NOutmKY25nyDZMMi2B&#10;XEs+eSjyNiYJjzs7VnGJIqZa2L5DfdgJ5FyXaO2Q7IBV2/DQ9jM07uYjDYMpZvE2E+wbIFTr9a5a&#10;q/1q99gHmM6rTPiIggLcG3XefKertUZNfNdmkSIA2YfqKkS5YgMbCx8RP8ySCIeP2Jbmbw17rEGf&#10;lWqnybLcbHIi6Ga/IMq2/uwOWwRZH/azHznHxCnIngBMkPjksYcfr5DEyZXgjuw1aphNmEZswGTS&#10;xhGmuAg7BYMtdkDNJtnLWrRkMU5BE7HAfiQsxQMQB8vAWEdBzj1ioesxCVHIhphsi1aFKutimQaU&#10;V8SsrZPa4VtSrrAgQ2RyIU8RYUvkc3jmsYxsl5HBcjGDcz+IySx9QkuM2S7EyTBXkWjQ+nNoiOP0&#10;gB9HgZ0AwctiqOfsRRM3wv4YF8VI4AYAunOEcjksU/HEkHifkxE81YiTFsCjV2aXLRKmGd2EwL4q&#10;jDV5OvpmVrQKrHePFd1Ygr5NITluTyGs+DsKgkALwtrJuFlj884IyGBozNKAE2QRljWTLtWVFiDD&#10;KcTMJJPMw1ictQJkVjiSvIhFrXsG2Ok+5tfG8QvUPvAgag0Dic2pfJ05RjR81jCx5TlMq77exJlY&#10;mw0UyDJo+WSEJkhAEK/Ws9srl2csa/5tI4iX9znCfLKsXGSseJPsjMM5YQgNkVpZGS8YzEyMpiEy&#10;x0ljV9b5slEsRrpFNegOHqlRstx+gWb7EaEOIKiTJYspCuvtrOoi8TJX88TXhTsA8cglIVEfGJVV&#10;slxsIWA19V/NJChlteQceRdeBVRZROUAhVHJr+QL+OfcuMeA7AYjcLNKBhYMs0gGeOV34GpskSUb&#10;7c7DaGHLG8RguwcGQsQnMuWEUMynDA3KVG5jVVExDZHH5DU6A2Fta0xtDVKD9wKZIvvxLLQNrVGV&#10;qK2HakGFXXmuz/kqVQEtUxzUgMKzUhIf1wFWAkyVhxHXVi8QXI6i8tKUYbFfLYW3YoEVLVt+akPI&#10;8TDl2ZolDtIXkbhiXLcAKA2ceWfSQPHjD8sCeZCTgPGO5GIx5/vhA5VjJigsIa2LN4j48q9tY45V&#10;E8cFr6iYMjLgxScGleWAzWRKtmKRcpOAgsFmr3vLJoCCmx4Ne+zOteOVYpnDQKQTswsqTfO6EvNe&#10;ucrQeOSR+Y2AjgGn2JkaRRwl48xSiUXNeJGiplMceGWSSKpYvb2TI1qZ5TTQqI6CSFdUi5sm8Etb&#10;P9XB2WadS/IqScYspBhkLBpPBXupFg3C81ZlnM0CuK0BVrVjhY4+VNkrlW355IfDJUDCbmMq5Bjn&#10;EeGzw63GTNfajLCTyx3Vsc/MZ8sQ8AseblNbCrG1bNjZaEUtu6vt7DPLqtkazVbiyinPHZV3aYTx&#10;CQXdeAIHEYYl1/XILBHUQhcSNSBSHIiR8tQ+OQyDCiuUcRGUJYy2xYwyFDLKQZZCT9hGM/z9v4yy&#10;fP7ByvMHWGUQs+8PFi60xeUgwWvFppS2L5YKxbGriNa8ih7ldAWpgn+MJENDxOsk/XFi6qFdoDmt&#10;k+999XH689kzNARUiqT/AKcaylsjk4wzKhhBkyaRPKWIMZYHyNAEtuyGqDj1zykXGCTxWUNJgpcY&#10;EAaxGeLuv+56NMRixH5rLX5jtJ9eGQgycHFKMZoACpIMJ4LquFMcFM48cc/LnxzggmMDPD5RjzG/&#10;JFgoPtJyP4wMAK6kBo+CP9HljfOVwkpQ/S0sv2BHCY88YyWXk62UyxS1YjkyIuVnEghgAWZwoMSP&#10;ileDZVRWl4Mt1hkLM6bawzNrbAiauomEsDcyOyZRjjqx2WHgi8JJAjZNEkeRQBsr0A+SU1hWMYk5&#10;iRHL5sJmkmrvwI2ygxLPCVyzuBUSbdTzYkUdYeMt1qlcVMitklbDedx/lOZ4zVES16YQtdGSTHx8&#10;imCQNk06nKsKssdtilEFMqXGlEdh/rrXQrpMBks3GVYoosWP4dQ52tQskeulD26UnMAcZ1mX7VH9&#10;thYeutXZSSMJy4hkUEWVQFQ4/VGNGY1qt9hf4FPSNVmm+6QSVCMhYg/WJBNB4j6Q4FPnL1SSFlEc&#10;wsIQTK/K2HBZvsz9kZXlK41g4s4ZCwx3UYp5wsDkMazY7GuKWrN0waFYj2QMs1Hy+w25osjsPK36&#10;cgyvq3jyWgparGqHeD/ag15c0KyvLWn/AHLVKR5ZNjcFRNaDOZJzHkcC+UQMZeT6gspXJ5vEQ2lb&#10;J24xrZGLPMGWyyqknAncnIC8gYeLPf5xbROWrvhk5Wwf0IuL1dRkn4s8nmQwKS8ck8hiSJjzgPlk&#10;cHiHj5zkDCec44wxECKEnEh8gieOa2gGw6UE7HWua8UgrD7ZJAtfxP5HIJCjxsWH9s8SyzDPt5NK&#10;c8TExlZQ2CQHPuMWDb/sMtokPZKhpVOLMsSRFpytuTmXX+Yt6qNX14Y5PDwEpswWx9ZMb+NvYSxZ&#10;FekkjiiazHHAIkq2Qst2okMMThc22zjpxbPsMloNkMoXKqmZoJlq5e3TzYqlyrivlXXvZaaVaqT7&#10;N5BqH4y5eYyQiWQi39JrzGbC5TEjEmNXKYFC5OnhhBXFm+t4mJyNgBMPsxNjNVbQ2Ibkia/xxg32&#10;yTxwAccNIcjmScWNXHOr6octrArQaz6HWyoF2dSI4VAkUKIZPzsqESIlcSUYAMij8WZuRYsiLJJ/&#10;sWxfZSK7PkFYwY6faqUmjIVkNyzw2yf8odzIhi2Edky/DXrH1LgPGLJ9o1mvMpl1zoHhbIoRzBRW&#10;TNRp1ly7Si4psYGSwJTsqAkEGvigJiCwJVVpTXIMIByR1BsRr57ChyoiZFs2mCmstZEYVkSR7b6m&#10;4S8n4iuxlyxMGya4jiHgh4gRLOKx/dBF2wkawy/c09gw4k4lCspEQDlo1GGvlxjC1g/aHiMZsSsw&#10;mU+Mil2kXBESyoS/yQykCT5KLjsRnHOSngeQzhcVfsDxlAtg5GBlOYKJt2tc3tvLbyuPHEc8KvkA&#10;viqxhc/bBEUobGlZcsTFgKjwirO6FiZM8gi/exL2GBaUKE2DAK0koWULk00c6amMRD5myGSTx2AP&#10;EErRCOyDjqXySjxIJwMtCN8NnldVBIpPi4/SUNbr/hXEc47xri2HOc5yFxAss7SZHEXwT+AraooI&#10;b4lW3N9jYHJFTXeK2RzEy/ZkNllKz/aEk+si2WBYESSiUWIpEz7C+VwVFadVPmOLFdZE1zNUsTWB&#10;ChmBN7Wx2l0ei/jY2TjKWrhhaYkYD5COL6C7Bs3MRK1oQy2EZVeUh4I/yWTjP2E8rQm5lhlMrLzg&#10;BB3UMpENqSJZLSyZDeC4s4sCsGjy3eEGPvIvK1OGGxh8cc8ESlDLvFdJZTKf61dlLWM3ZXmT+SOP&#10;f8sj2jJlLtElUy9neSQ9pbB2JlM3bHlSPsTIbPbHmjj7M65/zpiq9zZSO2sJJOx+bHubFYd8yPDu&#10;ysg7Sfstdyeda+8aIVO6muf/AHHfB7CfH7wzZD3UoI/YLIH9iyHD35mwd9Zcu9vNpa3aPow+wnbD&#10;7AbD3pzkfdnTI+/yrh9kS5Z7zJPjdukbP+Utye2MQ3YmLSblnz+ZOLvyuPuCxXclcbclsO3Jx9wz&#10;YdwxB27EDZkH+RwbcjE3LIX7DI+fzLc/zLct2OTw/kCS20Jwbk8DdsMG+bD2ViJewO4G2YZD2Ixg&#10;9oJA7ORidndQezEg9jfF7I4x+ylsG/IxtyTg3RGfz7423Ziu2INftckQj7nIhh9hyIW76xMvevtU&#10;95fF9jOMPfXx+3yO0nbWcL2GQGLvsiLH7CZAvsGRWm9jSTJqe5HXrveyvtDnOA8YzFjnl8VpxC0+&#10;7aQGQn+teURMm7cGbctIq2CMWyQE2ZXH2hbF2zDBt2GfyhxN2yiXbCTFvsD/ACHym6Kj+bPB2ZJu&#10;95ezH/zp8m7rLIR22Ro4e+tEq+yJFyT2E74PYTjH7+7Z/wA1m+2ft8k6w9lMQj7hKB/yxsTuZTG7&#10;07ZL25nMXsWRAfY0hw+w3OJ7Gk4m9gPIP+aNw/aCxPZGOVe3PBjd8c5b7S9gw7/6sbs5OWt0Z8aw&#10;ThYn/o//2gAIAQEAAQUA/wD53/PGF1GPerx5Js6kOJtKr5HajmK3YnEcyyqLUZSbfUq0tTcU77Rz&#10;JLnmOf8A6KEgY1mNctbytUyfu1aKWtuLNtoWvzGWnNytJsalGxalCwFaPD4KftTBLGMM0efdGc++&#10;M49qGPF2FRsOxqA/yFUgX6riOWNx/wDQ2WxFAG2kADbtGWO69hCbEpgoOANHTOR1IoVeaGvj7GGM&#10;Td11URPcEnebt1uOSPt9psl7nd8Yt1NYgm7XDVzY+49ZUyX3hLLPT98XvusewK9uG337VVYLfsfU&#10;VXbvuma9rtxr7Dya77m7bHY1tPqvsPcKR2fZxrR9gWWki7vD41+10LGQ7WpYwEMJYvtWRZCZJbaP&#10;F2SMld5QZ1YOP/OCeP6l1Gcg5yP+rn/zqW1FDlzsdetk+9mstGJbua3QzXcpaGrRUlUDW4Uy1vqt&#10;WOTvlTzPbp55WuWLEm1WxDNa17W81l6zr72x71pK1qh7Jr7gp7D3Fe73mK09bt8Oy0Wy0cr7yaO9&#10;ZsW4ev2K01GvJJm7tRRW7molq6xnibJK892eDY2ok7v2bsFal0ruPdDY6j7n3VbP/dGWvcT2hriI&#10;/YWmUx9z0UqL7b02uXS++dTLLq+/UNiK25o2wpBFmnDbQdcFFmn2FIJvwpi2NebFYMP/ACwkDPIH&#10;Oc5zk4RgP9HQOCk0ZDWCUrfPGcf0I5w4uSBmV9S/mNUeIq8sYj+wZG8hxrLAP2GGDK+5rWlWYNgk&#10;Bx7cceRXIJ8BB/8ALbNd5w2ihkEPWaFdpdJVmNXXV6ObLsVPVja+xPrW53y/KJewWLau7KsZMq6q&#10;o0MdrsWv08e17fBbim7hdi2XtH+Qsdhva/Y9e2Hrza0oaU+7p7yR9nLBpJ4U2JpaSzrM1OurjZbS&#10;wKslqaTWWhXo7yayJDTbR2NZF1i7JM/ZKzazZbXxrS7Ogmuu0dRFvqO31zUw9cCW9feF5NoZtZ3S&#10;KXW0etudzW1rBV7FT7B0Taaz/IztvWLfSf8AK7X7gaHvWg7MOOcsa+C002oEamlbrZBtbMSwbqOX&#10;IrUU3/kv9sktRRYdrEpm2kmNc+/BbRM1+wht5/b+hPGCQHAef6HCMAz+3/WcmjlY/ROSpsRskiuy&#10;yq5kVDkkCOJdHUZa9CakJNrZp5V3FW4dr0yjs5NXFsaCgk558YWYiSzbge53NaA1u0i2Vaa/DXFf&#10;ZVrYEin/AMcTxhmQY1sDJNmyg9gZW/5C4aXeyQm52EVYZPZtVXv+19gZZ+5XtlLFs4Oy0Y457Wbf&#10;S2thg082ti7B3XS9Xl2vv25K3QO8371/X6Y66TWaVGytr4b53OqFq9a1er7M+x6ZudJutj1azFT6&#10;vblpQ1OttsdZob0dy5Hp/wCG3PYJ6lWwIVnZaK1700cW3OupQyRprIqVjsVNbdTstX9UPFDtqdfX&#10;C8ew9f8A5zXxfdHBpYlvQWdJHJFttE0tdNIKVWNP4uO3eneCN/OWvbWNA8lc+u/eXddONL/k3qWz&#10;QewuudmT4cWtRXuTxamGNNrqb9dVsdipu3b56L0t/Qv/APj2dUyS4q4LryZI32FuCfDjCijPpTBX&#10;+RAI5K9kS58YR/T7BCFYMP8Ap54wsFBtRAieNs+xcaTGbzCZIgbFBUAAmSFJMsVEcNEyiV7UZiuO&#10;oenUnENRqx8xxHNFMCQGChg1ZHze+ptDvc1WvTW1AqHGriAmZpGKErLNMrJbsjIbthytiXP2GwTq&#10;c+1caVFwOpznn/ulgMMqDJLkcWS7UJj7qZl/lLcuAvI0luOI/vvJm0t3SnY9dsRNZp2b0mybZ76D&#10;QVZP0zqZDZ2Gq3M1mr+7+11rbDXJX3tKLYbH3fT65nsf/LDq56d682i96n2ts9Tm9edsrx6rT2Yd&#10;1Ta/Z19tO2xVr93aPHnX2ds2MUjtv4otdcu6CtUaO99LbKqbz7Db/ZV3Oylra/q12vPm+tWeuy1L&#10;VaC/Z2K6I2toLVOWWzYg7Hsk2FGCRqY0MIij18QA7H1v/wDG6rRMSfyYVLu5lVNb2GtRTbWoPomr&#10;pbc0HqjTN5ve1yTwUEm/dvqsi39eNaeo+y+ydfs0P8hexUYtb/lHqJZ9B7e6n2MwzxWVmgjsLb6z&#10;rrz0+uW9YiS2UPPP/ipJvrwSvIPBg3kWxFBV5SotbqOsYb8ch+wcLGGKEln+MDcY7gKHJVLMiYk6&#10;uqWISYZGZfsTOef6c5PcSM27k4b7eCZUDiROfnF5aGFvl3IX7zws3OCVSfIFgOc8OS0XOLGBn0oc&#10;CAYacTG9Qdo6LiNI5lcjjAoIMK8fVjVEBeHyH6CHP1lCxVFjIjAwxg4YhhjGNCGBhJH63GfVgh5K&#10;gjOeACTgJzk4xID2goa2Bkl1/ETyeNq6wj2m9g1x7B7C1teCX2fX57l7e23XrHrv/ILuXZbuq7ft&#10;Nvr+h7nY3m10k9S/2jXvs6ljrNiHV7/oSRP7I7Q/XNH1P/Ly4mx9r/5KWr2q9c+6t5vKl3s+1NHS&#10;eyNjXTpXt6toNp2rvOu9g9V7D3oQdY6/7B2mtNXtDburqtFrV0XrG09nrm82VSFtzP8AoXPrj2C1&#10;ZFvxXo4f09zsK1zXay9Hs9ftbz04dttLOsn7BvqdmvsexmTW9g7N/BN1Ddtu9i6ijDJvLF7VdOup&#10;fqbmCTRUdnVlSetpY7MHWliR9fAlO5YnijbfU4YK2q2Eou7XYTfftK7W4rcloxzrPFY2utmrRwVm&#10;qFbzywBII4k2KyrWeLYRbGr/AAN6KwHhaB61+ifoOm7bstHlf/I/tejk1/8AlYsMdf8Ayh6a70/f&#10;/Qbo1ns/qO4WC/WtD/wp+M/v/Sc8svONzjqRkI8MsVhM1nWJKIYUhAdWyFijOoBl+MQCQFAMiQKo&#10;IZXQqzQt5QN4AzKM/YABsvxNdkkMa8tLVWQXDJXS5ORPDsC2fvsmVpC8EXDCMnPENhj8RzwY5fIx&#10;MGJbjPLCfkHC4GBhwWHErwSmfSRzmtDNXh+8JiuGznOceRYjG6tjyBT5DA44++PPviw2Ijn3Ic+x&#10;M+9DglTkTLy96CI/yEb4LaELZQNPtqlbD2Ck6TbmuF3HfdLoodn/AJC6Ok7f5NSjd9l9+bTc7GjM&#10;mxl2+zr66p3GrBuNVZuz9hrzdP3nWk6zYrbi9ppI9XfeP9mOWZctyUPHrfa9ZYk/yP8AYp67S2m6&#10;ms29f2b92u/q/fpruy63bdfhs7CNMrbmWGfcd4a7BN3S6+p6IZpm6do60b+gn1M/SdNrVqUNrpoz&#10;T2EkfZ6H8rsOsXtP21dhYqbYXmtUJdM9nZppKnYOyyrbLwb6NdVBbhnpvTsz07epi1+1SHZW9vLe&#10;ybsk92n6y3qTySbP9urqtvFINbFDYj7To5NfDR263W3myCWN7NKw7nA9KObZTwa6Xei/FB2KCaJ+&#10;xpBDpO1KVl2VZaNbaU62T90CGDtsd7Yzdnqq7bfXb+rrewzVlsATpDK4WSVbMktoEauZthHtKTXK&#10;s+xNi7rOwpWu0Ow2dLmp909j07a//J3u2ktdZ/yy1m0zV+16eyi1G5q7uD/uk8Y91AI7AlEkwQRT&#10;mQLNy229q2pt/obeyniO1ikSnuxZwbjyE+7mhmm20Ki72xqsvXNxT3CtUXJJ1hew4kyIcG47xZQG&#10;yXP29pXWHYWpUN54wNghyG0kmNMhyKWFC8SWMSDwLKeLNeOVLNIfY9dwHkWKPVyLJBFMoxJgzQzm&#10;Uu/JdgTGGR4SASxYBvg8c55cFP7KeBagEif8kmoGjuamxjllCgSr5K5GPM7ZKPzgHBZAcJLLK4Kl&#10;AcKfCR8izfXXvHYWaO5s6eujtey9JDjey2uGXvEztb7leiip9wt2huO/6+HYdy/yD1Oor6j/ACO7&#10;HOnYPcm6uNc7Cbjb3tEVtasFvsJ7H6vjktaLYw6jNhvbRs9Z9hyaTc6KmkGbmwk6dW28q74dqiXZ&#10;6vsMcFi9tvGr7O9uXtdncO0be7b7X1ex7V0fePWW46FPWaWB9f8A5AnbaX2jcq916RdmVBPsoLEc&#10;Nz8+uWmktanZ0tfL0qOO1Y9X2Y+p0tH32ikm43Kx0J+2a+WbYbu5s2k31f8AnpdlNrN1vSk8u6tJ&#10;a1vZI446/adtb1MtS8t3WJqj2Leb2kLOuekPq6r2y08l7s02tm0e8QX6fczXsbTt8FbNR2CO7DsO&#10;wySVtTemW3sLUizbfv8AAJeyd9jmn2ve6zza7scetlr9jXYWf3y6xyVYoqO2bYR9ntNTjLySNp9h&#10;Xpum/bazR2Nlrs6rK81mHsv6uuk7d9dfc3I/o/Y+2xr7cevS1IlavsGlqzfo/t2aYNWTbVRLBuIZ&#10;HpaDsn3WafZNh1kelf8AIzZVdt/22ZY19pf5g9Q6M/pj/JTrHuWmmrkqmKJImtFbL1/9yP2j7eod&#10;Jpb3sUXWxU3d/sdWrqL2jf17pIux3aP7Om3Njnbw3K9jaj3TV3Wt7L0ru3Y9fu+h/wCRdbdS9r7b&#10;rdrrOzR77ea9J+ydZ2G57LuJB1LufZ6Ve77c7Pqdj1/3tuf2KXsaBnk77qRHX9g9dtZDLrLypUR0&#10;r1pIMBZMedwROCLU0ETUhW10DwrIsUCRV3jMs0SMGjuRxMZCT9iMzE+TtMcawYwtqOTEdziuGzxG&#10;fC4ZPA/tcHcaaPbxx9e2ettRSTpFHsS0n7KBZJUYxywyPGijCvwq8G34hy3mVCo2y7fpNSO9/wCX&#10;3QNRZtf5n6izD/8Aqe69bfY/5OdRjqUf8justE3vLrk8e5/yHpKe9+4u4ySaruY2b9ino0K3XtfY&#10;sG1sk1VPT7KbZm3tEtxa7tr9csQ9psrXpbW1th1LZp2YXfQkOxs1tTFr62ws67YiTsG7652OHYSz&#10;bLQdlBt0Zov3O1+sIb2x9yetUl1fq9Jqm19j7qSe/wBf6t9PcbumsybPU6rcW+tbnUyVBy0cnWep&#10;NtLd7pt3UbgesZtbD6a3cVvNz3n+Gk2veIKVmX37csVtb3Cfc1Oiewo4tbtddb1m46Z25tt17713&#10;tOHWvNHNor16n3vqArZ1P1/e0Ww0PV562vaKK9ev66GxtOy3no9ug2f1ZRrVZc2936sO6r362s7p&#10;TpaXr3a4NvDcmeUdikkravv+5VdPv+97SO1su52exFO2nbS/yMdRK/ZHStH2W7r06zLFHr9lNFsq&#10;s00uvlmq/amuqwQQ67fNtZunCQ2djSFSapXSObsO2UYazz5rNkti1t+1IX3u+hswwX2gyxt5kk0W&#10;8f6E2BkjmElWXqF47bWUGeOt/wDqBT/te3/8mumeoM9lf5S9u9upf++nFU3++3qetf8AIvsHWE1X&#10;+QPRN/F127rt/W9n9wl6Vq7Ox0vrrX9Y7XJ1XY6v/IOjrqPV/b09vbUfZOosHtGpE2s9P73bwyR1&#10;/K12rXR2LW06k08uj0lyWv1nfMJa+mUTd/1U0UC9elo3Nrr59RJfqHcnq14UIuh9rg3ObfePHar7&#10;iaq+w7r+hraO5sVaPUe+2pIqfeiliTvbRtW7JBZfe966INoulbsEA1HZNWNdv9nXpHt1VhR3lC0u&#10;xEdjNcvCRTzVykykD4z7WYI6hmY8Cbyz7VYyyFT2nudDrSdf7zrO0RjZ3KizbKnNk9uGusu0swTn&#10;cWklO+YRW95FEtnv9B4d/wCxq1NO/ezX67XPetp2Zf8A3e29Kz7T9hWdtV1eo2MGr0XRdbah7f1S&#10;nUpdZqT6m/NPNC8O2heS92J6yz95hii2/wBnYctsuubSbM7aTpsVr7NxXqHWP2Bev39fVu9hPbeu&#10;365pTvDS9ebGCUdS0MW32Ojg+g9p6wvj2vsJmm6Vu7F27Zkp0J6s409jR7GC9ae3HQHsueOAdvpJ&#10;U3Hcaku27jT9VWT2Gb0E3YZLPqxOsdo6j6Wo930um/xPbslnpvrqzraHsH1PBqK3cNKNf2BNZJ0l&#10;e2exbk9XU6jsN+huaW669Z612XYdX2HWdfSu7CF11/YKmpk0PafWXZK2jFta7S6utNTk22pqXSLA&#10;6zNHtY3h3SNUlv7Dnc9hqQxbzZ9ptNf9e9x/lNnp9Gk9ffWrutj6JXuNe7dLW09urfNCteuVbUPs&#10;Tr66zQ6PY26ljSdR17bnuXQ7XW9rQ2ZvHXTtBLYl/Zm0lWTbVbOzaKzsdDV7GlLRyQ05KN+WVdZW&#10;0FqmJbEddjtK9zZGrLXvyLLTt+EWz3SRXI+1JGbO5SJa9j+TgaYKNXYkSv4ziHr8LWV01Kxrdhu2&#10;loD/AJxd/wCx3/2N1v1bp/ev+fXYfYJt6vbWVs7b+PXsfZ7mufrm/eTYdj2A2EWy0cjVOpd+7H0v&#10;X7LdbqlO3arQDPStZqITJR7Hoqey39XsQ01/qvYZrWq1HWFqzyyGJbkKM8GsgifXaWXX7Kroq0Ar&#10;TNDFv6KbOrEjy09pUjv0BQOss3NdDVt19qmom2uzg20208JYl2QlqaDbx1qusmSvFU2cVufa3fs2&#10;FbstrWW/eP8AkHvep9163/khpbT9O/yW32sg6N/lDTu6yj3DqneK3Y/X89yWGzuOrDrnsrdCeP2L&#10;pXbVbmhuQ9xosjkZBAxkBsfTkc3AmtcCTYySHc7hhT7p7pg179A9r3O2UaPfdnfhPZL27g325uRS&#10;aHtE+7m6/SWvdn1vhWtarYaG723dy62DvXZr28rL3yzorO+7INudR2+WJdHYmjpP2+31yPvfYYtz&#10;WjkW63ZLbUblu7Wo6SzsodNB1yjBTsxQ/wAbYqbOHW3f3Xhva/uGg2N6z2/TyY2iq34usHU2LHsL&#10;XayXV0NKLGxToUXUNr60sW9zPttrHd1Oz9i/X1zYX17ZW9e8Rdk2XZjWms26luv0f2Q8b9r9im5r&#10;+yd5g7f1XR7l9jD/AJHNForHqLf0v0tbJXpJ3D2BWv3dO9zrsnrP2lpd/c9o6CfX7fY/T2bW+/8A&#10;9qChsuv1O2a3t/V95pD0Xc7C7p9b1l/Z8209GUNdoPQHbJdH2D2fqn6R22psqe22WjfXaztDxja1&#10;KMMdqtFXFOX2xqJH0emh21az2bUWNtra/YjL2TvW4ksV+40Nlq4NVWtaaLr1yPbUr/qWvFpuh9Or&#10;65faPVq9S331IKGs2tprkntuxBt9P636tHpNlvvVG561uvY1S53TRP6lh2lT/gNikd50nY6duu/b&#10;C/Z+gQybLRRbTTbiukav1qEw2dhr32FXX2YEr6DZR0m31GEWIppK0lfYs2b/AFyqNX1+/fy117by&#10;TGS5pY0rTtBQpwwRJZ/iVhpUZotVrVu6+9oq9+P/AIhW/wCv/KP/AD06n6Gz2J7i7T7v2PV7Bsy7&#10;a/FahpbOJ7PZLlexmjuTPZW1PYl0M6NrOwzy7Cvqr9tre91NyxW1Wskmj3vdLGjfZXl7M0mrkon1&#10;butgI+q7rQrR3yrbm+40Ki3lmWVhOqTqRr7xr46JYW5KaDzbAxN2zZRfqMf1dJN3mxVvanv8Vsw9&#10;4pJXi7bHsI9j2GarS9Y99vS16OzhCdi2D67NPvm2Vr/KqSQ+wnbkVNpc1p6r7z7FqF6N/lhH1690&#10;D/JjV7M6b/IHrIp63c+vNnNb6FFPlrok1aT9zt8LRd37NqBqv8g+tNJr95rdxHcWKCLYdz0Ovl3H&#10;ddcX7rp+27zW+yo7HUF/xu94SxS7DeJvZNXJcr39vtJLMPV+kQ0ErwmAxlLdXb7L9KhttLDtJ+6d&#10;QFune1As3d7QrVoYYrNGRtn+lXud8S1QXscevybc1qE0d2e0m27WKEF3ZWWtdJ2NeGfQb4a61uNm&#10;Ir1y/PvEqLsqkPU+ynabKXvMOner7BWrsuqd/qm1P3CGB9lbbtlj1t9f8/cc7Ov7n63rrUnXtBe0&#10;96n0WOTtXc2fU0+0d63C0+j9hfW649uk2FPqcFujfv6V4x7Q1djddP1eilo3q1kWda2g1qUqFmbq&#10;Ov1HXdNFvHg/ahfXzdY2Hfes199rpOuruaOu6enYXk9Y623c9F9X7JHNvlsdg7f0P1Fu4Rtac3Yu&#10;u9za51vL9aHtFrRdhOyWnso+KtqLa0zM9ZY/vh22h3M0NjZ+tVk7P2X1vVbaw+qNXTbf+sqtXX9T&#10;6VVuy7ai9LX0NbYez3LpMe1t9r0P8RCayqnsalBWn2mzFWxpOzS7Khq9jLFstZ1ynGnWLGv7PW18&#10;Gu7G3bPXkfWMo1212x3/AEzXb5m6W/8AKTde+1ruiiqVYdAIxHVmrQbk815j9zPrhVjr1JLqdU1e&#10;uEe700VyxtumS7uLadVlo67TTyUIdhLH9nUZoLp1NaOXXXU2GgT+W33/AE7PaU9LU/yg/wDkPtd0&#10;nikqUo7kq1JOvQtYk61401kgSa1txWhk8ZqNb1JX0+n3m830xlqIksOpn/jjbjEckMv8FDqNFU7Z&#10;Ym9QavqkMGjh7DJ1jr76XbdQkarHatWVk11qOzNtJ5K6aTsEj1JNoI1sW/Ea7YtShs3EuPutmtea&#10;zej2Odr2kU8HtPtdNb2r73Yq1G9k7O2Ondxuaq3qOyV95qtL3irr5x2yrKuz367yh13ZV697/IHc&#10;Ddd9kH2Miu6+svQ13s9Hb/49bWvNovT3Z9E+l322o1O03PZ/YrXSPZfurqx6N/lxtbaWPaui3L+4&#10;LW522p7xv+/RbPqf+Tu26cnZP8vu1+tRp/8AMuz2UQ+2/Teyn1fXfX3Z17j/AI+e4rlfrv8Ajt7z&#10;1+azrHb9RX6zqv8AlOn2hhn1fVN0kuusbL7M18o+nsbVrEUFyOrLtLxahsWmqzpHfvZ2K0r29jYX&#10;Wa77pa72vYiLq/R/uC/6o7D06FNnD1vpMttdnoZdbaj28FYX9proqnsL11F0BaD63Z29rvoKqJ2e&#10;m7+lNd6+7N2D3p6D6T0bYXdZWoZ/yL/lWki66m4q1Nbs72zmL6zqfQrEGttbbtVrdbfr9vb9lbsn&#10;rq1d2/YPXdO9Q7L/AI/w1p9r6+q9Soev6lf9fuGniv7S5FW7TrtJ69/hez2dYvWKe12U73+ldv8A&#10;1rm06VDPsaXexq7Ox2kdvcbnrIlvazo1T+Fo6KPVP/w4Ud37b1FPc7b0T1aSvrZtXWRbOlFbW940&#10;8IgubKDr+dR3cMGz27/r34Oy/wDG7W3nW5V0u+FyC92NZNfpb8Eu31fVIjONeKAOhj2dbps5jfwZ&#10;1QvJIlKOyvYqcVu3bqJBLJ1SbaaFfTE+9m6Z0yzqb9vpclDZ1es39TtdzTn6/vO66qvauDX1+19Y&#10;o01al07d/v63s2tCNs3lhjkjt3Yd7USpXpb0Mza+T7TTR6UlV7NTWFqtg+cM+hN66IaB01W1+vt4&#10;+19Uhsa1NdKidYvS1ptct+1PWsvt6f22v+j2l776H6Zr/wCWH+YPYf8AIJ6+jpdfq7KtYmiljMkm&#10;k3iU6+n3mw3D25xFFsIlnsarXxbWlWqQmnrK8fnujHo86xtTPPFo1p5uLlfY5pmp2n7VvL7afRbd&#10;K+v9Qa6aCzHRSq717Wrpy0xV33Y5RDZMEsNNY4TBeUpY3BebT/y0tl9ptq9hGtV0O0v2djre7yu9&#10;vXQ2ZpusetNB+pL1eKjd6DqrGytdn6PqdJL2v2bBrZtH7dn/AE9L7HrSD25be32yMcGAFW9Ydm2E&#10;/TepWpZool7S0KaHtN5P4ntUMt7WbYNt+obeWC11KHiv66oLJv8Abdp6rqtV7Kh7nc9jUeuVEgvv&#10;G1XtWxrSdX701CT0t7bp6672b3zfrQn/AC39hwb30N792HZ4pJblpodkNLu/+QV5Hbc1Us7Pdo9i&#10;C+9nVjtbx2feHcU21zsHbZNHStdpt5td4+wimmqV32NOJZUrWpWh2V3QRdH2zvJtr0+yt3GjhV5p&#10;2etqq8bV0s1LEW8hnXS9Mj7NqNULVa9pagXV7jc0LdXqXa1nq9V2dTVV9B4Q3vZ3sBJjNXv7DrWg&#10;pL1a3N3Cu1/sPtKNYdhVozPu/YWjpZo+9bLv1n1nr5esbKtq4ZjsKEVWWxoA249g6qKW1vaFqV+i&#10;9dt7jtei1u11dyTpSy09F1+W7JX1VfaLrNb+rnedYtbV7bsLVa/e+pVKs/S0s6zRxWJ507wCdT7D&#10;6sk1bt+30+tm6x2VYb3ad4ry7KrX3kO03Nfrkst+WbdxdP2J1vU4J4O3UpatgRTViPsFOffy0Kdu&#10;rvlddr2GCqke8O2pbu3Jv6e5V5LdRrD7Dr+9MWwT9OvLesp2Ghf0lirJ3Txs7Le66KKf1hJtNP2D&#10;sPryKW11apaju2oTLSevLYpx9fSpButXFbis9YejtthSsQbKaNo81KPcqUeswXbFRKdlet7KGG9D&#10;BHYSShHTa5CssPYYZNZms3sEdrrF/XSmpspq8/6Vn+m63dDrlH/Jn/Kvb7PS9y9nbTea3171jqNl&#10;1tct3PWT9BbWXSbUNxRYleTrFLX74bybYVofog1X6ka0Nhooa/ZZLb6rp8bCQV9TLuJP2dRAy6ul&#10;Tmp39Ppdq2r1nrXrLSVtXp119Cz2v9/U7igbEbTLcodwuftp2vsUOik1DiDXO0W4gGtvVdPHWmq3&#10;a0L3quy+7UyHcRz69usaHZVNx0PU6K52nanVWevxbXYXdBvP+J673j7Up7Cna2UliSvsXjGg7NZr&#10;ttpTfuRkA9T6vve12PRXXLrdb1unrxv1q/BCke41rVdxPqZ3p7KzT2PtPtm/j3G7rbPsEe30Fii+&#10;o9cX+6VbXqar0S3o/RA9i67af4fVdfm19B0NUdd6JoXK3S/T0XWZfcvbruv1mw3Fi7J/jJ3u7rrF&#10;Xuce0g7Jvad89V20++r7ffoLUWyhpXtzr/LVXdnLr5dpVs7TcdouPPaE6qodWjt2/DLNsud5J1/U&#10;7bd2K2whS49WTVQSbKz9sesljvQ7C31Z5DLo+rbHcz920VnrMer7Vc6ymuOg6/p7PX99r4KaTRWB&#10;LH1yWt2SzuZJPZv7kFvZHtbQdv2N+c9pG1p9n02hnodn6nViy9Tngh7t5ybP11uzpdxotxC/UY9i&#10;ya/ZbNtrSq97ju7OVE39rW6CjubsPWP1tx65ux6Tem1W1MWtviWvp9g8KXJTYTsFWTa0utag7Gjf&#10;1km8NV6uzr3qsdwbnSxCLZUJ9lQ95+v5d1tj1xNa+lnh3pv6v9C1tev6/d62ttf+J7vrGzg2MnsP&#10;rsWp3nTds09r+XggO13jVr97Y1ti1XYSQtZuLfp+vK501veVEtQ9tEkF+/P/ABm97NqpD2HR7mzJ&#10;nStVHq7G0uQRDs9aF9fQ0I3tbaaOHU962wUNqdbFK9iH6ms0wkdtooq21rRCr2LvFnq17SxJZj2l&#10;SvHYsVpKL39gqzy7OUtrLrUtxBcksQGRwmvRJpPZ2omis1NEsN/S6XW7F9BC1aD+Wt5PPHVj/wAm&#10;P8tG95dt9j+05t/Z0PSd1ck3Wg+vT37MiWOy9rvdtOnmWJ9dr6mxGxpKLEbvSGp1u17bN1joy9h6&#10;rt+yNPr+nQQx09g71qQsna2LliSapegOxmsWJaeu6d57yLqtODX0qm9qwVtPtBDPNvIWsnu9Wm1z&#10;stnrtnd79Oy7Xoe1W/17qW8/Wl/lRYrbbbRQ19n7KWlNqvY2u2Qodrq1us69pKtlUhtxwdY1STdk&#10;/i/tfvHWug1PePsDU91tqGYjyQ6jX2djZ3Gmn011OOdNu9l1+f033u71v1ve9mybDZda3N/ZP2ra&#10;WFzXe7javbX2CatlO+VthVm3X8NQ0t1NtsT23sui6hrrVaSfXytTks+xNlrJ9/qt5vNgOtdr7Clv&#10;172W69H/AB7aQ3v8ddFspdX/AI5xaWbokSi9t60Jm1V6vo7lzc0w6bSqLFDZLbbvlzXazU957JSn&#10;s7GpWwyRJlqzMMkfyBZlC2eZrsqsH/NuvrQW5pXqy3N11vrtPdWRagbp/aDr7vY/ZvVty1yWLZWo&#10;NDNUzrPsuerBudlH2CC/PYTX6jeSXa79xvV29Z1KHaRt9FrOu1bnd5J93e3y7zVb7ePS072odrF2&#10;vpGwsbDQdA2lK56SNhRr+6SMlvt6wR9VumlZt97erc9P9zS0N93Si0vVe30tp2Hb9gt2LnXO0osW&#10;lsUngWs5aJxBDeqpqbeosLDt0Z02wD1dk80Fi7XdKKewddBfftM4sVOv2L+ooQdmkuRVuwPSu9k0&#10;9ibslytfrWJ6Mm7p9OqxNsdlVd7pmtPla5Vk2Wu29uJ9e12fPXl+ylGPbS2c7zsH147p7Ccydg75&#10;VhrVNhU2mu6d7Co9h6z7F2167sPWVnZ7zQdDr8Vew0JZdzBHtdfY+iKNdosU2brdV6lvYbWSPNzu&#10;QYvYG3k279GvN/HbPR/dH2Gkwj2sEKU6f/4MHW4lntVLzxx1dhIh1t/wl3VFdxTsbAVMpa3b6W/0&#10;ns0Rn5iz/wCRz3m/rvpNCWQWelddk2fYPbO2l663YbEDLena1J9KSPp0EksjCGG/smlh1HYLFowi&#10;WOjrJ9pMvX9TenS00lfYRbRZxsmta5am88ZbdWaq+trH6OsGxqjZ7HLcEW4QUW7OtyG12kVch3S7&#10;mpbteY1u1U3um7yLRXNxZryHpi1dhZ9l9lkpabv/AHFpd/rfYOxon197iCQ2rEO9FPsSB21VLY05&#10;/Sbdnln9U0n1vtL1Fq9KvUfWVTtNqz/jz6/19qX011XU1PflL9PtoyMlz6m63d3nWpeqabrtip7u&#10;1W1ub6r13sFbp3SdXvm1nqXUd2a9646tra13qez7pUbrfZOnvO206JnbOyx7y91nqvatEzdf75Zj&#10;022772Ep2TunXK+57pveuz/+7/fC9P2JJr5u1e/9hr6HU/dPX+rQbT29LtYrntz7X2PuRr0ej9pS&#10;Tz0O+XthB2rsO57J1i+4qizbs3RWvw0huIIjKtKxLOYDE2q6TasWe4QCis9P6ZtTWhn11Gi8tb05&#10;6E7hN0alqTt917D6lrenyQed5alfr8mt7n1+HW5Yt2bDUtp9Ud2aXjr/AGuzp4N/tILslTskFEde&#10;7e9+CXWQBv5C9pIdj7Irwtruxaq5H1bY6OonbO/aXYVKPa1rUNB3IXzS3UPlY3SUln3Mc2db6udL&#10;T6r0jqlmXXr0Dp+ym2mqs3ev7cRa/qfYm01XX7utsINxuxBU7DuzasSWVk1tTff7+wvRfuWty6bL&#10;db1eN7d21nX7Ps/63V+mextvtrXWZre/1muWvWu0aVutfu13kbV0a12rpOsrq9jcpxzZuNfYWGDS&#10;xa2naqG1f11iSXaRXoJdkO1/o53m3Hvq/fqNzaUdTS2e31HrrftoaHQtZWd61+tZfSbARxa+x+rW&#10;7f2eepbs99e1d2fZK8cH8x+2stWO9JtJhXs9ihFWOL10LD1tSdfU1F261DeGKxZlaOXa90pQSav9&#10;rS6fT6O6tgGT9laySw2NDAbKbbRxUpurVhDG9OTT7b+aiz/Oz2VP333Q00z3Nldsaaxf7UZcs7hX&#10;hkvzSroen7XZ6Tpvb9p0/aHZp9uztOG1oFGJdvB9Wmf7ZaVV4cp6pZmq0jJcbdPs7U9WS9uLEr2K&#10;mutGvBqdhLplrXoJqmosRCCWSvSpbLa2UfQd1lgmpbUkUOv6ieXUJrrOpTd1bKQW0uSf5GbSdYKf&#10;Xdn2Oy+muw2NfQ2FJ/WNj+WTs+v0PX35ry09Zut5Rk2Gi7JtbG30u8v1Lem2ezQ6S+tndLb6/X93&#10;9j/5D27d9R2fV4QWZv8AFDUyS9A3+r03b02frxa0uv68pqUvXta1V1Wnk6dSj2y9my5ZelXs6mDu&#10;9PWpYmW/p/0p5qO7tbHZ0bO7qiw3SIdp7U+/bT60digv6iHVxCBbfYPZml12kbVay1tK3Y9hFqll&#10;2js0O4kL6TeyVcpdkeSLRyRRS9j1UZs3aMsqjRTSTN1y5VhLkNWjJk6p2fba6x1qv1/aVPbPR5dD&#10;12QSxL6n9y0PUnXU95bqLaeyfbu6959g23quhQg3slbXTzWSra3eRDWIwmWpcdZFmMkduwJs2Noy&#10;VkhkttDu/ofq20pX1ihq2o/Z2tlo7arsrcSda7Neju7Ts2v00mue52GrdrUNEknsipG0++TZza3b&#10;NFN1+DY77VW99W0sk9ePcx9l9lWdaep+49nQfol6ZV0e3TV3bXakrxbO4/EXY/GidzYkot2uLZI1&#10;5nki2UL5anjtdX9+xPqOv+jNO8NjQd8lobTud2kj9IkoTCOKNHSZtVfkZAtjbPVpbO2LGr3+5WPU&#10;a3efTc6rtJLi+yO9Wqdyhsqm7ozp967Tejr2t3fss2tF1Xvl3abboftU9eoa6za2MtLfPXuDaI+d&#10;72Ys5uNpa101ruk1rW+qPYEEsXbtvqqm1lvBjt9ymvn3nd5K17RWDNqNXbiFTcX62vm3FNv35p0t&#10;xbR6rS6zdPQsiy1jNFvpTcbWyz2NnRh2sMmq/jstxQR2/wCGjzf9sPYNlauR3jeviZnjYkRsW12h&#10;2GyYa29p10kQtFrMOuqQsu4v7P19S0G02vVbP8ZqadvX5q4oLj7jZVqlgblYA8AK6SjU/kNpbh+v&#10;f7zTWjt93Rrx6bZGR9je1UGpj7b/AB40uzrdmr9sng6VHa9z7Kd+m+2Ypc1nt80t1vvddCrmr7tB&#10;ta72KG6Ok9Oa6Ay6OrrZ+w+uY++nQeiG2+7696finFilN1017O7hmtexb1GonuL7TW9hGnc1Hsrr&#10;F3O/+1uvWqfd70Fzb1URhFIVP+OOzpQ+u/8AlHXOvpsOzxaw919tTWZ9D3mZtXb7xc2tfSyV60fY&#10;lWtGIEuZU01rTTz3kMesoOibfucXWpd3JtN9U0nRYo4xov1oJ9PUstS6303X7DsvUPXM6San1TG/&#10;etY7bJ43J6TZ1Ot2cCTtLqdLsA+u09x2h1Nu9m2gmrJpK7a6h2DuM36Wpq1qyzayzvbPXen67Rzz&#10;6rV3K3a9rvGXa7UbKtpaAuRUdW8l+11bda7WxW9iVk10M7bCrYdzVVVSFQghFcQDlbVVpZLCFK8l&#10;1Ja7sAdDsZFki7bNUk6lUqdqpDXaetc2NahRatqKo2G89nw0YrHsC5bsydlaCar2iw76Ttf2v2vv&#10;OxWjpe3SfuWu/fp19HuavYJNJ+z1ze6b/JYaHa6D2Tqr77rt8Bl2ndjrZ4Oxjj/kVWrX6DftwRUN&#10;vGKkkUFGKnLC0fte/odtsqL0Fr6rXxVJxtr2zvet/Y1SoN9a4SxfgvQRdjT95G/3e1zSy9e162x1&#10;fvWyl6/W1U9idO1dh09Szod0uwxtq1KDsmz2F/Oz6jZ7Praw2+h50Lsv81tdJ7n/AIbVXPYI3Ldz&#10;9rwa7Ua/2zQvRz9vpWoLUdeSKrvq+sW33GhJUbtdWaOvsNPNHqOvXLOdIubLp+2G5Xrux7vNJNW7&#10;L2uOhXrbSrs9cmovWpqkV1pK7yzVg8uus9d7d/8AjrtHsrudwuvj2e8Rm/nbOayjZnh1eqg/f7Jq&#10;+vfzMVBXlsQ06J7D7s6XqfRHbbRt3KgmcSzySpDpv1ZNXbkMdneu7aG0+xuw6SvrlbS1tvLfWHUW&#10;p7j1p+g9eN/cdz00+i2Oj7bc0Gks0ZtzotE0qR7TUptZPpeSpqrr9Tsdl11bvGu3PpPbVT1b09e8&#10;o/X9OGtZ6Rot7Ps7U2k13TexVrC6hrVSVu1ym9sOz3Gua2xankmbatjUU3F14D4a3poskd313TZ/&#10;43WbdD6+g7Dmi9KdH1M3t6jr6PdEhIytHzn+PPYHodU9e+26/Vr/AGG1a9h7i36boPsDtItdVoaz&#10;VbUbTWa/TT1t3s68svfpNfBX9hS2Idr32hVzY+xHhgF6vsc1282s4rb7bxR1u673rEHSvZ03b5Nv&#10;1irvZa3rCOk+l6z1cR7D0lqt3Zg9P9G65b7df6d7ArbvR9c1r7CHWWZZd063NjuY6cm+7A16e93K&#10;Kvr9PWNyzpl6xdsfr9Zir77cu0O87ZJrpnq3exTWtY1VOiV9vdv9b0FXSbD212yTe9A0XWp9pc7R&#10;ajqUHVdozkcSvHLFHsRJHTHElUfbkmsSetBUaOUL4DVxyKtTSTQrW7P3CFJzNazWtD/MUqFGzmw6&#10;pfNrYdCIonqO3dtf677HbM3pB+laer1Ohsq8HozUta2XpDV0ppvV9rVSNq95LTk9V9phsak1upUd&#10;VrbMadhmaw97cwW4dH2ydSveP4mXVe2Ddko99sSM/cboX2PqHuavoB3s1vZdvoQWNT3KHWvp/YFO&#10;K7612lxD22zJoLGv7WLUNns0duO9uV2EF7Yi3rPeWiv7Gr167Dpqu81b7Xd1NwyR7Tuj69qPs2vJ&#10;ku62W2k9odU2VkaPonXKlWZUm3HRoL1fSdt1OysR7u7b0drTb+Xzi1m2KT617u23+toVYtLsGSPQ&#10;75JFq92uxrtfUuz7nBY9aX3k23Wr9jSbX15f2iRdJn0la4jUhRUuNn2j9AyexIxLq98sw612maNr&#10;dZdpDstBBdX6Ic1ti1DD1On1/Y7G7Sjita+l9Vl4uLNuy/64cy5p9TFbk3HXqMvbPZfrneevNloa&#10;0VZNt5G30eyaF/dotvVxayxWr7wLekgifbzy9ho6+eTYvev2Ksm9t9s6/Z6Lb6l1hl680xmg6/HN&#10;K2y0t21Yr2YtLBv7mx7VV0sGw1aX9mKkmouU9dWVpdzPoNZWp51zenc0O2amrANVpKNgfyl2hs7V&#10;TZpo9NoLOqPYU3ENHofcb2/HsLrD/tdDqbXUwSXJLuRdjsx1vZVa43Z4Tw0LgH0BUnTpV31xLvbj&#10;aC7VSJtpE+63+12dmA7KQ7eddkaVbVVX1OqrzrXg2Wtgj6zQt2V6rqpDV9Z6WfXS9Ko6J/8Ah9nZ&#10;X7HqSTeT9O9T0uvSdjTYOy9b2Eur1ujCpXrHX16dLY3JLUwo2dw/jV7hY/jD2CWCuJdpJfKWtfr6&#10;hvTSVdPcp9fp9xv6y/fmvNUOlmhlbsO2a9J1refxU233n7NL/Duanr9l3LUL1mu+v3mi1nQPXWqk&#10;q/5Q9PToey6VqZNlnbdKNfdI+xrcbu+rklaCCGStPEHnO/rGOzra6zyQ0nkPSdxRvpvNZTqwamCO&#10;nLfjlpXqVLV6XUwUrc66LqMlwajW6d493Z6xoobW20ezl6Zp/rrarYaa7SubGHWR7rt5t5p/8gK2&#10;qh797Vh7LD2Hu09rYn2QaqT+xLjydc7hevG32+3pZlv7LfZo9z+seubOGuJNmGzU9o27UO2bXttH&#10;SU+xzbI9fjk270dvptCPTvs6LZJve8fuQabcrXn0d+KGUVI62o6v2qVNh3jsE1o+xPYs+gmpd5qW&#10;Kdb2C9oDbQ34ey7efT7PoPsQ1m9nT2NzrejbWrrM697R01HVy+4G7DsdeUnq9k9eU5qw6FJS2Gm6&#10;d3jbW39U9wmPd/VfYOva3pfpredwrWvVY64nrnVa2CTryRO237bqNRN/7nVlh2HsH9iO32OeGOtL&#10;WsSd023XuubLp/rLe+57K9aNG9Su/wANT13ZRKrd5hqiv3eDYWP5gZNstW9eN1lbaa+NIrqULGmq&#10;UJHpuzHEspEamwWu87i9sbqRPFr5xKdnSeef1ZvrfUdruNtsN5s6FrX6ipBq69pr+rjip1qUkwh1&#10;KZoepRbCf2BVkt7CTmhS61ejux9fg+m/sqtevk2lispF/wAq69Y3eo3G+fsnqTY7eXcer5Idd1np&#10;MlVauk2Mc/VN6hhq7gb06q6tOxe1FKKzNR1VKxSh31+vJpo9jUo9e1FfP4SxHPtuprDLf0kdCpTW&#10;GxF7H3F/sXYuPEvCFk/x3ia90+kYY7epsVTDDrIZZOwVTVqQxzyw7JYgLtd7dxfp64aduvZ0lSml&#10;pKvS7Ox0FTbDTwRbSDaFoNbWjW9Tjmt7SJEmmJezVrw2t3rp6Gw3vb7SyV+53K8Gy7C1M7DtsdvU&#10;dqNhJ5pZJWuGVlWiyOextTWSzFKt64lrB2bUpWv2Fuzwa7zWhrrd23Osiyevt1JqLvRey7neab2x&#10;1nru0PVbknZ9L7S6rttsG1r9X29mCWK3Z1VOtTgnBk3TwxX7JZpdbKKrbiR7MstZYHhs/XkNgVQN&#10;r96UY7MhHXI/4HXam/Tu2dtJZoxbaPWJNvo7sm767NZzUbFeq6zZbIPVfvNtpdLs9x2q3Y6j+zHJ&#10;0Zpc7hoI616p0jSTt3j17Jq7stO3TehPtNeO3edg9O3rLHsuvQ2a+g6VPYTay29bPo9hsRD2Lcd7&#10;3taH09vNIbumj1Otlr7t5egS7yqKu1lML9toqaffKXnHvIrOs1Guuale5dsmFfT9NubW/uvUuybY&#10;aro+7rHq/qftly/2j0Ns95bp+l4NDY6z17X1aqepNR2a9/kIW9c9e9aduOia37zaSTU+wppoOu7K&#10;EM825ryDt2218MPfr8r9W03cNCLXr7suxj1Nqv1zN532pOO3/vbq7ot3Qgp9pebUVOrbXX9ipx9B&#10;sXlvdBva2k5Z7PYNS1JKmzkmTYXZtdFb7BLYk6/HsJY/ObJNdbqx6MMHe4JJe01Ir1jcdV3XSLc7&#10;DgQeTTWHjs9YaN61czT17lKKpPLRVpNFamtw0PCOft9goNJvG1w3FKCu0MAp2ba1Y6Om29mhd18c&#10;VgdtiT9DokMkd7W6pK8mwVJa+upmGzeqySwR7Ax66tufI1i5uTLVqWbmouR1OvuNNcqbf+F69/7g&#10;tWlo74XqtzuMYuaLvMO5rbHtm20s/Tt7b2e83VMySdv251e92vYjsJer34FX2h12TX9mv9bkjii5&#10;ib0FZWv0/W7WLTWtRfZtpJ269Br4ezLdkh39B5LerVlu7n+GmNXX9mNXrWt0C6ylNSbXVr8druPS&#10;aoSlr5NpYtRV7WV1qRy29ySlK7C9WlrLlzU7K3+9hq13e3pknrdk1NiYS66/NLvbRvRWYBz6q9U1&#10;faVva9fm6vt9ookmuWyBDKJ3hpLM8sBVp7M0w1RHXK+5EFwjygk6CJOytq9wktPUd/Wd+96x9n1z&#10;oGqfe7vvNuDtNu9Lsb9rcTSaZ9jsUtuXkmSKzI0c1uSSyt1ZpfBqGNMbTUqH7MnQ6889yzF+5DZn&#10;ataEUs5h3MGzam9LUPP2xWafQ7fcit0azsqOs6K9RaGqs60Vd1bow22E0e+6Cm1i1mmrRmr0ibZt&#10;e9YVrFvees9Trr279ba2COr0Tq9CbW6/qlbNpt6GntLc1M80/Z6OvzY93tfXqOu2Npmw9U6uNU11&#10;bQy3qr7253PeP0ihsPZ9+y1T2ZeSxofblvz0Xc22EfYunz9on1fUBWhE0elMAa7JD/ItF+3TjS92&#10;63a7B02/tFqya7Z34+0dFt9powf439hbB/jnPDJ1L1dtdbfp6ifSRUuwbP7J9jPsptF69p7GUS9M&#10;0S7xuo7BLvYqehtC/LcGw6gLj9Z19/XZX6jL2DW9c9P/AMPYp/bqq201j73LvTqSvdo1AIdXqoV7&#10;nrptzlT1jebNPqJKKfopncNqYq8MK/VYlsVbN3bT7afvXr/sPRoL9mCcQUmaKKF2m6zGHq2tZLra&#10;wil2Vbd7JIqnXKM8WUeqWLY3PWY9RUraxL2v6n0+zBr4KepTr3YKgnXRU+uro70LCvdijhp9f1Zk&#10;i11a9fr2Ngmsh7Pfaurdjv2E69uLOyjEf64ktPNI8TzXOk3NluNd/wDdenOuzfeaOSjc0WzFXLnW&#10;NXtbGu9R6ZbU2oWSD071alrn9kdcavR2fT7fYr46PZfsG36nLrtj2H1Ntf3e09MlatLyX9BvdOjF&#10;nYIk9+z16SzS2e2XpEE8NUayW020alHP2X967B1v67FGvrbNzYdYlgsDSJqdjXj62NXW+21pbHtT&#10;sjUk2+w7Ntc6h1Pfz6DpsMfaJfVenCRbjW1Nbjip+tHsFq1NdBW3FzZ6+hXt7zpEkUPcJtbNnsDU&#10;6DTbeWRolq22qpPSgsxTRoiV7cNVJHsbQ67SQVm2NWamlV0vSSdd+xNbtLejuetXn7pc3Hfv3I9h&#10;35aur9V+wa/Ve1+xvY+u2cjbz/j207X2qXt7ppbbWJ9VYppVswTQyTfMDBpLFuWWLUa02ZKnGibq&#10;+4XXRWdJN2LSV/Wzdibaam7601OnSjvVm1mtvWNnKrvpZE1zWthT1EdbYoscMVsSUdnapzyzfq2r&#10;u3s6+Sp2gPH1/cCKOzYdZrrRXH3L2bUen2n/ABpa+9G2h771s262r6hvLknUPXe5S5rusVlW1asU&#10;Zt92alYzvfYtlUudR7x+nF3Lf2dtKJXTI3LHSa9q0fr7cXDbpbOZh1+oNnnYemwpYv29lRrWor20&#10;h2dOK0df1e51fb9W3qQRU+z1IZD3JpI9/wCyqdxNAz0H2s8CmS8Jj2F63XLGmartlfYrWnqa+iyb&#10;67GZdt2brLGvsrVqSpvzarzdFi/Xu6SenXr2qM9heqxGO7raNGGbs5nNLYw7BdbTo0oZt9S5ltK0&#10;I3Etyb9WbNnV2O6nk9Rdg63Z7Z0ap16HS9N2HYZ+r+tI9LqO19ct1dpRXY05Ne1KV+t7/WHY7y23&#10;3Wto6V9dr6fYK+u1tWuySp5Xtwmzg+iKpH0vvWxXX7va2NA67GLaRbOpW0kGyaGLV1txLZHr6N4x&#10;tKMuov8AbtrBUi2Oyks67qV+G4+x7PF1+1L3lmNLtk9xLm23Vef15o+x91sWlFhIor2l02s9iHaX&#10;NR3Vnt9q3Omu3td35qCdd3zbKXom0k13Yew6mfa7zS619NJp/W9yjb9edZfYzL1+bWXNv6rQbG9/&#10;jm1a7pfXl2DW6D1X2OrY3fTtzW0+p0uy7BN7J0ux6xf1+2mVdkiTJsNrNq03lG3q643Vqpr/AFpf&#10;2Ojs7vrcumR+4HsEXfNclG5PLDLsOwdS6pXuaDXr0htn1+3SXVex61237fr9a12re7qqWs9a7XXW&#10;dx2v1xNa2fb/AFhPpKXtrTavWdM7LvoHn/Ykmacoi2ndlqzyoZppXWCOSZ66mLK4tXLXZaTpPLQj&#10;1Vc2otZDudcgr+vu2SdW2TXrG7fb3bdcxWoqmVdnU2egOynA6JDrbGy7J2Chf7J27bHsVn+Jsmep&#10;RuWZ46U9aSONq837hiLNZ2SdW6TRWh6m7DU1VKvpJtKe61rD7GSnZ6Pv+xdpGrzT7Xe27FPsN3bT&#10;dZ1OseMU6Q2G51cNG/dlWvP2HsG0qS1be528fT4aeztGhbqUKe9R2i2MtR9vckeO7clv2tVeSrDV&#10;vVrENvdvSkl7DYeDznuLZ6x/NrsfSEWwGu9NaJ5P/anpeoyLpPRPst+vOv7BaXqbrmtQajrtVtbv&#10;KWsXQSzyPa38wfZbiYVHltFYItvILurkrvWmtbCPc6DbLHqNTSqCxXUSw/oSnsG80hj/AOaUGeKO&#10;1Yju6eaR4tNJUl0PrV9gmh1m40+w2K7IRW9Tq91r9dfpW4aOu1Nh+y7GGjDDTsyuemRRRWtbcton&#10;UNzt8T102ssNotZqM2lnfSvX1GwtSRaOsYYuv1def348sdD2FC/oOn/yT+1uo6yier2P+G6nqF+a&#10;B+/vR2jVtdLyIZrA6jUrR3YdE09puty1bk2ji1VDUW5Uh2mqsxU+udo0Wjm1Lvtw1K3QZKdrtmg0&#10;Xrulq9Lu+nSbzpcXp7+L0FWfyh6FsoKtWZ9lW0faqJl6nq59xqOn9O2kNK523XDbdh73prnRdxR2&#10;9jOvSNamswbDUxbDqnZNSfX0x3XR/e/r2Lp1zUQWK6dL1C7SWbqcEMPQKOlhnguJptzsCliKw1OO&#10;X6KhodPmGwl7V11rEncKFOFexrFro/X+mnvbHVQ19Rt+waqug33SbfSNn710le/DJBerbPo9Jd5d&#10;2WkTRWbGvkl0/wCherp6161NPP1+WeC7r3/iB38zwRdpr1djq/4P+Ks6fVtaqarVS62Of01Skg9g&#10;wWN11LYerJdpq/XXW/5k9N//ACam+61R7LR73f22w02x69ZeUa2aqXX6jahAAjywrfXpTWebZRw1&#10;pTZWskO6jew22Nx6BpO2+tVmWNijL2OWtFu7xvmRSD5s+AYOAY5HifX7+9QEnabEw1XYadqGa45k&#10;SapYh1NKnsH6VpY7S9v6/ruv6b1lvP29gnbdd3XO+6tttX9t7MS1euU9V2WxBNc9hXN161vaapod&#10;DsZtXqE2VzUHsLbZdlJXkm3Fcx1JKtuSnpvcPbtpqr+ylih3LxQNJdjevt71hIY9vbqpX2tjaVp7&#10;G1rRj2jVtnWa6zZhpxWpjqqJ0OW995xCepGGFW9XCwWGo9XkiZIJ0h2XZNfE2s7JUkGi7LL+wh2e&#10;v2Pbuv2LUfTKkVa4ZKkM2x7ZoKGJ3mnIl3tAvGqkN4fuGylHXV0rbfrervta6r1iplvX1aa0tRW2&#10;Bj9Y3Ls/RukJoQdc0Wz9g0qfn620dW5Fvuk2qGdgqM2w7R1tdDspKVby/wCSLoU/5INirb2zUjfb&#10;7GNL+yKh+wQI0O+MivWM62KbNX/jI86P1tLNpfT8Gv3/ALu341uw3lOVtGuihp9N2sqCLWyRbvP1&#10;a0cdmSumr69HYjn3CWNPW7abs6amxrI6M9OS90meM2H6VctaodP2Mu62WgrpoY9Fuq/T9rV3eqra&#10;ip2FWjtdTsyXDTHXcubKaTZex9i+wXe9mvy9fPY7de5uu6S/s0bB3NfWpDAvrvt1nqV7r+l84/V+&#10;guX9TR9bVaB9p9CTtmt3PU9hqtLFuLXXRR9ifySdA7fEdra3lXuFbW7ifQo+5k3l9dtBrs0Uj9fs&#10;QrWig7R1v+Tpbf15D3CjUNsdd3jt3emuy2PYIdKr9v09jqc1/o3deojZan1JUXUXO70F2W3g6/xu&#10;6vWrE/W/TWvg6xF690mur772/qDrm7tB/wAls2+mtXpby3e6Z2TUddgc3+t191R1WqbUx9z6lStO&#10;en06U/ZepVtBtP4+SOHvfY9hqoOiQNYzb0tdd33YthHsEjqLLm2s15GoaquKt2OeZbQLz7GwpHR9&#10;rser7fa7bYX7Fe4Q9evBAN1pNLrdPHD9xad5o4+CLVQR5Ij4nCCnKiNa17VsrSq8vQotVFc1lbWU&#10;9p7P9eDqW301avssv+ov4HsEfrnd+v57u+13Za2p2XVn1voqxa7XDv445Y/ZNeb3N2DV+hezWl6v&#10;0xC1b1vXm03X9FT67ao+tHkpbTp9kGh6f2VazS1R2Jg7Vf0ELd1kqM/cklXY72rbX7deob65kke4&#10;9e91jbT2oetTfs2vVWntNvNbcuawa1KpWY6+a/ehkSTfVJAd9rEk19tCn8ZNJAOtVrVfsmj0U12r&#10;qdd12pr56kj60Ur1c2dXGm2n02sb2r2qiliL2pp5ZV7poIpNjVTeS9g0atZ0+jrw2tr1K9TpQUa1&#10;muPXCbiObrFehLd1MestUf1tp13T+yknte3++6hpx7Dl2VTcCCzR63Qq02uapptP3jri7+nX0Gwk&#10;k9ha2rrJ7Gtkjr6vVNZh/QkrR7bTzbmDYeudhet6vqx0wp6iRo7GzjQftVs7V0ih1ax33sU+61HY&#10;erbDsE/e9fHW1/TNVsL0m2uTaqer2KOCOPsleaHVpMbOs0WzGy7TqLUuq1XZtlTTS0KtamN5c/iH&#10;gFfY6TRUamx1lKTQzbg2aW26rotNJa2js1tbdbXNs40a72rVtYtXKMGwrjUxyQ2OpV7eq7h0GE7a&#10;10n76vRpN702a5pttqavpnr9lti3XZeq7zWUq1IQa6Jb1WpLcHe+r6ujP7V6bYpa29r7iVOm19eY&#10;+g9wiSabskG5g1vZElsLfsX117Lbe7PXq4doEj2/ZY+u7ePaw7aHrEjVdp1/VijtdZQk1mzfVw62&#10;bYdVo6C3c9bCo1zrf81HuUkZtBZM8HWK6WdToe0Rtb2tmabZdTNjTS6mzV7HqfZ+rms39bs7EBWy&#10;lGdthJJdcxXKGy26Vtf7p2Eutv8ATd3e21Psu3tdi7AdXrdTZ9i6r9XU/wDAbc+u6t67h7PY2tSO&#10;GxSvXa8SPs4pdxq9hJmi1cewjrdVH8ZsaNP6ptQZiTNRf+XmhlK8ZJUZY0Bie2ksJctIdfpZ70QY&#10;oVsvLiIIn9baKp2a7sdTcvdc023ppQ1NZdvqLG+3T2O19/udnpbDr8Gun3NvbaWl/j33m/1fR9g7&#10;Xvfel+la6b6u0/XtxpdjOeoy06+4f/jtqo1da2l3kpcNCLypwNlS/i83dW7DFrNTFatWk1NvEp1e&#10;v5fmfQSrszPLJs7QyCf9OPXdtrRz9Ut1tlR1deKHPYdH+Kj7UdtBrZqfZyOv9dt+Gk6zU2U1bp0V&#10;Wr1Xr1axX/hnkbtOqhjbYxyXItdpmmsPZXUUW7HZ+/8A5Sl+ffVA2bDrHW9+KfXdLDJq69RrSaQT&#10;ST9etRW620goRLBQ0qbb2e+nhHs2qKsXtWjry3baV2OjDS6xm19Xrd1fUYaE8sXWpoX6zSgpXI7f&#10;615q8Emuo9do09d7E1MUl+EVrOl1s0FWW5r2jl2E4iaRHQVohDHLCrC1qltZ/wAbr5oLS7PrXtjf&#10;UdXXpULuy1PteJ9dN1PvfdetUe+wbPeXWK1oToaiw6/V2J5eidnbWWd93qa7es9kEV3Xdgv932F2&#10;rHUo/wAc9ObRWb24v63fR9er9k3CbM6Dtrse3dxsdPzpfe4++WZ/qeS31nsW20a7ZtSsfsKaxkW7&#10;WrqLclS7HaheKbaXNhrdtUU76hpDWjsemqs81HqlWC5r4kjhuJragf2T9tmf2DBa7HpfavTrqXKv&#10;WK0NLb1q+kXp/br2yrWKlh56W0eCPRb29Dr/AOWsXn1G6hB9htPf2vSYtjXtxWFoVtFvr+8zqmyO&#10;71iqj2+86+wdhsbkNSj2uMaaS3StIsG4mi2UO3FqrrqMte1H3/c0q09/XWbPrqWxo175t6Mk9e00&#10;6NuL7w7S3M3Ztpdsaql3bdNVPZO009tpKncxpdjvI9hvniM+/HY+n15Ov7PrEdq5qOp9k7cdhpX1&#10;56jVd7Gx0UMku/pGTp1D0tQ00/cbA69Ppeoa7fTbuhqOta3cVl2Nrd6yajm56tpqNCVTFGtpUkZW&#10;tzUqTTTetulSbrabzXSa+RIzxqaQtTeuvVl7ykrPPQ7v0+lJF1ODYa/YdjmubHVS9ik28u7l12/m&#10;WqstbS77azL1/wBWTdGi1ui0sEewsLpLlHYrdTf7cbSpq7kla3rZ/A1ooPs+qX7+20XtLf3i6qab&#10;rz2Lc/qqG5a3/TK1hexaGnbt9j09jr+0u2oqQs7mORKOy10ket9gzayKv7Fltta338ulz75ng0k+&#10;ro9n3G01UnQO2LaTXfWbLWDTGw7DXC7bsf8AMQrsasyU7tWGHsPY5JM++1ex9rBVu77u400v7828&#10;SDsUaVdTt0rwaz2RE0lvaxrkt2bZy3dmIX7L2SSUt2S7Gu47Ou0vdM7RFcTc6/r/AGXVzybTbU6W&#10;vh6+0Xatv2aTVd3PXrD7Vrt3U7uvcWlPHJL7AoVqnYw8V3VyXK8lXb2/r19GWK5YMEleSncSWzWg&#10;SyL1A1W/TOe8vZ+26hbsdrXtC6bu0zpRqazr8fcvYbaLU6vTWt8e16Wppp9bZrWq9+0orpshUnjr&#10;y2pF1k9ux0C9/G17yi/X8bNOeTsK6y5Nbsdn28ytVi6uzXdnU09OzS6/1SOvR6/bqSQ9hfY7ax3P&#10;X1dfHf7fbhsdb7HHuc121XVZUvyXY6fr+9uZfUes1lWTc+vtV+p6y0l3X6fQ7i5qN9uKhgsbC9Y0&#10;YpVTv5W681/X7DrUm7u67R2L96HXSWtju7iaLZ1exqdlH2+vrl0VqTsmvtx2Ky6Gs+wO2o3NxstP&#10;t9tJpp+z3qlf1LorFTXxX/1dde3hcXuxQ2Knadusdzsuyk2tG1X/AC2XTys9qe5HVv7y1SSj2uRd&#10;fuyNrP26heSTd6ixsaGh0k8e20evJfcU5npdnnHYL/dtBFL1vcdQs14vo1V/W6rbRJoq++/eSbvO&#10;qt1dtYGjsXHSV9t1uDfby9oNToX7zNr6Nrucl2olb2MKm1p7Bex7TWNfVtZoEk12yqmollxdaGcU&#10;pL2x++WnHYaezcsXLXWHqxWNXZ1PX7na/VU2lVtUtePWzijZ/wAf9zX79Httu+mbuVzaXNhQ0NRt&#10;V2uSvu5tjrLNGeht5+vQ0Owa7sq6m2ep9x9r2F3urh2kVejuNql5am1NWFtxEtjZXEtJrpYpoKty&#10;OtPTuStZkg/kI+wzTrtbzkSVexrQrDtdOAbupR2D9r9VbPVKnU4n6zDpdVSFDc05El29KVYBZksL&#10;Jc1aNuzXFnttm/WrQ0ok/Y0+pmod28X2PeINgne+wwpX0nYYpoK8gqQJsa5g2lvX06/bOwULq6vt&#10;c7WtP2TV9hlj69XQVHuRzbHsi16Wp9lVpp9ZdSxHS7W9efvdzYxSewO5bnsdnadqsPF1+5srNP1h&#10;t6HW9f1fsq7+rX7TbtbDYWWaLT7+z+z/AMrgMK9prUpejX/3Vm7XIbXee6QbjYaTvXlWqbNrabUi&#10;WhrtkHv9NsrektUxqLdRXv7TvGnudbvfbXzsPsHtva5N37FodjuaTuBo173YRv4vQX+MFb3E/eKW&#10;m6Jve676GxY0O3SKLZR/VHNC+uFaefjq5ItbGSxVtbHuVSCvd2725blSa9P16sKy7fZ1waTLxWri&#10;/FD2OahU09pzLtLFyq2jo195LufUo6zsuj+g9dZTuvr6TQ7KwtXWz9OCRVOx67V0Jetdt1HaqXrn&#10;sEn7Hs/Wz9fu9d31TtOpl6sl+r6/17xsKCSpd6PPe7L1vq9TT7zuOpp9a7V7i9bXpNyun18PZ+w+&#10;t4e0V/Q67rp1vYev4TK2rs6W527oepvW+1dDfqe/2nSaX7PTId7oux67tP0RbbbSQ14L/lC+zS5r&#10;JO02KVmjs2er7d2l7WHqWysbWn+8nJt1JjcsLzvN7NuL+m3trX3q3Y4K+x/5b9lW129rL9dkhpjf&#10;b2pu4u39dj7da3/6HrnI+236ljXdymhm2HatgV3Oxs2VpXbEFd4qepj3Ov317ZdO6he7RX9ler+1&#10;NZteudVrJW03XNNX1HbLesubPuTUq9itYeEsqmTUvcouzAev1Oxq+wvVWq12k1GsOrrnWz/ykXVq&#10;+80XZOrfRNptMtmf1ffu6fY7DYQ3I6bwywdo3y6oSVp9ku6dZKdUPJHqHUzdzSSnvY9/VtRancDa&#10;CtsplfabT6IptjEptdgV62s3ApCXavKdfvzHPrexmM9/2c33/Q1ATbWu69Z3sYz+fNrOw7eCtYud&#10;kinRRfc2Idx+6jSVU2Oyvyx6jZ2o1qbW1K0t6LXW7HdaesuW+/xSpB7Ukq5T9niwN52572aDdVas&#10;cndq1ioO9POp7Y02ayGC1Zl6lSkeWlW6+mw7psHTT9hstly2u2rj1kGnsdnXTrb71HCd3u701TtG&#10;5pvW/wCKSQLsW85dH2CWaSn7XTqtO58XtXq7+zfWdeTV2k68J332ut0NxS2sOlbsGwfWwbCaVafX&#10;NR45Eiy2adSPsapr7esg1u7sayeC5T7Lp+u+ytl1y5T7Y1l/+QnOu6jzD63X17ahZsh3FmlLo1i2&#10;FztVwaFZGmsRQyTINMgaS2f5LCsyy0J5aEU27EdXsnajOnV95JXf+bpybDsnZa8es1Hr+Tehtkul&#10;0/Re3psIL3X3n2dbXTwWLe3mrMkc1VNBoqfdR13SQ9Ove7+qLuLGq6/JZh2F+PRajVmPY2NF00dS&#10;2d/drDWcN3fr3S7El+tR7bJsD0bcVNvd7NsZOsz9p7JDLV3NC3Nu+0am/udPud0vatJX1Nl6fqW4&#10;dvDrdHqtgF7rD1uP2FWjludV7BWS/wC2dKbfTO2+1HpXe/8AuG51bttzvFrc2qvsa1Hr9PvrFiLZ&#10;XLUDTwW5V1/bXez33aR7Str940aXu3RV4Kvd4mFLsis2ktxO1d5XbuHYdjfn0W32NejJvrNCLQ9m&#10;s3q+s7Haj1adlaxb77rU3Muw0kFk7azrtHXG0nvSbDVvUN7Yy/rz7HXa+Pc9gubdeodnpdZHsLtW&#10;x7Gex72rvIO7/jpdvClCzr9Udk29KcarX/vDbaCSjqm+T6fttFudhRu9mh32v1+71w6X4jR1n269&#10;i6PHYvzdDtamzreqSVn7V2Z0a9u9prKmlKbh7UVnna9Pv25Do4q1nU9TD2Pamuho3/X9ipsel6q6&#10;uvx/Yv3WNh3D9mQboySWN84rx9iKQ6/ch69btKwiztw0O021gRzXbO9Oz1lmw0tC3rc247HFDLvL&#10;cg2AEdXabgyvZafZwz9L2Js0tDvYoZ9pZpy72xYpx05DspN5e19XN322HaR3L4mEVv6kk2McCV+5&#10;GVL+/bxr7yVXpX5LC6XuUuoA9hQTLuO0WZTpu8oH7F2GlYkf2LsLs/Wu72bk/aYN7uZKtDYX59Nr&#10;DWh3sPjKa5rWJofBel1prm213rg77Yrr9VFD1mdoJtnul17V9xa1teDs6OuufWbVN12M7aGurhm0&#10;Y0cml0MNyT+KSGWLod/v22qdNjnVorvULe81bQ5akn1b/wAk2UN9HfotA9haSeQ20ZnXd2jWDSva&#10;1yzgZqvL7aFT9w6bR8t2aKvWD7Vo81FoRNs56yuNosKiFpX0FCvJrtDdtBO6a6SzsOpaltdD14Q3&#10;hZ31C5qKOjbfO9qzUkS3U0+kh73ruyTv2azd1HXtns763ae563FoaVSbG2cOorddns2KPW9u3Xdr&#10;KkVPb6Hafe/SpYP3pKEco7PUahD2aKxrafV+42t1sX69Za3v+gnfyev+kbjqW331GptIdbLU7Do+&#10;r9Z2XSux9s6Hueg2+o307ho/cvXYNBZ7fr37BBb9l6zVSaX2ZWuGTt6fZr++0DDP3ChsM3EkF2p2&#10;OxLUnl9mairBS73T3NaumkattqNS9X61p7mlrWezVKcewuR2JRuNRQR/YmtjSh2OhcTd6ZdkmsqW&#10;Os1f+RWbs0+4fZDeWWrsOwyblhtaWzh9hbWKtWrpLLLU09xns62yK++Z4NZvIrOrye9tr2rkd7En&#10;XTcV70U7DVR24YdDR3G2o7Gua1r0jNVr9n3u2iFSn2UUc0PY6cslTv2rrPp+z6u69TfaqjH2nsug&#10;izvNOvvTpF22v1nX+1orS7+xXsU9Hf7Vmt/x+O8F7qi9Muf5FmP931X1jb6/UySrPA9KTURzbKQR&#10;RbEwyHcjyk3EamtuSG0+zNi9FuRHOdd/yrD0nY0LceqoVMi02rrrsmv61ew7XYzFt9YvQ2L+gs1d&#10;fvutaNm91aW3N2X2sgC9ln3liCxFeoaqx9LbGWGZNpDSgpWNYkzr1MrkXT0Jj6xWiTb6GWCH7HZu&#10;pW6+upeRsPX0JeOP1zNNFX9MyzTTev7FJrtQa+axvUibW7vZtFuL9mjLoP2d/ardCk1a7TR0JJNp&#10;o569nVatqtebdTaqxc2liBaHZa8kDXq9mN9q99+mXAD1XaGabtvXdelczAR25mv5dEqSSO0ea7Yv&#10;BYoivFk9avek33V57cWz6vYnz/h8mVqtaOpZsQxrp9tXpWthsR5Wq38pa6TH1KX1Tcqxffo5nryz&#10;W3hk6P3y1633O/2U28vOEnFaKubm11ZtVV1Emtg11QSNqOspPHdMNqKxTeU6WEUW0C/yGXNItKx1&#10;eAa6TsuzQnsXuay3Wun6mrepRbyHRVLjayKffR1+0aLoFGu60+l1zW2mum1m47PT0e0p6nqT73Ya&#10;tKo2OlOx6vttZ2Sxf1m6rx36ta1cl0DaqXqMd2zOKdrcWNcuwZYZ9nQm0lzeGzobestavtFSsmv7&#10;Zruh7Eava+0aPXthSm1mo3A7vtbVPsVHuN2tIO/bD9yHtdl81vsC3XzqXbrW0m9j0Jexaml1WztN&#10;PUS20Gkij7Fres9hliyj3A9noXu2bW3M/btm2rj7Ff2edc0e37L1TpvYXZaGw/js7FqpN9SHU4lq&#10;aL1HR7Jam/xx6fK8PorqIer6W65eudp6FS63HW67BBN2HQ16WbLvNTysdpaSS3IlyS1bhuVLGhnk&#10;s6ylt9O22GynGnr2Nbmx7bJDBck+2Shclo2I/Yl8NQ37XrPeOv7jqFXS3Nrum9dS7Uq+7e7DtNBV&#10;sQr620Da/p/Xup3povXvVNLLtR17rb979jzz2/WdTsHsiv1jo9zc7f2d6W226se0Ot9g9YVPXnWr&#10;fYDS63V7J1Z78UVa5tqcizdiEcybtZTHvI0fruyaIR9kmSPQduMJ6h1+btCbf1hr7UVrrmtqSX6m&#10;mv2NsOvaHV9p9j6L+POzjaVOwUIMbda9WgFGWa9FrZc2HYHptB2ZVNHd07Uv8P1+7DNodbEJKMv7&#10;L9YvwxVOjdi3tpOnTwOvUaKCDqtBJNLrqdICpUnkuV7Vd9NK8ItQ63X2ez9dj2W+q+mOuRptres6&#10;M1sS9gmr07Oom0kmy2EmxsT2a/YuwSzZemsJS1myNFt1va8tOLZMBW7DYoyaruLft6bZbLbp1zuG&#10;j1Wg/mYHVbsJahuEY2d8Pt2Wx/ZiqbZGMm7mmkXafW8eynnSWKKaT9yHK9kPrpXnvNS14oR7WeWN&#10;oLy0oqmwv0s2lmN59ZYhWOhsYrc2w25ilj62ktGGeptZI+jV708l1uv9Ve5X3SdegsQXV3ksWb7u&#10;sOqsaDavupNHrWSCCpXonbvItnT70yi1BAJOt6zp+vPStl0mjHuOz9S7ge7bWSbYwxTSw9SD9kra&#10;Y7VBvY4I6tOzR1K9RFTqlz96ytmCePYmts6+gRdzJBHLDKtPb9yHXnv9xpV6+j3VGZg8fsXQ6jeX&#10;e6VI+tOlfT0Y9NINzXLdi28lPsNLaDe9T6h36Un2VrJtj2Gt6728j2OiXtRbf17sxVk0Wwz1vpOw&#10;SWq3rjaqNV6f23T7tL0S+pnr+tJYE3nRUonpn7nQdx7F9KqJeudDk2mvj67ZrxejtH96dk9T1Ok9&#10;j6ymt7BU6b68R6nYCulkqSzNFVh2exsV/UFO5safSNZqx2ftGn00N7SWvYOt/wAitBd6dpWWcpBY&#10;aaTuOgsUetRbGZzotq4m9VLo/YSWfSdbca6X15/7jdb7R623ehvt1+w0/T9ZXt7vuv8AiXTo7b2B&#10;/jdc6Xlf03q/YfQuqegqXQewaX0dBodqvqDT6Kr2Pa6zr2zpe1ItfH/+pgo3/wCrDULa6d7x6/sL&#10;fY+waea71q0em9q9xNc1F6fqq7jrOx9b0PavVovVUPr/AHPpLro0e39qdXXrvWo5p78/cdZJ1mG1&#10;HLQWO+3hptsI4qG7iVDbquNV3btWkTsneu3yzQ9g2d47bdL2Iajcx6Zdtv8AS3bs+n/ctjQwU8q0&#10;KDtdi19O1Y209Y7aVJawsSRPQeeWTqHWqu2gl9edf8N7Q1HWlh30Ek9z2JfrY2ln2UHX3PYdr131&#10;DNc3Os9Jrch2+rg0trZqGe/Tm/b0vraS5WodDv0xP63pPH709YWVh0nWbetitWuv0KMfsaxoW0G0&#10;u7ifvHW20Ddd0lm7F2aaiEsW/wDa1Gpe3lb19c2l/VeqH0suwsrSmp3JZFuds63poNF7Ojsx9Y7N&#10;HfjvTRzrb3i15RtjUfrPer/Wd3uO5WdhsY+0Vi1rusqJ/wA7sZWvRmOtIHkn26/VHbMkGwYeNO/X&#10;o1JZDenlrQQ1GqxI1B5oTSazsZbP7lRq9W3IkO1uQ19DZdDQ21jYGhPMJ6sLynR6ta1apNJJNclt&#10;fs34KiUtbvtfRjr97SKz2D2VpuwT9U9h6O4mxm6h29X61NTbr1/UUl9Z+0/W+j1nYO6VdhqLe+l7&#10;CtQvYe/dWCQbyG5sOv2bE2U6Un0bXd0qrUd3DPW2oTZ0fXpgklqUaHW5Osa+3q3s3YpE1961dp7X&#10;R2qdyhC+smsW4Vl1MMGvht9f0hp7bq/VoaNRdJ17Uz2qUIm7Dsu43H1ff9fb692rtOqWPZ7m/NZp&#10;73bW5odjekj6bPYll9Va+wr+o9TBR1ut1opbrVaNJa/r7rMlinttX1redobW9k0fXPVuxo9lnq2p&#10;KqndVt7Wv1ddR67cikzc2q0M0NPY7WbrGlOsSxo6VExdK1m/69pfSNXrsu56Ra0Nz2Ila/qLPRP0&#10;dRouiS7i50DqVzq2+0lGHqPYNhBN6+9kdn6VH3mlN0Gt1TtXsnpdL193r0F2l62i7YYbtb1rbvVY&#10;uwUBs9gYXM3XRT7ZQ750nT7aLf0F1VTsvZLejuUYR2E6/sG/rbH1ztpfYOl2lCvu17TDH3brfot3&#10;tdU6/Tm1S+72gr19U6aTvfsH15Wl1FP13r4N57hr2tnvOxho5/sGa0zWHrzGJOo9Ysd0velevUN/&#10;t/a3piCn1rR9OsbLSt682HT+6dsoPT7A36qmj1KKlXurNPM+y8Llh55ntafe2Fj1zWY6HRNlsRqu&#10;gbDUQ39jubVnfDb9bnn7HbsWus6iG5bf/HuanT690DXdk6h3X1FH0+xpuzJ17dWuny6jd9h01y7U&#10;q9Wnqy6q90CKeLt77jOxd59m9fHX+7du7Okk7aiLvFivV7F+g16C/ORFoNvIpsbGXY6qHX2NX1/2&#10;HpTr7MMMwGt6zaav+zbgauf5CNJYoI4fYyGr2a9HNJ0SrNcsUamw1+afaeEG3pTbOc6W44pw+DPH&#10;FKtmyJceV2P2jKyGSITJFFVvnwn67sNXRt3JC7IiEIzCGT7Y7dZZDq4lkq62WtRfTdeh3sfbNbV1&#10;ka0XtzQx2qsHW9cbM2n6lFGta3JTuabdyS3K8sSDTbii1mpqYp+rewvWmooyaFDDm3/jNhDXviht&#10;+maDQ7bcdh63qNffp1Vu1OpWKmgm7LZu6G0bh2NqggiqS9rvjeW+xWOv3dJ3959f2PtGxis7z24s&#10;N1PbbWLet9iPBB0i/Jtac/eKO01MnY5hPW7/AHLNrY9wt7uDSSWbFe1QbXCvtbVm3sobOj3DWqVm&#10;v4UdVB2a7SrR17ta5Hpux6+ClR7G2zsT1bHZdtN2OXQQ2Oy2rtWLszwTjtySy62ydy1PQv5UdHCj&#10;dh6pbbTdQdu3dd3frKlBc6jPDO+neSFp4VqX+66XWpvPYHTOx1rGhv7CHS9t32623W+o903+2gob&#10;XbLa3PWz2bWSTbKDX+wp6++O66bqN/e33Ua2x2nddPVuT6OnSbOqVdX7Y1vWbev3Oq979ZqbGb03&#10;2t+1a/u2m193Ye3dDofY/YdIl/oclOhU1/XaVu7rVi2FLYH2fcfSt0WhDotnpbC7rX+yOpXdrP3i&#10;xQt7vp/Yuvi5J2u7S3XXuz2ex3KnZ4tJMz1tbf8AVoXSR7LaQ0bfY9W2yzu7rDvfY2zNumNDU2u2&#10;9i3Ithvp61rYHtnrez1uHpdbeaK72zpGt7TRoda10mbCppa+puda1nsjrXS+s0Keu9l9Dr7DTdro&#10;Ou12eg3euf1f6f02y2M/rrr0tR+vaXTRbBp2uTSWrkHr3r0/W7kvba9CLpPaYu81O59HtMuv9et7&#10;H6PtvUXa9RY9Q9V/cm6lo69Oh6+pzaezr9bF2jW926Fr4q/U95S3tZv/AMnT67d7Da61u/TRaiv3&#10;ns+m1vWO2bf2D173P37svqraTd/3vZpDFqbS6uyY5BHWvQ0r8eunfc2itGSXYaE7HY7OXSaGGu8+&#10;9/chgsCSO9u71RdH0LYd0l3HrLf6Oz1r0zsuw7LqHoqnq+sppo0l/wCLpXNSnXaObU3Hf/i+xovX&#10;6XPai/4DtfJPW20ZP/bTa57F6Vrejdl7ts+vbTbdI9z/AOMNjr+z/wAaPQn+RPVL9KauyWpYcid7&#10;DT656Si+wymk3i/VWunrc0WuX2DtzsrleyGmoTJPJSUVb1G6ldrkMav12vHBDstkzzdVgR9rYs09&#10;YPeFyXdL0CuldO5RHQV6GweWtr+3R6mGfdPPJ0zWfvjbNLBYk2M186GH+Ok020Fg9svHXbrW77Xb&#10;6xsqB0Q7HurO5WDSbjabT1168s9Zk3PVtd1nbdd12y6K0FeztbWy0kyRdV6futdf6LrRFtDVuXKd&#10;zbVNLu7k8VSz2TWntum7pM3Xae87dauZv+r7e7V0abaCbTbN40pwyzw6bsluCTsuv7L2m7PPsasW&#10;vcxz2IodZc6ppHr2adGK0m3jjooLctrQdD1UvUrXZ9dL2ap02xW21ezG+q33YNi2jj7Fqv5ync1U&#10;U+u0PW0XLnTLHTIe06+touyexNp/yHW0dxFtdd2uXYent9f7pZ6a3T+ytfqXopKncO5aKpPtNx3s&#10;9Y2Gs6hrOz0NTubdyp7u052FLquqi692HtgTUexOt9Rlt9i7h2qS12boXZqu80ek7dHRj1vZat+r&#10;3vZRdvg0Ja1Tl3sujXpXZau21/bdq82t0UWtuy6XtVbWD0yLMsndd2dra3Gws2Lug7UNU/8AMx2L&#10;Wx8ZK9+wu2XY0/5upqdbWrnd+dBe066rCIQ2sz13ZLx+tOobOvaf0Oeh3OodI0vfeuemuza7U0dl&#10;HR0PYpI5Ow9K61Euot6Orq7+p6jDr+uTd9/V19/fdwn06erOqxezus7LS7nX9n6zM/bdM/XNpYj9&#10;HeuYbmgh1ED1vWDXILGz62nWN1ofXVbp9n2cZenT9O2LbxtXZvdS9j9Zjk1darHs+03u0dPaHbaP&#10;0nYfab70dY69S0vTrsUNTWp0/wBif5B+nx7Hgs9Mu08NGdd1u5moW7G4kgTTVodktLp6bPWanqs0&#10;eoTq9OpDceCyd30+rqhpeoLvm2PXq0yepfWMWju990GmvVJYbHWNz1yatSf2R6oi6483rqb7Iulb&#10;e1afqW3gu3ddtIZYNurRxTtMkNmSU/xrZSJ+v63aR6qmStNMK88VeM7aGG1nTOtW9q+26g9W3vaM&#10;UM3XaNaCTzrxmrYhq6/ZSM01TViVmrvRXTmWFbW/rwV4OwS3c0KVm10GthnsaCeZN12+Sanc7vqp&#10;t3rJ+o7DQ2e+bA3I4Zprjb3q+ysafqV+Z5dd26HXRGtf2U3Xei27VZpv1dzoOrbGxXq+oNh+rqf8&#10;etJSm7qsn6Gv0a7WOj1uTX7aahc6X2Grr6PsPpz6W5qNR13slzXbuPVVtpTi60tOO7pIJG2k0+tm&#10;124r9ha51ufX7npN+K71/Z1rlvaW+oPTkffm5qexb3sm1ll7DsqY2HuySkmt7R2jZrX3PZYKy9g2&#10;UKSS3trX0XZVtUuglrcc6PHYt66Oy1epPVr6fTRwV7UEGpl6rqqVORDGlpaa2R1LXyauH9NY1n1i&#10;Uql+eO7B7N66dnY7F2Kfrmmac9L2Huqd9l1urVs9s6n1yG91mD2j2uaSHR9u0u92/sH0br+wZ0fX&#10;1ap6pu+v7ab2NNPW147FLo9b3WVexLau1tZufbursx2uh7mS3Tu9gXZ2Oobh4NKZRuOu6bfSbDd9&#10;52SQ7ej2hekainS2HcnsUJKslc2JpP8AHLstfVWdlrK1OCfda6e5+tVlll3orX02g2NCWzLqdl2D&#10;UVqKQNX1ms9hx69Ldvoyuuzodf1Mes9bdaoHpu/Gs2E/bIdTc9f2oPV3Ye/7CvoNt3vc0bx6v3ex&#10;Wp6zQart1TVa6/652kU1rTbF/XU+z0vtn/G7R9/13+PPSp9DH7O9R7H+a1nq3SbLNj66DarrHWIu&#10;tbqDRwX161FLo9t2XrMW8qR1vvqd91aXavSZ4erXPbHT6jTdS2jPH17qNLb1rHR4H2WijqarZ9o6&#10;pDv7uh9aI2k9t9B1MbdQ7FX7h1Xv2qrrR9W9U1W1NDQ2e4dv9s9a/U33Q+12eunS3LNjbfqSbabt&#10;+s2u22rde7DIvSPWl2x2Y+kpPXPYtj66g6psh1aKGjrnSWptOna7YQSdKo0a9uo1zR7SlDfg11GW&#10;LY1pms7Ox2bd9apCpJMm06/dt1em39103ZfuW8R/uS/tauioUTPbkqQWHx9XOk8kMkeaOBgo+680&#10;Vbysbp7NWV7au5qGxDBLFAmmufWu/pvFbuWYtLBsZ1vWND1V2qbjeVdNr6nYaix6TYXLWw2tuTaV&#10;N97cePa94qx7GQ1JdjY0nRU3cnbOi7joVCSO3SyvPDsH01daR65aryaDa6eRtppJXs2ZOq7jX3e6&#10;a5eubrv3rehUuavptiqnb/Qmp3+27DXo7iHou0mr6CTr1bazr66m1Oy6prpaEWmrSCuI60Z7To32&#10;MvftrX0CaK5W3Wj1WoNOppCdttbs0OspV4bEtDvFy31+jqupdh2pk6JD1fKumyzsNjFsOw91fT51&#10;DsVzYN1bptDbWevdfs9U7Ddi8r25MlWPc1Xknk2yayls/wBjVxaYQbzXdXrw7fV7WO7StUNhMbNe&#10;7KXuVoLlfVb6Tb0Nzf8A227Js5bm+3exr9m0kOwfbaj1Z2KhqZO7QVorfX9jDvNXJ2Krr+0UfYdK&#10;XSUqN7sjVu2Weyjo/s6j23rXedPRpbvutaLqlDebafundu87mrve5es+/bCn2S99d2xq70duGtFF&#10;TTTzpr9ju46x23cI/wB+l03rMc2n3yQpZ9VVal3ceuLTdO2+k3FjY6mUfW0+wedIKgvNSWzrz9MV&#10;Te9u0H7Wo7nNYqw7ntm+vXND2DfbSz2vSbOC90q7Uik19ih3PUzHYdgSa7b0Wqm38XYdfb1Il0fX&#10;f4f+D6xt4tb2bd9drbsWusjSp662tStXg1kMlejLN1HtXbaVqaPpYiKV60biWjQlqaqdbNNa0FmS&#10;DZRWFM3jDRQbKh2zovO27B5do696y2T6+LqexkpTGZZlu6itesxwQWRq9NW1Gy7vqjJDUhnpx1ul&#10;Q2KG01sXSeq/4/U/1O37nX2b+y9Serf+VWYuqrFZ6T6ut9P7Zf8A8Ztdd2PrbrUnV+2VukaraXNp&#10;fr1aFyOe3W09j7B2LTm0KDftUtcrSAxwa/ZT62Nre51717sYljbslP8Aegn1M8AlmexWpzWrOfTY&#10;zX0ojUsgyZphGubnTnTsIUaB4YXPXIqUMlyu8UpufSJt/NdNXVkw6/rly/H2CrJq00+3auJI4djN&#10;bqi+i9QVp9dtaOspdijk2M+piSB+vX4aUPsHVwzaXQbCDR9u3FzW/wDGep62axe6bGdbLvN5e3Vz&#10;p3V7OtgeH+Vl6p11xJ17Vy6jc94ivabY95sV9LsN9eo7XrXY5Zt9pO0a+be9e0dWU62zt1rYaNm5&#10;ttFQfR3a2ycOm1jrz7XZ2uijTdmk2Guj7LHuKy7d5ZfYWup34NVTfQ6rq96XXwS6Q62TfGG5aq/r&#10;2pfYmsXr03dfZN3TU+z95o9h1sfZ5fX2pGt2eyn7J0+TtHUum1J+rjqOqjs6nYmLWXt1R+yfZ15b&#10;0Wvf7BfMe70toTNoqtarVtanYRulndmRO+bubUUep99j7DV1HYJJ6ujh+632O6DpdT9+x2Hq+pYp&#10;6tI3gqbzrkulvb+nZjj0PXpdl1DqPqVt0/tSa52DtNavSta7qUcmy7DBxr5Nxakmitb6Db6HqvZb&#10;S3Nh16PdUus7efQX+j9tZU1u9ktSai+b1OjZFW72nYfbJM0CX5u+R6ejU1a7692DrNjo+6pdAsQ2&#10;es3Xpy2YF109Gy9Cr1StKu+0uqkvajadZsX6lW6Nppfb/Tmirr1u1JLV16i08bTzf+3EOwTrvRv0&#10;r2m6Sll16dsuwa/UdWg0cEezr6/WbOLX6qtp70K363Yf+SU+pa1OyiWAdWn2XZGGqnirdnFZrE0O&#10;k+iwNjs7Gph0e2r7DYdZR61oRmKxYoz0txuiLFLrkklNd7I0FPdafzt6zWJHR9e37l9op+BEj34q&#10;0iQtfljU7x2lq3tUsWvcVV33tzqp1m23PVq/Vd92+ntQn+OXa5uq90frken7b0+pHta/WdhFSq9y&#10;0Gr3WbjuNe3lqWZsiliuQxuok21qxPF1+WStJ2jbPqLXZBZt6rWb157Hfa11bOo1q2a2l1+nrw0e&#10;sLZgt6qHRbC1PUpWP+V6XKnl+pO8hfq+rm28+2sJUMlySw2jVzPc20euc7eW5H12tXdRR1d+XZdW&#10;uV4fWHXK71/YFZ6tvpug2OxaGhQneKqsD2O1JRR9tdsN69gNoy+vrG2uT9RswFN3Htujb7qz0tto&#10;+0XhJ0Priia3qIdhZ0fRoos2frmPYV9B6UgjuzevX1Wb7rTLqP8AIN7U9/q3sDVdy6j0drNLrnqC&#10;WxuNZ1Cwt0Nq1VJdPLeWmxv6/a1phQFSWOnbrJYSvPW3CaWC/wBc2FmO8mxXaNuazVIakxjm10m3&#10;09cV+jX2jioLFGutpy67sXYdXX2nXd5XTdar+NkmLdQqbubatTpbL13udd0luw6yp1vW+mO3RpXs&#10;3pLq/uC7BrqdiCbZxChLRjhltXtbLTo6uIU78e+hrQzW5dfFLUXcq+poUbunha9H1+dqF/a0UTrv&#10;sGq3VLXrdk2/VdvKmsqdvjg2mz01E7ZfUOnr3Nb6gjXSdu9+dYuLo6bOPV2x6VWk7p7A0UVHVJt7&#10;e2rW4ol2+nmbXT90sQ6XY6e303t2xm6PB1HvXb0r6mlrPZYKT9g/ktdqLVLdS+yuj/dQq6ba62b3&#10;L6zh02bzo9v2L1H1z1kbjR921UHSr3tfsutivarfnrWbrp3YJJOjbQ9365uL8VJenX1rDv8Aqk2e&#10;v3fXY9xHBpYunw7feaitnW+yO8em7Lq9w0+1j1+aDumy6zd9h7BbWx1V7X1thtddRrnS/obaD111&#10;GxZp9S6ZdoQ29VHsKmu12yq66rMdBSoW1gt1dujybGWFo4J6tSG7NLWmO05MEiXIq/LTxyHWWd4D&#10;sqslLlaUSdd20Futs2NZDHT+2hLaAebYoiwpzU1ms3sXYoNnso32fsG1Xs9g9g9JbYXeuepXS7s/&#10;QaafbdK69N2KLQn+Gln3VCtV2vYJdm8tZJGF/jJ2jU29hJWmuzzTjU7Weqe5V59hR6jWtC0OjDZQ&#10;W9Fbo2rfUZdlWj6vHsqO86ktqKtpLHZaV7pMKN/xa/nYLlf6qsYOdcoQsm8nlrWtTUDV6Mn7ROmk&#10;Z/XGo69LUh1ditD1+Cb97rVutv8Ar2r9j9d01La7azs5NP7LvamhX7PvIIa8t+S1Q61UvVKuui21&#10;nrVFtLN6ylgv0/ZOthNTQa2rSr+3a4Zep0EWXrvV6+v0w19XrG07WKel3fXdLWp2tnTrPPrala/d&#10;g0K14+y9Mg7hp9j6N2VzSevd+lltbrYuiPrrVeltLFlDY11aObYWq123ZO2G4r6ihBZoX0mhyjWN&#10;6P2lpHki1Ovazp9Pd+uTZa+HcxdZhk2M+p19bZUv4uDYbPf6udtzpLH7N7dTvWg31NdNd7Vp5Ou1&#10;bXSqASholpdg9vauhva3WNlrNnpfSm0XXbfbb19Tsal5rlexs5Zbu1ja5JYCU92u9b699catd0PY&#10;LWzXqG8bbanpmxWK/wBg6/Haq9VktVbfc0n1uSQPJq/Z0E221fqzVwVLHuLRR9SezvJtouk1Ve/q&#10;Np9lLc+xej1I+x62wN/F1bWpuKGtdpNz7nkfQSajR/rzarXXVub/AKxM17vPRNtuNjvfSdnRaXc9&#10;IPY+v+9+yazrvbfT2rbT7zTdA1lO92T1d2T11u/3Rsdx1z1lqdRt/wDg2o2ep6j1r/iPYE6/L11f&#10;8h9l+n11OyW+49Z9D9pk2PW+p1r/AFWzopY6161F5yaTZrqtk800mdr6xDSj9vaHabHZ0vXWhd9Z&#10;1zV0xqfXsO4t0dK+zo6za2tXQ7nrpLJ3mlkvQydMeC30ivPTv6MJbLayELPoqk1vt+kjZt00WvqU&#10;9h/JVZO1mlNo+3wXGilt6avV7R/KaGtfEMGlvJA/Ybb16k9iCzHHfiU3ZIo5uxQokusYVXWT9eQX&#10;oleYxBrU3205rEWxpUNdDp7121Le2PsHrSWL+969efW9I3sW6oeweledb1DfQ52S8da+o7BaRq23&#10;eetrZiX2tOStLadZY+3xy1ZprwrtrpSl8UVkK6FdRe0Ah2cdjrNWzJLoo9VbqwClaktVbM1mpWNn&#10;d0omt/8ACc9WarpGx2Xc9NodbtqfYV0MdyebYWYKNu68FkaxXmLGgk7GPtrRnqfb7VJ9bpL24s+l&#10;NVrZ5e+6hNbvtRf/AE9sNtahowSNFbfoizaHrvWDXt9v0kenbor2KFTvFMiCHa3oew94oV+wa7TP&#10;XRfX/dodNR2TC/Pu9dbt1utzQvFVs1N/B22vY+6xsfKpQEbS+xNtsdCu11sm/j1ext7GjpxPtaGo&#10;3LWatymuxivddW1saNGJLKTJp5xNUvUt9Ullg2EH7qabZvVs2o59bW0zLLrNfdjjs9wlkMutvCJU&#10;2lN61egIIINkLrdo67JuKvbthtOzajqPZJqNftPUq3aqWsux9J2netalHtew27da7zH2aSW3o4/s&#10;W9XZLGlsPFc75rzr81dxoqEesMkfSNURv+wbe91DsH2m3cWaW5NUljezutcZavXUCjv2otaqn2Lf&#10;HrTf5CTN3Dpnrm/YpXdjppdPZiq14svaQ3rP2LJs9vpppNz2fpD7VrPT/wCf3+800nRd9rt0otbL&#10;ra7LrfZ+laTqnUeu6FLnROyavbTaj/Jr1jvuy9f9T9P7H637d0rqMUer2cU22bu3UIK5o6SavK5/&#10;g7e8rpZrdm2Jjre9qsl/rHV+sXquh9Laupc6jqNXGuqW2/h2rcSa273OCO3otzu5Nro7E9fYa2l0&#10;/T9p7Ieua0yez+qpJpvXc82u32x1Mmuu9ZA2E1G1U2muu9pZJtfdD1+r11q1qd14Ia+wWzklgWjO&#10;oer22CvFHsqX6Nvc2U7BR1ctaXQ3+yzPW6fsp6LaDtxvQaaR6seh7CL0ept1qiSyCNN/ZS4Ow7B7&#10;FLpfYP5Kc7ijYmSQ2lk2ccVeObhbG2j0du5Ta1ZpU4ZLmvqxx3peuV5Xh6nUsWuuU4dXBt6zzT3q&#10;pv1I9Z9q1h9UNOcXq1lxeivzSRNtmN+CvqF15O2jd6sTWJYbEF+pSuGstHdzSRbjbrLY3XaRUfT9&#10;gZbWz2KWJNWF3es+yxkZikuJTfYTdw6mKmk1OreQ9hsVacZqCyNv1vaa96N2RpdN1OCXX6UmEdL2&#10;BtXevevr77f21rdw+30kJeaPTxXpW6rYFzolIbTTRevnqWNn0OXa5D1uTXaa/qbW2o921Mehs997&#10;2aup1fsvaJr/AFx2S1u29fWBJRs0Pol6htbOg7P2aFaEdhjtoFdXhUqm67zb/jdn6gudY67ud16+&#10;bT7d+ofpRa/XwS69KjLr/vnrGxPPU3esSrYe1XipbOhYisaz9Qivv9dW10Vau6TdMut19OizvT3L&#10;1X2AmgebVdO2ablt/LZ0CU3tMvZZnk32w6NQbaXOm3tH1b132iLssA9U1t9J2fqIh0e067U33r7e&#10;6WuZ6tmSa1FffZVa8LQy9lq/uaelpkng13Xp6N6HSy09t3Lrwkaaj/Fa7aT/AKMthUoYuxjsMgFa&#10;17r1KbXWWqm33x9C92aDfQ+vh1qEU7y9k6eEmudaq1LEXXhaXe7T67kM2yWvY2Nt9Vf9laKLZ6HV&#10;9e3tQ+pLVOOar0GrZqaTrtjWzabUprBd1Y10i9aqa3NXqqkUW/qzXotvqq280vXYZL+iq7GPZyw1&#10;2p2e/wDR5d7Pv+k1d7o6dC316fo2mbqMvSu7LrdRw9RqVePsNSGkyVNNXeLqtvbRaTX9VsU/+T6R&#10;I+t9q9W3Y91q5o/Hd96uz163r7r10T99moaufTX5dwbNkUa3pnvEew2musPXq6jdxull5VubqexD&#10;Y30UW8iJ/kZKGgnS1qdZYk3MPZZltTbsF9fu6ViGp3izr5Ku5jni2NlJ2s9klDXOwQxy35odhFar&#10;1tdZu7cafebzsRjn2lr78sdt+i3tbk/7/bdlNDXpok8dMy6qDV7DXXa+11cWqkkmfcvHYE+L/sPC&#10;gobAxwzTJcWsy7QQxT3THe2+0/Vt7HZV6j7LcRTT67tMs1oprdLfttLKaGyazVllW9HL4rHZpwwY&#10;8zV7Ot2Sw2v2ZM6W8l6ToNu7sd/7h69vuqyRbIVK72/O1BqnXTm2r09r61i+k1Nj1yPWz/q5REbx&#10;eue8jaP3OVN1H1vrti9ft9PiqWfXfrI9qEWnm6Nc2/V032o18bLrjrv5HRxV5JU9odZZ3txRX6qd&#10;Gswj/H+pJobnQKDa2jFei28W1rC3tae4azJQ3K9cs7KrFNR2dk28tmSPtG76Oh2kvZ/5PR0nrmPU&#10;QRxzxRGEdi1UtB4ZBcOousDs1hZl3iancXro1EtTZfvwywkz7xbmo2t5rZzZWJdednRals20401n&#10;r8S9orboWNPL2K1c1dq/cuRza/sy1U6V0m0ewdc0M1qH2R1Bt117qfWG03VbGgGw18AavYFevHdj&#10;ptfq62aJ49vq2rJ2aELAb5163dRV2NU1qzSdioR3jYkdls6dalK/fjmoexYRsdXqOh7OlDvfS+1o&#10;+we69Fk2N+Hp10V9FoFryUNK2jsxUoobfZaE1epuqw3MfZJpdlpt1HBFknUrFC3T6TT/AE6EcViH&#10;Yar+RpW6srWtuFWCF/2Y/wCQfXDaW1bNhdhjqV6cMNZKUC278Injnjjmetoa0EfYdYKkPXYIa2u/&#10;l9fazWEQ27GpSlP3uPwra7SLWoe2Das6fqjtc7lu9bb7wvVOrI2523RqP7fY+kUt7Dr1fS6zt/XZ&#10;JBsLdnqR67tKnY+j9A6+o3V/sks89OV9ffqbZ5a9uk7NVL1UWSexcvaX+E7L7H67N1cdv0tS1tus&#10;an+Q1OmoSWKPZLslabp3brQrN2+9Zk6xfnv7AUP3dfYo3JdR1DZ3LWu2Uqbinc7PYlbabmbSrJah&#10;dO5bn9ilX7LPsdF1Dv7z1vVnbdRdp2uuRdDKyHYiZY6klqyNbauurtdWxWvW9e72e0MtS3asffS3&#10;Nh0g2Wwr26m33cG3sy6zdaqHr/b13UnV6m220se7isS05zrg+ykWW5tamwivvIXpbcSS/wD9vN/N&#10;SZou+toM617o/gNn779vaT3O89WSaTT9ekeZ9Ncm0K24odbL2ldvJL16xQzR9bsanKum6z2zq++6&#10;9/xbR9M7xRvRdJ3sEOxW3Sl2em7XrNZU209rsVKlclmGsgj2eu6nVsapH1Uqx9mMu+0tyqf456kV&#10;O31HtLb+16R7NFutVNJFHd30H1tUpRfyt+HytQ7x0qU7imCCy+xyrt9fv5YdUWg6c0y6jVygm3cE&#10;El/aq9ShFXgpmb9SHWj+c1XZobcGz2Vl5p6VoWIE7GLk1bdUu+R9KvTaftPZNDHb67aEWy1G3iaf&#10;UdK0k+lsbQGeHslSnY1GrSi4k2CXKvX+4m9N1nca+STeW/2aF6+0Oui3dSN+19fbdRdRnjtJqqZj&#10;kNGGzHeLK0EjXYrVddnr+jSLNU9hxSV9fBcTfIdmJ1n1Mn07nTyWOv7qBrNPTo8uo1tiaY9mD06O&#10;xV688nZDVeLvlq/Z01+9bi2FySrBt/ug2nVUSDsfYevpHHtdJEtLQyCDs2p1CaKaxSiE6sqQ3oIe&#10;YLa023btLZ6nOn65sfbX0r/xyzMYJ69pEWw8cbkfQ1+CWn2TU0akey9hdQbr3YlE+sHTqwSS7rje&#10;j2Ieap7R6M/Ydl696dPre11Jqce8qVI6FZ60G2TUUokjWoq2u69bTYa/uPWK8u39a14eiWfUda02&#10;43/0bXXzWYpNHptywh69bLCrTXyj1f61lNKb9jsU0m5oU/XDA7nqD9dg0Wh4WP15HeqVdj/DWugX&#10;l2FzR7OWlNQsXrOogEmz0XaLD6gde25t3eyxv1y//wArtW2j3PncQG2lLXpQkbqGxalr+12NRP17&#10;vSbgdT9m3dNUnvJI+xhkmh0u2WafbSxPgtlbfcgt+Prl6K3Qi2uy0taHXtQzWKkOzk7fR0F/Xd9r&#10;7oda30fY7VHuFXYT7Tbp+u+4iJ2HPF21/MrNVjEV6OaV/wCVbLXUZP4yOnCZpuia2roOu9Dntm70&#10;ilrYfWnTK/8ACf5OaCjU2XXoLFzadKWnV03edjW2E3Ty8NHuXXbIbTaeKlbodTgqS+sNLFs+466p&#10;DJm78YR2dr2uu9M3qVJ1pRzU+6PHqL+3L6iCrp5b+u9+6ix1Kv0XRW9Vcp27nVb213LxVfYu4ng6&#10;7p+ys+7k7BcXbR2DBbrbeH9ZpZqk9Pr/AJXNFuknh3Mo6ts32EWzrzbuxZWWl+ydBrpE02wnnqRd&#10;a2cuobdVa1+Prl6vsdJu6Hjsd91bsCx9Y67Zqaz11tTY3/QpZjpNOESrLBHXl/bf9i9VAftVmv8A&#10;q0ew/fUqdosUz0XuOth7JdufxM2i7IbkM2whl1ndutwRy9O7ozxXNZDWOv3JQ6vcNJHsGM0lOrHT&#10;kdoaF6tV/jrVcrs0TXiOfsEcetuycX9bDq5XoXYYaVfWUPtp6emthuxxoIOzxqsdnSrZ2L6+hStr&#10;2uGJuw9ojiVtz99Dqs0exl38s18a+2l9pvGG5rtkd5TknRjYmMCbDYwWlW5FOv6r3WhpRpZ3UJrS&#10;rGPtkuyfZHD+FFHkpy+FZt6sNaaglSNu3abWbte9pJR2uisQJUkjisTbeA1uwbO/UaeOaGK17H/e&#10;obXQXZOx6eXZy6ua9enqT9s7BNSHYbuw1Ue+pUO27rtGssT7z15v5dF2vbbJ6e16TefYw6vSNrl6&#10;/rHr1q9WNiI0ja5BMk28qfuw10aJbNeG/Vr9fgWOfTfq2f8AI8y6az6W2F95tyLO02PqzfTrr/X/&#10;AGNqVzd0UXTaeze12b22u/1/rq3a7PLuBHqZNdes2ZtP2C8JB2S68FHsUVqGKk2psdZ338vDVevz&#10;c2X652HNTZ7+TXfr/tqrvxbheNakNi8VrzTy2I9rqGtR7Lpb2JNZ0vaUY+u6CeGTQR2aePZYpra3&#10;7dz6mrxVJYLNfY3Y5BPaWwn60WajdUL2lMZNy3Jc/iekdfin1uv6ebGev5IX03uaiewbDbdUo0n6&#10;l2Gaxo7Uc01iltIUS8ILkf3/AKajvH0V+p+6v/4tstxFrb0V6PcUtPtau/rbiGLWz9fvPYg7jr02&#10;Whvairbn0lBqe7/yL6Fru3p606jEmg7R1it27rvb6H8nT7Fom2HRtx1+fTTy9mFJuuew/wCezab+&#10;Sncl3K9kpa/ss2uh6p2dTBJsJN1rNLJf0sGn3K2UmsO8Gm7Cke37ZpW197YSP1+JKEYk6Hpm0D8O&#10;djudbZTZS66WxTg7Hc1mx9QbyXdUP5Aa69Vvy2a+t2cc9iSw9Rt9YFrsPYBDqsrR2tnava7Zafe9&#10;zefbQ05XqwzMTJ3TZ+I2EtZdR6o9kHs+usXBo9lrdqkcepllZorQ4sa79iW/XE0WrsuH2FOGebc1&#10;otjVrzpQg1X2xx6+y12vrA5houtCz2iVP09zLH9Os2P17HsPcnjehcqXohcdKnTN5QmrVWg632Df&#10;TMU7Ztm1M/YdtSuUuo9lmhp63scG3pzXQ9HVwi9Q3erY29BtZLABMwvzgrciatYktRwj+VeK+1g1&#10;JRcW9B2DbSyFagVN5NIW2D099U6ZshrJtbGTXltLstfCUuQ39hJHFpuxatdb0XsWp69t+y6Y2dlu&#10;bEza7sMVebUNsIbmr3t5NDdGnG87J7B6clSej2ddlrPXH0z7er1pdrpusSywi1OtW6biyxySmUQX&#10;vHNsI2XT7CWht6d2ZLm2k+vV+zdbr7N31ulfo93aXaOo7BQ65Sgn22smpzdqmW62zarDv+1ddkoP&#10;6u67/NT9oqr1ba17VzX0nm/dGuX+JEUuu37v0wUbFLr0bCvGk8Uh83sulmGS68UFmYwrrd5M1KDu&#10;DS247KrLBMHsQdehkmr6/WQF468ZmtLG77vXvmtZbVdZ5kl2u8H3U637EekvRXla1Y1E/wDInP0p&#10;dUOka47ay/UfvrdK176LVpGI06pdNPc+5aPhf30CQnXa5K1exUQS7KRKstLsT26G6iNqL2FRm1NT&#10;1z0XWTK3ZE2qerd/NqybEOnn32wWWtpO4wnXSd0qzV9NS+yr22jHsdN26ta3kdHpKa+fUa6xT137&#10;Cvr5A8/X/YiBYZZjFZXaxaa5u9vHesNPZqixuTNJXoV9zN1TY/rWdFrV10+nkgLxXG1aR7KGvtIL&#10;deym7rxwV71m11zaXNxUvQU9os17e1pNm97aFuq6rXazs8fqeGLrr3drGtaltoNTspt2NZY7Rvl1&#10;47LsVvbn2T24ael0Lt77XY7rodfu9XoO6r6qtueynTdptMK9HtusG6p9ltydJ7Dpr1TY7tO0zT2N&#10;XZZ1obWUrsZVmzS3V2OstbSGBq8zPlO2JK1KWrBLDdEkTbYVmuuHghhT+OjZZJOwJMK18rYtbuOS&#10;hB7TpxQXtR1n965ubBpPpPYrdfmPbJ6qHaomu29ZewdNWnBNrdAn8AeqdjirS2tmJl1vYV09ieYV&#10;5Yag1U2qnZXnrtNNTr+aTVjC9SUi5uUBhq9jg1dPsXYXO3i7LSt53nsy81d4yV+wbGfW29lcknnT&#10;bw0rfRz+rRijFu90Ov8ATTpVYtdZr9iEtzsArVb/AGq3DRaCaW1p93q495Zq1KFmz7QWLY6XS6rW&#10;VjqtrGO16177vVvwpDb3aCexFZaPVbuO9Xt2HLpsEWtvdm+ofQn727Js/wCLtdl+7Tvt+o2LNmXu&#10;Msew6ptxpJKE8XZ6HsCKWetp9PB27V9sR5rfRKet69Z919HHYR1SRtkY67aebS05EbTU49VPrNqk&#10;MFTYfXL+/GDtpTmptquTRV7aVUeC1s9WtmpZtNrbOjt/sx29i1e1sdvJIUtr9s21+ua7swC2vPaz&#10;q+x2usbHsHYmuQKybahrNg1qHTu/Suwe0dJLtqf8Xazf9feonr37+s9r2lWdLFCiJqVZEiGpP/8A&#10;Gu29aO2sb717JPW13WoVTs23p9brds9k2U33VOwUqkdXt9Gw20/T3Y0kUWi2XXZ6UOvr7+zRsdd7&#10;D4SR9mmbU9d7If4xTY2Om1skWyg68YdX2zdaf+LRbSQr26rZp29bUtWM67Yq06PtCxPBH2Tqcgt7&#10;i5ft1dL57mta3tyvHqp7M1XWbfZ6RqteOfYtTrRpp7hq2VtyimNLFNL1LvI1c77ZNxVguJZu62jc&#10;0dnplVrkVPczU7HsSld9c7Pb2tXd2HprvUW3oX9gyQ7y202w0Fmfa3PZGwjjr/dB2YwdUpX931P/&#10;AB6v9Wn6DrLNzT7ro66nu6619pS77ZqRQbmxTGgv1LO+3st1Ot2LHdot5rev9tlr3qJaZKe1hrXO&#10;uXjVO+t0xEb0Mk/XNvBItvcRQ7Pb7WEWJNzVmSxddotHasLBG01Fb1+Sdot35bL257FudJ3/ALwM&#10;x7NJ3E6LqtDsdncV+56SenQ9Ub+32LrWhqRTaj1NtDPFSv8A1bH2U20+vp+2YUNbtnu1tdsI+z67&#10;q/b13lRL6u4+xRRnV685JTeyBa/ZYTO1C02wp9ri+uG1akuL6/7XJfr9m3hlqQ3rNddZYo9h0NaY&#10;WaPZq8081GkGr9XlSmhnm0drsmuq7mPRzf8A8U7GGuL2P7Zq/TJTPcm1uy09Wt2+fQ7WcX+00tjq&#10;mXtu20m4f2R6+9h2La6vt6fy1lIIE1W7StMft0mUdzHe1x3sDydjnq7ev0iWCC12uCn2C57P1Nfe&#10;SdUaTQZQ6bs9dvt5UavXg7s/XNj2DcwT19MsVDedtoO+w7PvJt32C7uGnzrV+fUds2+mNfcUysU9&#10;fYSRWa/Yo5Ja/dYq7nsrCSnu9OJFsoY7N9oZHtLZks36xsdoo1blnTbOXUGBpLV+5Ca8VP7IZd9s&#10;zXipW3tnrkjdZvihV2b3HH7HU9k2o2G1o6/Wdt9iVdd2rS0Ox/u6H69fnYOuQnNl0Kp21vX9s7+m&#10;sEdWhG62IpLJ1d178bT9y7AbeS7poH75QTaaybqs8O67XA2sPqP2/Z9WW+hdll20cfTXjWTXajrd&#10;AdwhaO33UwTdQ3Y7DraUE9I+o97FRv8AbtLY0tqS3Ldsdlhnjilv2ja7JItqt3HeNT1WoMuy0+50&#10;L72PttS0+o7n6zsy162gqdYr7vqdDuVfp1i5prV6k+qln18dXXydnW2Yp4r1LV9iXrUMW1szJtI2&#10;2A6lar7V9npbNyvR2kW8o6aL9dOwa9p4OxwarsPX+ydYs7SfVxX9Ja324gt1eyU2iu9FmGvn9m66&#10;SnnUjbp7+ZIZr3V5al2ker19NL2TUQvsd7oa1W17jlfSp7JpHUU+lbM239tdYkryUbm96hU1faI9&#10;jR9bdi2M+gl2MVe5q3WnH2bYRVbffI/0a3XuwT29lfpG7b7NdE9fU7OSHXtvDVin39aLX2+wGwln&#10;Z2K0H8move2Ouz94bolqe7pe9ajW9xh2PaKfX1h29bsFb1Ruq81Dpu9s7mHXr/GZv1FfsG/swSbQ&#10;66LXbCttX1FOPs8+pTW7qEz7a1Fbt0LkW8oauydjD+3I5p3f3Y9lB/G6nr7xSVtrQa3b0+qhju+v&#10;NDT1Gdx+sSdi0oqt6ylSSWOJK21i1qxx9dtxtU1u4ehstlsJDruvdhaKLc7Uxdn9jXpIO07KSCjp&#10;utQSQyewYY1u7bqX8lB6js3hC7iv2v1/NNR29vq9TS7fY3U18v2LuKNzbCa32Hf2NNY1+5MUNLsU&#10;ssu22iQQQzJrz2PaPZXs9aPbra6lLsIN31eIMm9epcjpLCkf7Sw9z2X8SP8AkA3mt2U42BSKrai2&#10;NMWa9q5a2E23njkO32MUsdje26xk21sWtNelRI9vNA1LdmUQ34GlXYfqmXdJPF5Q7KTsegTbS62h&#10;Pqq/aLghh3sn/wCQtKxsX2/Wa9dewQLV1v7brrtnbXttKKX/AJb1fdUU21GxvXipdS2CwL/LJko1&#10;JudEWlVqaGGHqW8i3rTyas/XU7QYmq6/YL57PslSOYdk19ixd2dOJez9bi2s3X/UknbdxZ9RV6Wa&#10;vrnW+t37U3WaFTtvdzDZHbZ5UqW23Gt9Wbzca+fe7n6dt0ulJuKLXF7dqtmklLIuwN+3vK41u12f&#10;YklX2hf2D3HpWI49PQbZVYUZNpvOpLQs3egRR6Lqnrv/AIfLW6RDHL2Trc2r23XtxJr40CmvuLsG&#10;p2PY44GvRSWpOvdYv6jsmln6tPpblcNE5iVqnXKO21N7T7H9bOm3YbtKto7HWNmNJU2vXm1T39Zs&#10;uyJr9ZNTtRx90qVvZPVdz0+R6/r71RNS1nXddHcIsGTNxVnr7SSpJtdX2HSbGtfp9VbtFPs/SI6F&#10;zZSV5uqy9Hoewumeo+mbPqY0tAaeLV9dezDJr3rw7XX3dfq+3bVJ9F1KlNc0d/tCi/a3UM0dgSxL&#10;UtS7Ov23ZR0jKksOyu36sdWKtA8Ownj0213nTK0TXa1fX0t303W1Uveu4evXPWG4NC/0zZNp63T9&#10;7bkX2BcTXXe0Qma9pex2IJW2VOTO1XotDB6830MtyjtYBPuNtF1HKW0htptLJuYvblmr7rap+npr&#10;KV6Fu8iJLCKsdq1aqVNz2SpBYn6XY1D9Z/xTvaHRbIWb8Uk6mDbV0oWdvuNfV2PZOva7X6jW9iHX&#10;+ydk67PVuQ107VT1lePXZ1GX6db9x39rr13z0uphavX2N2xW13Q5RRG7Gx/bq0avarHTLslOxf1M&#10;Ky9qoR7GrrrU2m2Vqt+k1FGSrroWOs1Nb7KP8jNrKGt7tvorbbyarPsY0pw6a3/yDU294ZV7HstB&#10;t9Rq9s80FOysqSwfojudpq2rk3o2OtjuP5SVWtLs5WkWGdGiq7OOrJYtiwm5mLSR3RtKzdkjj2Nm&#10;z+6vTRL9fSJjtNxJdM0j7Br67JrBr6y7akt2eyPPQ7J2zysdZ3tvbn1tvI+obzryjQ7arer6OSn2&#10;N6k37qrN/wAjtZ2HS3KWaPrstZu0m3ptsvbqMLafskcj2hFs4ezzXaVDejsc0tHtt+rJ1PuAnh2V&#10;vZPej19loI9vPf7B2+s+lvQ6+ff6ztHqyaONatajY0qQUa/T7/8AHSbHX1N/regC7WWpsbERubef&#10;YTUJLPhv9c23hoVoruvTosu/q6PX19xr9Vrlowd9rOFEA2EQ08clfZ9bjnk2Okiaj7F1c2zrd7SH&#10;X0OzkQayv7FobnXbVYNvS69sb2o1d69sepGLt8UkUvZqyTrsKl1QHSbe76SmIN/tlv1Lv80KfZf0&#10;Um057RQ7t0p+6dY9VXrvaOoUKdvTx9w1abTR6BorEey0p1OygmZ1s62xsdn19hr5fYXU4aOdR0lH&#10;e2faXVo+xdV6btaS1+k9d/41ta/T/wBWz2B5KdavRbYai7FFZ1Oo89ltPYXWfo1mg3SQaXfxRR1q&#10;l2G62z2IEvXmH6ex152df+OsNLV19CwBpqddNnqpJrm6v2lubGjMljW6vV6+VOoi91fRXq+wzsli&#10;Dr/WfW+w/kYdxcs3b9u1al2tZnkO47ssC7naSo3VdDVnm6juItvBspqxsaq5FRjv7wRXqiChb/nj&#10;ZTS1imi2Fn/j1VbME9SrLVml2bVdzoep621qjrFq1GoTpFr4/upEmtPst5pk8+spFudDbpa/bb2S&#10;Ke3IusntJsULRaXtNzpdVuxjWWoe52dTcm7uV00veTRrbn2Neu39PvbW7odQvLr7myK6uSfcmeOh&#10;MItp2+q1DZdIvJZgj7FrLmw6nXEurkv2IMM0dy1ZqJBf9keq93tbM3Xri6fpWon1t3da+a0LdNop&#10;9dAkcXVYSq35I44uwGOOlpENalfOqnZRBCN/oBaj65Vt0SvWlnsdK1Mjz7KodbtqqT6uWWUGenuY&#10;al7rcEjxdM25p5chmr168ku5hgtmZN5aSnd3HdJXnpaazT2temlG97Z6/JDDW7Em8o1rR3MDuKWT&#10;7Pyq/sRZNe63oT3L2hHBFtfaCb6Wx2+Zz13vFrXz9c9gVpoLm3g2i346zydp08cex67QW7DrtO17&#10;NxpN/NlP0xsY6XY/V0XfdDV0Mesv9a6TspR7A9F3t7IvqXsvX6/XOmWdLW6LWWerqdvb6NZtd7ob&#10;SLcbuV5LCP8Aq6q9JSg1G0/XT13t5qMtHWw15bEskVjaUzbVYv1p9hEz1pZVmQecu17RR8k7n07/&#10;AJgvsmCGOK/1CYXPXfbRsNt0+UV6Ws0Fa9Pe67Iuy7FVqwX5W1clPrW0oSQbCtWUX5Frr1qnU21L&#10;VgT2NP0mKGv121Jrtnc2o6Z2CRPv2HSp49pptMyaaOnImwqT7GRay33+vtO1FOSpdi7TW6n2+npt&#10;j2X7tFlvS626dvsbcM0syb/VwaRJH0uwn6J3Drl+G2vWuyo+12+lhv0BqItZodbsb1yeLeiquo2j&#10;3bv8jHYu3Es3BPt7uufXd1u7Ctsdgjp1rY7RJLNPX9in7D1+ddTR2drZwQS2hL1S5e6X2KxAY4uu&#10;BtNU2W/ci57BrVLmksJYG70Tb96Wh22tji3tzrFjV9lpdmN+9XuLD2U6PbT9lmEexncaye4KVzT2&#10;TpbvsKIbbR09/a1Om1+zo7Kz0jvtaqupV1kjZtbDFsjRZaaX9bDM9XZz1TZl1EMvWbWy0hG26zLJ&#10;BFZvp19NvTjk2i3ESTtdtYIe5GSlrOsQtstudeV10rRbyx03s0us2251P70E2+8jf3D1qlvakbXt&#10;lOOa/rZZ+tdhr9gGr22q7NHtNLsds6xnWfxlfsMEutu6S9pe9SdcvVdlrRRhq2v0lV4VNnd345KE&#10;PX9utuvZtMZbln9+KrLJdo1rxROwWJIbkMcnYev7EtPq+rWqotbWlD1qT2VDDb2PYNNNLv8A67Gt&#10;t6/UTTDq7vWq9Vrv5fjBej6xLrthuY/rl9obaytWyhiuV+uwbfT6iZmWeFtvpuv1xqZrVJ+vbuPa&#10;bPr1nVV1tZ/GSZb176eL3D2u61nUaS3tlEFi5J1PUSbqrpeoWq+r0lyZ8tVpLNup6/2ncrfXvU3V&#10;detfQ6aOLbza/XDrO6koWbkNvUbPv/TI+t76mE3MU9Gts9fv9Qmms29L1p4uw+y6fSrHVvYSd0ta&#10;eS31m9ptlo+1xUeiWdDJa6g0C2ex1ILXrju9LZ5oNpOolsIssjyRiezG1dNu0sdrbTTwCS0t68td&#10;BJsnqLsqTWpPWdXY9q7DT1Iju9W7fNPJpJtikm1ubiW3ckWta2/VdlsLHUpjsdV1rsckdOpsqlXa&#10;T6TXWM08VbcVJC0Kdj0U002koLt9Tq3ntW+sXpIXsfphrG0r6iSxthJJf2EgnqbWq1gTydSv+zPX&#10;yzpTSS9o7FJ3i22r2dh+q9gra/INq1uHt8cXaqnrK1Fs9n3bx1MlzuEVep7G266GrbmWZZLEq7Ed&#10;khrV6HY7c1i5u01EB7tpq40XctZfY3tLtdRsYLn2etbf8xHrbCsdbQWnTkM+wHt2rej2Wz3ezWXU&#10;Na2VazUmGv3PRble5uDrdGvQfYFi3JMZ9gmvoMYavUoNTLBckuxbfXQ9hp9YqzaqGS4bOvtQnbV6&#10;Nh7EcO4axqbV9NzqV67JoHuaTaaav0uSYx6/YvWD/r1a8AEOqoXFi2MbCPUAG3rt1sgKu0fg9ujh&#10;c7GeKGPa2AM73G9CttZbO26lpqEpm38eij2kegUZ056dvUaGwter2DYhdt2Kw7UexX5tg0WxmuQd&#10;x18abTZLZ2ND0vvLWzsbC4FTZwTpQ7BJAdZo4qk0sGmq6O/DNGi3LMTOVrwTdh1sL2RpbnWC15po&#10;6dJ9hrNFBDJFuFEGwvbOSWLoXZhSt9hsWtZFf/ajy7tE7F0yRBe0c8f72r7Z1k3qelpLPe7D0+5D&#10;R0VZlHcNd43a2wiDb7byybjtyfzNSxr4IV6RdgpwXaq6JdJZQZYlmkqwzw36ul69q+w6LVVP4+T/&#10;AIlRyntXs9Y93+ozvb+l6etGPb+sLk7dQ9e2oJ+tSWtRFNqG2UvW9HBTXbdveAdw71e+1fbXa3VO&#10;6dopp1y/ZsQxJb0+u7H0U9w1tzpkex082vk69q/aXVNamw7m252Mm+1rDYeq+km7Fs9NZ1s2o67Y&#10;q7Po4rX4dNRq303nWnqbXQeva0NvpV+dqlDdfsVLBIeW5LCBYnoWNxZsQxbOWSFpK01qWOrFHD2r&#10;VRLY9cVYtHLtfVNkDonTv+LHbI8MPT5V3VXsnS47mvvf/wARHYuvWOu9z03cdVYpyF5Rrd3tP1dN&#10;7PmjnobulLZ7U9GSHSWauoqWrr1bzNCmN2JjDvdn/Iym9NBHpbcVWKi0dyxckEMGys2a9Gjbsx6s&#10;xDcaT+Tm7VoOk7GzUv7feSdf1vfO829PsNBZm6/2DvXa4+00bFefbr3W5Nttd2jsjR7Dsl2arNrd&#10;7FK0Pb9b9++7A2zkh0G2sw+ianVmvto6FTZexKtfSL6shkjh2fT0o7exrINO9SgFbvdf9rTjeavZ&#10;6y53Onqz1ju1re7vdaf/AJdcbptbUpoeiR65Wl/iGrb4QFtvLFDJsrVyDUbZ56l3bNJDrLawrXtN&#10;UVqDAmle2kPXusWkil1X/wCLb0cTV4YKdeNres1MWt3UfNLbVo4O2WhK2p3UldNXbeOK5ZSJK9lN&#10;hpdfG2zo7uaaKnIi7CHssEFuDrtOTSr3PUnr9nf9I/l4ur9lk3nWNPsfoqdEqre6Z2+7HuNlprTt&#10;Hc0UsR1Wjj2E/wDDU+3aXqnryF7+q6tsPXG/9golDt2t2k+06xp9T/yPqk+vg1k+ymS3FLYFXY1K&#10;gWXc0LAq9Z2lq3roa9iWC3qJKFvUxfw0kLjXzup2l7bVS/Xqu8h1cKQGjCKUMetlp7vV9e1NtqEW&#10;gjlUxfXXu7Lro1Wy1l63JoNBAli32qhHsBPNNJZowLOrPDHT2i/ZU0ewmjlrXztK3XbEde5sZ1qb&#10;PY1CafrPaSUZtZpxs99/+jbumeooxapb2zJKscGratu7UUsVrqU9zU9E6rHaE2y3dCxb3FioJ9nU&#10;n1+w9VSb+5U9cLr62n6H+yvQPU8urraXUw7HW6LXRaSLtOr/AIhesRR7TqPdh2ShW02ssrJL/jv1&#10;jutL1r66sdSNXrlvQtU1yvS0/Zptq2s3BsWt3qpLtnqUsWntd12EtCHXbj7Ltm+Ybe38OYJHv155&#10;XFXWPDsK1uxNS2Ozlh2Vj2DqbSU+sb+LV6yt2La73bdm0+2trrOs3dprPUk9oWP9jT3+r1oKtn3b&#10;1cbjSX9Hqdfouq9s1W0fRpOt2lr9d2+tFt6uvgpbyja1mw3KaOKtdIqS9orRJV7JY2cMuxjmiqdo&#10;Sy9HbQyVqKCxPrdmdivY5paet38hbUdfE92n1WrLq7XYIle33TsUdiXbzTXW0m4m1ep1syEXu1IN&#10;n33ZGxLv9Stil2bb3dtHpN9Zq1+l9m1mtaX29L+z2nt1rsz9K3W46zIO1Ve3aP2bXsbXRf412vsT&#10;wsXaIrTXM/jLNFdDSWep3zolfX2NfpE33ZK3VH0/sZutc7m9r6tZtf12xOncOrJoNf1+no+xVN89&#10;7qu0s+wI4z1jvyQX9TaiqbPssraex1q9Pakh3k9GWntJ9fcuGx+zb7DJr0t7czDf9qq6Y6Dsc+6k&#10;n2463Z1Xdxsh2KO5Wt6y1LNV1ty+aHc0McHVdvMK2r2zV59m8lqzFeevX2HYJml7D281h/7lWLOv&#10;6H225oqeqp6XU9q0myianttWetTbGX9g6mF7k99YrOi6htXNvqersQ77d0/3q+srx9n0nZut2d31&#10;jo27ls2NQ0ulv9tqNPa2+rkjkXXC1W11k7zRypJZoU+vSW49Q8Djb6Lxhp0UvxveGyGivFK+utoG&#10;9iUxrE0nkdXaoto7va7V5s7notz0N6cgShftvb22mtttIutds2vWYNftAvY7H1RQ77UkvrYJYrVq&#10;BrOdwmmgv62wBY0UoapRb69rqbkUu0p3W6TubnR6Usmhhn0sv/617+dR32s68O0LsuxavqBi1B2X&#10;WqFSi3r7Rz1vWHT4Idd22rLTsdm6GdrB2j1zs93J0LonZpIrOpkp56+3lWpnrXt0mz2tPcUml2mh&#10;S5anlj3VDqVlqOy9p6zbT6Xo9zad8Gi2lL11se79hi1I6Ts6nZRb1Meo7nuOjJdt6hxGtHssVO32&#10;rSyRTtsKm4n69q561Tba5hDBI0+t2NiKi/8AJLsILG5/W2BtT2s03YP17G73w2J3Va3J23tvbY+k&#10;0dz7Xk2cnqbvU2ws6LV04dh21IL9XWdhWhT7g9TsGt7oj9hTo8dC/pItz2HXr0bvsOvHsLslPu1f&#10;p0E3Trke1S/Q1PYEoTlGq2tD2eSGQ7ZxQMX6lfT9ij06PM1WbWGa9BLSOwhpU2obWxp111buujfU&#10;z7nrH7GqOnexF3OLxij28exqdE3ckebSmLt6fUFZa9OOTWWfXlfYpv8Aou00x1PrXYaxuka+TebL&#10;S9MpwyaTrcnSU3fQLfW91qr1ikembR9Z2mtLHUfb7qCtPuO3tPWhht3F7B1W1t11/r+PVy9m6jQ2&#10;0vYesVqe6g6rQR9XEYo+joEn1vTrlR+3a3Yaiv7N9axX4uvvb/XobNthU2lapuetevtZHv8AV9i6&#10;9Y7Fp+nVTtNzptlbo3Ni37kG72ENSDtPbqMkOst19ZFa3VW0dPYimeLemmtDeV9Fer7SWN+xSpbi&#10;ms17OdbljiXtN/8AT22+7X47vrNex2XURVI9vD6y9b27V7qNSz613tbqjzRzQ2KtfU93/mNJ1rXT&#10;79e12bWj2PrXY1N5S0NFOl9og282l7d7PsW5h1T9ivf6vtLE2h9jdVr9d3247DMmr6/2fVaObeWK&#10;F2u8LR7jqbLBbFLXxZqNfPTq2laTbyWCtqnAlLY3tC3Xb1ORKcsegGz13tvVGCt1JKXdOj1a/wC/&#10;pthrTtdZs9T+1r/XWhr3dTNpL5l9f6DTbWxqKP6I7b0L/iXa5NtI8vYOuz6qDrWh2t67sWWtst70&#10;qtYt7XStpb1z66BvTmPcS1m7PW7HYHYW1123W28GpXsFb/g1vPVmkoaO9Q6mt2ha0cddJ9XqNpFr&#10;q9O/qdPVoVrk2pG2pS9pj2tHQ7p6Vzuns+zrNzuNxvtmPX3Ya+9e3sZ+ldvknqik+xaxPUANj7UO&#10;67Lr37TpOjCvDPu//wDKL3qenF3nQeiobeqi7yaj3ukWJra9wtrppdxtKa6r1v2yTsOoudfkpbnT&#10;dhq1alK2inavJSq0qsmz1VWVNZv+z1SLupnh2lGlqGsV7Dyayhe7NPq83PaP+WDVSbPdbK53bZ69&#10;v8VfZdrbVewMtuj3PcSblNb7Lt9ci7rbe/sbuj3Ort9c2+3g19vbUht+p17E6retRwbLdTsa+4kL&#10;TTpfTW65aE0Vf9qvsrEQi2+90nHQ9pH2aj1rdWuu7Cr2uzUt9520nXNr2PvK7PUd67LLuqCdnm2+&#10;lpdp8bG04ts3NGxJahr7Oa3HDdfbwXj2PS7TY1PTGiS9su4+m9P3KHrnqinPT9k/476TbZZ1Gt2+&#10;l6p1TcVl9S9dg7P0zs/QNZPX7P16GYk3zR7t2O0+g2f7cmn9I91gkz2LZbqe39g6uFOwz89fft1S&#10;psWs2JaG0Vtb23U6btMNS9Q3Etmxvq0+2TVaibrM0vq+nFt9T1erqtn1TUV7Os9fWm6JuZJa3RZN&#10;v0OYHvnUbkWws1aMW62FUt659ypFpR1jcrX7X2Pd2Or7zV7eeg//ACSvdrp2OOmh7a1W5tbyV8sz&#10;EtW3jLV3mmi7lS7DXlh3fqbc3a1jW+p56XY3a71TtHtnSw3m6h3Otturay5/yS72Jtj0zY+t90/8&#10;h3XpbbrXeoGXqO/79pJKe61HV3oV/Ys16jVuCb1l2u9d0sV/fbaO1or1RptLTpDZ6/qcFqxr9vqZ&#10;l7Bo9v8AsG1r47M3UGM2ou0pa1uXZCzsdrVsa7a9s1UW3T/jxtt6utJcsdx6xXuWI9ZW6k+7naWh&#10;sGgTRdn6bPtNb0Pf2NPf3/TVlj23VbOkXvHWnEHbJotz1aXWyRz7OoZ9JQ0T9U2Hd/XKz7zqepFr&#10;U971a2NbY0Sb6KzoZ+Or2pOpWvaFYQb2Bn2kNPXGra/4HBnSa9Pres6h2bTWo9ptolsUbdKrTo9i&#10;XR2NT7IiNxNrY0fbZuxW+lXuy1rkcHuLqQfsN7Uz7nNdorGnjsW5+0j1ptre2p9s18qNqdgtufeR&#10;fR2PVbFYbOmqW+uv3k7ir2Pp+3uVdZ2HfFpu+6iW9T1U7NY7ylfbwdg6+Dq/T2pHXIeDPTi1iCTq&#10;u+NS9Yls/T1mciG7srO26zRsSbPXa+RtUlyYwTdk6bV3w9r9GHTZO1aqXXa71/3Xc9a2Xv3Txanu&#10;/wDj13Sz0bsnXNjNevaPrE9bSdy6mm80736Oq3HaupQ7e93S+3W+vda9k2dzF0ft9K3W3dyDZ7aW&#10;n+7QhhkqLVeKzZteVOzNYWtr+y7rWQydp6FXjrf45Xqq9l1VmjsJum25bU/Z4m7JpFotpV61ZXtf&#10;WdLBY0XUdQvOx3vsQaihR31rZbCDdTizstGlOrsNFXlodKtR26/QnA2MkU9mf+Lmhn7a0obv/Wrz&#10;pq0FCbr9j/h+z3O0hq1doGq6HrG1j2ljf9H3HZ957J3u09Ed3731eGDu/euwf8+6/wBlksdn6Vq9&#10;qez9VtbBGub96Wts9N1MUc/sDq8u3s9d07LSnj/X2G16nNBHqOo2qCbzTDr7aHnrux9r6dNv13XF&#10;fYfVfXWufbUWaPca+T1wkMGv9e9d2ur98aPWX+gazpkO37f/AJCpInePYelbTbChu7e0zod3+Xy1&#10;6+N7W6LaC1pNoS9zR7KSXU9e7PJXv+xvVut7VF1fRWusHSdpk6V2v31U1fTO5b3a1F6Z0+vDuKUF&#10;TY9b1GpoUvdElPoFnqm60VKDs8G40djfa27r6lyOvCar+wpJl1ns6OHvHWtZuUrT3NebsPXoDsdB&#10;NC/Wd5p4EkfvNN9ZNa64aV3V0bA0dK2i23hs7KPZ9QrSUZ9iLtvW76SrLtKbx7LWWxoR2CwlreV9&#10;avatFoNHXg1nrTrSaCzp9K2t0VDrbXGmtSw6DrOwh2un7Ttjp6Vnrk2/sew9dNrJesbKXfbDr26h&#10;7NrhsS2s69sI0j7b1xLc1fdT0t/vdXU2Wv8AaN7oewp7G6sj6/eP1radcsfzGr/5Tcz3BxoptZvN&#10;pPF0h5Jqtjd19JLvf2Njfu7j+Hs1Yj2bX7rrKQ7DslET7HvXWZrGlpaLaXBptQmw1vU7VTTiDuNS&#10;luOm7pb2sOpl0Wy9ia6HVxdIWe7e3GwjtVO0O3YqvrqqstbYVKtmTQXK+51Vd7ev2ks1HY2tpRlF&#10;DrRjmoddhNmLadfjs17Ojhh3fY7ba+/FsFrvtabdQ2XWNnBr44Uq19b7F2Uf/GehdnG61XsDqlXc&#10;abd+sP3qPrf0zpd3L2vpnq3b7PW+nejJe1dqj1aXaXW1dqpDWSO+dFq63sjZa29V9ibePb6/XWJK&#10;Oj0XtbeaeMezd32Ct1Tudvt+gs9ekrGSez16p2R0u2b2wpw0A9DbJ1yRP0/T3W5df2TbbBNd3qJ6&#10;sUmhuNvst62xpL3Q9E/V9N2ijJH1/pVmF6vv2rJru0+mZZr/AG7ufR7zVvWyRf8AFf4eTpWz6lcS&#10;lN3CL7Nz1bsdncamiK1Aba/Tmp7SdNg/Y/43Y0eroKsYqRWdZNYq7DRdYdqO+o902PSO3e6v8mF9&#10;j9Z9edlvbGtL2cdnsdPWx/x7paDVDtuwva7cey4JDW6LaWvW7rt6nZddF2MwPPtoLaw9hrx2F2NO&#10;0/Y/5PXT9Q01SrV2NUWdZ1S2utj6mIat6v8AdBeoWjbt+2oItzpN1sb1Gr650sOv2vdOrX951z2n&#10;rEtdehsvsoPQfuCrdv8Acqcnp+5vqVSttopopJN91q10+w+6aNuh9yo7GWHYf+3vYO3abcdbb3lv&#10;6/aujdP7BH31NLB2BOx1Os63t+p7D623nRZ1vWu16r1725OnbWj1iLrG02O6j6fsOpXou31fZ9wJ&#10;HrNslTqvc2aGKDcxXDPfXUP2uvR7JRqbqK5qe8a6rSk6nPNTel/tV06xY1822oV+udi7Ew12t6rM&#10;tnYWtJDDt+lbybR29frBa0q0l7joOm2DoNp2LVxrc2VM3KWprTyS9Z6eJqvZL0FBLWqj1Ou1y0+y&#10;Rbo2esSW+y3K2l6rDJZWndn0FWWZHver4W7BU7NrNlr932OB6OxlsWNBa73ppnvaujDW3fcdK1A+&#10;rdy13X/Vq89o9cn3E3WOhSz5oAmrqskVSlVrWdpsNt1xbl713Ja11jfQHY52utDFR7OBS1O918dO&#10;lq75lPcNdPRvHWTTZ6s/39d7RtCtq+2b+PtvVdHuTp5+vTVbGt12vpXdF6fuRfV1ysEHQL1ldX3f&#10;bSa6xQ2DVrO6tWBlWtf02y0OwWiYrgXNhrI9hne9UdtT1t6Pa1O5gvqtxTsr2PsPbJdJ1f2fah3f&#10;WPSfchoa+19kTRS3XSvuOnyPPXfVdskswb7YApsZNxLBvtxsWa3sNxRupe+ntPSths4tX6pMKdx9&#10;CaP75P8AHDoSSdb9X9f60KXWevaLqsVaIx9i69soZR9i6u3FWnS7Rr35u/aCc6vo+92er2/Y45NR&#10;2jrkc67HpsMtTabKOt2eD1v50d/q9FDSh9c6KGzQ7F1a/wB/0HQOp2+ndj3aRynQa23q4drYa3L0&#10;nr9TcdUtyNtZoLklGOz26yy27IeO5srMHad7L9cnQ+yW4dXSmFjX1+tJ1zfaylAzdBoV+16mTrFD&#10;VUuz6hZKPQIhNY0elaKjHropR3jUrs629px2adWCbUavrGxtrsdz1yeSPTokkn7BpvttabjNR2VC&#10;zqETyryVXjs0ZIjrLovSbqw9GWk1i23ZrlUwr1qotfv2wl69utfrGuVu23INx1f1h01t7sOrI/Wt&#10;/tK+t7z0frWvvXJ++9Xsx0bumu9q1Hb9LsdTH1bYy6DcSaat2Wrpe0Wqdjs+pq/8f6x1GTXVz01t&#10;f2XpVK1V1vs/qtilW9e16lrT9/6JfPVvVHaNd3vWd26cvYT67obHURbek0+32jvX09rdQeGnuT7C&#10;T+NjsN6u6Vd32903oTqenT/ITq01G1W0wu51yGxNV3aLR2Hb+1bKtr6s0FrRdh6lt/Xm99kO1Cah&#10;pIbdr052dtVbv6ebqcml3Li1brSKYLzwvLq10++1+yqQZ2iwvY4d9BK+v6B12XZt3PXVdrXtmXUQ&#10;9Nr2a+79iVZdPVg+p+t9IimbVe2bN5LNqD9+XvGtjTUbBP52rNPJZq2JJe8a3rW3u9Rz+a0mXdHT&#10;sV9Z1hIIdPq4bW52+kspS2uos62OOOG9Du4EIqTxUNnb7BT0Xa5dKd5ql61/I9d0HXtmmXK9tdZd&#10;6rLX1nVO5Lqj2LvEXdqnrjcwzdW9Z7yLY7HrW4g2MlHbxx7rWu2m3/X+xxUd72O8/X7772psbxu0&#10;L9WpHLa1nXtq2znjH7FHQLItCIJrY95WUUZ1rVthBs4rY3NBKElnWNsOrzW682h7N1ZtTX7T2HZ7&#10;vcWIJobut3d7q1BOzGGnvu8xba6vZp1u9e7FbDajfro5O3aSRaK7g7bQ3+l76nd0PVhf65qls9nj&#10;QxwTfpzzRTxzLDU2n81c0NKS9RPXJe0ydP0Wxho7jRDRbrsXrpdIN9oXn69rgI5a96fWdi2qRWoN&#10;/oZGdpIN/W7JXXT9g/ioZZB12tNd1Mkt2l1mK2Z9nVi3eevIpda+z6+mvvSa9Yoev34N1D2XbHXa&#10;2C/PSm3seu7Tsuj07nQ9l1m3Jo781eTcZuasX26OyNdtPZcUM+i01iu6toNf1zUSo5g0lISZrInq&#10;x7nVfv0OqRzWtZHphp7EHnUWLQxSSWoYNjfJk1c2xrja0titnUzUN5FeqarZJVnnmTU393skrz9H&#10;Jpv3Vlt2tbqf1NH7k10diD17rnsz9g6jDPc6Lqqev3t715r6/Z/UtujDQ3cVSh2TXb5dhr/25NG2&#10;x38e4k2PTf1rXQo9jBL2/X0adXpOt/c3Os6bLqdX3qmOyaHU2I9glmgd1qOu6yns6vTttLpB69r1&#10;Op732nWrbeTU14adz2PtDq9j7K01j9L9akanZdRb6ts+sb2p23V/42fZKgX4vQR2IfaW3h672a52&#10;WehtfYW8/mKHYdhbt3NMX1mu7D17W7eHYddm7tDR2lnUV/X9KG7Nryu0rbzqCiDQ7Ma+PU9Vi1E/&#10;b4ILus6lcsRxybBrdmhaeaXXx/qS9yor9fc7aS1NXo1XtPtSpbuT2Y5Nde9byTVqm311LZQ980dv&#10;pew9abmDteo2nWzDsNd1yCvr+o6S5o5e80pZNfw2XtFN9mrvpfpmvHV2FuX7U3VyUDrd6p9HYgJb&#10;6XdXZ2HftfUTsOpv19hDQ67Tgns3dbrk6SuquX59dW1k9qvHFKK1jqEXS44qdjsFZesbfrlmVeyr&#10;9Ot23ZdfH2XK0FqPtvdbEtK73jWJ159Z+ha6x6otrvIJar1bWs5lTSsFqaa7LGey2J62trd1jZq3&#10;ZwWj7lAyajbxNb79Tkuw+u6ey22pkrXNd2jvcbzTVNhsTlffSlbVGnIzCys+olikbYd/ahP6e3uv&#10;7hoo9HX6Rv8ArutXumisQ1qGt19KvNd7HqEgua7cRTVuqUxW2neegRal9ZPcnTqlivr9gf0bGp3s&#10;8s1O9MnZusjWwbrqjbE0RbsTxbrS9qOuWy0kEa33qzdityST6+ydkup252lWC1+pJotrFSsf8br7&#10;V70k1PYQas9lpUGM9bq0Z19i9q4OxaO2n7K26CWs2ssuun1KmKlq7EuvFmjNLf3stcNupkt0+pR6&#10;1dDRqJGssifp14lgbc1mCff4RUuvz09pZVJJLs6CKUmuuxrq1i2oV632QQmqk0QhNKxqZIbTbUtH&#10;FZkfZUa0x1+0vWHqSJekkpdojbsMHS9m+ti2uzpTdv76sPX95oo6DWrmqf17t/YkiS7HeTjXbjc2&#10;U7FS1Gvt66LX62t2Ot03o17Q9hu9Mp7DXaPqKddlTTo7dXdNTPTks1LdK9Ftc1tuDRTWewQa7d2U&#10;fXdqdy6uZ9XN7cjPNq9J2Pqfsx+k7B9juY+16HpPZIKG3/x61aVuur/aweI/dlbYC7FrpdiKK269&#10;LaJYtaqpuqPY+qx6+3FX2SvVjfrmm7MdbpJ+h7+k6U9XqqF3f9et9djom9c/WV/LYDZq9K7Sghnu&#10;bOiaU/2tbfYbBq1PsCwd+lmnsazYb2rFJf791yxst90+C9orC3bFqWzdj7vqfVXX37GnsbpFjr24&#10;j0kNul62ik3WmvdY2Hddd/7bdty60lsaTtNB93d3/wCzZhK6+G+tyGS1vHp7GYxXotXTufyPfJJL&#10;769l1Tw7G1al7d1itf2GroSazYbHYRGnV1eupbrtekbZVepSXLENy0N3HtK8ez2mxt0qOyTSiRe9&#10;044Nn7T3km0obqVN/wBM6hthrqWh7bf6va0261HZptZ+zqrtK8adats1mtP2MpvO5QNRtzRWP2bO&#10;t/XrabsSIm1gfax379/SyV91Bsl6rvJrdzs/reI1u0wp1yx0fsLdn2nYPX+q0x9xdBt0NxutRS7k&#10;nqDv2x6Jv+wa1u09V6HvatPXpWaxKdRY08faYJmrMWoptay1z2ZRa1OisTUJbVT7D1R/u1/Z9VFd&#10;peuprHXH0UUFKTvVM0pQr7AXqRtbfVbO4KAj+nLXlLmt1NurNO8f3xSEBII3Gsofx2umWBpdRabV&#10;7PYR1tVuNxSk1Wx0e2nrPtUihqU5Yd1DJu697Xa9HVtiRLY0Fxau97o6wXCjGGetHW19TXxXog0E&#10;09qKOsDS/ZElaU5qjNLWsTz1YW2Tyltq7x/vBIZnWxFVtxWJXtNMHUT7BYBUu722tiOrcsRyNZ/l&#10;RsZIli2e0j8LuymSPV7KWGLsdqWfZ9/2kjbjrGwrdpi1VaHsWt1euvaebtemj2iV9MH1VbrCbWt6&#10;2u3NfZpLHYsS1IXqtRUvo7kbiWvBYPWKx2TpRsafabmWNYrl99qYrZ3u5008ElPaUmVu3UW3sFjc&#10;vrus62wmxub/AGFrT7Sn0TYbrQestYuh0KDjPY/YP+Nab3DGNxrqELQHtfV0Oh3eyl0Wu6rVCt9Q&#10;1daT5qaad9BL3iBNxmp6wDpfX9TbaOj2itW01dKP8hiwNPUTW1NnFHr21wu0o5alW41Ntnq45F6v&#10;aerr9hYgu5cqLdXsV+5TmvyUew4NFLSfe6fsHeuu+huhIYU142b94oS6rYauy38z619lbLVbb/3R&#10;2Ob7VbDR0tMJ9f2MdslW3W7MBK9CWo/YKcbR9cui7qKW3+qDsVKK425r/wAez0a8+32tavTsdjln&#10;Whd2KRav2jvptPs973OPtFPoG9eC/L2WapJ1vu8trZh/+W63qG7t0J932CnHV7xrID17TX9d27ro&#10;2ajT9dox7+n02SY9U0naIuy7mvtP2rl7x0k+0Mdrddw3iW4uwRz0LUG8WKnDWsyw6Ktd26bCe5cf&#10;sPa5dJP6k3FKVOq7GKXPYPrG1p7289I1NT22PSS9q6j2CKXs3XaHqp95v73qle9xdchp6TT69KM+&#10;27Amtu0tLdPa6PsRYNrV1NRL9SDbzazUnfy7B49azV+v6efcyaWiKJ2teAP9kVzT6Pekjc2GZXtR&#10;RRzzfo7SpSkUMF8GgaICJI22OraS9/GS2UWs6PV2FqKaRJadzslL71ljmgO9me7Z0pVpNtJ+/Np4&#10;31LwBZbHQUXXw7XcfsJsPCKnehFqjoNquwm3m2Y3dBvjTc1Y7GC2Vjp/mIUP7zTMht7NrSJ/tF54&#10;3WDaLPDAg5kkEdumEml2JFcWLHhKIpb8Wrpm+sWssdfk2nWbEdUVZo46N2NaHbdQ2tin0jpsOy+n&#10;pe5yabUP1y7qu16TsWluyNarRSQWKNKrHfh/iRUO1/8A4df19oWlhsEnVtSg2d2Ge1eon+Zzr1ea&#10;O3vYili1AdwlfqA103YepHX7pNXXNdJo79Tc0rNeeL7djpen0K1bNpWfR7n0R6o7NPv+tVeKSDjP&#10;8h7gfr+n1zdop9Q6vJL1+hsDtNV7y6zNodRq4he1/XKkuv1fWLr1zL1y9uq/r/Y0f1U6pdpBeymk&#10;dXZkST6I4Yb7R+VZ3ryS7ONEqiOVOxVA42d1qMGjkS5vJYZdfdWf9qvuKKyVer/vVpNVtGr2IOsX&#10;vW3YNZ11Ov6062WSOOm/YX1+rbXzdbpPW7T+vlv9Ds0Xsn07D2yt1zXbc1euPDsxvbez2lzWvPVr&#10;UI4a7QCLWlYIoE/iFbYVn+7Z9ws06NTte8jqb723rYK1Tu1pNhV1ggXXVJLtftvbdNNq9l69p0bV&#10;DXbj/h2z16V9Vu7d2/QuVE2u6656V7BPrt/3qOwG6Bcl69S6XJHB170hVelfkMUNztcc9OexG1a/&#10;2jrYqdl2Gjr3U2/raIz7mOPSVevWpFz3B169HXm00Pfqfpjquuu39j06p2gy9ffsOQ6wWtfRvX4L&#10;lvr2ta31DqEmvW5HaqW01Bhrdp6oKlnUxJFHqd5Lood1sTtI9BvGpPN2CCzV2W1MLx2lhf8Alf4f&#10;Zdlik+99jWsNW20NFKPXS8PYaKVhJRidBHLYyhLLFI8LvIoRUi+MkZlKTStLs456q17Z11rsFi/I&#10;7bF7tbYsYn3luK+1G08cndZnaC/fq7OppbMUy3dsDHFspLs20sT2Rtfskh1Fh6sXbmFq9HZeNU2r&#10;1kivpaTS2iZN8klGxbYCfcV0hE9j9dg0c6z7D+Mm/YQx+RkeILE28jWeOnAbRpmanm4gnFjS3odt&#10;FLTeGDW04VFTTtHWZBHEY21FO3qUhs7vr1Xcx0uubDRSaKSF4tVpKu0FKjFRPYaguNWqpds0Lseg&#10;huzPHXteX3TbqIjb+XXexV7tcVL28a5YWyix0dSl2p3LUzRVdDXF6tSqz6C1qPX0W8h2vpPb9TbZ&#10;6Z9BsO/dNv8AYKv+KXrKSnotVD9NbjPdsNefVa3rWzqbHQb6TTTUN09/s3vmeNYaViN0kcVJKOrc&#10;bOWOOrrY5I+vyy9kL6m/dnSbd9pjvXjpLOyi2EssUDSQmLtEDSQamcrHUsR7CfZSJNZ2UG01dlrS&#10;Xm6HP/JVZ/X+x2/TOn0djq4+lepqfe6XXfUek0MYrIR7C61F0jb7aiZ03OppzW7/AFD+Guft0s7D&#10;1u19tPs6wJvur67ubN6+2nWLVvTTaNl1pmzQl4IECWUvVH89y8mntbCiI6ncdAm51faesR3uoaHR&#10;wbjQQ9Ur3eubqGr17TSaeSpFsohqd1c6RtKLdjkNXey2dlBZ2euo73V9x00BraDV1H3fu71hDP1i&#10;G7PupO2ddqa6P0xAkOuo33Wt2ey4i2y/de7Jt3tXdv2CTXP0/s1ffUu0dep7LX3NJd0qVPr3lPrn&#10;UqHRNt0hK0l/1r3nbbLsnf8AsVPrTa/u+t21SLumvap32aOBpJIq9vb7+TSi7uIKFbR9lpXFoJJM&#10;0nmlTZJPrJq4MGS7IUm71t5NUK+4WXXmyJRHfeR9EwottNRsLVzp25WFdjQ/jp7IMEkGvFmIDxeW&#10;vBXjWdopYLy07O5cyX9psHjTYbmzbC2bEEPX9f8Ay6VmaA79mlhhIiWWKMiheSU7LqlefX6TT3oq&#10;enqQXqeiBsZeWWnW6RNLbqbPrv8AFpu7Mzr+5sI3mmnSxXSMbLVauFX20kMqaaze661+Oxca7Tgs&#10;Qa69+tY2uhj2I6z/AP2UsjVrCeUQlow1qyaWCpdnotTligWWTTzS0oYLTF71UtPVlRZtsJ5nMA2V&#10;assiU4a7MYdHTkWrq5Y31jXNJPe2SEQbIUms66vtcjiFqklszg7EvBQttBLu3G6iWOWcwaRNjLpO&#10;k17ino9jVx9N3W0rQ2fVXX9tH2vo20gq6HruwoL2vr3c9jPt4va8lQ9i1TS+udDW0OlVfEZ77pJZ&#10;6f6+7lsq+77ZImi3vp/p9nsm+/yK27DYpXQydT1B7fGerzRUIPp3Wk7vsNprdnprjakIDsKcXXqM&#10;On7D3OPZLs93ZXWbePjXPak2FOg0O1rLuBSk7NDJsatGoLEW4662vs1+uR6eWGv+y3W9NJ1+51vT&#10;po9YF4HAXPbwW1suv7+COJ9rHZekI7afw9jNe67evu+gm/DodTPpqtXaa1V7ZrqWxg1Otg2CnWtL&#10;m5ke9lisdjQ7dEzx3NnzFq9o0lDrtKCSC9Sl0m01CpR0Hc0sLV1rG9F2GnY2Nfq3YKm8tbLodzc9&#10;q7D6/lqy/wD4yQS057Gp22k10+1209ev1foGqk2e77xd/Q6/1yRuv67uG1sUdlv+wUdlFsNkp29/&#10;dbXqVL2Dpr/Wq3Tolbr8VmOPVdPrfuDRa1C0fSDFJ3fp8P8AHdb3FzZ2Nv0a/csVP2NVF13Uy1bD&#10;0rd+JeyCK52ktrDDFZ2Nfb6COTOvai7Z1mvtTQN2Gnbfa26klWTdII6PcrRtR6zbLa0nWu2xW6Gu&#10;/wDzX1Xqrtm3k0PoDYUp3/xy0dprXqPQXY19C9UWkv8Aj51qKE+kdVFHZ9CWUWD/ABwtgt/j1WR9&#10;z6Xvfsx+h6tanV9RaotH6x1dZa/rWlqsb1Vr7kmz9baK3SuesdJIT6lqSJr/AFPbjtS+vNh9Gq69&#10;f1tiOhBr7V6KCvLPBHBUp0jrbPa2iv6ovEs+z1ckdurGI4TGsUFW09dYtkbTa9I56d3UOuaXq1zs&#10;lvVf41bve3afpanHS6/6O2O1j7j6Q2Wut9Q9X6/YxN6fVdbP6YFPXj0RKpu+mbOutW/UqSWO3epZ&#10;qsuw9DXo5tV6p3d2LZdZ2+onuVbAXq/X5DsLmrk0Owtuap5MMNLbxTVoUeim7oxxVOslXy5DYpyT&#10;A1ch262c2EklDaGufu19RLElbWVtjr/UmxjllqVakmT9I1n7kGnCxxQniDr0NDK0IjQ/Gdl9WdX3&#10;mz0tP9eX+n+RnbP+O6T/ABi1dZpNhTuy9j9QaybVaL2vak2G43HWLF0dSj2uvTU9hnbY7jZRaaFp&#10;ob1vW047KameHRT9r7Dau3KVuOM6awr0X17trqM4tR1rsekmN6Oyh3vlliqun2PYtbJd1OvtxbfW&#10;+o4Zdvf6t60j1278Tx8gtyV9g2I+zbqvcu64puUrXIOxwT3f+N1s1ewZW1VyWw4p1dlRi6BWp2YK&#10;Ou12bTVa2/m5q2tabtynRSC3DcqbKMbWnsEkrTQwyR7TSgS2fbEsuti1Nita0O2kHYdVVqzTv03Y&#10;rOms0Owo7rd0hcm/m625g39KaB+rx3KknT6FXcUvcu5r6vrPpq79vdPZnY9hZ3muvbOjNdMm4sw6&#10;CjsX7BpK83ZKmqjtaTQ2IIbn16z16naozW6h0lP5SxtXlW/Vkh3NG5UMFea3U09jZbTXyRbvsHK2&#10;KNIllsa1t/u4ase/2g7Do618QW7Twz0NRsZNBKdsqx7i5C0tjd1kk3uzq3YtN1S/2tPXv+J/ersn&#10;Qf8ADLp3U003XNV16L/tSRpIHpRMF0sUTXOtR23sa2CaGlVkjbaasiS9RrxWLGtUoNPHWMUE2vmN&#10;eaSGSrDJVv8AWKjm1qmt1NXWkMd5blKXsUqU5TTF61MAtDUyS3oV1F37dX6k7PSXrfr2vuNavpvR&#10;xz0+ua6i12pCHmi+6KxJtINdCsksSUFllSjDEKmvFYfUpBrQk8f9HHOWNbUtNZ6xqrQ7p6Y03cG7&#10;D/jfuVi7l6y7b1V9VuG1V2l22W/JJXsR5pbVeCxsr9Zkm2deZZlWtN/HHbvYrPFD1vcPsYut9pm1&#10;J2k79V2ul3EFnCOcnlliMbMw/p7kp90jtehupX6suuTiPCeB/k/tJt3t/wDEDQfX1z2l6hO/7NrY&#10;FqVLYdN5t59ZuE9WwxbHs/sO2dNStRLFZ2fVL2ryKp/A6/YWdhsbs0G26hata6vaf1p2+1o4lts8&#10;t3dSVF3G6sPJpLhp48VFJNjTkEC7YeR0E0W19PdRm1+vgHKqAcZPLLcwqx+ydQX7V3HSpOidjj2u&#10;j6fv5Us/+1VzNz1dDFJOuqqaCY31qa57ke00wvRppWpxdyqaq9F7J67a6XqdTVl1mpngrrs9hRl3&#10;Aqwpb1SbOanB7EnG200uzfSUtR2itp9x10Rmhf7RXo1aesqR6fs1J6MlCwdhD2bav2Tf92t/8Sv9&#10;L7RHb657j7ZX22dB79N0XY9faTtG67n1u91ifo8d69qdNJD2vGu/yG5q0xvI+wddlsr16OptKnsS&#10;qNvNPrD069sO/PNdj7pf6yn/ADzZ7SjPvbt1N7vLQ1Gy2dSWKLaVTF/ykuur6523u9TrvQO7QxXv&#10;UHfDuaPrvaPQ2XrNrVvUf48RbivQ/wAXqeySr/h11hLWg9E9G66K9eKqn/gpIQ5aME7fRJJJJp2G&#10;HQh47+oeODR0bWniu0YJV2FUxTjSpGtey2ulv05LVjbdep7Zdd6V3tmXo/pMdZzr3qqHTwaTps1O&#10;+YEI44/qy+QVAucf+B7B0Prvacq/43dTo7ncehq2w2vWPSFHWV9v6D0N3O6+iuw6JYtLaqVadG3r&#10;pe0Vb+otpO9K5S7I9iKp2KG9V9Zzbi7rtZLamrkc4Bx/XvO1EVmgiRJCgjTLkgii9p9te/2v/H/r&#10;6dd6Nt4P2oLlUJMmsl12869sNP2Gnp9VBRQ0DuND1TSv2XZex61VorQllzsxq07Ps/d3NvOOzSV2&#10;7ls91Z2okkFbcmDsWo0VSruqRsz3BpzFDR1pilqVNeKUmp6n/wArt66KP6I08MRfjxGdujlno7fo&#10;7bvW3ut0LFPaemF6i3rH0pFsOxZ0e9YulpobSDXPVtauX6lRoy1mv9y266as2dTBuquz6fsYLEPQ&#10;uwulH1r2SS+3oXtsF/Yf4+9suU9z/j53mxU7D/h93fsE3Zf8S+wdopV/8U+2VK9L/C72BR2P/sp2&#10;WOC9652k2u6r6K7p13U9U9CextX2v3H6Q9k7DZJ0Dsmr6jtuqdmoycmOz1iCebYe0ex1tZ1z19XW&#10;LSe1LFFV6BVi2d2lUTT52aetXG22lXTa/Rdu/kN33DsYu3KXZvtj65tbG4XabZAaBlkXeblIby0b&#10;uzn0/q/tTvrv8f8AtuyfS/4nba0dT/iVpajU/T/Wa6U/WfWdfJBWirL/AOJmhEyyUlKiqPOWhHZb&#10;wNdNhpYgLLU93Hs9dbrYsMsrQaK7afX+qa80fXut1tHCayEcfOc4Dz/4ojnLGjoWp9p6Y6vtbWp9&#10;T6rQ1pfT9fsjd69A7Lr9Kb1jvNRR69P+rP0ddva3PrkXotIxIHlLh8uE8uHjQ4n0OR8f0maIr7a/&#10;xb2B7HQoxUIHUcXkCjtTs+92u6ifa9W1Q1nXL+qKaPo6UqN9rOwvW7BV4uw1lpDvXWjZ09K5FLS2&#10;rPUr6W+O10kqS1h63652TVnrXTYthtPum1G0W4kVDV2YOwUPWnXF+ivB4RxL8/2/pNAk6pWjhEmt&#10;gd+z9Dsd439WpFUTNN0/Y1NVoOhbmvKfX6M2v67XopDqasLJFEMlgQ4CCHZDnk3hLMFEtlw8tjxH&#10;3+SrL4iN3fHsBVSJSkXmVkhbxmq8x1dWoks6GOWVNQ6x2upS2kn9RLbNT0pbpbftHr3bbduneidT&#10;149x/wAS9T3nNZ/h/uOryP6W7DJLd/xp7Fck3X+PW22mm1H+GU1dZP8AETX2Idb/AIWdd160P8P+&#10;kUlj/wAYugDKXpLo2vNX1/1imYKcFUf+R8YRk9dmX/jw20kHRo46DdSqPHQavRV9w/7iVvzx1ZgB&#10;x/44gHCvw1KP7KNjZTxV9LQWfsHQaOzyP0fDoaOj1K6aljMRgLHNj7A1+ttQ3ZJmjDlv6e4Nyuj6&#10;r6E7z2fsV5QeOARvEKQ+2Nvt6NuHdWN1F1rrpGn9q7k6yLr28tdS61Z21fY2Jrf0R9/1ogqDswva&#10;Lp/Wev3dEOoXt5Q9Q+rt3e1Vn/H2xW7Nfh1Pr0+3L3Umn2vXrWztzaR7b+k+u3p9pTp/qBFJCjxH&#10;9TDyRAuIioP6FAMXEYDG4YcfH/r5cZIvGTKZHD+Qt1hOf0p7DR6qycTTngaqLxWlCmfRHgUD/wDY&#10;QUD/AMoKKx4/6pFZsRfEYc9tdI2nedZ6o9bzdFr5wc7Jr7myo7P0JutpD0r/ABy2ug3M1Zmj7x6t&#10;2Xa9r2v1b/N6Sp/jtchktf49fus/+OdWWGH/ABN00UFL/E/pUGi1/oTR0k12mp6mCzo6lqnJ1jWT&#10;IPVXT/rg01CpFBrqtXEjVP8AuP8AkPPjIj+KsM5x+QOW5AL4aoYionKoq/8A0eZM+sAgfCAricnA&#10;hOBFH/0iIx4/LArKI0PAHH/lxPGGZABYQ4bKKDeQYJ/MeZye7HXEW1rzCfuenqyQ7GG0ljfmq57Z&#10;U5tdxmgl1/dJbVn/AJxo/Oj2nVbLI5o5f/E88f05znOc5znC6jBIr4XUY92CPJex6uAt2jUKLHsH&#10;q9RY+y6iZY93Qmyz2bU0sPbNLyd3ARPv7MQPaRFHJ3zVxtX2q2ke9Iufy/jke1ikxbkbAW4iBMjA&#10;2YlxZUccg/8Al/HH/kpIGeQGF1GGZAQ4OFwM8sLcYSQP2UGLOj4zKA9mCLBZhKvtKzYdkrH9368O&#10;5pgvt4IM/naMubPtVbTJr+1aTcHb9/odfXVe+el37Hd/aWs61V//AFFadzH/AJCpWrVfZPtvehN1&#10;7KoJrfcPvWKXW/5O9yoTaz/KfQOmv/yA6Pes1fYHWLprXILY/wC8ZFXJLXAnu2QJ9xarN/zaSvKn&#10;tTXVW3X+TPW9S+//AMgez7Ktre/d8/W2/wDkFZ1MV3/IXsO/fvfv/f6hK/8AkD7hO1PvD2hqbO0/&#10;yP8AYVOaDuvtYi/3/wBodh0VH253GhW//Ud2fUbfV/5B7rYRdi9wdskj1/dtp3TJa1NKlXba/r8t&#10;jsmxWtrqD7tdXNJWnn39TWzzdh1ggqbihNmhvLbqz2rUeVtxs4JJ+22YhD215Vrdv+0R7uG3Usbl&#10;dfPr+yw3Hlt2Hi3e2swVdR75/f2XQe8WOzObRV0uH9gzEEOCJ+2QJffYQRNLeiibnP7/ANOc5/73&#10;PGcg5z/4kkDLOxr1I5e462GKD3RoL0t32Pt4Hqe3NpbePvvYpI5vbtylNa9pWRT1XuWWy1zte5cx&#10;+/vap2d//NXuvWdhoP8ANWzesa3/ACM6lcej3TU7VEneQfsyAiw3BmLYzy5I82SffiK5CyuMDNkU&#10;pXDOqma28SWO/aGjbkt+NuTs1CC3aiGzzuEL3oe6+z+p+tK8f+Y3qTaPV94esYBT93ety0PuT164&#10;qdq6/egg7rrmj1lW4U/5HuIW/wCdW50ve2/YOmv9w/zV0vVx67/z/wCidxj7X/kH6t30mk9s9PtQ&#10;+xfUlUS9b6RuTvv/AG2sam3s17jp8r+zuyR7rcd81tySne0e+vybDp/VrG27t0+mdNutDq9n1j23&#10;2e+vW/evfKMi/wCVup1Qof5GVZcp9/gtJL3XW1l2v+Vvq/TW+qf5T9J7zcrduFlv+RVkjl9h9ehi&#10;3nuuhrbV/wBn+zN/s17QmtjHu7rcOd2/yN7TRjte0t5sFHuHX0M7P/kJpH2vUfZvW61vWe4dj4d3&#10;9r7daek/ySh2F+lblW72zse209jrfathV2lD2Rq9j2k9h1vc9LuNEkLMNrfs9z30fU61m5Rdv2NW&#10;1x9jQMnVq/8ANJqdXTka/uAsk3fP4wU/Zeu7HW2Mg0dql3uL6a/Zrjx6b2hqoK3W+zwvapSaFxDL&#10;rY8Xe064p9lo2D/yGszbHv2urz+w+3pPqtL7fqMm72iaup669lNtdnt/aRl28v8AFdWv9B7xPFY1&#10;exuncdN7dV7ZWQAndditPYpa+rpF2c8tm5qFknS3YMCzyyo3ySM4/L/u7HgVtcwBglYuDz/4EnjN&#10;77E6t1dW/wAlPXZNv/LTpUEX/wCsuXbyd1/zQ2/SG2P/AMl9ipJN/nx3qWuP/kI9pbldr/lV2qaK&#10;j7w0FulF/k/Xs0aX+S9Dcrof8jNTuox7461NF2H/ACP1mhrT/wCRPU+4vJ7D0LP2zs+1pWre93Lr&#10;L2DWwyB+1bFYdl7CMcvsbv3Rtl1//PO/qqnRP81bXZE6/wC9ukdjYs7LY7DWoSQbCvaaSxDWFfZ6&#10;7YiPuOre52b2Np+oU/YPv/V9AXpvvLqffY+16nrvtnUS7ru3pKLqf+TfWfa02lo9/wDXdje+9Zt0&#10;eya2C1V33TZ/WEel28d6t+jLck2+l0jz+qd91bT50rSaebvZ9k9Nr66D3NodPrF959QrVNN/kN0m&#10;5lPs/UeyQ7rV+uLM1r1p0ExXfXSa2vVca+LYdro6S43tqhZm19jQb6LuneW6NFX3Hrrvc2n65630&#10;Wwu9V6CJ+y9T9fWKs9HpWur3vXvVe1DWemOqa7XUZ/VvR4pf8heqU2/lO1dhXbeoOsV5Iu1+vuoS&#10;9x/y6s9V23/6kO+c63Y7Dt+511LX9CPf/wDKjq/XNn03/I89u3G42sTXLXe9r26Pe6zYTz2u03tn&#10;XGss89Qp66/PT1Wss1bzWdS9TQV7eu6/0HSUdzY0te+bkL6wx99qWZ9NpukzVquy0ukq9W7Ee2xd&#10;fvbHrY3k/wDLw7QXItb0iNd2up6y+qc9uNWHqPa4P14+w7zsmT9YbcvqfWY1msQVQscEmjbrm0jv&#10;PtKWjROn9n08U6dn1TY+2M51+zuQ1/3JKrdw7bsQZtq2jiu9prdijl1e4j2+7khualKglh1HST0H&#10;YVu366ta6psb5PqbtW97m/ri1F17a+yu6vrdN1pLmqpT75tzY0+tv7rY6nX/AMdWik5kqs8sX3x1&#10;ninEpX5/71tPsi+oII2Zcj/0/wDQ7hApJH/Vv+zajqtXtH+cHqbrsXZf/lDhd9//AJ4e1+0yP7K7&#10;L3bWdZm6lc2HYfbOg6nutz7p7GLO29hew99WUSdzr9v7MtqWl3WxarWOxinEe51djPq6tz9yC8uu&#10;u765Sjk0l5t7Rq9Um7hrtjoKtHZ9FXWy5Y2Wr28NLZ7brewggrbfZ7/f0tnJbr9e2McNR9bk+w7M&#10;9ncvW016+vXdk+56/wBpuRdc7h3f1ymo/wAv+wJa697l6T2GpTv7KSr23UUY59jY3HZMmud/t3aH&#10;ZNVqNg3QNTYWLu3a9TPJ71299LXR/VHsVO1R9y9QU6fatL7F1ph7H0PVnt9taQfWdk2fdpT1u2dx&#10;Y2tXTSt1av0vu9bsG46z+rJqbXYpXn0Nz7Kv2V9bsdNvNna2lg77X2erewbmv12t9qbvZmx7jkaC&#10;31q1bjtRamDK2x6bBS6tHXEcnWura6t03uXoyTZ9j610reXOw/49U+0TaH0Fa1TbXVdyjh2fqfaz&#10;z9T6LJ0/Y9q7Z7KmuSQe4Nvsezdy7BRsdd9xTwvb7VpuxUe2z36m26iO4dE3ftcjVXo+1x1bnQND&#10;pNPQ7iY9fU1Gwl0Ke2e6nV1NNpNpBF7O2mxMXqa7uN9bm2G901Ls/fBPHuO5a3rEad60PsvT+t7O&#10;600q6+klefrOsl2j+uutzWuteoK22jFelWN7a0ZbOwSvrK+rrDz9y9J2UkGu3Oy7ZSv6etQtdP6z&#10;FqbOuqv9kG/jtbbfOgjPSd53qzSo25LFXYz6Orodhetvpdcko22vhaRo5Ens9pkpP1/2BstZm62Q&#10;O91VpJasE89ZPTtTYVKLXf4/Tde7YL973HtK213PW547ey13tmHQdn6Z2SC/rtHu2Veo6GxL2XtG&#10;4W2YezJv7Wq3lafL9wXa1CKMRqDErKkjIgUf2xWDf91xytr8I/DxyM8r/UnjATMfsHKnyH9fcX+V&#10;PQvS7eyP/kL9kb212Xu279oWdZuTM0mqvaW10zRxX8lpNpYrF2/ta+0srt7OvEtjNv2K112e5V18&#10;m23dqG6dZb19La7DRb7so6Z1u707cbPsmrqajr1NtfDrux/vV+r7Xb6J57+z1OnrdsbddTv9YOzo&#10;VetQilqY7VC3LvmkKzrVS5JU2UOnkNCGp2K5q7ezePsOSRQxK8EEtigm31C6vs/eaeLuljl2e613&#10;YYtP3Tvvr297b/yI7Ls19Ud0m0Jo+xLVwbnb6PaZJrOxw2IetyVn3e80lC7oP8vdj1No/Y3VezQ+&#10;wJNfWltevDsdnsfXdSnTqz7ftOg2nrrYdFh6316p2HI+zyQzeq9Rtq79L6xrUvdhlodVPsDX7ncU&#10;6c270FLrNufezbzQbOhTv7G1Q1u01ut2udn7DCkS9ph6lX0HsP2B2u9X7I1XZdo3PXtpd67R9fb8&#10;UdR1SWXT7Lp0a7Sh1PYDVTdDrbK1q+jX8/4vQqzR7vX9ivd57NW1FWhUfba/cWtfqtdq9+u/63rO&#10;wbLWv0vte3u7b/Ijb7XT0f8AHXsMVnVy7quj2dfZvwya55qGu203atlpZZNY2j2ew3c9X1xc1Wz1&#10;CTWo+yerd897bJDBf0u0oTN2fU6vstTtXszUes4+gf5Z+vd22tqdO7xFuuu3dDZ7OnYbBtxyDYz1&#10;Ybs1jtCaGPcTnaw9DgFfYdl1y6XNB21txD1KWPa6/snW6qr/AMXhjHbvau56lr9F2m5Wjk9kRx3/&#10;AFZbbdVIL00cqbSJo+ybhHAvU9XNqZrEE9uJdilvZzwZ1/f2tqdhc1Nttx3yt1ija7ZrKMvZe/a3&#10;fSai81Db9qq9av8AYtc0OigTX6vsSaLsp6bHvNhFta3XaNqhTg+yvBqJXEjXTENV2eGaRGSYvIIA&#10;mzSWOmUUck/08sJ/7J/tKA6GPyUSeIjk5Gf2wjyyxL9YrbL7ryjj+v8Alt/n3H17Ybru21Sx13ab&#10;bf5r7bT1BZq1N7qp6gj2e9GszslMbKzU1trSy2KdSaORJ9btdZVjtwbLbtrLsfUbk9je+mhpI6nc&#10;Ku4610Dvuz1lu5soNs21ebXajV9jr9f082xk21qpRtUxuHYJ1jcSSwSXI2lvXNLol4WGXe9iYXKM&#10;s01PUaJppP5SVLa7WxIOxdhMj6+zNtq+u7X2rX1qnZbu3qXfecGmg13b6vaxFqNk9r15t7/XM2ya&#10;vYPrdT1qeWo1y/Hc1e71NWvt7lmDZd4s9fvz6LW+wWPQNZoptB7J0/Y6G97NFFPU0PZ9Ku0a1on0&#10;tug7Wpa1WfQdS1lebUU4aez2/Su27DYxbrX7SLetp9zFtOk7LfUeh0d51Cn2HZ77TnuXYohtvX0T&#10;dy1259cVu+Xu0dcuaredfubLYa3XOya7sdPset1fVad7VdZnlg/S3l6JNjru4WJ952WBIrXsbY2O&#10;vS1/Ze4lfYe0L1gT3dpdG6qW7NDr/TdNqrsGkh7C8dDR1qkfSp6ug/yU2M0Or6J30dMpQd8129yt&#10;7Zl63V9je1Nno7PrPuEPcLb6uWGC9rNfSvWZZ9lS69Xg19eLsyV03Gj1m4kodfo6zO31LMkm+6Lp&#10;9ta751mzs+0+v/Ut+ax1HfbgbG61mxSsVOZq2vpWtdCo7zs6PUezdZ2naNhsqlrpPd/5RKUFfWSd&#10;K20lTWnule03Yu4fxsHfxf21ba6vsdaGr6z3qa31736LrGt6x3q3uJNrNsa9ad7N2tHrNZu60Q3n&#10;Trmzvdo6de1fsmDTGt7Cl1Fy9uYd5dsS19Xas9LrbiXSSbOnqup2KyNQSXaQ9U7PBodlqylR+vbG&#10;tU2Fu3rWs2fZKU80HdJr8NTZQvHQ7EkpvajysaG/e1Um57QlbX67aptdcOxTx3lcn+jfOcmLFbyH&#10;/WfnI5fyiJAnYLFXX8c/vj/2ZvFqdQQH+n+dXue76+6dP0LbbGtL6uGuFGAdVir7NXxa0epta/Ww&#10;11j2sMktLsw09zT25e1yz1tdDBakrNre5aq1Uh0+v1nWdVZ93x35eu+3BU6hQ0F3ayTesUq6zYbK&#10;1rJKu72FjVbvp0G6i1lipqIL9/ZUo60A2MC6yrrk2dpotft9kt1b1ltW+s0tu+2rrKsK7sSvs7iy&#10;XNxt5a8mt7fY196vHYv29ds3rLtthLSNWrKJ9HobvYLGh3Mmogj7xuN2NT2iCJ5b0lu9rfX9Lb2r&#10;3UtzWu9x9i979Z6zqXsftnsOlvO6aGXVeu+6evZotdb12+r7jpG8+3r3qCbsuwXR6+q3bb2y1moq&#10;1uwy3rlSvsZ+xaelco10r9P6yu0obKtq+9EaHpX+Q3sbteo6f7CrXI+9XDefretOrbV1xo6Ox7Lu&#10;6Ww63ot73Cv2LW3EdNaNnW29JZYNn3CxSrbff6ivp9VJrLesk1IV4r9XRav2hO++zSa2hREHq6rd&#10;vd41MC623opusdd7R0a5uKHoDsc+k1mx6fZp2t97ejWl2btljt29v+qP5bW6L1uuuztUmpFsJS7T&#10;qvVvQdB1i3ShgCHtdWazF3WG3U1ttNMGtVXhq2gcsrI9e5pJdlQ6l0TZ0bdLpOr7Ym/6ZJRgq6V7&#10;N/V05tPnePXmv7PH1TosmtePotBRb01jXQ/5DdE2tyj673HaaEem7j/NS2KNr15Xmow9lTdR7V6F&#10;/TvNm9r63Y1vX2k1e6Wl6X1lK7LZh0Wx13Ytffm3GxLxUOnb2oZNhBtZOpexVvVrelj3ks3q2HYx&#10;6hZupvTm63ttNqNfrtRse0rGYOl9bHX00fs2zrqV5qm+gipWoJ9zvNbcaWxRjg2Gpgu1Y6mz67d1&#10;m4i266+40MNm88kb7YBeydtgpS6TuNVodbso9nc0/Ap847ECxA0whlY5yP6Acf8AVIv1TK3mHYCO&#10;tICnOEhRX2QkCQqMiOBuT55/kt7nXtnsmrv7EywrBbG61AuUerdWm1q3tqQdZs1eq1OapajLXm0t&#10;xqtmDaymaXeprVsdofay9g9ebLZ6XZ9env8Ab9ZUp70tqdZr2s3f5qvV6q01vbdn10+00/RxtdP2&#10;OnXubF7FJZLVbbfua2OtdXeU1c7ikmtkpb95L9rYV4I07fF2Cjc3aQp1rZ07ab1aBrClJsYdPd+1&#10;5qx1Als2mtagQUoOmexOw+qdx3f2LsO5bzQbxGeCxtJKCbyHXrNBbkvaftu21dPae29j2BLPszs/&#10;X9rd9i2rcOh7NrbzdpHS7dLS+r9B2Ifx02orXvb/AGuqG7f3O6ZvYNSSRtp1TZ1xttQYfbW3u9na&#10;bd3euXOud56l/wAr7FLa2Ww11vdS67QRW9TSn7XUu0td2fzO37de1DUfYK7ejS7tZ381e6f19N3X&#10;RbrPY+lXtev6j0xtP13sfYKnVdfp9hF19dR2HuPfN92ftO2n1msiqaPS1bNu3Uq1k2lLsusu7XRQ&#10;7Z9JR6b1P/j3YPcHsLU137X2XUnqXQoP3NpLo7G41/8AwS12OrsvQ3ZL8+wr9h6JsOm9423Yqmq1&#10;O2lls6enRfr/AK8W7tU63U2Vfr3Vbegn6hPWoP2naa5ZaneqC1O095j6hZ6tvl2NW77ZtVNhaeHR&#10;b2TtNmvFrPbP8nf/AOTzXLdztkyRdT3J2lHsJO2Q62QU95o9F9Ou1252T9c0VerZ3ujqbGDt3+zD&#10;2aha31dOp9m9aXNJudzuur6jZ/p2HSO7s7F6vqE6d2PevW0dPWU7HYpv5KPT2NnX0+x32zW7sJ7k&#10;uevdLb3a6fcRTV5+wxGvtO6aWnR016rpJNmHtxa4QxwbEGlB1CaG9s1tvr7o2UV2Lq9+SpWk7BVk&#10;BDyJILU9d+tQ349XRip5otTLFajHCj+zjkTO3NRjIrsYpoy7H/qvQMr1ZA4kPk8XMZhcsZgGS1XO&#10;ynh+FdvEL+I88652qrtu1939Sdh9a9iWrVQCCQ1t7dEFTaRruJdM96ikEk9LW7C5EkFa7X1NCPf2&#10;1PZ9Rxa6ToLDVq222dTXdl21fSrp+tbjf63V9RemvUVqR67e9wSWDoOr022s+0oL27sa7f2blXeb&#10;CzqLB7F9dfb3YtvHT2OyrR8S7Krq5aJ1/YNsIKEw+mWvSkuybbaS1tlq9/Wan/LQpU6esm4Srrru&#10;0jX669afsK2pn28rx1JYbE3X9BB9282+0rVo7m17ilOxDq02laTZxVOhbChWo2dQaeu9q7Crqk79&#10;d7Vt5bFXTw9eubeTWdz9r9g2tT1J2qz2SvufYu36ltZPc9/s9Tp3ZKO3q9q7107pUux0NPsw6f6j&#10;1HSr/cPVvVdf2Hr70K0sPZ6cFbuHe5kgg7NPsbHbe7WdKb/ZHp6/reztV4+r7eeVdve6yW1Wo0li&#10;l2mahYo7Ltu109qyOzexdJd7XT0et6bpNf2O7sOt6/2XQ9gXuy0td1XcU97T025/43ab3NSPYtv7&#10;/SJt/wC/LO0ovabcR62zYpa71R6n3rSnbC9Sppdiy5rRHSs9d1O4Q1+vus/Qmrz6ea/o5O1bSzfN&#10;L2juLcmltbaBN9ZtKexR2g9qrSup3nrGklj1vfer83fo1+t6ykGwXfbiDW1OuwwR3am0g2FxNbu/&#10;PTR9jgi0bPr7Hsa9F1aLS6DUIOuP9mv08tiC12PsKUtBe/RazrrPXNrsW7DqYd9d9e6Pvmu7J1la&#10;edk67sOvtV7lTq9d6d7cp9YrV9dGrdb2lK1dvwXqcNfaTrINRs9Ra1FSWlLverxtctfb2N7XRKN2&#10;GDT7rSw6bu9fq96vLr+wz0bu6mNATCaxWNDLuxra5tXfuVahi/lYepNYgGzqyolTsUTwKXkv1djH&#10;rH1nsi3asUbkd2NnOXObA7LcGvjovPKKzszf0ntCGVbBaVG8hyMuuFWpKvnZ+JbF76hRtGYBQVr6&#10;yKtIFGR/7jKS2fdHnUtFZu7Ls3872mlct14p7G9NysdjOks0w2LWp545tfRm3edrNjW2OrVT2eu/&#10;UIZDu9bsEGn2M+3zs2ym/ihopqOa7qUu5pa3Z7R17HqINfeg1tzZXaejq6Tq+xrSbOCOkb1O3Zmn&#10;TZbg+dW1GsppiG3flRqixzVsgovQlhsgLW3TwQbC5+ldsaHf3ZKiWtZSPX4f4o2b8bTaTV6dt7Lq&#10;tJF0vTpatXNAatqp16jUk7D1irZFK+Y47Ps39DbTbO7oz+nL2Hr02vqONls02Mc+snpailU2V2p6&#10;Z0m96/bmp0323bJtjrLNrvD7o26Vo7FesWdXp+waGvFb69sZdQu3nt6e92bTXu+bLV/yfUtHu+3d&#10;qnH852DcWtR1OepJ7CqLozvu8T3aPSuyXKerbudPbazctRtvodn2Dsmt9v8AR9/0jT+n/cdHrdTZ&#10;+ztZHQ/5I1xO4e2BSiqexkr0uyd33/aJuuaHcWJ9ld2Ec3VehUupazb94ozXNip2+12lTbdK2fS+&#10;v3tzvNff2Hb5tN1S5YGohkst3GDbNpfX3eBaO57J/D36Xv8A/wCPb5vYfSN1d/loI7z6XWbfea4G&#10;is+3WeK3sdZAtveU9LV7Vb1Gptdl6ToNvc7J1R+60PW/Te49Se91Ht9QndS9WuwM0G27H7up+vV0&#10;ftPX26c28i9iTaiG/wBftayJ68+tMdil1mxPTubCLX76p2bqNjpq09rV3u67B1mjR3XW+xDTagaP&#10;rvcNV7Q9aR9ip9k9Z2ZOtaugev8AWdO1nTRaPZ1btrXbSs1ef2Dp7Ml21FJPBVsbylNY836vWfYr&#10;avVNPD1W3U7XFPT0k/f7/rit0p9XdoUXn3Mkiau8N3U6vqqnZItF0dOq3NE1OWm1GGutXZ7iwsGt&#10;/Ti2Gtkkjp6GlJHFFWhsaDcR17Bnj8Y6weTtMk6S9bs269dZPyxmCiq729hWsWrVSizNC1lY82zK&#10;sOpnjlsWggaeuyPRXxAOHHkJb4jFyUQJ/PVc6du9lSqWewUNl1Kh0Oztdh2TrdKGoNNs99P3irJ0&#10;Q9Brv2qDtO/grU20dXaU310dib2Z26HUSdC7Hs+7zbanW6fX7b23V7PSfzckWmpaybXmW9Br6dzt&#10;i9jnuxpSjtdhfYyzbqKnZobbXQVF7xUNjenXvm02a77KD3b0cNqavFF1ySWr2aLY0m1e7ktQUNxc&#10;qRpqmujX9p/jzuViBp2Vl1rz2loex99VpFbK7OlrkgXXanvWpnu0dzH2R47U9OfaXLK5A9PQpYo7&#10;CHtHddJqpYIIa+grjXza2pd1EjNttZagi9d2+1fdr6lvRdg7D2m/2S9o9bW63d121fsjdK7LXcW/&#10;YU/YL9CrDfMlqlVFXX07tfX62Ck1zsGkvbHtfc+o9Uf2h7Vt66g6X94bOmajuPWmhehnsr2Dah2F&#10;DUbp9D1P2n3bqtOPuH/J6ez6ye11tX6pl1lXtXoat03V9z9d6Tr+zSxp7stH1PtdDrum9Bv7vae2&#10;euXPXd3sfs3ZbakNjfsw9ArdmnsRegrextWKcOiyj7Nn9X0fVXtfa9r2nR/c2yk7jsuwURU1mirU&#10;Gn3IoJ3mj132DXu/42aill7sG3t2/Wc+8obisbcqbzs9jr0dDe1t1U2+mvzJp9Lfm1Sw2GlTss8c&#10;tX2Bs4Rb30S2eyVINhU63paO6tR9W0fdT2XS9e0EPr3fS7GzD16rsr8FddTcpydlpZc2cTU95rpt&#10;zrtvsewz0OwerZbkmvnaOXpVPT2db1bai1bk2a0KnbOlUu0JNJvqaVdc8Fqz2at9enp1Jqljr9E5&#10;/wA3sdW3NzsWoii7Hvd9ardI2HcNPlHdDZ6XX06HUIqfqDVb/f7TquxsXqemn0ifvU4Io4qdNuv7&#10;/UvRr62nfh0+vr0X2kMEa1rsFltGFtS9knkoLpNxCk2qkS1T1Ahrz3Z49dW1MoiF2ol9Iv8AayvZ&#10;jsLyDm72al41apREteCKru68h2US2c2MlmFdCFimuzx5BGhyIqjA8Z8MAoLEfcu/qJd1/wDwxcp9&#10;f2Wu6u2wt9V1g2Ft8797A2utk6J25I4O/wChh7XT6DoZbGk2vUhvM1ej2PWtHc2VeqbVKG5AZbWp&#10;k7jRsbenT1sUuSad6Wg2Wwl0UO83B+iDZpWtXu3QWY9bp22h2GwmuSdNv6q/nbqum+6ltaW8m11S&#10;hKqde/SsfztKzCncrUEFy5Htr93W68LFCrZI9nTwdc7TS3F+nTWzJr2vvuu427VXaVbEP3euqdbZ&#10;50y3V2VzbWtTrJalmvrlk38Tvdea4e3LYu0etxzdalsQmSTq/sGlFcvW79VtrWs9kNfqexp7STT8&#10;z7P1zqmgoUNbCve6Gx2E2m6ffq6bV9QlmCavU6Jtf2Rt9PtbFGOrR7Bf2sWrns7BdzBso6vsXQXu&#10;uzV9BstJLr/TUXsltL6Doa2OhBU1tDU+vtTr9rvOl17VXWetJaG92NbX9Zqye0Ot2dr13cHX0rXV&#10;tT2zVT1+ua+tN7D670Lc6vavsOu7bYUKtz316+0Wx1Nv1DpNlr7PpCpq6PbO/WdNL0TucnexQ9T3&#10;pKnsP0l260/qv1Tb7De6P6kodRoSR29xsRvlvZ123Qjv9/8Acmn1V73x7cp9b69Y7c8ew9be5H7N&#10;uY+07Nu2dw2FbZajplfV6nSdi72nXdbpfZGt9NJBu23u39hdm1nVptR2G7vZtV1h+7wdf7VsNPmv&#10;1ul2Fdd9Z0j7OxRisDSya9NZqK/TltarWbyGn2SnpqTrVcaKSaGxb7DHLrNh3Xc9IHQv17vXNfuJ&#10;t31n1Ru3tZst0u1HUOt/q1e+9UUR6bofnt+19Lj3scnRn1Gz7V2vsmnsxbTXSUZ6Gr36bDt9W/p+&#10;5b+x1/WdZ01HYQ7G7rdWtDZa/WVYL7WatyGDYWLfXN1NufXvrdtHPsqC6iXXbAWKXK2IqmtlpG5S&#10;as+oZoLPcdl+zJcl1V6eKlWgmRGrw9m8LlHqW5Mtmr2ZHsds2DTLr7u31Fna912utfRdsrba21xD&#10;W7KzeVHvNNJIt80lhr9iSHXQVq67+ymwrdI7da2steeeN1cOgfjDZT7GP1r2P2NI+x/f2WHeXenS&#10;9zpy7uxsOt7LYVavqZL8ey6rYFSCtPsa9rvWzaLrnbItLF3LaSzrot8uqFTcS7J+27007eglt9gv&#10;G+Njv9nsII+r9fnryR6v2Fq9hX1+2m3NuzPq+kaj1p7Ts1L9Hb9k0vao9ttNLdk7ZBDsNVNrtVLb&#10;9j1nfadymvw6PYLCYb1Xeav9ClsYNf2c07O71NOOx2ixRt6vS6K0D1vTftayXXS6DbbLW3LWn6/1&#10;qWrP00VXTX3a73PYFd68lGKYy2UGam29NNHVfeDUV9x2LZXOtT39V6+9V0v1LUa6CW6pSRbs9mS5&#10;srVm9tJthZ1vZY4NfdXdxa+zoL9bc19l7Ah1S7Dt0O3k9ednm2N+LqNa1PruuNDBpNfSs1O0+sLc&#10;1XZ+kpNrXv8Apz9KX1b13V66LX7mCSzH1itpz2fda2nH2a5oqVjs3sy9sOzdg7H2ztW29eetNJp9&#10;V6z1uq1F7t3frHloPc+m11nt+g0+2HVdJXh2N3S6e7b1/QNnvNjV6jXpaP2B6z2m2od19dbzQW6O&#10;zFTWf47+zbWwgqPq7ulqwroxsptNr9Q2w1yUvXXsHW26nYKmu3U2j/x83um7D7V/x33/AGt+uf4x&#10;6rR26vRNbrsuPNDrdhrNfa1tPZV9RB3jXVe1b3Ty9b0kHrv3Dp9Vte3p1vu9z1J0DtXWdfIY4dn0&#10;291XaOLn/EJ71mneu7pdOsQ7n5n/AJRDs6vX6EVuLr9KnvYF69GlOaO4tfUwTpU7hotT3GppOvDr&#10;1bqtCPsuv6Z0GPrcn/G9dbzrWtELbR6lSvtNjY1F+/7Grauuva9J2nZ+xuiXtxLp1TqNvZ2zLPvq&#10;M2wHsD1z2TsVr051mfcVrtDcwdkb6u30Jt2lCvo7/aq7aioIbVnYXbb6Pd/v5V69VK9gP/Ha9Pbn&#10;YJtdalbEv1tPI9K7PYs6tLsdHe6y/Pq7cM0N6GM06V9Y6Vm3YU14n7DTv6yOrX2u7krjR1VexZAj&#10;odsuzKtTV2BYqdw/g59t3DQw9fn9iw73R0/YGyifqvuGtV28u7hSnL2CrTsa3sMM08zqkt3YxtB3&#10;ytf19/8A5Zdx6uxuzaXXp23VbW5NoI/bU94bPuXa7Ferqt3Jt06foOtxWbGpWOptJ0nrWOxpVi63&#10;0Lf7CVtDR1W7bqqfyntvq3/DppZLe1p3+5z6hKHVdPW0On3MugjspWvbKl07riCpZbtU/Z4tbSpb&#10;Xq9ud267tWap06/tDrvXFqPX2atfWx07VFxqtTHJPHqnkSLcXDRpsK+vua97em6BqpNBF2PXWbe9&#10;v7ix12KaxK09WG1Rj65sxYtd93osXYJJRO9eAS1OuS26PVaUGngpdpptbk22jmiobZrp1Fu3LTTu&#10;UcM3avaUXWd0/fre+j2ffrFnXajqO6gqj11saY1dfadSoddu3e1Jqeo0pZdf1nW9Yp7HaxWrHZoz&#10;SprtqOp12i3cEOutS/sWaWjoeEFen1OXr2ll7LqO3B+p6nvvZI1Tvna5DD1LrpuL1S1qurjbHtfe&#10;nqdFneKrr9DTrevJyLvbO6Rb+vpDu79jrlnYUKn/ALg1OvXOu7GzNl3viUjY9P8Acu/7ih/h1DRR&#10;v8eLPrm90LUbeFbXVTvNJ2Hqe+67Us90jvpp6Gh1mmoUdNer34rFKte7tfnr9b1mykih3kFjXPXq&#10;3ZrfX5LNLfdbvRQds63NuhTu9Puw+vOi6Xs+q7N0ptJsugy7ns1Tsmy/4ls+w9x1263Wq3Wyrw9I&#10;7NHRbsm5Tbx6zqLTazQUodnU33T+w39h2XvGul7H16zb7JJ2/wAukz0o5rEFHW1oXqLCO4dK3NXY&#10;depb3dh7vZKetzre/jtx7vcPFU3GpltjtnUof0u1w9efZ/8AKdfAtOGOrWs0rFqSlai2DmzZMfry&#10;pp9ba2ezm0246WFEPZtPuNLtT1rxv9e3p6y8nbhu4uimxVs2dxBrs0V2ltoOw7ilrJk7omwqU9Ns&#10;bCa3e2tPFT2F/YbHrs08u8FWtrngkqQqmtkWLX7GfY7GKsNVJ2vaM6b2dpGT2HBpre+7PX0es3Hs&#10;qrsrMm/qtQ7ltLNazY7BY02dW7HJJrdpXIq9TrRxUOtdqtbWvclEiRXRTzSd2SSzs6Qnin1tGxZ/&#10;4lFmi9lz14qmhHV69TRUe1Xu330r6jf7XXpR6n2KUPfsTQ7JLtvc3/W1OTrG63HWNVsre67lHoRu&#10;Nxa7Hbr1LLnuPc3TRaHVWN90XR9Mh70e4xarX7Dsceq2dnVCj2XV6jU1QexazV6CC1pqW4p7321D&#10;NqRq+536frb64amx/htlrPYPVdtFd2ty0Modj2FGHZ9qq9hpaDfz6u9qJb/ZjHcgeE2YdfU262q+&#10;565cnsJq+u37dra7OtTl2+1pSL/x0PsU28MF3ZLLYvaiDb7IJ1zaa+z2DVbultvXiPJot1qdXpNh&#10;BPV10vcL9Ok/d6G47rvYbEXquh0jo+4h3N27Z6xFvdpc2e6bQRXFRLuqb11X2+4PbbtrTP2jXBIW&#10;3sPYqGz2H8q3SvB4rvVGZ490Nevcu09rlHX+w9x7vpupVZJ4Pe0Y1OT9K2Ct1eCr1qGnpIOywelq&#10;uxSehpL9nY0PX+k3b9r0Onaktmgmq6Hrv47UewvZf/Fdb6Z3C9g1a+qooZ4+kdXFi01Pq1Ot/kTr&#10;dhLu/Zs3btl6kmntQbztGvr1rOglmza6vru4weuNX1prez6/q7207DNEke5h1s2v3O22mh67683u&#10;03HqrZajV9ntbXSa7VbfsFUv1+1r/r2fWdT7AXS+rO79Z2+56pX3NHpe27X6rOtXZ+07nYfQN/r+&#10;zi6fsNselrsOsUe81r1qXUdag1NLpnWLlmHtmr0mkp3/AGlS1250fvfb9JbvnsvsHt6++k2UVybt&#10;nefUtn013e9AOidhdZdnKmvi2zUrFPoscorXvYOra028pwi5TrbmHtvrw7GvR6Tsk1PoXXbihsOz&#10;bClpr3daup2I0vQGvluhKm1rGO3HSsRevJ+vdlodr21fp6273eL2iXPXVvXW9dpL9S5L7Lhgnye/&#10;CtahPR183cVoTWeldrhiubDqde7JR6PY69a13VIupTVrkjUtZ3ifSNrOy1NhZGvX96KxCG3tvVTJ&#10;trM1O33S5rUl9odzju9Q1VWoYa9yjBN2XWVNrW7dqI6FDSE0oWpnYQdD1T6HX6C5VsY+ur3wZFij&#10;TZVZR1vvaVqjWqu2n80w7nrHcD3TvVTRJ2ft+y7zm4Vq9ikKNeCnIrZTrW7sHSKvWNtq9Z3OO1NV&#10;gewdvI6nV75KBn3dnr9/uvWddfh6Z3HYaBPUXSd/2BO0drvxbjvHp+vI3WfW82r2d3X09TdjoDuR&#10;p6WXVT9f61BHHvOlw7a5dqwV6EXUtv1UxdR7HTtTajW911PTPXtRRc1NSbVx+s49xNr+nWdXVs7e&#10;1r7PX9nX3lOLf/e7a7/b2exGvq7ft3/JZB2tq1rq/d0nue1r2shzr2ptdR0ui3NjT1tl7B/VWDuk&#10;vbNvoe0bLXzb72JS0m36l2DVW9r7a9kQVoKXbo5bfszovXOvaHpaVtrFs7rGz2Lu0Guta7tmxuN0&#10;+jsuybDY91m6nsyg24v7r9CPcaxaB9cnz2LzraaLftKbs+r1aTaGBn1set1tvX71Itht6OptWtt1&#10;6jrtOvVtd39fUXrsXT/z7onqyXrvufXabsW/98dvr3Nzu+zW7nUPSu/7Ls9t/jdu4KUXqLp16n1v&#10;SUdFr9ru9hpJJbUlrXavZxbiL/ID/HeTq8/S+w2epr6d9oaB0vdUk7BrtzBY0MPTLuv7nZu9Oqy0&#10;fY2wniXqHsrsXau57WpqOxQ6i1B1HR9LvWrVDZUaBk7P2m76v1Gl95xXu2aHtmr2cnWu1UY7vava&#10;lnTzS0Wn6xe3172HoPTtDY6BNzudymafrtK6n/BP2d13ntVXrc+m7FtIF1e17P2Cr7YTrVzb9k2O&#10;l65Br9lcl1PTk3Pf+xr7DGgnm7BqNtW3Hd9D1nZ9N7Zpb9DsneXWDcew7vXLPqP27cqx9vl1fa9t&#10;1mTZaSHUbezrY7m4rwAwz7izoqvUOubS0sV6xQ1kNuv/AA9ihH1bW7Lc7LuOoXXS9S7OYO0+0vXW&#10;m6/b2zU9Trp6M2w2Gs1NYWOiteptsY7G7k02irR66z1mlcTsXSa1+PYaupq6Gq7FuXpx7Gf6dlqX&#10;+7r/ALA/4Pmusydgnn2tHY3Fu7ddhqthSZO2CjasbWI3F9hUpqMct+z9Vy1TZdRWVDM2wd+zVthp&#10;bWitV9rHHpI62v632yvoanXmkt1NNu61ixtLAqyPCkNivHY8ddYu6PYfz752GpqtZPs+0TbuzsNk&#10;ySGJo511k8r9b6xsacsPUadVv2deJdVW19PXzdjKjtsMK1es0qFKLd3q1Ohrt02yoarVjXdtoe0t&#10;p65p+pO10Pa8lmK7oYtMbNnZaW1OkGlpVoL1kQXJdv2Kr02rvPbejrVvdcr0n2Psrfbjruk7ntL1&#10;e52epp0k2UpfSUILdODfNqc1HbnfLs+rr3J6OpqbPU7n+L2bbq7epj9utRr0tlfWWL+MkoTx24Nb&#10;7Ql1s277v9Wn9eeyrmx6/wC1dtrKOpj39Ohf3Vjd6jsT703bvqK3vJ9p7Jpa7sGvn1EkV32ttd/2&#10;Zddv9ytbS9qrLtBUsvPo78ehg7XtNX69udv7jotxYm1X6lTYbCVbG47GGXSbuWSTryxTSUesx2bF&#10;mrStavW7zWR0dF1/SC12np+zA6N6+1Vyj7B3D7G1u4bVs67bxRV7Go6RT32w7RDqJJv2Njttf/iy&#10;ohpdNXrq+6Nh27sran0x32o1bqc/Up/+Sa6qsFZmrd/lpdLj6qtftNCX1d17vGx6RqvXvq3edo0W&#10;xswRz7evf2FzS393fv2oIu0LKbzVNH17d2NXIZfevZrW/wB7609mbmno9D7M2UW49pesrXZ5u/8A&#10;VX6Pv/WvapNhb0HYW6xB2LV9o7dL0S7vuxeuetz7jSY3d49fTl7fNsdhs/Z0lXqvR+zw9y1F7da3&#10;Z6ntWu2HXYNEZqybXr8uxm7R6+r1bWz02m6dB1/1VBTk7p13eUdz1nstkvtNZV2ktu7pejx+pfZv&#10;Ve00fbO1Te9g6duoKMuj7jQ7FsrHWZ1oa7UqlR9jFYo0NztLZ7d2Hc9sj9V9xN+GD2br+ybuW1Bu&#10;yvXIbJ3U213UOwuN/Ldd722w3PWNfU0ms+jT30lsiOppK0WreGeKtt7MkJjkYumzhmWfvPSthfWt&#10;229U2sWyjaK/CdjV7Fsgw6sUs7+ulHX7LYaP77O02ttVnNmRJNnM8/s/v0u5e5VfdrLXSvLT0x1q&#10;VtDf2cHXm0tuhS1uk1B7fcpNXl9f6zaxaXX7bQ3YaFFpd1KtnNp2zWWpaO9qSm/ch2lr+HsZb7bs&#10;Ns8Gqs+enh+5Nb6vszLpNfoKkVfp42cVHbQ66HseyOpmWO7TjXQvXj32312soVk0+wi3XrDQ7Pre&#10;h9kaHRX/AGNVh7N7G9fUqUut9WaEdYj2G0faVLm7/i55NlM8XW9IjWuyWN9Sm7Tvj23R7Strdha2&#10;T1qol1h7LQo0tdpK3sHpP7Zs6DY6Kivadtfzqdw77Z7jo9atDBHr69Spo6N67tRVm3/Ztm0E36qt&#10;f2O9fbVYdRZiarSGt1exOh02dn9maSimo9l13p9n7Ns9xV9fa/a1pp+j7Pe7DrvrKDpFv+NpbKnf&#10;1mjr3NL1fofZ63pleo7XrWo6/a0m12FLR9bvVru03Gw7ztLVFtxurXam1lZ9/d23s6vs5+y77d2t&#10;p1T3KXWlO9p+maVoM69flF32d7Fq9Yp9LjrexevUVk1lKlvZNXU/k11sfsT2npWj692vbQ7Tvfs3&#10;+Qg6WNj2aPt/pvb1tP6/Ts6WrfsPdarQxTnbxw7BbF3u3Vd37Fm6t0/caymnTq1fY9itWLXXZDGm&#10;o7x2dTrk1PsHu+y03pferrus9bsbqTr+9jsXNT1k39hrNh9VndbGkZ+3e8oJ9z0/2Z2LXPJ6R6p2&#10;ND6h12tyaK3o+wwbHZRzd69H9b7lb/8AaTStL7w7LV9dRdA7V17a1vYNjfQXddJ2rWPpfcUHe4fY&#10;lHdzaD1T0TtOptdJ6VH0afW26FKn2buydo2lXbPdStsptzr/AHp0/s3cW7f7H2fcOq9D1/aquy2/&#10;sLtFXZdEqbLf6fce6dfpdVQ9pQ+xY/Xcehh1J0eqXY9x9Xa6SLTdBXTM8l4NqOg7Lo9m1bq6qnpd&#10;fLsouwxQbi5run7TY7Kt6n2n767jaQUujy7cyazU7PZy3rWtlMvXdPFsrnqnYS0eh211Vjd7z6bu&#10;mjmsUZurvLbuix99XeQnJ9nIVW5WuR9zpwzWF1te9D1+Y1ZNyItTDe7hp5ewdL2rbVp92EiF6ts5&#10;H6xS2GVutwdesayr1/sck/qzWq3ZuoSjceudTLTm790+HVWYSNIdRJtLVfUbiNX10UmsEt6rEn/5&#10;ja+vfgvNP1Pw113VLqJJtcdCf/cqLNv60q9P3Ou6hW1tiqddVi/krOtcMmljqdp1s9XuPe6yT/zt&#10;LYQdW6pf77Y1VEeo+se0+vx19723qe+tQ9dodp0NDSdb2/S6V7q+29e9z9WVTdsVo4qOv6tdjF7+&#10;Njo2LvZqs8a1BSq6brx3Gn9q7ynJD6p63clXtHULt1tD2WPXFOyz12HsSvJPsNtdB6PrWhobboM2&#10;jtre3O2lrXbVqz0eWRtdNuqgma/XsW9RQg8WpVZrFgiC72f3NX/Vvb79upbtV3g6/wBY7DuNd6zo&#10;rbtXdLbnkmfbUIPb2/13V6dHs9vt69j1Ip9U6trYRW6/2G70K51a5D26v7p6duezb7T67tuq0umn&#10;XTydMr29p2De6LuG3m6N6p0Oq0ntTSdU7fa3Xp7VR6/o2xksRafomwpT6K3BFuPZNyI6+DbPDU2l&#10;zsmw3PevX3Yuy5tN72W/Z1PT90tDrfodIxb9S9Y1sVHQ1dQG2bLFXtukWog5m7RP/MZsfZd3oXaK&#10;3urW6GjX7Cnaa1C3BtM0yVbb16M+6j7Lp61E1q9oz26u02epX3BU1mh2vZ4+xbnsvQtDq6ej7cNt&#10;tffPTu87if2Z6x3Hr3a+pO3T76DV1tjTsr0mSi223uqqWNp7W18US8b/AD2luqtCh0vre17He9rd&#10;Vb0JsOje84+y0tT0m13/AHnb+u0/V239da6btWi0nXtZqIu1W40W/elMsIs2Bp75gRtlT11PRWIa&#10;9WTpO8p7PVdSl6jU7LedIG7hb6N1rol3Vdksanp+m6DJ1+S7Zh632msI7PY/ot7TdwbJu5ixsb3X&#10;7tnrsuksTbKfU2Keum7jr9jUjvX9jXHRupP17V9plq0o5/YlrQWen+91kh1u/pbWz2rqEdiz1HY7&#10;LTp3O/rrVvttSts5NN22/Pfg77JHes75dY/TvYGvvGLd/vRbLbJrhX7DVS1qb01hBrJRa9mavZxV&#10;t50PcrsOpaOlo9eaTaMf84hrbjUbI7FdhotjuF6tqdpq9pNsZPr3cOx2w9fW7WwzaR17g7b6+gtQ&#10;de6vPpbGw69FPaXaRalOz76tVg617W11vZLRPQ9za7F2Xr17Z7l9vH1mnYsUf3Bkc42y6ijp9odr&#10;672FaXunQptrrLkGzluUuh9ktv2vq+n0NTUdibXn0Jq9xsbvuncnsli71O122OWtauv07Tbva5d0&#10;FOJfZlZVtaZH6JJr+zXN3mgrreezpJtQnQ+70Wpdipx1KfQVrfwFG7/N2p9nNr7ui7UzC7HQ3Nyz&#10;0/ctLb6paqzPLZvHW/t6bKb7DZWl17x2/bPX6NLY9Y3Oy11bp0sVvtlGrrae1o+xLGtl6pq6u6it&#10;d81mlza9U/5AvUf8Tb25rU/8Y+m6OGl03QUqm06npOrbyzRnfaVNtFM3cPWmjkr1q0MVLt6dg2Sd&#10;VpnU7NPVyvG3aa/TNVuvalIwt29uzVekwM0Utns3X9z/AI5ewrTV+z993farer6NubEek9X16tfr&#10;/qDRvNX6TtqljtNexqtl7L6LD2nX9d7zs4J7PZN3p9l1vuMKWe3ettDdmWOCrPuJUuYnV7ezqa+r&#10;PpKvaJ7NGS5uYN22r19OjD3i5Wu7LvnpvUdng3X+POm0t/onrntPRNdse926lnZ6ncXNJ0j2T3ut&#10;1uho5Znmta3Sww7rbbef2xqrmgq+gvZlJNxuaG22G89ZTJot37k7xVGq1O2613XUV9V1RXq6ihsN&#10;xL06I632Rf3HZYu1bbselg6B2HfWG7/3fYTWtFZ1HcNF2a1T7Vq/43s/RK3WOw2fYN7vGktbTbdD&#10;rxVeuU7b/wAd2HezzrQ652Ld9f0NUbupsHs6iahXs3H6fdqUH7Vah3t9PKxX3mjr7uPQ666mes9N&#10;p/S/aOx2K/dq3WoVuTT9Ikhbs50Gru6d9Mdz3Ds0Ogs1u5m1JoW//HTsOvU7Sjf3Ov7n1jZW4NB7&#10;Et3a1yPZdeTvvVrdq11S1BJR652yzC9a/qNiu46zNKPZk+11DdVQ6yxs9ZQk27a3Z2csINxnUI9c&#10;2yt9r1NWo16G7m01tnZUfX/c73Wp+6ezqjbjtM9JqXSNvVTWvUk51n7+ki28FKCt1DZNSs9iUml1&#10;qG7Vn13YEi2JRNsanZmDR7GffWNtUgqw7C+qbGE1TZ7B1akJd2Y79Y6daNhdLR9iUuzVN5ubtpY7&#10;0PT6k2qq+VrLm+7JBLq6lSjEo3cNyD2zt/uraaXsO023TorVSb/H7Udmva//ABj61WfXdbvdW23Y&#10;r29klpda34W7sp4pf/c61r9jTqW99qez7eztdf1rdQbfX6y5U1EteMpJT/iq9XrfYv1N3u+oI2rr&#10;X5dNqZLEesSHWXp4ettRpzJpdd2mGh0fe/udr2Ox2NusKYgi2lGw+4gfaSdkuLqYO9Wx2bRxde2H&#10;WNn1Nx/yLabj9SvrZnksev8AsewGdf8AVtOKt1SPrPYYRuNdqng7fqOyy0rtbqW89h9wXca/U7S5&#10;3Cjq+m0NPQ0cFOxbE+40tz15oqHYz7N11PTzdd9qXblStrbnZY+w9MrU78HVNvds6rU669pv09Dp&#10;eudN7rrqnVe26zeUrvSO5N3jUUL9OGxUqV7FanJepizqP2bo9e2KdzQeppeybeazpvHR1KukqVqt&#10;DtUbaSXX6yiWrVNjdjpQa/2BDtLHsnebHRafr/eLvctl6m7bHslsazVaqbX72He0Ib0u0l0fblpT&#10;X+5ayps9B+rVranY6Ew9O7rL2eLunvmluNpru1dft7LsOk1veR2SbqvUZx3Ha3D2Gn/D0ew6Xuu4&#10;2XS+v7Tpg0+mN+7b7bu9N2ST2h2epNs9dFr59rrtfch6n23Xau1LpaD1t312r6zTq/cCm263stV2&#10;PS1tbpOvw7HoGs7VF2WLb9Cpy2tvDat6mfXWINvBShqbieOKTsB3U2r2H0Q6/YloKFuS7h09XeRd&#10;x3W86jufWNCLS2e02Yuw7qh1pKOoXRW69n+Y3Cx9y3cs03YN5DFd02iq0rnee2Q6bPX1jWXdT27Q&#10;Vk3T9kj59VWtHolj/wAmdR03V+0P8oth3tupPb7fB1qvp9Pf7FBxqOgaqW69K7JSrds7PQv14Npp&#10;rtWpb01utQlGyt7vVbfU7rp3rXYdSuV+xU+waChqo6K6u3Stw7GrVmr7noWqvz9s7Xqq4q7OirWS&#10;IRHETTv1rG0g6vZKtLcis1LO3bVvRNO5ZpaiJ3iqV3yaSZBZ2wjXd39f2i9db7pO0bitrtv1/vmv&#10;ujc9Mp36XTLMvX9FuNf/ADctrsHZNdnUPatRa3/uJrs0/ctlDPtKy1ZLeomQQdB08S0+qxaHP5aJ&#10;Zu5dmTpljdX4Z61pNhpno94lr3Ow9k0+ng7HMDrtZ6+3cVnqHEND3H13VaOt6xOt2mi7Jv8AQdm1&#10;nTL5GX9Zqtxao9r6/pN72fZx2Ep39fQTeS69LHsLu9HQv0yHWwQaKtsta+g3lp6n/uBoY9TRkpWd&#10;fsO0SafYJLuZNfe0u6lk3Qk6pqtZ26tt49Rajhv3vS80Omrev6GzbYiPS3Os+2KF57/sFNXsrvZJ&#10;ag6Jv4NNutT7SsbLZa3VL2ltho6XU7/bO9HR1V0ibFody3Wpenz2xrfY22r7WPp/R1McvWfpFpa+&#10;v2PZtZreoSL2G9rNl2fc66/qF7LqaUOk9na7YXPX/wBW7o7HpvtDUdj6/YtWr2+jSlVrbZdZT7X7&#10;C2tiT1r1Vdba7tXqVNrpeuydYo6PSQWIoYIqqbHrce+EO8p9Wpab+J2G0v0dZZi7L/j1ot5utP6P&#10;oa3WWevw9lr9H67/AMXk7nQrdZ00ffN4sfWu89a71oKex69utNtN5eoXPV/YLlzXp6vbeT6zoG26&#10;1L6pud11sVnruv1ew0s2s7BqRPMT2zqY7VVqdWra2etSWue59H3ncrHbhJsoNPcfamnop6Ha+weh&#10;NiveOm9ekpaTtcNDVvYvLBqtF2yt22p2Tr9fttHqOvXqEvf+/wCmEPtXWb7cBLdvYaSrXk02uXWS&#10;7rV9X00EeuemdDX9dVrUsXYE2Ggj6tt6m80L/RvR2XfbL1vstZt7HY9ela/1LUaNtlMewy2Gj3Cz&#10;Gt2PbDTjVdwq9kq9u6nD2in60qbf1kvZ9lXr3+yVKlhKtg14uxbiyc1vr3r+8hr9Tl19HU9169vN&#10;Dq+zU91qLOjjjrbDZvQse0PWUuzraPa77WbPrHabc0eg30txZjbm126lrwWr2vWhW1VGpFa1mrp/&#10;Xq7f6d6tAslvunrTS7GrF0jd9TuzybXTW/XnatPsI6X2yUNBoo9fHLYj2cI/S3T9Y67DrbFF010W&#10;ujo3YH3U1i7uDcV+w9d2Frf6HUrck7X69qW5dl6x2fXJ/wB/a1rt7dS9ii7BLPpL3U9wqT946Fp9&#10;wP8A2z2Wde61MdZDtGh1ncNmNXZ2Xe5NJPqOwm3X69CguS7Kv2VdhFtl2uxWzq5O/dU2+/19n072&#10;mSLrXXJtZV0GloNW6HZgN/23BFX0X+PdulW6vLq9Nuo9pvYuvaztO7q269CBnO31uw1myXcbOtsE&#10;6/tRK3S49pPs9PNQudbrwjUdQqUKFTsOh1Gz2Vbp2zXZ0K/WJNloaGv7jU7R1iLqe479aq9l03Vk&#10;qwVez9A1+ou1uxbCXU9l7fe1l/qMOwrrZrSWL1foN/c2aHqzcX31nom7JcseodT1KPtHqytHdT1N&#10;Ume7rvpj2usudpodT6L+tDrtvDeOommo7BNLtuvP6pj0Xbr/ALBk12t29zfartK+yPY+r3ietNGv&#10;d9R679O9a2h9V+oemddCaBOvZKgYXTJXq9e97X91tLe2FO5qOg05ex9y1ibhdlY2Wv2XcKntRd3X&#10;9wd06gnQPetrbwbTu7adLC07b6H25R3V6PXI9vUSfyVKxpWowt7D1OoEnYdt2Lsnc9t1vd5pOn6z&#10;qdbSeodWup6d621PUr299RbR7nrD03Ff6b3frOyi1+oryXemeot9W2Op79ouv73VXdRB1eXf7KGt&#10;rKH+TP8Ax/cdW/yAqd93eg06MO17DXdP0u+g2ouafrmzrV9fB7BtbjRexez6+xD7jpwbtO/6a4na&#10;mv3Lem6K00UERqa3UdQ0/bxsvXdQUuiQb6oN36vsTzVPVl7rce32L6fYQXprFnXR2Kces3D7c1V2&#10;Fmx6weC1s/YesuSVn31/ew9cr0NdX3fso27VjuX/ABqHr3e12Fra7vzXT2dPu6OvahS1GtW1Tn0l&#10;OxsT2zrZqR7OK/Fa33Xf+P0NlXn2lHW09hqLvRZ0rtsNLWuQ6PWdf01PqVGxrs3ld7rdglinTeaD&#10;RIKunqHY1fYXZOpbOfsX7dX2c+2oWtN2q73ej0n2RTHaIttR28E+mnhNOGBBb1M8kG56d2als/26&#10;+vi1ekSnb6jRt9bPVe1SbxTSsUod9uf4210Ls/8A+ZW3NOSre2dHRC1JB2axbngqDtmw0Vavp4ak&#10;lbtkVncbHbLI7djmYUuqew9Xa18+50Hdr2s6/pdEljc0Jm+0ZX7WeuyXdeb2yk00E+usdQrdcHRd&#10;zYt2n3QrR7Tue1o7GLtO8q3tZvdZ2A3YNTDV69Fb1Gd6oijTrvrNh1zqdGV6vu76NP1715dcdaMs&#10;ED7PYa3TzX+yWBT0m3vzda65Dt900fXxRt7TabSlN/JTvUvdfvbk7LrFFrHW+v62axuesdfgrbbp&#10;KfwtX15Q1N3baddBU7T3jZT0up66rdh13XK0ewtXrFqxQ7FasrovUNuzd0/QNmDr/XMlq5H0WaHe&#10;QaTtJzpXXKuq1d7s+jtHsHU4u1v1bp+v11GpRmqXpa8NK5vd5XWj2STW6fTUOx7KSxp9dV7FpOk6&#10;Wz1vsvb60ViafqZ3W3l9CbqHabjSbb1rQ9YQyRz1jpdxvbtSjJL3vf6/p9bVe8ddvNrtItHp+029&#10;z1ruXZdv3mLrNvV9r7F/MpFDsKtHV7Prsuz69rNk9nrvRNb3f3v1iTTazYv23ueh6J6el9aTa/ts&#10;E11+xQ0IO5e2uvWdLvd7Q/jvTG77JHsO0+otd3Sr1fRQddrbOvbOwh9ly9cs9t7zQt6uzU7Jf1X/&#10;APkG6sN6u/ndha11P03Wr+349vb9udtgjvTavsXsTQ+w/Wm19eSUtiyP/jX7i22tv9/9zVeq7V7u&#10;9sb3ru1h2qdl7dR6/R6/r+i+y9B3H1ZuOm2u/dFuaSrB3ca1pve9Lr8Mnu9r96x7k2ett772fuO1&#10;bR/Z+z6Vr9p/kRJDX0XvPabVfc3Ta/rq9u7fF7YVW2ytqbNTNEdhuzodXAljrnsetq9zvDV7Zo+q&#10;dpuwp9FPYabtPStpfTddHPXq/Z7UhfSTNrr2j/8AvbCegKnX9pLWt9luyMZtvBUt/wA87Q6eCO1L&#10;r9ZG8n/GIK70KlaKt2tNz1LW9Y9ubShu+wdjs9is7Le0dc1XunX+0a5inXbWi71afZnaWNOm509P&#10;ssfVOlx9TmtairttlpZbkslCz9NG8KMNLW7aFl2NuCG13HXUe5Sd89cWdgvXtz2nq7aXY7Sg0XZN&#10;/Qm2l6e5W1d/U6XXdP8AZfVO1R9k3csu26zs609T+R2uyrdh0cmvr9R7BT3jP2BdBN3PcR2oH9z1&#10;qWv6lsOtdwkHrDW2NinV5KWN1+Lta/obDOwdR189+/2deo0tv31dgsmur2Wq9lijll7DD17Oh9r1&#10;W4l1PZZNoe6Ty7qLT376Vtf12/1zd1u1JJN2Ov176dnXh65H/khUiv1PSXTZez9b7D0PY669v+g6&#10;rZa9tlW18fX56e17Bd7NDS2d/tdXa22s7ODcWup3ep2O43449J0v1xtJ6fX9qevWV9goK2q21XfW&#10;6+jsW5L8YlqWNnSgjgtU7w0FSZ9lv/2tLDFWu9p2nUtw/W9B06exasdj7bPrdT6q192brtnvN0Q9&#10;D9iap1pwV7MdbsFmxPWjetSsrDXNOGDdTskUS0tN9MNfqtiLYya2v1PS9sjsQR7PbwaWXoez1vYt&#10;vrEm3+r3HUrOxrwepXry6vpFa08sA1p9uNr+zb2HtHYPX9v3ha7h22Lo/qaPpi9b6NrO2WbfW6dK&#10;n1TrcfVntdJuQVpd5/H0063FubdurJdPbOxazqdfaWbW77TpKW/0vZdV1mrrh71202w7JPurVkev&#10;/be711bW+w9j2mzqI3io9fqW91qn6XqtJtvZA1ctf1d3DUNsPZWs22yrdP8AfPdNZV7jXj9kRTX7&#10;kew7J/jSljV9Y6xs+gD2F0iH2bs7f+O9jrO9gr6Lq66nq1P6/ZPb9v1Sfb9il0NSbuY9g6X17tLX&#10;qe5H7U3Vvf8AefYA9gJ2KhAdp23QTbZ+gdY0Oom966qx0/u0kEGysdn2Wy2MyaSka3/L9tDZftew&#10;7zXjWi0ukuGWtvojrdF6xu1ddo+z6/RbiCPp+s1rd83yxRNsadQaqOHaaGTrdunL7l3Wt0471/IS&#10;3uoWaG56/Vt3daXsJsZNLYk/kN7qN7brbSOvbo7jVT0tP1jvNnRUrvcKW6fW9mSObS9hSxT2m1h7&#10;Truk+tdH2LT9msR6qLqu2odp0w60yi3LVmrVtdHXG0fZT1ejtPtaUv0XajUbGhlq7eWHOv8AYWsx&#10;RzNfTut0dcff7mz/AAuguU9tp7dKwkFPtP8AHpou0/zWzgMHZ7HbJ219ikYNhSseu63WItZrZXg3&#10;9yro613ucMOlodk2XedRX6ZX31rS9wtVG3G1G/an17V7NOqaZ/X1nr27hr7DvPYdujeqe91f2fuv&#10;52Se320amhJPW7Xprmq2u22mz7DfTRP1+LuHUpdxV6v1J+sSaHaayvep0qtXbTayjqdb91KWW7t6&#10;F2ts+/y0IYKUfZE9rdlsavr3+NVUW+q6ixfGQauxNPX0s1uzS6RFp2sWYLkNbQ6Xe7bsVulUnm7N&#10;Q28d2wq2ZdrdlvTbGrrUq6vT2Bd1ej08G20NrX3/AGJHJcr1b7VXks/8e0VDdx7vU6vtFq3qauvo&#10;7KPrmtodx13Taer1dfttu/1abtmlehV9M7eDV7Whp9FoNjDdoX1o9xNWWDuFTsEVfr47A3WtRFoq&#10;S9pt6/KrzJbgsJesb3fLu9zT00N6t7g6b3L2XufX/wDiVT68dVFJrmuq1dYVk1GW9rHqtl1fvn80&#10;es9OFizc08e9U+srGj1ITSdOj9d++N1+h2CpF3bY/wDFp9YvvP3bvevV/Q/de02tbtLuxrVdl2OX&#10;SUL9zuHaevdD652q82u9c7bzs6bS7KbuOj6N225V/wANNfbh7z6HsaXcdk6ro/XPX+pdy6n3cdY9&#10;l9t6h2PuGwutR0XWqV2uPROw6LtIOjtLspfXc1W563sbzVSdo631/dWL3eq1iCK5DPmr6/rItlop&#10;j2WrPq6VXXG1C491wS3NT0vZ0LWk7HqND6/p9vta/Y6P092Wz1+T2HqNV1G9B1Tddt2ur1Ukl7V7&#10;eWGx/kK1vvO513rmhr+rW+l1YaNbqU1eHd+sdRWrauOn7VfczP1B9TtKOx1Njso7jr+g6UdSh651&#10;D/jlTT9a1+xt+0fVW7bYajr2w/X1Hb9NT0fQ/YHXJoOya3W9iqaTRHTz2ez3+k2692xojN2S7sJ9&#10;bshBXvexJtHo+uSQPf7c0+qTrNC/2GXbSa/qu5XZGvX6W13Yzd69Z9tvdT9Yy7bqLRV9NuYdFoKF&#10;OTWQRW4O82tMdlV3EsVOtvYeNhHLcqaeWD7rb/dJZ11e3Hot3+hBqO+66bW7GynY6XVOq3NVd/43&#10;d6g+237TiSlbLdY2Oxj7hLBFRq9gtiO7pbGu2mAvdpjZ2/1beqG/lpdTh10fa9TZp66v7P3/AEe9&#10;oN5S2+01XaNBvK6ddgnkqakObvWNhLNaEmvTXw0evb7wgzXd000c207/ACVtlL23dWDqY6W7ua7T&#10;Vuw2qtQUEvmjqY6Emru61tKf5Srrew7aLfdFviTneev83/ZYezQ632Hcn0/YLE3ca3Qdpe69V6X7&#10;B3zXafctAYNSg2Y2lCuINX0Ke7X1frZ6Z2fUa07dd63DRqpS3WwgqUoqdbU6F9Zr5eu3Nrq6sk1C&#10;q6beV5+pJuo//YvZ2pfbfUoui6P1jpbPbOjdO6rb0snt2xV21j1h1DQabXLcj1Oa3e3dbV2G/nl7&#10;LvO3bDV7jQQjsqNozqL1/tcFKovVNTUn0VGNaq6SejTbd1NnDQ7JWrbNpG2OquUNr17Y9cp0dHSi&#10;Ws7w3dcW9u+z/wDhOu9Fd9m7zH7T00VzW7q7V7OdK+rqw24rGr1+t77ttM132bNvddN1/c2dXrfT&#10;WrobHe9Yr27PXe3tpNqnY+k1+yUrOn2Gd09j9W18W19jaHoex9Xdun3WsvdS3Wp2x7qtjWHbUNRr&#10;tn1HX2tSPYNu5qO3zX9hLWoXDL/7EdRt6/v3pT/llk9Pt647C5NJQ101rZVrFzaWtbF7Jn1cu0ac&#10;ttuwyvsOpWf1ZblGDVWtjsKc2aim+jiSO9Zm7doZNrP1+5W2ugtXl2dPtfpfbdhj0HRO26K41Wjt&#10;6m+7P1rabvue2q9io+vqlqtH1rV6ztme4e2xbre7jb7q9pbvtHcQ2pO+bncarqvs+VDVsdk9e3es&#10;ezh2SfsvWpui7L09dh19ju/uS33puudvuQ64be71W/d97da1+i2HYAlv03/hx66926j2H/gTs/VE&#10;mm7RtOvXum9qrbJfemlv7Nev+wqmp1zbOtav2+2WKd72F3St2KCCbU+7K2+65OyaGOr+x1vpWjuS&#10;y+uK1rebmBujHtHsGLtXUNnIlajWi2lSmu+W1WbdpNrqW6ivR6ehq72bCjOM222gs2N5Jr9NX6/U&#10;n2NLX2amrrbjssM50+1aetV2MNDK99Gs9e20UsnsD1bDHVsQ2KlXT7tdhW0FWz2HQbnqez2M1/Zt&#10;pt/qrOv3Op03Z7Wo2+79iDvW1jTYayBe2QR7j2b6tj3d2b1w3XMs9Yn67Q6T3mPSa/r/AGqtOFp2&#10;E13WN5R3ku51UFk+b51fp2wsbLf+roqutq665r47FbXa59RsI7NWr2fVX47fW932G5pxHp03ffK4&#10;rdb7+uj0q992i1a3se/fnbdyWbFLtc7L2Ptdu3Fo9iwnq9t3O7g9d1rcVyhbdKE29m1kHTr828SP&#10;Ywwz172tWBH1tlqNKrZFfoeqqRa7S0NuKfRtZ0trPXK+o2Xa9RatJa69r1rUKF39T3NB+/1P1N2n&#10;ZaPb6zZwVopdXV+5epa2nHXvzQwVk3e21Vzua9es1dJraY6xouqtTk6/P2qG708VbK0oNUNUHSLs&#10;/Wdk07dKuUlGnGmP7G0oSNXNhry0axllrW6Wh2K62zudTUsQ9E9bVaVy/sousw9pt9X7Gux7n1LV&#10;1v8AlTW9La7huNZY1FqbXQbieaSPQ6ubZ5doo9bufqzQ96qdf/x42Wsk6v65TrF7/IzRJTj6vojR&#10;m0fX7S14aMmtk7B3+tUr999+7PbDU+4VTQaXuUlqWvuF2DW7B2bUd2uyr931UUh9ha292EXOyGjd&#10;69e3FGRO1TRQbU0uyv1LZ7a7Pteu6+G51/rO5q7LSUtjb2r9ZvabvcVbb1tjd3WzkWLSU7k0j2NX&#10;U9h0uxaDqvUO57LU6jsHtKlrtPV9lXu5bVptR2Ft9sIIbsej7NRhO37T0qCl1PcazvHXtZq6ms1v&#10;rrRdo1mz9XdK3ezu+rq3r7bd7pv2vQQemNtrV671LXbjYL6o0M9fW9M1Feh3v15qtWaPYzs7e76h&#10;+3ruw73slcf45f5pbT0/D1Lter7zpv8ALL1L6u65raXc/wBOxZ9nV9lR2EEl6TqPZuv6rqfQ4lgl&#10;7L6wXt2y0XqPsPT5dtta4r9h7rb6XY6/7ys9gg9da/YVqnsrr+0s0NT1yGxY2WkTtVbrVDtOiqdi&#10;oiGxoNdVmpWX/Qszw7OnKba2YoZEsm9qNXbj6jr4+tiKokkx0FGzefV1tOJqtmDKOx1NfWnscENH&#10;uPtV4+tdW9r25dfc7pX7hqOt+1pq2s0/calk9sq3+vbzqtux1a3B1PYXtLa6zrTckmpU63YeudZ2&#10;d/c6qvOLXW6NCv2yNLC17NOGxptNX2MnW91ufu7B1qSVqO82mnvf80GV6dXTJS9hQbMWdlu4Ztl2&#10;7Vd21Okt1tVU77qNVsrnX9y2ou35p97tJ6O37HNY6Xr69XV6Wrsbmr9WNvB13yobDaaPU6Vt1pdT&#10;/EdFrpPtvGpYp0umR/fDr7kixbNoW6jJHo6tPULsJNTT3kTP1mCN4oJJNrr+wh49N2XaVjs9k0jd&#10;febbWLtlNW1a3rrMfYe56Wsmv9cafuWi9SaaB+yd3Td0bvprWbHrC7Lun6Xae1dl1vaYux06nS9f&#10;B0/Vvr6Pr2gbmr/xx0et2NToseqrN02R4X12yk2S6sV83O3vRWdtHupqbUtxu86/0y1BLbrnZSPD&#10;VQDqWu3gvVKRpbTZ2Wi6XWnFDWdMq7GLdem+sWbOw3fW6EMvVf8AludXn23XZ5Ow7O9b7Dre50ex&#10;deu7bX35pJJZamhevaq1pPC3VWK93j05rPYdTp/qHs/RNlH0HcdJua7eWdjAsSdhh/yF9H7Tq/W6&#10;He2pVNNs7nbF6FtN5QeLcUIJ4u6aXX3alc2pjsKtzY7ne67rfYtl3XXx7jSdejjl6J1PY6OLW29F&#10;rb3Yd92Td7Xm0m62/aOuHebe0rjs2tj6hptb+3Q0fTdrZ2jSaOTtEHuDtDaWSr7CubW3qunesr0f&#10;ffTH07Gz60u9f1XXeiXljnXTauxbtdT7Rf8AdHrDZ9Q0Vr2Z2K43pv8AyZ2unk7V6z3Sdr7L2+Pt&#10;EXofTa/e9g0vX16VNf2NLYt6s79qn6r1vt0uqX3L7IPW5aPZv+Q6kdqcWoN/dv7TaaCY2/Tv+SO/&#10;9J6Xtm823d4dTM96v0Hc6yvu9tvup6e8mr2Bn6DBxP2naa7Xt2fd0TndfZd2HXfzt/aN/jr16Hdb&#10;D9XY6Cb2N7N7Pp9N6V9wWbPYOwdwj7nYn22wkHsHc3tTb0u9aRpO2wltTsX3mz7Xpj1ubo+8Gq3W&#10;12jTZ365tdAdj3O5FW0/dtszP2mOrFtOxV9lHMkUVqdp0jsaivZk611WG9FZ0Ei7be17XX9lHvth&#10;Xj653Q3odRYuwSae/Jdot2nVx5qKus3kKrLpZP2Bq9F7J6u0lHc9ia/rKlutcyTV1DD0b9OtW2mh&#10;2Oqhva/WbIf8GTOy3uqQIfXOq2Da7T29VH3TTDdUuo9Eua7adz6jNtpO2wv1tehbjVaB9jpxrbfr&#10;n0v3b39Jpf8ABn2f1/XyUNR0Op7R6K96jvBZuNcqmbXeu4pre00HXNl2PddV2e/qTTPc0+j1iW9z&#10;r+oQT7K3pUpa692y0vXX0uxl38SatGm7lct0INB3Gb+PsWdlPp+id/t7OqOxypBpt1d01Pc9YGzl&#10;13XJ9dr/AFjbTW9ts+vFWvr+iqa+z9Z7DdTVehaepU3tc6/UdcuQVNhNbEsHWd7euXUuTu+52lWW&#10;hsJbXZq2v9fx0dvJpaUV4zwaY7Lt1evah24izdburrCd4uww9uEbQGO3Wp7uv1iS57IGohte9tnQ&#10;TQdj2XZNfc0FHaxdS2Ow1dnr3YxHb7dJqnvQ/RBW7JtNfrNV0bslfstSrrJ6exn7FWXY3Y6upjL+&#10;MvY9gNti6OanU9w2LFHazf8AI6tWa0vf9F1T0kmzoVOiaLUTe0jHqdl0F9L3TU1ulXOhb6Wf+U1m&#10;mt07GkoW7+12V+jUtVO8dQ7LVp9U2HZtTrelb8QbSPV7TfxdX9e6u1R2nUF6Jtuyaej2vSbP1dsd&#10;Xqem7eHsey2HT9bNOupp6TZ7JdSvYfZF3QR3ZNfB7EoVae87hHvepdu11z2NT7nrt7uLHbqkOt3k&#10;1Wb0r7w1XbtJ756v1/rPc5un7jX1Ou+yd/1wV97T7Jquk9b1XUVk0scrv6VpX4+ktd6to9LBuO00&#10;/Y2tbZ6bpcl/UbDs3r7fL2jsmw1+4s+tNhc2XWDqNZoqut9d6Psmm7v0SfRw6L0btadqxpuu1Jk2&#10;UW5l67E9e17Mr3+w2emdaG0t9N9CVe6Rbv8Axs1up2XT+nWeg29n7EuVNf2P2xrJLvsT1hrNlsPW&#10;PVaXryOntY44NTV/QhaYauOzo/35JtXLr4+xLc2L+x9nsNULXvDbCq3bob+l1FTY7RJO3vUav2uS&#10;xnVov5/UdZ9eSb3W7YWIJ+mbobvX2bkuuXT6gX9t330Df7hsrnqzYaXU0K221C+n9xdA6/tNZPca&#10;tT29KtppOowfxtW3p9BUqfx2zmiupFRm69H2GjVu3RoaSa3r8NgHV0bGkk7N1bqval/4Js833R91&#10;2bs2rtV9TnWqe1ZbNDzwbhtNA/aq1vsXvGpptsOqXIbU1Hvu/p7D/DH2H13rmz7v3rS9V6r2TtAs&#10;6vU+xtbtjvtXJ1G2vcJaEXpm1b12w2PYexyt9AoV9puIq+u11/7q+s7pDrYtZ3i5Y31D3FZmGm9x&#10;1oqN72RpNcH9jbSq3SumWNpo6ncdTQh1EVV7l2vtprlgVqVNNtLo7M3bNrDs/WljTXe+TWz2hrcd&#10;/qM+n2++2uki6/W7pHqdXN1auOnVaEX/AB6Kldq7SnDasd4q7OlHrqVdGs+Nu1LsdpY21x3r9i3k&#10;ejtybavuzX7fHS2PY9nPPY/lY4ddW7A91YdzcSXscduy+po0trFNbqQ1dHeOpzwsVKMuyffyvvVo&#10;UrO4pbfTtbg3FW3rWE/VNZrthegoDU299XG+tN2iuIbuz2FutT9cFbV/ZWqE3d+sr2mvq+u7uaKb&#10;0zoaEPWO169J+0bXderdr697dW77QWvc8oP4/cbbsftOt07ew+06Oz1eq6HNXW/6+1tjbbGxNctd&#10;Z7jb1emk7la3U3a91Rgj9cDebivQh7Fu6fabcOw0HrPbavt3U7uvX1b3vWbuO7Y39W5p9Hqep6Tu&#10;mg2f+KOm7TT0fUtd6iqDZUdpV6d7A2nfexbfUVfXtX2tP272DobPWdpoX6lUi3HUYPT+/vXulejo&#10;tPp+3/46aG9o9Z6n3+6HX+m7elro+5raoVdFsDqf53YVdN1zUxJTrbCxOvce8VfXmo6Nt6HZtBvO&#10;h6rba/rnR/YPSc30Xeqg9U+ytv1+53m1Y3tt+zam7qui9Nq7aeh6/g1slTrWhZ+7bOv1PbbXt2n6&#10;R1/0H7gNrr3fNElWbU3U1sl/qz7utR9NX+v9h1V61rd1/wAkHZae/wBS1GvorOvmTvmkg7JNa9bx&#10;dN67S2Fq4m9pacU/+W0td2PvPrbr0/XwsVaz666avZE7F0S9obzeqOx6Hc9W6tJ06T/HD2NW6hvu&#10;3S+nt1c7J1WnBvO19uOjsU7FTZ1beyiuyfRFbbtnW/29d02psNRa2SX6TbvvlvV1ewdt2Nt+l24n&#10;13YuqRazW7HUX+n65bPcdnJrX3ivJTl3KapLG9Q97nuX9vOFf/mi516pLXfe3dbJU693xLO13vbN&#10;r1eaHsT7bb7Cxaifay6HbS1un1Ir3ad/esWLPYbmnhv3d/cr1vW067uf0zLV7V3gdh3eouaqCOh0&#10;PttzVRd09rbCdOvdsteVl6u7Ot7IKtzovVH7h2LZepOw3t50D1yvZ+ze++rQdRhvbyxYsdT9k0tD&#10;AvubsHZadO1ZGwnF/fR6v2tt/wCNs3NnvZINvtdpJ7C2tqCJ+zf8S7P672qznddJsbB4vo9f6eTY&#10;dk7jbqd8pdPuze31t6vcdsrWIuuQ0I73ct7R7FJ0nc62epu7lafX7HtFmrl2C7uY+3alkjimaFhY&#10;nt26varskPadnQpSPsy76yxDEr7BdjmptHWVbfdWsLFsrP3W+2tJLZusMbxaO71uvqorMNa2mrob&#10;G8/Xeo1aOdp2n/MD0vaSarWUer9Y7H2HYelRpJj13X26FnZ1KebHS29o+06qmilPtTX6+DpPZNVB&#10;ttx7Kp9R7PvP8nL7XNF7M7NY2/VPcui1W42VGXa9g9Ud3u9j2MPeKug0/sfb7IbPsNeL1ZW0HU0m&#10;TuWpj1ipVo7WhrNBWt2e2Lvt5sr253PU6fW/b9TQ3PYFzr/Y6NX1zS1l7Vz7Wqm+7BodLZXtmgGr&#10;09uptrXuf2/tZN3/AIwQT7K5sbUtjX9dZZM7hpeuNnUJasXb7fsuDsXZpe1a7rw0HsBe3Tdi23/H&#10;4o+5LstgsX6dfrXcrcOw23rzse83Oo6pesdev6tKUW19b7q7e9VSe2eqR67XxRa+tH13c0O8+Grv&#10;7jcRam7tu0a2vX23/wDE9NozBq8XvcTWen34r8vZJK04XSUuzzbv1/V01DW6K1XRet2aMXXLFige&#10;76QVdVqO8Q6+HVR6mrL2ipDsZqlWv1CvoKfU/wDIu5r/AGHF0/dw9uq7U+xOzW+2V+gLXv7zuvR7&#10;ej6/pPVN3uQ/xt2liltfY3cNdFfHb9Duew7T10/cKG2u1tpq+paan1uDvO6Nm5tNQexa3s1a/wCp&#10;xN2lfLpm4odtSxdtanY7M3NVix6yrH3ufWRRdd67V7Cm06/W63qej7K1tth2avDaqrtptPe1esR9&#10;N1p5OubLVbZZFq7WBpdgJa9n9eHPelPY9Web2ltaUOm2nZNjrK0fa7TbDpOx08/XKtrtuu2fUIdV&#10;No9XQ3VnvUGkrSdgTp1k2+6U9fDD7Cv2bF32ZPdu9y7lWtUrj+LicxVEutM0lOzBV67G0ST0P2tl&#10;/i56a13qH113Lb3dZR9U9dk6fU9od1rdqmo0dZYR9ZUSDXaxNFJ2FrGh1tHs7TUNRsNytba9mli6&#10;t0BKfsDS906eEl6r6709zXtRbX0uvQSdnWPVvLHF1vUa2Tu+t0Pa+wdWhr1qO4GtnrrrqqUNR2TT&#10;6qjqqVmnSa3Ow7JSsOZt6+pEteztY7mmraqVbcW1j08c8NxddSDJr4opdxYrmlJWqVSa8kc2ss7K&#10;pcuW5LEjirYr69IrD7DaW9FJa71Y7U3UZfrt24p129brG9Zuv941tFtfb2XZ7nXp6i2ddWl3Ffbx&#10;ram/41rd1H1U/qy9rvNds936T+kvW63X9tqtbo9Rdp9i9SU+36/ZepdFt00PqvRU5++90bTwdG75&#10;2Pr8/qn2NuOx1vb2q7hurMOiv95r6rVS14b2ou3obFjY6bUeta96nYOyo1auk7tQ2W+p+gTtr3eO&#10;kRa6tV/xxo9ohi9hb7qexp9Mr2J9x6mopqPTu7jqT/5QabSxd2/x30zdc657f7p9el6VsLXcNZrF&#10;tbK93z1to9JFRpaq1t/YvYepJq9XPq9NtN5PQ3knTv0dj2n/ACA9bRG36t/xj7T07YnonV9FQqi/&#10;oI+0aaC5Th1VqxB/x9WrUadmaDTU10NOW9Y2Wds0qypsKMFeTqNub9efTNpda0dehP6g6/sHl9gd&#10;37Na2NPokWg6h2yd932vpvcdXv8AWia1FkO0p7eLtXcBtOpaPrew7XsPWnri313PZm+u9WE/bT7B&#10;0+o02w0O17F9va95zJtKmj9bp13f3dn61lm7nc9dwde9Z+uqSzdp09fpdjre50/ck3vrQRyt3zad&#10;TrdUkvafZ0Nce2t2jrmr6jZpbPX1tn2f2h1zufYNv1WKq3VuqbPXb+vPa3MPYqvY96+87Hf0FHv/&#10;ALE09XrPrD2xbr4O5ULVLc6ltNLL2O1YE3VZbbGW5PDX1t7RGFIbEOpkirVrdSxK38FLmo6nQkse&#10;/PRcPXO4+v8Aq/bdWe79C2exO51Ovho6N4oa93uWmSG97FOh2O39p2Ls+17dabLGxaTK+weMQX55&#10;luWDMXjmuStXnizWUf37Lae1WWtSmqw+utJbs9k6Nal247VFV1/Z/YlPba6n7H6ppY4ukevdX7HY&#10;em11RTp85Tddiqa/rr+raveZn63peg7v2DJVXUw9XqdbmtazVQ7utuqXW6us7zRtw9M7LPvL3cKN&#10;7cwnT9h2GsleLqz3uldg4tbd1t6/od7svU4PV1HeC718Wpdv+tCmy3UU0El8Nt9l3OOtX3FhdpXo&#10;rstNX7D2N9hHUrMrGY3mGwd9jr76xiC5HeHeY5Nc2jjkjTZbf7X6krW37hL+3Zsy1KlWpEa0dCC3&#10;WoP3nslXU7nR7Ht2n/xw6ozUdp673vrzu67rsGql1tsbWYKa6977JQ67W9tbCztdh1nu8211/wDw&#10;Hc+r9j0i1EtaTYU9AvsobXe6T19t4drS9xaa1r4vXkFuztfVUO+7Z12x15exUfsmtLLvbFKDb7H+&#10;Hr63eWN/3J+pUdhZ7B1fsVOp1vvKPQ6pP26zr99N2PsW16wj6ajvfU0NmlF03p3XtNc1q625B6nq&#10;z9y9o+ntra33ROpd/oavs3+Ie4s6nqPV9h632FbsaivV9rfyMHZt1H13tnaOiU+11urfvdfubjVV&#10;5Y9B/iTs+/y9h9PR9IpU9bvNtX3Gm3VXY9j0NXbJVlg7fc6+7XX7FabrsXSuwwX06zau7Bu1P/C1&#10;Oq6zZbeLR6M2LU3qh9bd3+ltbHWa7172DRD1e0y7Sz1PV6qxb9aUdWexeta2xaj68/4pf2kNire7&#10;DHa2ax19Lrp+u67X2b27k2fVrMFurLBuL9ZrPSNcOw6qXd1+wQ9GoN7G0nqnvr6a/wCxfe+jryel&#10;PZ+v73RksGG7e7LV1lCjQ6yx9h+yqel6/wBa9uxew4+2js/U5993DebLQwd10W21fWu67PpW59j9&#10;V0nsF9f7OsevWq+1NNLS6L7M1W+18d+rtrPYnq2dj3fUdSEGq6hqvJrkm3y52SXrMlHbXIY9T3Ch&#10;Xhh3UV5bfsLXw2NB2WDcS6zXxpPpNHHNT/482dhqxXl/zJ9f35dB0nfbijr37y3Xq3ZvY+hvV6ey&#10;2MAdJJ4Fi/fe7FCrTRmVhRldq2smkbW0IjHsJI5ptYUpQ9J9S7Tuyde9WSarLHr6evD2TaXNNn+N&#10;FPZ9d2256BrfZmg9o6u3FPFNZ0Wv7FRi3ek6l0bY+urWms2rtLWGPtd3tXVE2Vv15Y7P0tb2ke6L&#10;XRb9SCb10d43Vln1w0tCDtm19i9JqxbjpdKPptahvxv7EZiqQ+wO77nstuL2vsqXV6ns3rE/Y+09&#10;o3fsit1X9Hp9TuW029QVuyJdqbTsc2pbTbS7srvdYJo6vVYtjXS9YakjQixPXpT2bNiR9fVrWK/6&#10;2r7C9oOTXlhlFqK7DDsqmv08FUx71qeTJJWht0W2FpTLQqV+x6jbanX/AGVlj7XXGv8AWPYpdMs9&#10;6lta92WLsNTTdK1Orm3O8RYfcvvHVz9r2Xfeub9undR7XrLuh0+67JodJrN/1ux7G9cPaT/jS9f0&#10;ye0NbpId33DU9h1fYerVdjcva+On1bqvYN20Hsc0PXGkXb9b7LB7n672YQ+tuqnYw9f0stGno9VX&#10;rQe3bek6/L6p9s39RvO9R7A3uywy9d12l3Wq7Vq/YnprfV9z1uv16zSry0thd9j6uvrN107vGu29&#10;r2B7i7nFqpKFruOj0fTBZg6h6U61ousaX0rqe6Q+zZtoIP8AF70r7H7j2qj/AI/9f63alsSQZ36W&#10;zvK3StNNodfs49c72tVDsj1T1hs554/WMurs7rX2pas/T6NUa01qUvuLc7PSQ9E7nJr69XUa6y1a&#10;tFFJZ18m1iinsQLe6rYXXUu+7Xd0bex7r/M/q3uy0R11L0ntbTdkn1fYOx7CalPIssUNexr1ee3L&#10;pqWx2ENu5tuux3e49Bqd0h9c6St1Zuzd82/SI9b3zbabbd0tWm2XWez2OvXui+1P5WDd6mTX7GDV&#10;azrWbrUaS1uuzaalUafsdka619dnX9g6xS3mq0uhg2eq8k2kep6xqYX13TbGpktVYddY7CuwoR+u&#10;e2UdhuuzdZ172bRr0ZNfb2kFPo/60Ddl00stz/kM0cdrsTLWtet37BH03p12tX6PXO9aHSzaaT7q&#10;+dqptpX9hdisbbQU5L5bt/VdlXf+ILVNTtZdbPfszR5Ir2DLr3cPTSmlHba3xo+l+x93nH+L/e70&#10;vafTvZOsTjRuLHpqle643Zu0vqBT9h2dgKBg2O//AMTdlr9R7S6x1Kl1KhtrlD2ftfY20HfL/YY+&#10;y+wdyItd33VL0uxRi2X8fCJN9Xv2a9MzxbnrW2ujr1S/suttttjTty7Oj2axT67LoK6SSrHsL1bf&#10;Nb0mp0+bLVW9avdqH7LXOsQXZ4fTcHZtvr6E3VV3Gm2e6tdzXcbitqdPce/ru1Cwp250LU9Rte05&#10;vPp6xWlkyXYLcj7Lfk1s9ives2D9MYqyxSVurW4b1TsHYEDai/XuxUdhHMsz1oq2339WGjMzh9rf&#10;jsarT7IVsisgrWeC5O//ACgTdD0Pbo9jrlh1bQ72tevXa8H1exfQlPtexp+lNX6h3nUKlG2nX9Pq&#10;6qdt9U2+yxybLZQ3uxdArz2j6igjudi9fbLXJ1X1T2fYjR0JoLvbNINqu/rarY51HrlHrUvfOx1m&#10;rdcpx6+R+4avqF/bd+r6LRd79l7rsKabYCpL0v2Ava+lXN32DUPQtxWe8jf7n2bct1Vr3uv6mhYN&#10;7XRbTXdm6n1XQy6+tooNVqt/B3ex37qskEMk9juPW/W2o2HW47NLV2u7dP01PTajsFSWxJ225+jS&#10;t3pKtLVewNddg610SPutjX+t9Hpxf2u17JPRo6fosXtHtG22g1+vNubc6CG42u6rrt/r06Boug2t&#10;rsmu2d0bb647Hf1z2btlY1ukbKn27SWOm/pQ9c6xHbTsa247farS9c3u3sR7ip7d9fU+ubn2P1vX&#10;2Y+j+yE6Z2De+xNfNd2e6XVzbrf7Dt8uv2n8faukfue19Q9/WUur7HcWew9W2tOeGtMH/wAZIK+2&#10;2Oy1lnUT3+7axupUe6bzsO16ATuBfDWIaVuGq/dK0W2n630ecVk0C6YdX2abIvMPv3Xtyt2/U+yN&#10;dYjn1fqK269Q2NjX7TuH6O0k6Xrl1kOvtQ7q7WryE+utlqdhqbNKXTxm3W69BH2na/d0v+ZbcVa9&#10;pYf+Gtnubr1iaHdU57c3uzWx9K7dZipdm2tH/FfbT3vbnpnrU1TtfXL3Tdhe6pY0eTfbpa9P0vt+&#10;0avr/q2TXX/8Fa2lg6B7+kSH1/7YftD29Z0Hb3rWno7jUv1vqO4bYaX1Lq9qU9eXN3Q/xU/ktd7A&#10;7P7AbTVfb3smx6x0/WfVGl9ZdB9x+vtf16t6o6E+87Bv7scWtksTSzMl+5D2HYa7Y09jr7W+0/Y9&#10;dv8Aq1/sPcpdTBp6HWvYjb/bpra9nfC7oP8A3D7TdkjTdbyO1Hcqarrsup7CSI5qfRNZueqV5vad&#10;KlsukbGgV1vY6rTrpafde+d29Ox9amvdMtbK/L2Y9Vs191/KXNhpdTPI+rjoyGxHZn2c0FF91uEq&#10;3ZNLJJXbbzPWbVOufrDY6nX3JUnr/vSw27X79ilNWqHa9JWrqk2M0l7T6aXfVdb0O1ZT173Sn663&#10;NT2FN7Hl169fawHexjSUtYdrLo+6Qbrrus2FDrksEet3HRqFt9ff3/UjtOzJ2TsmshqnZ906xb3d&#10;vReojDsItdYSS11Krtl7D6wk1r9s9M6lpuxesodtI3qHZ9pl7MJ+qWtfY6X22uPYHWNFe7dR6Rvk&#10;7B6QVdt1HRy9eff6yftsM2pg63a6n3zba/vPsHtknY7sG1v/AL3f4+z6m/a6zJ3aV+sydWS17CFX&#10;vnv+lV9l66puB1l6HqLa+5rnpL/FPQetMgT6c3tK5K/sWqKGts9N3+8petfTMHW4rdyrp4fG52Sb&#10;uPsjX9Qi65BvOydgo+v9fG3uKmhk6D0WnS0/aL+t01GDVP2Grf0up00N2rXOurdj65tH3XVKN8RJ&#10;ZaTXWrN9a7RVzNCuzodz6LqNnj0DQr6sxyp3j/G3pXsyD2b/AIOS9UjqemSkfZPV97Uwdcgvb2/d&#10;li1Y1r21t9h69xbWjtOrw7KC1tYLPXIo9hpPXky7bU+yJqi+zbvUZxU6lrY6HrXrOm1Om/eKCj1z&#10;edv33Z7W+0+1pX7EdSnrv2Lb6jX6O9BspK63+41aa9SvRT1KViB17306/sJ7NPb6tOqVY71aLoW1&#10;1O4mvbKKLqXVOxT0PW26q7anb9SdSsnvHrdumVK9uQ631vSfswyzWiuRXfWy9Z7N/wDIhoY+/wDX&#10;/Rmsj0/a+q6q5Qubn15Ex92+idb2el2z/GPsPSNrpP8AHyDumluevYdx1Leetbnr/Zf447uxqZ+0&#10;exdj2HXJ1HrvYu5L0elranb6djZXOlbOtc1mnp25K9W49en64p7uh3PZ7OlPc6l691/e93ruvbDu&#10;G87r7GXabDp9Oj6/6+/fobO22m3s6i/6v2sO62+3Op62vXbsN2l2XSbCWXe6UdqSx1rrnUKkG30e&#10;izt/btfqqHXb0vY63YvaGl68LXtjTGho9poOwtX3EF+vtdJRtUdXPoqO62Nimqdh077Se5ox0u9v&#10;u+7PsFj+J/jkovt9+tCjDYqO9vVazZ7+bd0qcoorvtpDNBcil2s9O1Nsn1OjhjaCtXvnsGzGpkhm&#10;irJodTY1UfbaEC1LWok3dSttrVSv1vVQ7PaX6Fxtd0Tth37evui6/r9f3Js5ab9I7JQv16vZ4Jtn&#10;vN3qWsvo4fDVGvE03X/04DVRM7t07Y9wh6x0PadS2PTtTAcvswr66vFNJLqzTO26g+0WTrLzT9o6&#10;xCuXtdWpbOx02ns19x/49X+yTz+nNx047e4km17Gdtpd72GHVXDVg3dd6D356n/MrWp2FHrnazvb&#10;SUNs9uraeXsPfRAurlifSHrV2Khe9T0ZqXb/AFxX7LFsf8f9h1bW/wCAvaaPX9MjEr4BjLEHS3BP&#10;ur2v1lfXDYbCOksnTxt7XsP3Lav25PWVzqm363qlo1j8CWtCr+8fY+9pD0n22LsEcqS647vqjQwb&#10;/UXq+r65Rp7Wp1igu0exVSo9fv6dV7D1jsWk7RWXSw0X7NsjS2PZP9qslGW7t+u763Vsdskpdn0k&#10;9cbG1cminqaq5u/VfcPdPabPuC/Q0L36trte03sVvYXuu7G1ft7Kv2PsdWgN5vus7Q+xOo0NFctd&#10;d6326rLp9VQ2H8bB2OpZ00bXGsyRNs9NDND6+0/W5tU2x1Gt1+x0FHdUY+o3NC/s/q+7ks9O3W/0&#10;2g697HqbSsuzrSDudyyaXrbf2b46/wBaksXNZ6z2V6Or1qJ19faWvSappo5IZtNXvxP6Stm5o9HU&#10;69U/r271N1bu9br/APg91LrXYH9L637Y/VFVXs+mqUzdu/xY0/dtX13/ABO0fWuvVf8AGuhVzf8A&#10;+H2u7Imi/wALdZ1y7s/8UodlFqv8WdNr7O4/xmpX0u/4E6+9Dqv/AI3dHq9nf/xSrWdLH/h0imH/&#10;AASgrN2r/HWr2LRP6SqRaet/jhXrabX/AOCvVqm27D6F1+7h0X/x9aTS3P8A9DWpmyb/AAL6/wAS&#10;/wDx0a9q+w/+NbWXkp/4H1KmVf8ABzVV03//AMevVey1tt/8dvX93R7v/wDFvoe6r1r/AOLDWdaW&#10;/wD/AB4dU20tT/45+qVqdb/4/dFrYdT/AIPUdKr/AOHeumjl/wAHdE63P8BNXZSP/wCO/XQtZ/8A&#10;j+1twbD/AOOfRXZNj/gRR2sWv/wP1dCaf/AbVzX9v/grr9rUg/8AjM1laxZ/+MzW3LU//wAYGpsQ&#10;v/8AFTpudV/8Yel1ca//ABp6xTB/8Z2pqT7D/wCKHWbW5qf/AIrdDrL1z/49dNfqD/49dT9ew/8A&#10;jn192Kn/APGvp6sOv/8Ajt02tPQP8SdJ0iex6Q05s6f1bW00fe/8c6Pe16//AIzU+u6zWf4/0ddJ&#10;Y/x/1VmZPRGsjSx/jvrJz/7QhgvpCGOW56BrW33HoKhuM1n+M1PUN/7Gp4L/AIqV4X13oqOhHB6c&#10;jrvJ6yErW/VMFuGv6SigWr6+gr1ZvWkUq7n0Hqdrlj/GXW2Yt9/hPQ3Vc/4Za2xV03+JEGhGu/wg&#10;1mtk2H+DVK8IP8IalfKP/wAbK669/wD88aj02/8AjN67NLrP8GqWtpzf4VmalD/htzrdH/hLrtFd&#10;9rf4oVvaz+m/8dNJ6bCqFxU8TLH9qw10gXx4BrIz9g0jb2po/Suv0slfXLEFTxwDOw6iTd0pPR9F&#10;6nU/Rur6nbm0kcrTaL7ZLHQIrE1X/HKpr9nofTEGgtbH1jBsVT/HnXBNT6UraitrvW8tFL3TKt+t&#10;F0SMUrnpmpZFT0v+vMvrWsudW/wf1fWdpq/8EtBqF79/8f8ArO/wdX/xZpdPt3v8aKuxmsf4ham0&#10;17/C6hdbWf4Q0tTM/wDhdrbcVD/Bvo2v03sH/wCOrr/dsof/ABd6bXrb/wABuvlF/wDj+rpZm/wv&#10;11jLH+CutkuV/wDCitXaT/DKg8cv+GmtmS1/hXWmyb/DHVM1j/EGhZyl/ilqqK2v8Meu2JbX+Hmn&#10;tJd/wx19qPX/AODmponVf4567Uwz+nYZhB6UrwtpvXUGnEOoSFY4EiH9f//aAAgBAgIGPwD/APgY&#10;2VFP/Gr4V/8A2KT/ABQE3gHTqWUTtgjaLRoXq2iY2gTn9F9dp3pi8DbkgGJelF2l6aNzUHwCcHwl&#10;T/HIP/7CY8WqKyo5KESSMd/Rd1ofKf1N7Jr8flDP24h0LrSWpXZ0RacXtzbfk/7cFNdn4tXJOTT1&#10;yO0p8jjMDFdooZ1zn0XbcDSddPXJNfgags2ROb5IEUJY5DUaYIYmZ29UWfepuMmJ6bSpLkYRT6pm&#10;D1oae6L28ivqmTunFxUkJ/4I/wDr5i6j+BioU+DFTRMT9vuhcA/1XYIoforrbrq09sKou7iTq9U7&#10;i1qagx0DI2hoMYPiQdtFY1bW24Lt4gikVXeA47pabmOmAdXAOehbaEDd9GOOzsrhcayNY80e0/K0&#10;U/mGKH+TDYFNXRoLKK1bL6I2ihYjQKaEht67oBkHJ1aQ72n5D74bUTGhw83xfovjTbYonMV1Qutr&#10;Q+q7TRk4n2QuDtRnRtuu3SiCX24Jrgyg/wD0bPg4U/xz/wCjy3hHgWgpwnGKmN6/8hD5bZr42/E/&#10;7n8ghZfS5+0mvHcrvxXNWMXB8l3S4DHDkhd2wKLuI3ZuU9hmp1b9pX/lrQxjmPRC8MbQa1blSko9&#10;1fXD770LhUEF9bv1I2ZPxw6OiCcMdsExFX23bkAZFpYNAYzKe39r3Bsj56OrrmgtzGOuzIC7D9Oo&#10;Qo1Y8l3gP21GLaIa9ckbjiMaR6oXg7xgRruQI/aXB402qqMTIHpzT1dn3rtpj9F3GsfdaN11XbgR&#10;/wBSDmR4wqvvUqD/AAR4MR/9BR/BH8T/APokKM05xWiAyRHhKosUQ9cPYK02GsYsM8MMQjaQXIID&#10;U3g9V3Wkbz+ogUEUTB83y4UxXccSzZ53EV1jGicUaeNCnDkOYjHFEEw9fNdrlwSbdB/K6dpeoy1z&#10;bHWUBda4OvPhxXbaHsNRQT1Rf5ATnGSZyAwIl5zdC78ZJOM8m0iiPa+e5+tPqrXqGmoGPM4I2GkE&#10;V2fEIO8QcYjz1TA/E4YJi7ftNRpbv8BcC4aRnahDgERjTr6IZGURdw1Gu5YNgnHMZlZdpZNkURj7&#10;LtNEyceDoEJwjkcEQnBTwQpCg+MqD/8AU8mozrnCFXdl/k1Yh6cGTW5PO7GeWqeS+WGe25NdhjiQ&#10;YEPUIW3ExDvUz5eaIJPF0WJeuPBMSXeD5vgBku4XEggFt+L76q24RhBLBq77SnnzDbPOSALw8iO7&#10;kdE9HYCTnsXXZ3PSXjdtJU0d2FTvPkgWxykbURvtDYQM9Nig9Rq3MIByHbFNbkiauBzj/bgu/Ryz&#10;03YsrbDS6h3uQjaBPbwBHm+YlD8lsHLCfXJPQgmNRpqEbsg7+fDgheCWIHF/L2UYuNhi/ku1gWfS&#10;tQ0hd1udDQEemStver8Dlu2ogZakUC7X1G/600Un9Tbw1OKNt1QI+iBanybERgmuNRD5NmnyfdOW&#10;boWmhYzgcty7P2im/T+lMTOHqmwlkbT1V3ZUhzP7tVOCNxxfrVBsfRbR4NVEZ+amEy1Cc1TYFeye&#10;7YKm5QUxlSOSaVVQR/8AQ8f8vJ8N6+RZNa56Lt7WrrTaicFmOFJo+OvRBy5dzR2aZHr5oX3GAzNU&#10;ZdwxcPuXdUvQu5iOiAIkDqKcl2y7kPoaF9nRusMXQTkZk72pqnhqFv5watkULiJ8xRSrrcdaZI/g&#10;vMB9nQBhix9A/B6ZLt+rrb0RrHGtPuol6YbymtAWm0L5baJwwbb7p+DLuDUadfNBhDm27AzlmKPl&#10;KkuzSzQKt5IC0Fnl8nqHwEIW/wApaD+pyQiA/biTUNocsdF3YkydtmV1rEGXNa70bSYLdcKdEWcU&#10;G9hnnmiKAA0wy455su4S0lzXXlwXeYrFMdnzTCMa4jLRduZqdcmXd+4dcGQvEYGJXdeHBgg6jSOC&#10;FgMidwprsECJEnOfJC52EOcsiMjguwvoYqTrtKtJOLLSa4LtJdG29pDbb02QHTNADROn+6GSnwZO&#10;nTBShrP0Q6IEbkdF3DBShcePJPQeSG5CY3ogk6KZCa4N4R/ynbYHqOOq+QbxcKng2PjP8GHr/wA/&#10;8h/yVPBky+RYT0xTgZy0R6E4oAc2jUViUxvIaoGeA1XZcHAaAePd9M6pzhiK7XQoD+re3mycE4HR&#10;9cXV10GDpvfTBAPQ44fbintLhyXx913XNcCGJODtq6FtlQ7gw07Njmhg70q7QW2nRC4ho7bokjE5&#10;QjY7/wAuoxY6ZIk1ljhAogQMA8j9Qpxc4psTMiqNwBBcdaNvlG12IzTmNV3W7t4QBckRs2SqwUJz&#10;JoiDu+x3phOW2xXaRFWOeQ4oj8tCDLw8ckXLVYKy4UIILicmZ8UAMMRtQJ3cCDlt5wogDYbc0XMO&#10;+h68YxTHCeJcs2Rjk6BLswjHbq2iF2Fz609fdC54MtgA3WvFMZ9CG8809pcXTx9vRC7EO53fp50X&#10;e1XPMT9VOWeO5AvAwwnNYzlQpg1THvkvljs3shcTNGwubHgN0oOSGPTQ76IEEuIeSC+maesmWx+y&#10;+Qwrrohc+DcNdcs0TFU4qgCiDtp/C4UphvTY4IHELfs67XcpkAaLsXop3tmpZjAXFMJDJygxZ0Bd&#10;Llv+Kwk6U5pjBy/h+M3UAC7d73PJ38eGKYyXjMjU0fdxXcLiSAWnChfiEbu5omTBOEw3kyPyd2mW&#10;nDcRuZE2ue12kh/JEW3HJzWforhcYFKvwOQ6ZJ33dx+rE1TfkDPQ4H1zXfYXYy2GbrumHDAn5Thv&#10;FMULySRq8PLBFyQwBh/3Phwk4JhdUtLHDhVMCLgzmJAwI+qAuAIkkjDfruT3ZsD5KcK6Jxmy+JHP&#10;/k5/iyW1FI/4bEoES+SYP0AGzp2Oj45qhHKeuCh6t901SNqoACuLwN7IG0g6Pljsdy7Bg7gnjP0y&#10;3oAawC36YcvsU9s4nDc3vC7S7GTRwMSdNyYOYa1q8mR7gGd/s0/GpdOBAo1Y8vNFgN2Wuo8kaUZv&#10;XWroBwLtRjTBF4Z3EcD0ijYumDwM6uf1bcVAPdQmk5boRkAhn/pC7bS4fkKkDQ6hMTInB2NOEq6w&#10;uzh6EnH2TOWYk0Zwa8ui7TBDMf5gcdpVaseOugeq7xE6jhO7ejLNsyEYIXZ7l2mrPzRHNfJNdhhg&#10;+3ROBDsBRl2k65a19FBZhJIkDT0TA4ETXTgmuxl8TWvombdw9PVPkQc48vcrvMB41O3IoHIxk2J9&#10;0Lq/HXOJ6K6zEM5GWj1bRbroNPi9W80zwDTFs9skbBRncB+7HfpmgRUNSjivQpjQCtf7X3Ik4Fzz&#10;ngj+QzUU0x00RL1wCq+nrTNENkH1+pgonXfKtuAOTH1Rd4BGwQIdzB3wI8kb7SYLEZPjx812bfJG&#10;y4zku14x8HQ8G8WXaOYTjJPiiNUy7iuCHFOu3IpkxQ3J1CtOR8P9D8f+E9xRHl044nAJ7gw9f/u2&#10;CEwAd7NimJJtoMZ88d0KDnXSqcJg5JyTu93vB+67gx3++DxuQIipDZ5Tk5b1RNxMzq2gznkmLgOJ&#10;qM5y0PRf5LO4WlmJxwL4vqvhdOUNumd/RHuEFtPkMCxnRFqsABXph/csCJMjLPXELtJyuD1PbRxg&#10;Dgu4DQvTW3HRio213rtLkE0punBA4dvaXzEdK5sjcMAQRUAj+XQ0EuEO6PjgWY4a658FcKwaYy/S&#10;kVxRsMDPXIDkjbbMV/7gBlQvTiiLSGNTO+f5ZyL8ESHlgaM4hxiV3liAGcZ0IHFY1bd/cu3g2qDt&#10;1qmKcHxlOVB/4EfwfIHgHT2EFSOS9VWq06pk4bbNOSEDbdXKjIG2ZAPHFOASKO5y3JwwMMDSk8l3&#10;OwIgCkiph4MKXL0qKsIbzT3agiIIkIY0ltYb+rSi7WIE0wOfJwmJkAF3/wClsSalOJPF3OQXcHLk&#10;CQ+2qbCaZejYJjzA+Xbluqj3S8hsRlOlKL4v6PjLfVEEs7Tn7/RGxoDnX44eu6qJoNPrM06r/wAY&#10;bM/u4AxCBcgzD5osDIh8WTwXlhi/1Xbc4wjMdfjDoWXNoWraWzbhjgg9Qe18f6Y1BxQuNDhi9bQ7&#10;cwu8GtcgSMqvjm67idhX7Vpkn7Woz4BsqkK03EgCDmbctqIXUBoDjhXNn4oWV7bq1+OvqrbbXLXG&#10;le27AZccMk1oYOYxbyqIVxtd7i+ojLVMKP6JnqBuDzG+iutvaHIORJ2qncUB99+e5OTgW10RJODE&#10;ZZMiSC4IBek5NzPJEGptctiRDiMWpxTNg+5AFM+fMVG0KMUbRVvRFsXfd+6NThKLRg2o/dx6o2k4&#10;GuLVDVH2TGQBTIHDhkg7UIffRtQYXzFC0T56Im0kHHHau5T9vu/JQNZpg6Y0JNabkTaWF2AywZGx&#10;4qfdAsogGvLBG41B24oT/U9WcJyaMOe/POqNv2IryQAxEj6YNXzV1uJbjEcBimbYbQhdG3ovlJU1&#10;p4N4OcYXcmW+E67RVTgu4L44j+AkU9ckwU+LUUYIjYrt8lX9rf8AAlQD66qQ+j0OpGSIL9vIzXbm&#10;n4g1H1eiP+MRBMruuBFWO/01yTnd8dIjTOJdQTOAyzimLoWvMvUDb3VtoYPOg9tERaXLxHlp1Vwe&#10;mIzOW7XDeiXlwBFc9hVOWD6uHwhvLBDukEksDi+GTiqtNDOExQZPmUDdhXhj9VTrmmIgzx9FxInL&#10;AexRAGMvtyTLtO2vBO3yxYY5ogiG6nJW3D+U19Gq3mviA5E/ynuEzvHEIflkF2LSIEHinALh3zAG&#10;Z3YZr5VNSMDro21FWMcu6g6ZV3p8CQCKB8235bqr/wAf6iZqXEyNPIo3klrSQSf5sB9QrSP3XfR3&#10;o5cuF8HDVFacccYjNPvT5J01w4rI7lDHd4Ph/wACFCeIq67vxEWnoWwO/NfOOT92KusuqDB02+iN&#10;oukTQEQaRicBVXAzaZgtvmr6YIXkMLf9RG/aVA+NwIOm4b85QNzTBcS+2SAGUQWFcaGKPVAW1DSa&#10;yJHEpyQ4irYbeRTM43NIl/eJKAAkfU7uCruMnb6ruAJgO8GRRzkhbaXY9KAZAjm2CHfTDc8kZvMI&#10;i1nJd6x74KGBkHCduKAOQBBwzIbkxTCtIyBRstHF88ljTMyMk4qNf0nF83DwhU6gPTrCcB53T9vd&#10;OzNl+4nXBv5vdfGMA5xu1I+67vyMWwEfKK16Qc1224EwJD55ua5DBEHF8Ktl0fREG4PgGZwepyOq&#10;FpkCsUjD0ldzMaEYEjFf4bnIB3XaDOKQgWmP9wEFvXBXS2OhO2WCDFgeT1J3D+mESzkXCgrQOdJr&#10;9EXGr491YHkyZjIzmcNNggbqhicBueuXou8GskZbVcomO401gUbVdtmvA1I3GXOjBXQNHwLFzuXb&#10;dMEB8e8Y6DAK02ljbb+nUGCNqVRtuaTXB8uKJspXgNmfAURNn6TGZOJ/2refPybFNRxUbmbpOaBN&#10;R7Lvg5jzG3BEkPrjJx1HkExMBpGLUHFAmXfbijbdOXblvz+qN1DmavtVXDESM39kLo8q9ar5MAJj&#10;RPdjWMOPpVA4OPPArvqxZsvcIXWyzkDTYJxQld12nDbVDBvNGw0IgoOCHcHJtUBTE6NTjvQN9DBp&#10;XDf5pgKRme3VC5maMMvIhE0c8MoQJ3cMkwjIrtOIT8zoiG+Ml9s09DP0QBqnOFEQcKbk/g+Wzp80&#10;fDX+DMrSiNowXaU3mgK5osg1CoXH/gPtpuXddXAfZCBi0EH2bJ1OAk1fL7Igl/TlAOmDLtLj69US&#10;ZZozA2lG0McTgGjHqy7Sd4zcggU5kom560kvxGGTVXaWjTAbb1dcDqSa7apwYwnoWY+8IWkthNOB&#10;UvHtDtNOS7bmYF5Hc20B00HGAcaVXxDi6NOfontmQLnhs2GzoWmZZxXj70Xc49MwemOSN12Tngnh&#10;mjcctRVZw75ru/aRXfRXWEh2gEZ4BszRAGbg9ukiZCBJaCwkA4EXbofyTVg68tuCBzbQgz68l2ik&#10;cBlxxxKaDh/M2IY69F3E0NI8uRgIXB9aMxmWM6ZMcEXuOEtGnczYfVdoOIZ23QcrnT3Eh357jnjg&#10;ozNa1x3KifwJQ7TXRMQ+5MHHRQpKkp/4GJZ1F43GE7nBgCD6gjegJpj74ShjQ7ml8HPomcAmpfA9&#10;IND1VoFQaGP0mjAYuu+79NGwD5t/KcVcHd8c31XZdEVFcm8pRtIMO+WIdfjuNXIO5vX6o3iZAJmo&#10;eWrzRvupNrCdBxOCBJIwpzk9ctF3Rs/Vsk1uXB5n0T6NNS4xGYNMGYqABOjkDyQNuAjtKnOmGT7Y&#10;7kARvzGXHXmqdZnPZkSGqxO/SNyECDGW2ie3LLCka6ZKK8gu5/oJmE4ZqneZbJ/RAHg54ifMIgAw&#10;QTvE0Ms/RFwTjAI+Ryy4pwGLNaMXH0oU12FD/dM5NsWTjQDCNDXXzRNaXDDHH1bgu+Msfl3H9OjZ&#10;1bVOHIALkxLyw3y+KuFzhixY4YEJiWcgt5n0T2M7lnMM5B0ZsApP1/pLbQmtOGWOE6IG4A3PAZ9X&#10;5pi2BI2yd0DmCCauAcMPpigLRP6smnApgcaucCCeeqLlsHwaooyAJYMzs/RfGTjjB98kxFJbTdVx&#10;1TgP+47qcHyQtcl7e5shOOZoVa3GZJ5VhfIsCPj0ce67h8ajPf3bsF8QC4ZhW1sendxRaj0ziedV&#10;cTiXbMUDYxku21z2hxhxaqBLkAHJ3Mjh5IbOR5sF3W86NprjnvQtIkmAchL/AHlXXau3rwTY2xVf&#10;4zLDpmdyMgjOmHVdv5DLNRmGxQsBJmeCLUubbVZdTOm9W3EzTYUdEn5b9PNPUmHbHaF2t3UuiMp4&#10;ZYsgzAXHHMfzPmgLcqmglinJoc4Y038nRuG6dfNMMLWUU4ov7bmOSDsNtmXcK1ZtsE5rswC7bsYR&#10;F22SJzlC6sMVvTBBqp+Sz8JToNgoxkaZrvzHVA6p128lNUGo0ohqCuipj/EwrhronMfTKnRMBA9d&#10;sURyLY6BMSSGYt+4Vd6OC3kU2PA7fdF8dg+zpxjM6ZOaId/6Rg7YQI4bkxcOIFbU11HzauO7ROIO&#10;xfMNTonNdQWLeRh0Lhbhnpp680A/a7uTQB4IP/dRkCWuFB/Kf7cY8120BNWktB0AnZkbbSG0L2iX&#10;4g5V5Igl36Z9q+L9pEs7jgrrL/0m2uPcMzuXaSQCC28aYYc18qFsJYQdINNEbXxcE+u+GQutc9xh&#10;yNx3bk1zlpO49Gy54oWl3Y1Z8w21HVt4Zi9pzcSw01wRsuEGjUrlpoUYNJIn6ARUoXCG9a8uimQ2&#10;3BQKhG4ZtxQQOFCBkrrbSZGTgZ8fdC4N8WHKj+n0VwEEsziQPrmgBRo805hOUbRhXDWuMLz+r03I&#10;nfOGfJdwuEhogvUGuWAQHdz01z86rg+HvKkennsE9pHGOtF8Ry9xivl1Xx5UdSvkLbhrVNdYbdy/&#10;8X5O0xBhNdcLhofMIAWueAHNEdpGWghw5gU1gofkEkYHJ8df6lIrHP0eua7CflQ5xTlCtJOPaSzv&#10;Dn74K43BzTfaCW2PFW/jpUzhnOMUAqya1wA9akRI/wDbk+KP7nOJZols5TQaOcSDhOzols6Njj9E&#10;10tnVjt7p8jHscUdZru2aqN2GWvuu0APp5nf0TGAMcdsULRQ+g9EDXMkUFeYRJYh3+icUB46tigB&#10;XNOesPltxT3GpwpGLUQFwaIO7HBvTVPp56IAElzSSh2sct3HPyQuJPQY9YzTmjmuVANsoXbAZiSP&#10;2v5yofDGtNakwMl2CDqMsPdqruEEy8Pp5QESS/aAGMHkK6K63AE3DDm456ruFRWID7OiCNAYfkga&#10;Hex+3qhfQcIIqDKJstfjR6QeqtuNbgbaYgtOiNmLHiRrlC7boLzGPlxXcBOOE5ZccULn4Z728kO5&#10;qmocDIBoYmi7i8xGZr0oh+O1yDgf5WboQriWDAEhqa2jPiqwKUBfds6F11XMGXaCFda+BIO+g3YF&#10;Fy4MjSMeOKALQe25v3AjqyDQR8d7O0e6AiHrR9EDi2Ve7y0QJe14LzL4INbm84iI0Rsd+778G+67&#10;T/q40bcv8geQBEnhl9V2lntcVhq8SDRWXW1uqcX45YIi41JB23oWGTtO4J7qUpjhu35K424juH9L&#10;aJvyClOPvxlGeeHDRG+haMOfFDvGEl3bj64Ihv2kg7sOKY/qeRqPoULgJBAO4+aexwczQnLkibYm&#10;d+W5Gy4NcI0jWilqH7ok57qogCp5Phq2CJBoZ1QvGg4pxgu7A4U3rtwwUy0pgnPgCoTeL5IgbwgR&#10;ipU+Bu3cl1p/BK7nYDDboojX7ojR9NtE2OG/yQmDQS41K7eTBgWzx2lB9/NQH9N6ctjQg7CF8wAM&#10;fvg4lAk7t30x0XaQwFcHxnKqYg5GRTYo26w5w0GPBY58Az1TUgtg00Ob4nBDtI8g9R9cymlpHHIZ&#10;Fl22iTE1yCcU5GjGPJC78vxDkZkg0mdtyH5C7B3ypWkh4emKdyS7UGIDg5UAwV3ZynNx0X47wIFw&#10;J0cZ6+ityvYEDKhmtFGRtnLB6urbzJDg2tIYVG2iNtr9rGGDuRMZmg+iYAj44O7tJ5V5oC8Vlzg2&#10;HH0VqHrp5ZJyDWWlpadjVBq6bbbkRcz4Sviav0r9N6cwP+rRQHG+v2T3YYHLJ1aDlXwbRG3eSD+7&#10;uoz0ObI3D9Id8XGh16CEbb54sXIl42hOchHCAD5j6rU8nxHJOzF97Dlx0QFjl4ej51eoXaYFDiR9&#10;03GA2+ceKrVmBE6IBtE4rt5JimTBPdaTbXtch+IaU9pNoeju4w4p3naiAuLgkaRlTDohbcYJcHTX&#10;aiJcfHOCdnfNkbQXH6g/BwcARhgURZIYEtjEgNpii0gUxPafOeSF9x/VExUsDyyQNhDlhp/VXWJx&#10;onutIl60Ov0TNDBqneRrit0nPdonMe/qh20GWqAB19lGNffcmbbds6dp6JqA8t2qc8T7KNsY91zH&#10;HByj3Y9dsNEbwK09HyT3nKN2H03Lvxy3470wpXbU/ZCKzu9ypbyJ4qOWDA47vqmDy2LzXj6Id1rE&#10;NI0l91KYruYku5/mY0fYIszx/pYjYI3XCXBGLYb30TioqKE48JQA45XZsZrh6IdwYEyRPTPDdKJL&#10;8cW6+6tJHxNA205IN1DQ+JrzQBYfI9GY5DZl3CouAkl+3FuCvL0uy1wxjNEBw2FXd54K1gDUtnsP&#10;onNCagYv8QsXEnBmqOYhf5IGAOcZYMjdaxcNprzXz2ApyKeX7o3UVshmNpO7BzRy6NtpDv0GR1pv&#10;ThhDZXf6kX/U/kNuqtIJZ2nM4+e5B4DdoBzxRsJdnY1wd/onBeXBn4tkhZiQ7f1AeR6oXCDHdwd2&#10;GiYfpuAOjEc+WKJgBzXEGVP6bfla/wC7GNoZFyJoz732qrXq4DGoGCdiQYTMXAO6c9EHtYu2n2Rf&#10;9Tni30lWguKWxqUCc/ltp7InEFvY8UbsSX3NBjE6ovLiPoi5YCuiuF4i6QBWP3KQAakipTW0FeNU&#10;ZgsaSNseauLYORMM8jXFdwl9qb123CQHMo4eqGiA89KKoGg0XcMUX23Ig7BMgQnFRVAnYr0TlO+a&#10;EoDIqJnoiMD0K7GkMOHqq4tw8HKNn4y3a2+76ZsnuYu7W1RBp6jDgp2zUnDnOPvishz2Kmp26oW0&#10;0n47PKa044NH0df48/1NBjA5o3DdTCBr1ZEsMpliGhji2K7iA1WMUamm6tEPjDu2BYtvx6LuGFNN&#10;s8U/5GJYyc2y3xkW1TidBz0nYL9ILNj+rF2PouztEuMC2L4BweSHB8RIqeEE4Bf5AHAdhWhoKZO8&#10;ruMGpiRMbzHB1BJF0jIXY1PnCt/JcWLG0j9Ly1NMUDi/yFLvjAcOKg/HHGURVi5xwwOIbYo3AuHf&#10;HP8AcN0DROWhi26P+nDVB5Ac/LHjQbUUZDtnG7djqu6+CcKGu5m9MkBpSd9RtwCDEtSHL0L+moRJ&#10;JttsEx8pOArxoOCF347ibXLYCranfxqvnJyOzbSmxPHd6UzXdaK14asu44COe+d5U+EzwBf21QB6&#10;bZoy0JgNFi9dwB/UeMNVRId3Ytriv8xE3YAatWTGOKYObnpbUO3aWxxp5oGQRQChObU3p3NWh85L&#10;4PjgyNo2fHL0TscDOlScuaN5DOQA2IFH49AnDbsivlHU67k9gDb66t7KQN2m0soMnP7prTm7ppjd&#10;TDmcORTPdEj6+iptknYZztFV2hzQiP2nLI245rHuBHyBy13b1AgXD16mV3UdwQaTWkYr46gYAgZP&#10;VphPhwMg4ZUg66pwR8s88Iqpx0ck6FqPiVEMOP00XVquKS2OKhzm/Scl7PsxTivnFOKY8uOac1Po&#10;UYw2Ce4Z0ZAsz8wBtuUbb9E91atmEW090bn+gwQJwNcoRFANnzXZhqK796HMtt9lc+Ql6SiWfSAn&#10;BIYPDO+A23I2n93nUtgjb+I1Y5x5xvZQGa5y0u7BmPlIdXS+80Pkcd6+YbuD7EU3UVGJz2hPbiMk&#10;Z23K0vTAc8csOKBhiOuWTfVC+rvOGw6q6lAQTV1cIEF2q93t0qrgZZiHpB24oG0wHDjBx1Y0XaxL&#10;kjCXYzx9nR7qEyKzqrmZoNeBDGgTXtMgjdpinZjYRL/qDQ3BXWnGQBvevkiTF1cKvPl1X+QHAWs0&#10;QWHF+SAvqJ56oEYCOfn6o1NTyY/TeheceNcOWOCN2DgEeRfWULRmDBMPQIdxkHDM6tjRUANpMZw2&#10;2attEEAMawaApr2Mmz2KOdDEA6fRdthryffTRddXnohbSenluTtD1OQzUh2hsxUHRXS4NxqNMN9F&#10;2mgI54dEbCZoDnn6Su4M7zOWPqoYiuVaq6ypDgU+WqLZ44uuw1zeR9EbLocM+OXNAs11sHAdsgHj&#10;Clwc8RjQaUKN0gjDDbMq78ZyB7TjLgjDegYAa52bLFBo3wmu6bYLvqmBw5JgdH+nqmxKY4eX0THg&#10;u0lHeynGiJXFPkt46rtNUXkIl9iu81A6Laufg0s+GK7iAChaNsyieG7gmDHbbyTNOmOn0UR5tuxU&#10;FwDjXdg710Rd2DmuFSPROIegrsXohdcwbG7I0r03rvsieb/WeKkMBJLYZpy5w4AruObMIFseoHAv&#10;KY7w4f8AuCeWmQPlgRulOS8b959MXTwxZzW5pz9KKvxfEV5dZwTHB/oHyaoyRtcZaW6vdXXmiIwB&#10;Djz8kbSD2sxl6ZZE9V2vc2AgdzCQTg+WLZr/AC/j+Ugy1TQHOJ+6IIa64mka5SFaHbuJcDJsAH3a&#10;JrhAALy9wd65nDqu0jHkCJar5GOK7gaWyGaWrjyiroWjpPIdDmnAMNWY9Nsldabmdh+l7S2skaLu&#10;tLXNLCofHQKTGAFPlWBSePJNaYkHRstM89yN35MGhi1D7J/xkM9Nw4PuR7pNcGGdMN9PGdtU9u7b&#10;NuC3Qn5It3O7nbc9NE8xOnBd5xeMxhTF8eq7sSc5LYbYoGtBNfvguFCM8N++iqwOXSPPBC62mn7s&#10;MeuCFtwZ8pL8H5ofhtLCtMWxJQBE55bBPAbRxwFZ+qAIYzrJ3acVOozbD9JxruhNdO/I9Y8kXtGb&#10;tyXaGGrcsMfNMRg7imk6q4F9zfu10aXC7SGLEdwqHgc3woQjZc7jDB/fVDz4PTPco3u2uxQDyOQn&#10;6bk19HDbY7BBgwwOER1qV3XM5cNpg05oDPdXIHyTM+2Ge9dNeKmu0cEMMvdOiKTOT7dZqnPTaE9o&#10;fR0/PbpuRuAM9OtOdE1zvt6ppJmintd6iNpxyQLbxXb2RNBTegKSCzs+TnKU9xrhhuO6uq9NtaI3&#10;FmjQP5knJTBd6w2W25fICr1ht+eG5U7cJq4wIyYxonMPl5Su24SKGCgLYz31x5pn5HAa7la5mX20&#10;RYzu6LuBhpp3AznmcMsU5YdoGvINUhdow+TO3FvRRJM4PT74p7hXHHiMAEWyZyDAL654rtYAmYFS&#10;AxJehyGaIdsuPr5Jg4OsFhNs44713EMBWktXY0eMUAC4ukO+0JoDSNvRAZmEw1NHcGnF0/5BBcwI&#10;yjy6q66oMahq7Z0UvGuYjZkG1fhhxRJEgtueEbrZdgId2rGiFw3PkSfbBA219N2H1RuuwJLcMXwP&#10;OqADfpBmofLRfOcYYbqLutqTGl2O7TzQuNXInWgbOFc+N0CsAZo2kF2dqBs0LjufI/yjRXGQKW5c&#10;c20UVBGo2wRB056rtuuYsTP0wXYZeQRNKyrhShFMK7nQNpcgAdyncSJomcg4HNhFu5DAtLQQc9nR&#10;/wAhluZwfonobWmkYtoV8+17XltscfNSHjF4JTPIAcxtuVoemJaSJ54DRG641H2bUo2id+iNzSQH&#10;ZOdAPdG7SNgs/L7rz3eyfHH7r44prs9irgMuqhMiCUPyACAz5hMT8bh1RF3KqI2bBVFdEw2ChM/H&#10;Jdxkgan1gYnMpiYz4da4I9u30UTmnFfTbFOdwo+3mmfDbbogDw+qtIaev1TlzWR6+6LyMuO0IjAb&#10;Rku2+ZrphqmMUirkYt1X+S2pFd+2CdqTGGI+xojdW4F971jf10QFpEScRWnBG+s1Ge5+fJmTXB3c&#10;/HB/IMjQVq7F6B/PMouDJwd39V2kuawO2hnjwjcjcDU/3RSXqUO56h2ZtBo2WMuu+SGLkCa5S08w&#10;re652D7zkhcLgARL4sPXLVPYzMPkKVYinXV07eipgyexMS0M5ndG9f5GZ4O/fsVTClR3bxpxRubG&#10;QKCKudKjRfGA5L/3fTPFM7Pugh/MSoukHKmYO7FHtIqwGPLJO7B20dx0tzTZAh3/AJfRRKbJDtGb&#10;ng3BMXfL13ZOgWo9OrihFoDI2gb2qMdUO4tAOLOgzyamja+gTnGr4uaW5OpABYxpazUwXzwdmYGM&#10;jn6JrAIb7HZinv6jmhaGy0IFU4jbmgQXy0x+6d3LZyGmcpKIowgHyJ6p+6XmjaJsCGDZYuMEBWMt&#10;qI9o03bjOM6rtIyB84yU7/RG5p0jcmhvdBwJzeuHBdxL0rnuont0ijDbyTmlNR6MKot9cuAOSemE&#10;jKv3Xcdsvp4dxMDbdCN2G2f2W23ogA+3quXLNNaHD6BtcZR7SWGjyzc361WEids0+O3BBqTBywb+&#10;rPNEXWtSuIUThz1zTXZD767+KcTNMYTSBl77k12GezIm7EndyxRutBJAx19UQ9Jf6od0dvFuCcjP&#10;c+ewUj1pPA+igyWmduCIufHGHPnimJBAaup9Oie6lGpuRcl3b77aoNtlwOacGWIZjmM6u8ZoAA69&#10;e77LuLSzZmJd9nKEGvlqj3/G6QDhOTZU6rtIcSdBgT9NV2BzaSPLP6TKgl2euVWPsviXH81KS32q&#10;y7rWigMkwfKqtatDMyXdsJEFA4NuLPsYXdcTMw/kri2IJ3Y+j7lLgdwpjsFMhzoSG91/jZmDncYw&#10;6IXCOXLjkor3TjQRb6J7zEGkAIdr9pLnFpad4VMY5JgYd7URTb0UY1O9dhuiS/GiNwfBpjmjzLYY&#10;PyRv06PyKe4MGZ6wNh9VaRDFomJwRu5CgyH01UPhQUzLbMu4DHg1Oboi22p+JInVEE0/6QMznvRJ&#10;judnatanGg0TWOXi7Uz8V2B3wf0xhEAgwMYfXV8Fghdaaw4zx80AS5/SMhv2wQkO7aoi3XQoAEEG&#10;YqNDqhaHZTEJzu4IqOKtOqfGQeCJIZMEQRKZ5y+iY/VMUe7I+a/Vj08HJ2zXdgdK7YoYMFXgqp7V&#10;+qk/TjkUwkD70QCa1z6JwKe+OqLz1jaiIkk7RuGiYxnE4zzhfIzvmds5TnWBi+tfKELa57/vjRdp&#10;EvOQc0jfqy7KC4QS+ddZqvi9Q4DPOIfCMRwQF0mTOYMHmRxXc0SHw7mYtgMvJBgDTGlAdvJGySbq&#10;jqGyNuaj9QxfDUhSzijEGmezprtHYbEjBdpa1nIk0ypUHk7Mrrrge2BkbcCdXhA3RjG3IYp5pXMG&#10;r+X2UxHTRUdMRJzXc7jcZ5ZLssmpbtL8TjK7RbDiQw7swI4mDRfEkYVd417d5KNr3GS51DMSaUyQ&#10;PfbaH+LF7qvlzTd+9rZLZv6SyJNzsIDAdSXbrwKqQSZAxajjB2itELbprGQKjnnC7kbre6s9rNT9&#10;2Pmh3A2yMR3RhNO4bSiLbi11AWNagMXOp1nJUAYGQZ4+o4pu0FgA5Li20b5rgx804IzYgxq2ORoJ&#10;ou2oxyuA+MAUrGKgjgRcW110KIucHAtJB1drThRdtt4ktq40uGLVV3zh5eA4/pqHzzRuBYh9SCa1&#10;g+yabhST+qHphSMVUCaZ8ILnBA2wCSBoHDVxGbLsk4PLPiXaAj2FjIkEzStNQWmlEO2ggnWu93hx&#10;goBjERw90bQ7t+mKDM8eK7mY9fbkoTY7FMo9tyBAxIetNMAnPEbCvop2GjJl31GYLzuHqhDPtx0w&#10;W+G9U35D2gM5GfCTlotDQs/aMvd6IWvMuDUb/S0YKU1vHcjaDm2Y4ru/KTdg7DkdcyV+nFjptigZ&#10;adaLjtomApn+7TcPNSw67RRNT2O0J6GmI1JypgU239Lmp8sVB2znDBd12NBrrku63LZ185BdxNrA&#10;isZrutpWOQcbqpznu24JzrQOPou4MNa/dfFwAcT6ZaJyxh/sdt6YjuMn/TrqnLDLbydEh3xTUHVd&#10;19wLyATjnkxfigQ8chtgmkHI+rZoXQ2XrtuRFhBlyPp5o/kse01IqXEPbnrvVt9pYEUajSxd6zTB&#10;HsBe7CotAnQd2Oq7gWcS8lvTL6IAxWXZtfpjVP3MzPm2LYoBqzhI5xHsyH5Lg5Lu74nylNhUNhtR&#10;lbaJuAxj9WTfq3lDto7afETukq8mrBgfPo67zQmR149ME9jm0Phg+R5HNEG2uQyzWRFJk8Fa1JAG&#10;XDirrTJwG9HtwDSWD5q1+c/qOukQrbXyB0lXmT+2TE5bkLTiRhggO6MyzCdt6MAF8Oo4xKim96V5&#10;4ICzHDJs1bYSav8AV9yBMkGpqfRf47YJ48Ts4Q/Gf1A89dpRZ7TcIf6bqOu0g/Ks6vtzQLNExlTj&#10;uXYDg9RzJw3IfjznVvrmu0ktD9rA7wTiF3fjc2ihMGmXOU5GAIZFnHtj9k8kIXWn9OnntK60wxXa&#10;B9RnonfB0CMAiW6Y5Ii5Q4jYp6gaMjdZG2SkbZKBDxMFdp3xqv0lOm5qnjJUbffBMNtssFkDGu7c&#10;VMuiCKUYlvv6Jjv4c5T0DYVO7MrtZqmKtzzRFwfUzw3EJhhi06VnjgKp7qZ+p9FnHTTREij75Z3q&#10;mANuBaeWXCua7mfWka5nMp7XJMNiCacPOq7rbpyYu+Wm9OGFKa8TXFC3EjPHpsV23NIlhht9UDcI&#10;yTgUG25d7U5fUoPbB93jgj3BstzR1RusJtGQcvueNoXYLiT2hnLGcspw4LuN90indRq454HCQu4m&#10;64tHHHINwJQP5LqZ0h4oZRDW/uZjD1kxQbnojcLmALNA3RVxiv1M534V2igddhuJBpbm2O/I0OZX&#10;UOTcd2WwQxuAaXbR2m5v5Qi9uU0O99Wod6diaSxqK8JpVC0Ox5pqn6eBuuDiNNjpqgHO5hw1iOSY&#10;90uzVFXnKZQLuXkuWYCadYqg0h6mrtmKv7Ii8kl4LnkcuHFEUxHk7l3L10Q7LcNi2WC+TGTD4ff1&#10;TsKYVpm1c9E4uOWs5nHUlF23k5n7vogIqzjAvAGjOiTMQakbTOAVHGJucMdPqmq4YMGDcXXycsKP&#10;jnG2KgOWGJfe+5P+MDB3mWZ/XLzRN1kNXd+5AYqU6fbbJRBHGf6snwQb9x+6AMu4mJyA34pyCSIL&#10;8eCBDto+7n5wjeXL4a++qgtxoMZ6piZ9NuSqbQ+UtgZYNnvT3mNDN2ArhM7l32AOao9Nyx2zTjUu&#10;cl8TplzOxXcAKZRtqhgDhkMedUO3jwOxTPNQdMtpXc8DTy91DDPf7YJ3od5Tl6p7MKxRTvP3TOKP&#10;wFduCe7ru6aLuFAaNnTimtbLANqnsJ31NJjHRPdTbP2R7bc5wc0QN2uLyu23embJ3zTKEe4A718Q&#10;OS+Qz2Zd4gjAeqcisFh67aoXAl7aHHdGGLLtGLPHdwFOaijinKd67QNH6ydtEWaGDkvptC7Qa4kS&#10;RM7zimBzp5bZyhiBy+OC7m7Xf4tuQvdmjWmGYZOGkZceKa53xybR071HLcKAq7tgm1w+DaehRuOJ&#10;FMtQh/8AqLMHcHSj4r4n5Vj9U5e9ETmWLikVGSvttLMcepC/HJdi/Op3IWw9W1OXNdpDtTQ06Is+&#10;FaaoW/jpjgnupVsz6KWq3vpGaaBQjGCnJ+zbQvgQQK5qAgRBNTjO29dn1h6734IWkSH7iOW581GE&#10;rLam5NjOOGSForj90ALZp780TPaOcapgJGIocaoG40Ez5BdtpYmSiLeJ0TzTcmC+WX2QF1evJd1u&#10;NdEHbb0QfontwqmGOOi7XOfJRryzXHYqfAstm4pjtt1XbbVbZ5Lu2+xhQNadGwT57cyu0NDyff0R&#10;7xO230XdbsTs0IkkHOn3Ca3JyTn7ogfU8fPkiBg7g6ZNsUADIMa8cA2NAi4++WTtOq7LIcOXb7uN&#10;E5MOMaDUBE4vg4EY8aaKAcHBwxfJhXDmu4QIIYY88fZAkEHhXCF3Gj9eirix2KcfLQFqh9nRsuaJ&#10;0++VuKPxLNHuerprqUGGpDGTNEYMcvuPJObe3ucPBwDFsAILyOSAvuBY4NuJhwJxXxqauSzZYSGc&#10;KQbnJLOwyejDbBTV8LhXTNS+PycY43NsyJesM9QMO3LlKJAIYAZlpAZqN0QFks4AI7qiu7rgEQx/&#10;9tZ2wRIIg0NR7ge0oC0DeC4nPDigbjv9QvimEI3AXORp27+Hqh8QYqcDpj25Hggfy9wxHaT2zhvI&#10;yxKb8T2yRSdBOY2dEByzZODkB103LIksXFBmcHwjFA3sNMSSYbOHeaomowwgO9pOG7mv5RWjkDOu&#10;NNEbocswuu/7mLZcMEXY5MMcmGpruQFwFM/pCoGFfQ5wEzNmcHO3NAmcKyN75IWip8hxj1U16lto&#10;TfktBfCGz+RqHojbZbA3QM+eCNtwmknM45cE5JHBwcwCDuYIX2gOYILU+jcXKAsAGWhjpiCoqa5D&#10;e8hPdVv0uXfBz9GVBB5+xxXcay1HD4wgRU1DcsaK43CcJa0v1UEPEYcU11KuASNAV3s9rNQi5vqW&#10;QGHUs2PRk14AyYyE2W1f3EqNim9QHbB0e0i61iD9Bvxx3Ii4EB5fQRq7RkjceA9mhQYbEbT6IuxN&#10;eFPogT9vN0LXzE5aNQoNPk7sFPxq/Pp6ouZwG/PaEAMZLxsNeaPHHaCm+vVOKkyMiKP6IMa8xtSE&#10;5/VjJ8htghbblAPu/smInDJaNE090GY7bcF24DKnPLwdxz2lDt+Th8dqvOi7haxipDfR8OqL2lqD&#10;hX6I3dsYYbpwcJrhWo4+SA7gBg9WyVRSZaFAJn9QadN6/wAYunJ8mMtCbPpmDnsykaU5a5OhOX2H&#10;kmIim7TWVQivWOjru7mIp04Im6cf6mkRku6A7BhoM/YKCzYbeqYhh0EIh6sH/UeeMr0b1CIMPGLD&#10;fMar/TBozee5T8iQZz9AfZd0gsCXprzyQzxOVpc8dgquHjjXkiLmgNxM9M12glnOGOHumDZz6cei&#10;Y6nX7JuDYotGHrtqh+Quzy+N27Fdv43J19MN6+do0199Ebu1iKeqDNR21NeiJptlu802Eb1Ke3A1&#10;z1R7gA2r7arvh3/S3qrY9hhRACc2Q5B8wjiWLs3FztRPbR+e3JAkiRnTRdx23quITrtKL5lsVDqh&#10;9Eyekb0SIimaw+inNHSuKybZ0dqBPHtrtREhEY1TmBtJ9kzUhzXRNdnj79OS6PhrGMKIo2W2zI8w&#10;fTiqOxk8238MAqUDvAZ4qcOqYuN+uOm2KJ+5zG0ojyDR6vonL7zKZqD1bqeSIuAggNlhHGu9F7hH&#10;7dc13SagiMCGfEZcdU9sb8tBpRAFwD6Y7RxTXFyZBHCupzxXcSBD4F/puxXydgCXgG67DfgvgzEA&#10;vBL56a7l8SGYV9d5UsH2nJqkPzQJYvOb4Vw5JiZwGAtA44bnoiKUaAIaeeuMIjHMPo524L/HYTny&#10;wlmj3QkEE/pBDvjOWVE1oFrVjuN2eNWqmBAMPU6wG5o3BwCB/tNdNTiU9lpYZ7y/ui53VrWd3PFW&#10;33NBZ6GRmDl9asmBEO+PQZ5uyFrgsGrl5ymPVONts09xAnF8s/TRYPSKvjdowwooFMf6h+4gV8kb&#10;5ODAy1YhPcYM1njhpwQwMhyXESxHrjgmsBmS02iuPtKFvaW1xYe9Ch+MGoIcCYyh94KLYCXngGyT&#10;24UiK4YIA7nY6tpXRkzGK4NtQ704cYOTHB89fRDucQ26Hk0Mx1XdbgavhtAzX6aYmh/q3YJ+4XQ7&#10;YiKcELbHbPDN34ZKpuAywLy2b5prHDOwzOZ3gtOSJuuLnIzjAz37wi4gBwTuo4RrLAFsK/HGTm7K&#10;CaBn8j5vhimDGXjPn0ZAmGg7/c5rscNjHrKF1xzDOzjP1UEnMQzjq0oQwZi7ZzHH2QYUw28l8Q3D&#10;ai7uCA237cUGp5pg+YIqNOKtAHbXX464YtKBDRRsOGeZRAtHxuHc5zhstd6Pbg3OvJHtLU12D0TX&#10;HQHBvvimrUOMMKrF651w9V8s+MbSid4wO2TruOXJ6CdYXaAzMu1s3RF4eM+u8oX2hyahpNIdC5i2&#10;Aas/LWdV8TpmePDgg46ec+qAA36ZgegT3BhJ1OIgUGaEZBprX23q644VIwyoMMUCRi+2ScsA25xj&#10;96o9rG4AvjDZ05SmcCHLO5JowzbiEXhg7Sw01zCe5zjm9TJ34I3iHo/npnuXcZkZ+eihqYbYqAze&#10;ao2Lb/dd7Uid9dWTGrJrso3stD6Ltt2O2KL7nQJuZmhoqgfyX6AMZlhuQtwzVKZokU9Ebb94OG98&#10;Jrmhjh6dyPdMdDjkjaWBdnw0xhAGsg5CuOO5d10vt96I/kMkt/ppDcXKIMAUGevHDRduFScNtFO2&#10;2ScFOZRuyZQW29V/44JGKHzOAbMy/H0X+W4sX3Im040qxxbVPjBA21ddpoTJQsuMJrTqMo9ULavJ&#10;bDDon1bhu9V8epkjPoviC78hou44tkNn6ow1okBqZhC7N6VZ0HwOWS7c+ia2Jq7prC4zZt6Fu0IF&#10;gAD11VJTmnuvinVE5qoXaMMfptChiDga+yY7aeB229UA07eaY106NxRemn1pMDig9ddvriiSBBaj&#10;Y5eZT7wBv9qp7jnzOO2aBaMyMMHw4aJrvqmOBkYU9MV8TsdsEBjUz5EfZZvizuXZjjTLFEsRHcxx&#10;1Ql6g0Z324jRPlvZvUr5wcRoacl3SzEbtNsxVlM4VkH+bUnEQrbu4hy2QmjAZz9EN5tqbppHqjbd&#10;dMARg7bYURBZgWfGK6S7vhRdvbL4N1eXzVoB7i1MBLhdtwtBxiSdDnpyUYmkweHAo61ILcwg+bnd&#10;TQtniuy0BiZLYPrI2JXaLbXAgikxOoxfBfEW6AUEM7ema+VB1n9JjDNFiRNDveKU2K7rQC0l8X/b&#10;vrTFOwL0igrDYb/ZAuJJBLN+mPjlGFHQmteOP0omwzUBlcHZxEDKfdAirPjWjxGZZsghcGEYAtH2&#10;neg9rFvkzVJYfHSAUbSXu1HPkKJ7nmA9N+56HijaOL8oaixa52k5mmY3of4xIknJoI480LbnGRFO&#10;JZ4wXYaA403ndVd76MIGm8+WK7RQPuzD5od1Afk23uiCAaNFOmKYgEUh3ce2VckBcMMhj9vJMDQj&#10;uYOWx4nfgnEimHOaPkjcQ2zEW6dHXcDyjnl6ruAoxb+Z6saAeZRYf6ZwgNhX3TAETGpJngBuTAEB&#10;+I1XSmeHNSN6ILTX6eR1UGoesj75JmG85KW4DnXFdhmuNHyU+3ROeW2aY0x0TBfIPtDJ+64NHaCz&#10;tmWd1cS4tJrBO45E+wXyD90WuYF1d9K4LttwE6Y1x+ye2nocinDMPTz4ptt8UK7wKeXvlRPdnTbV&#10;dvKjjjjkERVonaozTAvFPqdyIP6moNncLN8hry5Jianp7pwHne2CYAzWmx34ZJhgKPFdMU5bd7cp&#10;VxOkg0G/ybcu0fqJckbnEZNzoptZ6RHHPdHFS26laxFcHTWbt2woyJBcnQ7qcl8y3mHxaqcFq1qc&#10;nbPyVouY8OsbwgO7uLEtidx3dE/aNxZMAAejInbbFODOzJq7053DIhMJ19uCajBpbZ0e5iPX6Jm9&#10;NhKa44R6IE3OHB56nVEAuybD6baqIHvj7rutYnHTXLcgLGDzn2h3wRJEnlHunzLr5EkPLZYlAAsC&#10;9DSZKFtrfGsZ5+q7MaczmnvAGWWm1E5z2AGZT60ZNPqiO0tnUbuSexuVdvJdzg1fhhwVYrvGBIwO&#10;aAClGy07124maszIh5cVMk7fVdltaQ7uceUJ2PuMimvLZlPU4A7Zo3S8V9dEbpc504L/AMld1S22&#10;9fEMKbtiu26TttKejbVT5zoCgO44ypddt1JoPJfF1Mk0yHg13FUKjCvg/PcdvqmA6Q+zI91TKZNz&#10;hfKvpUJgRvonDVpg/DDeiTWdx+6jjxjnu91PDM8c1Ej1zXddL1jPSicjcrXkjAUpjHknmk8fTZkH&#10;DYEDMDy1Xc7NIA89uS34Uf7bmkoA4yW3wN+JyTPGlC2xUgUnFhmPJXAY3dOO0J5qW3A1OjFyvgZM&#10;Cs47xHWiBOGOE+b13og5OzyJ/SMKjmnDYM3r9UzyZpLUBzkckLg7AOXwAmtB58E7wWoJDyaU0XYB&#10;kXJDgtnRjDEGrOgwBIP/AFY79VAk7qthPRP23OSXJyy9l8j2gw/lpo5gBd5AIfeTiWFPJdlHLlqj&#10;c5lnnNXWxm37WEGXh4ds0QQO5wzfpik0lG4GSA4EiksfMKJ5SdW1ylC0NSBntqt9NvLwNoGIZ6U+&#10;qcYMIxnyGixk4zxIwXaMaHHdvdXXW6WzjwPmmdx0D4cDkoIL13u0dZTC6QGAGkdYdMG454m7XJD8&#10;mEA/zDP4r5Y0wd88lcQHmRrDtlhmpZiObiD9DQuFOYAkYCDxCNlz7bSyZtX2xXcRDdKN04OoBYtp&#10;Jw5IhmDPLcn1w6oADTeM92vFOaTlXYejIM2AP92JnDoroNXyfGvsnEvyyjgg+DRhji67w/1E8vNE&#10;ijCdtUdq7Zpmo26idxuGleJT2issc/uoNF2iN7VzJXcZRLbveE3JOV8scVNQzNmdHp6I3XByWfQc&#10;NMEDaHZ+kcfOFEAsncULTVMC2JzzZdrDVvXNEGh5/bROJ+mJRJx047HVTVue3mntrtRMSROe0Jrj&#10;R2WrGNE84wM9uicmkkYYYZphX9WbPtSq+UgRFS4yy9kGk0aP3Z7skDdyDaAMTX6Igy5aobHrgV0p&#10;w20XcwgoXECoca147DFdxFTGE7YVUQx48tUwJl9CNHHxn3T/ALQGbPMjXrigbSNcal8V8ZPv9+a+&#10;UUPHF96YnCdPRyeiNr4Vw2x8k5MPnPLyK+FAGAObu+SLl6Ji/Hz0TyWOI2Clg5frsycAAxSn3TD6&#10;xloj9ceqf8ghwAMZ9sF2kei6um4KCVOzJzjxL4bty7rzWYzHlkpowM7dELhvG9mAI0UE4OHxEVx3&#10;J2h31c57bkLjtWF/jaTiPJ9sFaLbR2lxubaqcEAmc4oQd32T3YIG2d2Sa0SWHqixJz+n0RIbbFdg&#10;BJxPtm6cSC+9C0A0emdNVd8TAqznIbcUO+AA84lC44B23/ZEECQ7a5ZpqRTcMV3BhSfJOQPbYwha&#10;NHcQc5QMEbV1R7clcSONU40Xc7IHNG5dOHun30om2faGTkM6inOqaCGVBv29EST7pm290Bh5spjU&#10;S3CiAE144Pv8ty7jwz2evRHCg5vggDy9EZ0pt0U8AP1H7N5ruBxZtGfcAdcSmNpDZn0MDihcz5Z1&#10;nXBNa7gly4ZqMM0DA4xTPd7LGhrHb1qaIPyq2r+R5oi5hEFzIOTderoDtIBwf9WD6Mga1kv5elEG&#10;AEVpXUY5O7rvtcRw5Zkp7S2FNxbHF5jFfKkc9Gl4OAyU0MAV5YkttCItJANX/mo3oNwTaU0FevFW&#10;gh2knHKMOYQJeTzDMCB5lPBbmxox14oXHLN+k0yXyiQXFA+jvTzojbdaGYnt3/uGutMEO+mOVr4E&#10;6/ZG24/pdyJ7hQRuukc0AHLtucUPRG82xuru83eZRAcXW1H8xztJj7MuyWMnD61LhWyCJr0AOaJy&#10;Xdj6NXKMF2g/Hdlmczm6DBiMaEaIXH913F+Psn61rWtHpRM2Fc/tTVBqg1H6QPcld1xamjZb6vkg&#10;C7NDQPvLoggPbJIpI84nVSxcGThpvwGhXccKnFqU26LtOBcxIyG41G5AWiuAg8PZd1pYjSkTo/Vd&#10;lSJEYeqe2GqzeWBXfjgMsmqH83V1g/V2k6uDLb01trZDCmddsl24AiTtRQe4iZknXcpl8pYO1MWy&#10;yXaxa3EUzducJhINNqM86rsLeubjyZO8NA1x+uSgvlwy180/DJ49PdMKeac0OkDP7oECGD5OOpXy&#10;plXroqsMzmg2UHbnqndyGqctskwbfTbz3JmqCyYB43/EljKqA5FDl74rtEPvb6AdU0EzUOND9U12&#10;YwmKjLjkjYTT7sjtw3LHXRTtpxU6DcyBA9eIXH3ZfJimDjH6phWDt6LTH0oooKzWj6ziiQAKtRmT&#10;AdpLPx0fLzTguXpTR+nBHuDwcc9+/mE+s4d2g0wqsIo3WcvuvizzXLT0OKHc2wQZ8xvpHOuS9vJ9&#10;skwIOuGQIzZfLDL9X2+6GA1DPOG1EGuJIJir6shc5I30O1U5DPwcV86p7gNceSIf+mcsPou0Sayn&#10;J1GC7ifohaC7TGLjEL4mtYGFQyNxBDYa57UQuDODXOdEXEGDv0WDcwnPiwFUxLOmEyMNnWjdrcaq&#10;5xDQ3tsV3AMBgKvifqsgMKtncddBmu24610pv8qIWCtTywTWgdrYiihicRIZ602ZdrwSBObOZ8l2&#10;mB5nNRPR8OWK+Tl8JgDaiBLlgeO9XCmD4SiBtrojad5PvuVchk67RV2JeuSudsDGBxT3PvOm1EDj&#10;vahf1VOOezp2mrY/bPVEMc+AqotMdDmck7VwTHYJrTV1EYbBB9VGsruOVF1qoHsnYJzQbmGUYphu&#10;50hE0w+6DTTb0Tw+qNouGGaierZKs65jBG6gylt3NNoRVPV4bEeuC/8AJNHP7tXeB8a4pg2nCfKU&#10;4JcSd+H/ANu9G25wCaRJ/qJQar60O3uj2gOTnPDfjkgLqirENjhpTB6Idgg1/lcY7sBjqqgBxrHp&#10;5KAP6t0CMKDpiqYw9WuhsRqRwTCSBAM5nbBoRtqAGaX0O7E50lAE9IOubaL4gEMGPF23D0RNaY/6&#10;ZpBwC7TJMxFPXbFAWuWkbs5ocGUWhz5ideuKcR6SxGhx4pmjfBnh5pxDDCG2GqFl7EQQchRi+6EA&#10;ARbNensDjiji54uMsKdF2nDENyo7D3Xxi2/4nT0EzqIUhrm7ScA49ahAX/pzAMENhPEeS7a47xnu&#10;og+oINQ2JzBBfZ0wnLnUDUS1EbTLEQ4atd7UHNUnMPO/I6LuYkkT9cV2Ng+bFnpkiCGJnueoAk6I&#10;3BoqBOcC6NIxTQHAOc+WVRRfGXk7e1EGeZy0O9zigTa5NB+2fPdgmvDUBOL5NSrSiS3A9ThT6oHK&#10;bmPsu5/jdXdWmq7b2L2sDR2MAjE0bkhdbcJrFDQjd9E1xAc+WWWPBF/kA3aRB26IFgXAORBln28k&#10;bSCcXeg149ULrYOO/PjRlce09ppOI9tKpgJB4TG+ihg4rXb0WIAaBM41HI0zTk49rkF+WutFaB+4&#10;x/SxL7z0bVB93KsVVYGeH3xdZHPbTJMM9vot/NTX6KabbaqmO6nVd/X+YbRmnpi200xQLSInHVSA&#10;2Op3rtxA6ptht0QB4atR9V3aRk6eifY0ZF+W3mnEnkoBfe84F4RuiTmTlR8sE2zJxt7+HcGBwh6Y&#10;/VBzm9Z4oGJrtwZG0HEvhw3qtaxUugDBMEQRlseKAuuluG7N0x/VbXQbck10klmavGjo2hnBDA0j&#10;cu6/L9Ij6rtJZgwA8jj5Itkz7Z+yYnCuUb9s12h6ZsTru0UjiPqiRUwxxXf+naqdyA/EpqsDD4Ff&#10;F3pz9WUu2WZBTuQMTn9EQZ8z9saOmozY/wDTx1TxEOHkemSnDEQ424rtas7i+eKJzwrThBMId27V&#10;8KYjFRhWWPAnXmiDcz5bdVJI4y3urbi7gOXwwbVRcZbOmrKLnFamW290LjGLkoWiMd5HmCgAXxIy&#10;380e0Q222KiYy06r5Wu1eO0BHtOIwfeXT0bbcm7sWmOBHTJdwH6hUZv01QYyJ3bdURcHeBLNtSUb&#10;rTD4yw9EQROeX3Tx2y41FVI1bfQ8kbnJLU8/onsh9uCNlxgc9sFbdBcMhc5Y+i+BpO4Yliu637Nj&#10;tVG25i4GLvPSFImm5tnXaBGJ25pz0x3pzTHREA0o7dUGLYkZfdEmuH28kz1Kjl7LtNFUJ/pxG5MM&#10;5LYZ1+qcOQ1T/Ni01GINcEA8nWdzbduaJGHmPdTQ10QBLRV8sFzLNtVBqvOm2Ka9nq5z9D0xRnEl&#10;vXrxTPO7CiDRrs+qHdJnQAZ+yoSN0g/bonO+KaA6lXCr/wDTm2Dp6/JgBy+X8pzwKJahI4VnjG7e&#10;nFZeHDGa5zQ5QjYCQazQjUild2coEnj9cA/ArtGdHljLg/y0BxyVtp/TTAv/AElpAyeVugVEfRXE&#10;kAwHBDEPTeBkn7Yau2xUtTB2OIZdofD6bGETe2TfTDgjDjLGcjWPOUb3NaOxbEs36hSapwKy4Acz&#10;pGrJiA9pxyuyYtBw1dEXc88kCILPH6V3XsBQRAnDBkW04DeHD0hPZ3dwcy1HpafPmmhpk1f9XL1Q&#10;/J+OS+54o2DJpDyRj8v3UfjgF/jLE20L/teTdtwR/U9oIJ/tcAg4uMKBf5Pxn9QeXnLGN2KLjFjD&#10;FwB0/q3Yr5A0J2asUXcKXUFwwJb4tMZb1254iOD7RDpyDI0bueIOzbkD21+TYN/8tMRRAD9JBb9z&#10;gPXLPPBFgCSDwt4SvgCwABjHBtHZ8A+ie4NPyFC+E7Mgzxc7NNc8cl3BnMPixjaITiRIaM2PHVOJ&#10;cECI+NHC7bh+ogH+kjG16VcEeiILk2wcYauWKByBZ86TwITXZbw1eWSN4l2LbSNx0Q7qElhnDS8g&#10;U05LtENBETq+IXZdV+jK4iTk2glxRqlPAmRicY2mixcvGDNHbgSS25FhLFzgD+oGcd2qcuKdduaj&#10;LOW2iVBDQM4Us+O1E+z5J8V3DptgiB57CuSc0auM+iYiH6L4xUum5/X6KBOAzdkbjpk8o+ikV+sb&#10;0514ndtj4x4txXcF8X020T7fdT02yqicU9MsQUzAhx1ryRFohqgYn2xXyABJc5OMt+Oqcs1Wfz5c&#10;IRcRc49voUPx2ycceAxRNzdxw22K7g0mpgn7ZJy3aatUa801R5HAalM3LSC4z9ao9pcOJLySE92H&#10;LTHHFf8AkA7d9ScdELXEMweWaq7baihP7s5z6KMmJo5DR6o20YGTqh2kZQJP0OOULsE9w4jXRdr1&#10;GUOzI2gzQzVp5jDVfGXgvkiLsHYQ5xcZyiWLBofnx+y+IkYPXA7818xuyDxxTS+OTDNvdDtGjRR9&#10;qpoYOdeBUThMJ7DVt/2fBDtePQ4LtvfFnaEC5JAzw8kQS3t980zxR3bhwwhCoDeR8nTBicfPoIRB&#10;AFpcAebsj3QIpzj1Q/IDMiK1x1Umgw6uiBWuTR10Xc0hsdcM/ZEkOCXikfVQHL4UAC7xgCKHf11w&#10;TkydmTXF4L7DyRAnUxNYCJuYEb6Y/RPaIDl2itBuQtuEPBAlzMA+SBsLmp3CvOgGaLkgEO2r4a4p&#10;7mdzEy0c1dbbiAQMgRX0THc23QoAE4+3JB856JnIadvRAid/TqiCGfEea+RP0TipohWnVUU0byxf&#10;0GC+fmZBx0xT2iBTimMk417Rh5Mu+smK80DUUORxC+Q1ipB2xwQaOA2ohZzzOwht69PRtygCkzjp&#10;wQuLQ/nT2CPxJxyl9sFNT8iJpgRkMPJSYZzmdZxBlEWl8dd7bk3dD4ZPjk+2CHYWI/UScHpwFeS7&#10;3NwANQ1aDyLVhEF+4t3F95+XDYIEDAxh1aMvJM7v/NjSo0NGhwiJFHJrm410kURvB3Mz4xcM18iQ&#10;cGoAzjiRXgmkgs5bbSBREWsHriXwQINacalbsff0TY5uDr6Ifk/HBB3Pi0PB1T0uYhjUiP8AtBrv&#10;K+AFvaxeWImfcDOCi/yamvLWN1UAMQzOMKVlkDQtmMTx14BEgF5xpGW9fJ7cSWd56oCAxg0au2qH&#10;eBLh3/dnpV8jgvlcQLv0lgWLs43su8s89vqPYIFmAr/qhtHLJjR2LalvStNF/jAk1LZfpbcMuKeH&#10;PxJqGHON6moGAh8TLPku1y9sgmpFxeGo1GzRatrEC4Z1bWqYmJZ8t+J0wmV2E1Hachdbjo9YdEAf&#10;pIPux6lagE/7V36dpya4Y6jTioDF3caO7aHrgrtbeEMQxzOIqu5opq27ywRII7Ydq88NUbvyUltG&#10;OeiBsPdE8z2nnXLFPE27tGbQ72Qu3As1aN7IgOGJc5MYB6q044+jajFFqUkrsFbSGzYUG534IflD&#10;T8CW/dS0nOYQIta6C2n6e1o3vqha3yDYgO2mOAdC+0v3NGUTbyZNbQS2Z0xr0VYEFq2xHWeCYSbg&#10;e0k5/upvW+c9t6bEvrw0UicRNHTYDHNHuejECgOQjOvmmjTRG4iuuO7LJTSn2XcEddPVNbA0D02x&#10;WL7NC2h0S29m2fFHdtzTlt23mn8ITBMu4B/bVExMkXGgaKUDoDnPqnAfjhkj2xdrhjHkvkdTju3V&#10;5p7pIA41/wC3E8l2CQ8ZPXyhZkEk6uaVzEBG+4DTDCmstuC/y3giE9H4ZoAZY0OfLBAW5vwrHqmH&#10;yD6i0DHg072QoSHx0jY5p7oP6jEscBqE7ijwW82knDJdoqZ4bvqvkd42ovhUOT6Nj5IljgJwBkvt&#10;vRAnI7aoWXCHq+OMj14yjaHiP6pOKxpl55pjqa6+ygFzNZG5vJdod3afegRN92L7xiyc0pGWCPaJ&#10;g8/ooiBO718sVFNKKgjl0QJ5eTKRji85liiXkDJgPqnLQZOT+qBE9ub9NdUQZ8pz3ZL57oGObLtZ&#10;sJrnxouwOQTGFMELbRLFyduKNxYlny9GRDB6Fyw4IW3AEySPKivLEiD9GHLzRHaHhnmuQ2yQH5bT&#10;3D4xu2+i7gIoAYZtVc5AoSBrk9SSiCcI2zZG0uCKThtJQNrva1TJBp9Ub+0wZVwAIhse0ofI/GAD&#10;gcTxVouHczsB6aomxw7h9dsV3WGjj/7hou6wxDv13ErvFW5Y/dOMnkTVGwSwnVAHGX0CcCkF9F3b&#10;cvRTKcDcpXfvX6QntoxbEd245przbx/7dN2eaJLU2nPcu01wiNxpsV8ee6vNONtNqIAiBzPLnRTt&#10;xyCoRVtV8a86Zr/GPmXcYYY5u/DVHtPbweaDmI0UuYJ4+k1dC92IMtkY7ctz5wny+PyHIN6cUACH&#10;OeOeK7rCwyjmSMHluSuYG6a8ZBGrxkvjxEz6PhxTkkOwZu4NVyavuOjqCSGILvWRR8MF3XGIjCBG&#10;7MoWkzjlpGQHFQACI0b+Y5S9ZXsduLZIYY2vuoN6+ejnM5cNGVINCMcmKNMJ9vsu200nlluqu62u&#10;ocRMhueGqF9xe53gOMSQNG2hWH8doBJDEOw7jNa5K78YEGRkGy17kBIPc2gxujkeBojbaMGbfj6p&#10;yagtgzFiZknTRdokxq1aDnCLjQOJeWyYU4pmB1IY6jLTRMQIpmBgN+aayoDC5zWtM6RrKN57QWdn&#10;Pxu3Um7eiXEuCZHy4GQMHOpQ7Q0t3ftdm3zDcULYD3MADxpqXrTivi/ba4Dua17s5LIgBqMQXkOR&#10;buDOF33SDB3GnIzGqFpE4Yd2bZcpRvFMniMte2r47l3BmOO+oyKDjMaznxHdENVG225mGc6HezhF&#10;z8nAloJ/SRXLdyQBIozT+oE+SYlj5l49vNGwkhwa5iq/xkPTcd3m29G42wYmKQ+jgnGalEdzEO0d&#10;3zGeZLVRsAHdUajH15LvxDg1xFJxAzlWkFrhjLCY6QmwMTIGPnKFp/UMWq0POaF1tLpI4igwLvXF&#10;G2e4O11SQ9ThoHxqh+QHANnST9F2PUvuN2xRuIYtGPM1Z9E5o7XaNQzp0OattgdfWIwaE1zQzjBm&#10;+0I99BwD4Pv813UEbOoLaI2kiDLTsVkTtx80QXL5be67c2BJ5twjmsa4gdPqiAIoNskDTB816cc0&#10;4nQIB23hRnWqY47cHTLjw8HTIPJfkOCIt/SSSeIiq7bGAMSHLO43DggCYahxz26K4ExmJIyH1yTs&#10;9uRLHjg2gxTt9YXb3Vw36Im0ucYNQ0ZTu4r/ACf/AKn5SGteHzOqNofsAJYZ5As58hm7I3XWG0Ab&#10;/wDUa8K7kO8vQtRvVfANxjsoeTUVwBqA+HaCKNi0HzTTg43YvWeiF+ja8N6AMiXLCS0dfdMYiqAs&#10;PbJcuMAOepRFhBu/maBwyXzaeG/E0yT2w2M7sqlMMMtcFMEh/wC0ik0nkiTDyxx9tmRJZ4pnViy1&#10;LEDrHJFzQ6409U9stLZHV5f0QNt0QrvlSNx9ctFMsHdd1gcHyV3aA3P5DyTkhwBIic5yT1fE5nf9&#10;kQ9ebNuldr1ls9dSUzyw3itdRpmj29cMz7JhgJ8/ZOAHqOFTFMl3ikOMSPR18fg381ScvJAAvoha&#10;wku+r9aIyxwtH6q51+iksAWagDCbtt6uNtTQvQ68FO8PlphNUDlgej5eyNxaYfJWlz2gYtzB/qbg&#10;h21pNAD0dNeXq5blOzIWHEy2O2JzTgAAyx2wUTDm7PQDNBiZqclcbjhGW9Bt9J2KYtJd/faq+JgE&#10;A8MPddwLYRHNOS50hd+DCtZXUnTVPiFO2AXx55DJfLNMv1GrI91AMauI29k14rJNeem1EO6B/wBo&#10;xfTLong13ZOdQFXHCpKBpn9RzXdVuTYMdRguFeMBOzyNn2dDe5yY48MkO2Q1TjU/TJG4Q5+svhkj&#10;da0N3c8IpmnF36i+g1AntOiIuDYVYma5e67bcjJMANsOlULLRD7HWJErJyzj0nkhD4lmrPP0K7LA&#10;WPBjlzTgCXfIQ0+YxTGLWxrPnOOAZEs8VGGX2C7ROOIBzJjA+6q5AYfy7uVEe1qDurAy480zkDTE&#10;/aAg8Cgr8plhi2KcEn9rsxT44tDDXfW7NEvJ13jkBh1TN2iWxbh/VUZOyIJOY4RA8kb6xO816140&#10;RcCLgaVtuBbqUB/KA7k4FoehAecl3ByCWJNdIrTLku6hDUqNNqZK66TSIneN2WAXbDFi5bueX3aD&#10;FMIIkvNaEeZUMMHG5dhqwLa4t5ugLsZA/wBXJ64YFdxq5aDNoHxbTi/JDsAm6eVTnoc0e5vlLAkh&#10;qFuCN4kkgjKGD/bE6ok+5eXbJ1abTQRBtNZtO5nQ/IXqe5oBw/Tquw0NPPnig9Gx5beae39QA42j&#10;2pBdD8gZr4fyRArLvvFPPmu4/u/UBGOAqNV23VmjnuLQ/AmdEG/U9Z/brg/TFdhYgmXmf5gdQv5X&#10;DkZEHM5g0TfjwYzUAVD4o3CAQe7fh6OrXlw9Mpd/RH8lpZpb9vykIfkcBwInKR9EO0kYPQzNDlmg&#10;Q+JJ/bDjDOu9CwS/QGpfXVSwIDvu1GGlV8iZDy9TPngVLMzEVD5beSN1rAhjHJiEcmq0nPjlKYUB&#10;f5aU+y7YfjpsymH0ff8ARMSWfi/q54Mu1yaEBofGfsjbaCKB672b6wV3ABqu78+KYNx5rBn58skA&#10;0PwGqIxG0p4d9uAT8HfoMmXaajZ1nnmU5ouEZbZIS8P4YYbl227td/1TwWDMQ3bjJFfNXfkfKNHq&#10;N2SHdgXGbjmiJAODwdql6okF8uO6qYEkYv57gSgd8jyG7FG9i+1dV8YZ2eXu+yFpLcYzqrgC4xL1&#10;JaBiNMymJD4uYbXXDeV8Q7PuDHyeELrS8MxwNaZOHXcX1z1OwXddq2H6toRegFYdn9U10OPrIzQI&#10;1qxE6qjFp21QFDTNsVB3blzGunOif9zHpDcGTAglp/uxUZ1yI23p7jjR/LzTVbJxBgJgc5gmM01t&#10;CRT6UduuC7gaV1IQuYgXQXh2+iLvBMDgx0CBJZz713IYvO9tfJS50cVz4BPieLb92SZgWyNGzO7J&#10;AWgvX0qhJdp02Fc0HLSxiv1RBo3MnbZ09rA7+XBf5BkY149AnLycMAKoAUdw1Wou8fqEcNNdd6+I&#10;0ObRBPNdrNa8Pjtjmu68sMnzbbyRuelSZJmkdEAcS+2aYPHXUpiGfjKNpLWzv4Y8UL2hue/AIG75&#10;FyNN+rIB26Mu4nGpl92zLteC5c+u25OK+QxK+b9xch6e20K4gaxvkIgxjwqECccvNSYcck1vDLXo&#10;vlRk2dFuGxToFcV8YFzHHDTJfIhxjnPXQJy4GYeoVoECrRlxzc71AA34aD1dMJI5fUL5YPHttCds&#10;29Ru6rvwYPhub2TvBc842CNswG29F25c+PRfIV6OZLOKGgEIi8TnSG/cMG1CiT5AfRdtvs/ttRRz&#10;wzQZsMKYOnau22aHaRNdM654IEktLjWJ6800u7mjtSOGBrVXO9wuamGW8qXDDzjbe6ZzOej5S6Hd&#10;pQZZtn5prQ4bI1ZAkBgcXMZNkKoiXDwC4Ab9T0OmOC7XLO3cAHDh+L5mi+IgFr7SIyeeubFA2SO4&#10;Pj8bhUbi1V2ktcD29wzM8ZdC8P2gl2bGp1t3I9hwyi62C4yKuusoA9owdsWxBoCtXaf5mccZUFwX&#10;MBv04TrkhZY0tI3Ud6xKg0rmGJPGaZhPg7MNB+5sMeiJcHnx44ZIi6N2AyOmcI9okAFsLv6rc9cg&#10;aIMR2jpgd/kURL4DMu1NR5FWn8lptAqwfETpvWbF20OmWi7g1A+gNJzLQOKe09tCe40aX3HjRQxJ&#10;bNpwGhrzZG4gwzQ8GCc8dFb3HIvq1PXJd9twbN6g0aKPijbEWi+K8Wwz1QvckSOcvmgbqs+gbHiF&#10;8aM/A4h9OqnUgVqMtc6KrObTaZj6XIWGGeTqXD5aHBWg4OOnQ9YXcXmNaV6OiAxeRLsQHnJM/wAS&#10;41cjDcaea7IcU+urVKgQX3ascOCAMAH/ALtUHHXD3FdnXw/TU6a7iy7dbf6uJxkK666lKNFv8u76&#10;JrbTLEHE4gz5Ltukk5UO+KKHdq4764om4GeuEVjCUYhvLD+7NSwapw3x+7oh25cdEbmYl+JzZAHL&#10;y0xUjdtP3QFodmZ9UbQXqiAGnbhvUQczMqFvpom8/Rdv02DYb12hozfo+Xqi7Qc/bqhcKuWbLX0V&#10;PuiL+DmHfaNV2gzQCmPLQUcIzR3nGjDdkmDHKvyxZ8eC/wAgEnbbJOKJhSDlunbJduDwWePv9URb&#10;jz+6cgNkCHzxTDMTq++SrrbpJ82q+mTs6jPER67+CAaelcX4Idwhn5HTBO0xOAwNue9Rps2SMc6b&#10;ead39mny5okPl93TmhLn0qjcHFYRIBOW6lfYMpD/APbWmftmv8fd8z8iP5RWcEfy2zgR5cEwEVYY&#10;+qAPDdkmDwB7yp5ZDXyTWvaQXB6NlOqFogAyw6pyCwo+vkDXNdjBhV4LnBAEDUvAB9eSJtk2ky7R&#10;gU+QcjftRdrHN8pRAoeGgXxj091gcNNvJPbXDKV8geO24JjB80LyxFfPYIXdsNjjmRxXedNvdfJ4&#10;0hztCJI5aF0AMMCJdEXnftm7JxXE8Y3S6e9+M8tEwpjhgvlWvLRNaJpTA+SJtMNT9VM9MNFa7DON&#10;tyYh3Dj3905rV6896JNKB6ffVEA1bCN3qUfxmbgXOugzV19pqzDr0xRuuxj7+mZVpOA+ynbaqmSa&#10;p8/JPSFv2ZEAYprqvRbckwL0rOjVpvXc0EMcidsV3QKY7c13DOMNoTOAPQ14IWDAvVnUTkXocXU1&#10;28+aYUk7BfGX024IGu7y51lb+hy+ia44ON5w2ZE4+mTniX4Ii5g+WIFA+R+6cF2brlqExObjBtGo&#10;vgHA1lssl2k6RM7epQAweghmo5xzHJO3aKkH924nmiC47uJoMd+6EASJg14HdWmKtqWIB3N+oaiH&#10;qwQcjJ8d+c1CZ82bzppCNtDT/V+p2zKYi4DMGSaPoGnkF2wSw7TQjEOPXMow3xEF4u3vjgdVP6qP&#10;mLR+o5XA8wu38gYGLjmG+Fw4h98YJxW79zR3PHOV/juLD9J/9pzZH8dwbtBBLs38pJ3b12iDVs9e&#10;NX3onGHGopdwqM0DY/cDIDfuqZO/6lXDKGxLHE6B3h5RttPxLMGnteDOOaAxZwa7YwjbYeLcJenJ&#10;doAJmajtGG1DVf5LMMf6qFjlgy7gHF4Lj+S8Asd7Vhih+S0fK1t4mTl2mhX+S0NZe4MuLLicf6X6&#10;FfG09zA1bDtfmpDAFjrx34CJQ+THEV3gPhoj33OAcKHLl0wQ/IDFzi7IucsQYD5qRDRvD1yf1hWh&#10;5cuP6TI/6uTSmHGn+3dpku0lwHYageQpGCF1WAkUIxeeDIirS2Ayim5d2B5ULfUYMneWzqZT3Mzc&#10;Oe/6LuiZ2xf3K7jdjtNPrRM0AfFv1EtiTvlO0vDCZacmCN1SIJaN+/dhRAO0kltp8kbmmDRmAju2&#10;yT3ClQ3QEbcF2W2kDqPpsUAcsqHBl2irlvXf6JrpocWOFdqKYIjzjfmUe27HOoxjTFdptcYsdPWq&#10;7cRs2nmv8Qt7gJYPjj98U1SfTVE3GlPIOMk1h7omKbtaiFbW0NTeK5+i7jGTU6pmDjE567uKe7n5&#10;8xmg1Ooy2onPFOcNm+qY/piazjojk3F925d9uOYwURQE6gnmnMZOeKa7mvKNuSitC0dMuoZEvQ5Q&#10;wy1GZTP/AKaTpvElAYN1QAMY/bBM0UbSqzCeh44q7sABIbMD1TkUjjnx3pyGIcMMxT7IMMauXO3k&#10;EHkZ/wAr+eU5IAUAdsK9QE4DM8ip50ACcc8HKBArplQNz5ojEz9I2lB2zOXLFOaZmpf745JiHAE5&#10;8U43+22idxN1BulzXQBd5Z+nvA80IAN0bBRhD79soT3O78W2K7rJ120UEOcTpgntOVMhXgu613x5&#10;4+SJeaDpnD5oEBiHfFkTcXMOM+HurjtuVOKMgZL41FIU8dfVhVDuoKDbFO1YdtaIt9/ZNQxJ6hdh&#10;kSwo53LtaejZJydK4eS7BIxx2ZTVRnhUcfQogiG5L/H1zP0XddQRFPstNFEozscU2DTqPojZa5Ik&#10;n0XcTLUxZC6xwC7/AEXZfAZhhRdt8Hb0XdZJEDB+fVdtwZiBC7RmxNMXZAVhApy1F26OolDtHLBd&#10;1sFagrin26a/ZPdwUhiC7V4/RfHPf+reu0ChH12gL5bDXLSqNM9tmUknPftATWivmVNRXh7YKOBG&#10;2CINK6v6FUY1rhg+b4tompHTV84UY7mjXbJQGjY8cULrh73fbEwiLbXBEkdU4w+soyZZmpdOKNl7&#10;O9cKztwTGA5r7VAOFUAGehwY4Hgu19J5V4QrbXHcRdk72uQ+Yiv1UUAdxS54LUYyu06h8Y/T56IG&#10;wuZLjIeYLIlmmtHNTscKIAfqfOdRuQuszLN/NQg4mr6BAfkYuw7srrcQcHBc86lXfjq3zBGbuRXf&#10;oUfysA2If5E+2u5SXo4P7rbwxtLPNq/yx3B7eGpw3q+4XD4hta7Tgh+QsSWzckhj/tKutDXODDdd&#10;SfQFMQXII1hvsdQmDOGqXqSQ26j7kWxIOTtgTO+m9HOSw/UDWD/VVmD4rsJ41BmGfjuKd6EfjuGJ&#10;tb4373gtVG64OW7SHH6TOnA78ld+K+6Lh8XEviMs96tIk25Y2n49C3mjcBBjUTWdcF3Egm0WkMYz&#10;b7q66yZdm39BTi67baZ/05M9O5EXQBjgcE0QGmJr18kwIB5vwPmi5YjDIb0zcN1TrJoidC437UUU&#10;yyasa4YKIYeuOXqjDwIprBKYwRAGmhTGA2MMx05NqmEwKnnqiAGFXBjHbVEEmGLPqzeoXa+dMqlM&#10;CWZm0z4VQvA2pOIOiM0y188mXxczXdDsmzkFq8MHx4L4kuBlsEzak+ibG0Ymjy43BQJzoUxg5p7C&#10;BJdnGw11RLTSTG5hA5ynIBqxbdEcgjbbvyA0GkPou44wExp0VQWL47B18uh2ou6gwD1rh4dxw6cU&#10;ADV9w4Z+6a5mLxrWd9F2CR8hSH1Ru9A49tKoEZtnntDKu6c8eCNgDAS9MKrvupJfE70SYinlzXxi&#10;kaAeqF11dn5FUncW38Oie/goHDbROR9Ecq6+8FYkM/F/v7JjczzxaBpvWopa53VyyR0xOTt9Nya0&#10;gDlsN6ckMeuXuu1qCOHSq7sMBi7S+0poNG2z0WemRy61QcuAN85HLRd1Tk2fqvkw6bl3CoE6bZol&#10;2o2ue2KFpwescV3AyXY5JqmpFGGacS7gB6aFPcGMbl8TWM3fX0RsM/foiWb12xTuyd1OKYjbcmZO&#10;1duac0zzyWzojBEDAV2yUXSKtrU8E5ctjjKcFuCJuIIx0RMOjfYCSJOeu5TczzMrPcu/8bfTTNPc&#10;7HaVjGU1wRFNfL6r/GJcscKaoOKlvTkiLcWudG/FuaAAb7CmqFxD1HHyqnGKYT28KyeBQIqzBtto&#10;TEzLumyR4IuKogSTScF8hRMV2lG2tV0TC70dYnftRM2e3LFMeBZmOvBE8Tq3sgXZ8ffAoF/oR5o9&#10;3l5bblD0254ap7n29WwT8Y807sXjPdKlzwjXlgpxp5Ik6M3RsPdAPX391kX5aa6r4lpphw5o0G4a&#10;ovljtU88UHJJBlp+uAlfMO5cSIBicYyyRJqILEh2oQGocfJAmtQ9CCKYPq6cE1cNJDhm3B+KkBpf&#10;6btpXxMg4g4Bg3myMnu9W60LYK3G3gXLvSj4dEbrjWHOEsNfZAXECpf+qm6fIprhBLDPutDgtqIw&#10;ou4Y5kl7Xm7bOGhXi0k2iYwY0ONIXdbIoQDIeo/vGBwT2EfITuZwWOOBakiqcB3O+6H7gYod8og4&#10;MBGBfj+ryyCt/LZcbiGcsGtuwG/YoG4yH7nrNeJzwwZOAWij/EF213wV22tOIr3a5OHGEUXZmCzs&#10;W7S78DAnGV8SLTDGWBxJAXd+QAEQf5SCweH36FnX+O8j+l8W8vtKb81pANot7gHpAIOYb5OrvwUu&#10;IJBtzGAHVA4kmmBFQX1rVd/cCLoYlvlIc4ruFZdxU4OH3J2aByjufXyXyndv/wCpOIaBxwYzAOeE&#10;Jrcg9Z3bQu4UcfWcTmKI2jGkeqMOM5g8+vRRkN8a4ymDyJnz8ui+VH2g9CmFpZ+EwCERUhxuFWaZ&#10;cs+CIAgjn9NEdwbLOcuHkhaHeu2LKjz9CPLiu0/X2bRdsOah457skwoeTY8R5oEeU+x1xTWqQ8wc&#10;ZTO9T3YaDe67ic3++LL4sJG/6KIY026sjpLbYruwnGDjHqsopPH6KBT1RAndhqv/ACUfmcHTCMGb&#10;Z3RBnqnAyr0CnJF8id3umuDNpJO+qtMYV0RuFeHCuSJmXiN2qOsvk/TiiAaHN+W8IWuA8jFiNtUb&#10;bhOcM/nRAEVjGT5Qq8SMPJ0LTqH37OgLZFNz7b1222tm/wD3AzwCNwB+vqi0F2X+MB2xFB7oXMA4&#10;2bVdtzPDxGb69UxKwYe6kBtqFa+nu6bNq4JrZlhE7c0Q+JfMnXKmCarY4trtKNoExXHnRdrercYl&#10;Pc7O2SIIcNjtX0TEepNfJl3MDGGRz1T248JEbBAXmoaOhQY5h3NUHJbf01UvG0oF8cenH3TwDs6k&#10;B34PoiTGXV4XsiXZuq7iNjt7LuIxbTN0wEbtvsnVvbSpw2C+VPTbNNaNeGm9AVipx2zXcB21r1TE&#10;M8PuQuaNM+Ozogg0l13F/ddwwh+MLvIdtNqr4ggPIzfJAAQ71NMkTZoY3r5AjNhUumI4ZpwAMBHr&#10;imatdEAWD8tEQTBpGiMA4ajVAM9H+nqULhQk9oeQHaU7Tj4Zt4OahBBuinLknCp1RuaDTXlTcicc&#10;t9dyYaz709lMceugT1wQuuBJdqO3t7wiTtqmOGOuC2wpTB0Lj6Vmd+9fHTTmMdy7jNfvwXba1JT3&#10;GozUzSh24ItgcUziX0bXlwQ7HONacq5zimETQUGbmg6otnjVtBuxKam/lXBql967mIJg8cY3P5ym&#10;d/tnkYEuiC7FiQBtBJ0QqG6Ggb/S8c0MSXhnxcYhyQUe0fFnO6k/XKkLuBDDmfXLmiHZi80ynXyQ&#10;Dm3tdyZ/20JfI8123Ud+7AFmjPUGjLvZyP1YtDHpH8ryiZAYXWkSXngzwWxXeD+p8zIH6SBDGJzh&#10;U7bfyAPpcI6o/juoxcCpGJBrNQ1Cu60u904Fx+6cw3xzX+T8hYlsqY9w3VAdf47aAkkCr+oIfEnR&#10;SwH80HFmOWvuh+R2Ys8QTQgZXSAeC7s5EQ7PsKFWgUqzfpOcZ1YQjbeDd3FhdSMy/wC4CYwqiAxB&#10;cAtM543AYruAmCQZJiYV1l7uWBLdGL0Xdbd+l+4M5JEAjhUK4UedDcMAzMS7kQy7hDgO/wD8pP6s&#10;0Hy8lmiwqOnso8lkmL1w9Exx90DnttvXGW6cVHBqHN/7aodg852zRNwfm9HOhHVO0AdMkBMDltRQ&#10;IG3Fd1M89PNOBvyx80yAaZbITPPJYA40OuwWBejfzbSu5xc+QHP7p7XINNdscQncAs7ZzA9ckXLY&#10;m7j1XxOMSz79PLBNczttOzqQRHGdinFckz8ctqOjaCQ7atiiTEevRScvfojc9ZrjkDtKYHjg+2fB&#10;d11edMUExwUaVUc6N6LsMcMsvVcft9kO36jT6JhB4IvkJ0PTRM74AuAGzbOq7xe7Ye3ooJioecPq&#10;eSY3GXrBOW2ae67QAYbMu6wlhWX+OLeSIsL4ADHjmEROc0OBbdiURdBEt6jMeaYgRTgg0uIyq/Do&#10;hA+m2OKfceqakvR+KeZy6wmLMx+nFAORHpJdPYJOeK7rQ+3omF0t14RCDHNvc7MF3SQavhltTmnI&#10;OecnY7kwT9zcdqUTCVtiha9M4EUpogJLTonuL47eykYvu2wTHWuXmojyH3XxB897QnIKe6Nq5sg5&#10;FeSqNwk8k9s9J3IfFuKbLH0QmPIJxEbFOFwLcPqgGINZp9j0RF1BghcGpi9NEO4hiHiC5pyhdrYJ&#10;rq+e/RMWGYj0TCnRA25uZTVAnYq02mmvRPyTjHBSWWebo3TPoiGckCck41Th/V9U1Mvqjm/PwyhO&#10;tE4RAWCY78vLPVNtvZMd4dMSNvPcgLdCZ20LI2ih2fTeiCarUty+icTtzlfLEPu3emi7bRuPk+9d&#10;15fdQbea+IYHOu25DuHxL4+maNwI+v3oME/QZVUiavjxK7riGdqU9OJUVy6N61UPNcxk+ICywzYG&#10;pGdv91HRtlt1Rix9YZCz8jxiAJDZ7tghba9rVECJz5g9U917kwzQ+umo3oAEOMZpxP2QIhy1Dlw3&#10;5KHBxwC7QWcv/cBiTSaNqrgWfDnE5P0qrbrv0se7hHxDVpiiARIgs3dbiH880LrT3WzBFLSe0jOK&#10;sQ2OKu7zDNpLUbzRlzaQ+RAiHqYloQF9WuA/cWd+Ub8F3SSzi1sKE7iaPjmru1rhnkcn6Orncyzf&#10;+5xTzKBPKDpx3r45HtDzBH/jNRDvbd6oWgsCA43ee+EGYUeZHLD3R/H+ZhcCwJ/Zt6s6k/IEWxs7&#10;ecZIX2sC7anRtROWdV3TaA1tzaSLojjC/wAgbUGtKtbDTgjYagu9ZxM7UQy2PmraT5r5Fjtgn9VX&#10;6KOP1TvynVDXanFMXtwL5SORzCNukTy49E1pcY5A7tqIR3NTto+R4pgxLwDrh5ytHbTaeie2WmYG&#10;tpOeOK7vpvWlH0y1EjYI2nDOJBbgN6d8yXqN2zIYM7mdNPJaM3Fs02AFNsl8bWwrs85KrsaUPLzx&#10;TQGE5kPX3RuvPa5wFNckL37hE8+aAuxHkw20VU4+ibTCkYBQmBxLumuFI+zdHXfbGYwb+bihcACS&#10;zb99E42b6KOnmnegfLmmLEZg54HIjkiCC2opkfOcxkv8tsFxtg/cY0RtIL2xH/TzR/HcwtuHccWJ&#10;wGOKIJa4UcVw3K6669qVFRHkUSDLvA1lh5qsCMDrjr0RJLehpR8qr5EHU6YhC6be4HUE/XHmnIgx&#10;Xirrn7SCC4/lJak5urQ2byWDfqHES2hVt4cXMbeUg+29dl3yPczY0q/Fl2Y2uKzI0lWvEem1U5rs&#10;6OAw1esph08B6J32PkiSelGNPqqM7RiH918RXTBMFgzcNsELgx1bakpnAdqZebru0XxnHbcm99gq&#10;uymPVMGbPepnw7bTplvbcnAOfp1qgRBwYvsE90H/ALmx080XMGYq9fNdudd67iWiuuHAq4iDVD8h&#10;AIuqf5fuiAdxKfq1UL7rQ45b0XwLHb0TWCtXMcUe3bUPjkv/ACA6SNnUDUETwTvTbpkhdcznEVzl&#10;M0ttxU1ar4Ii6oakeSJGOWXuiKF33qTA9V3H2KNw2KLCDseabNdp4Lgmt21U1TlOUO2ESZUnommf&#10;DSOnp5KC7jZ/ZC5seFA+pVN2nuufJEzu23URbCu2SO8z5fVfLhts6c4ncu0HicfpCa2inDknbpzC&#10;nhiaU3ICmO20Kowbanqq4l9n6YJgXGGpyq30Rvgbw+fPQIBi+jzv4cgu3uYHAs77/NFg5fr7I2Fg&#10;aVfPF556IMNOObzVOSARIG+eNVAYGQ0121qrbaEiDi2enHoU1ubM/Ue2TlPc7swrz3ochOWueUBG&#10;ogMCWnI6tNE2Jzwu4Ymvkj2mG42h53ldxhjA/UToZetcpRv/ACExk4P+46q62QSHGRbAZ8N6BAAg&#10;wDDA5NU0xZl/iNHhvI766S6IAaSNBa/MhC24QQ0Ya7/5S6utOYa410DeeBQBYsWLBixDGDUOxGlU&#10;O6PciXpRg2qDvLMas2DYuHlE2EgEREPpWcNmRuNO3DznEDHou4/p3Uht7XeaJJ/pA1NKdEGBOEwL&#10;my4oyROJxOEYNwXcXdxVo99y/wAbmJD65GjL5ntBykvh900/KAM0wYbN0aiIEZYbxoMkc/ejPzyO&#10;CBajPgu7Al/ePWiFojPeTn6YImnbXfiGKnhGWO6dEDa9Hcl+mHOiJwFRmKY8aIi7EARztJOb1HRf&#10;LAh8/rrmvkxctm/1wRcFw0PwfIZqMpjk01zRtuFPeNgiTHaccM9Y2hcHyOWwXawfXauWdCu0gS7j&#10;AajAimCAIHy+MSzM/KoQH6u27tJf9OV3oUak25GhxfPHhggcNqrujCkD5DAI5c33H3TgYPw9VWRX&#10;joh3H4n49Pl/pp6K78Qwp0Nu7cv8ljsWF0CuZpu4JiYdteeTcE10kFuDwiLhu3irZnPOiGIIcf1W&#10;49ea7QScBkxkb8labod7bmzwnfyopra7Pjb56LufMucjIp0XdbAImXkHYwnF1HO/6aKM9uRReA5A&#10;xw835BAgszRjxzZDtwJInITrIwXdbQkF2xbLE+6NxEgScxSR/T5hdtK73ifrgh2HuY48fjvFHQYE&#10;QOBf35K46zvao89UHw7pz+yArWdJVGxW9P4MPuvjy037OnsrUa+0YLuOYtIyOPOCF3mkaQYdttUx&#10;ap5j0QZtI1QaiYjCtWG5eUY7St+O2KrsKqr5b1tCa4gP9185FY1oviWrw+iajHnonHX0TS9Ib7Om&#10;b5Dk2P3R/Mfj2m1wOTqXZ3OmNMRiFdaMWY5Wq/8AFdDwN4w41Tk1AD7kO0EgQ+n3T2tPWa78l2/l&#10;YE834JiZp08sV8TNGmvqmaHDNloaumakA8WdDQ7cFp5r5T7+2q7h0pu1VtGqfroi8SsZo0Sjbonx&#10;QIGKfntkqaqRh4OoXbimBqiXTjHzUeLmSmPPDfyW7bFcNgPFhrONPJPjG2X2TmpIpljCJuzwEQmp&#10;kjaQ0HHbgjdm3LLaVk3XLmg1MHwavtmgMKudskxoX2zOuimpoExBaDofYpmZ2GbyQ7q4M4pUuXxw&#10;qgTgIapJIeco4Mp5P8rXPtxUFtsE4Io3oNhKP+S6s/bEJjdDRGOuMHiiLS7EYbGcqIgA3YOJDu75&#10;t5cUc8qsTG+PLVAWkuzNV931UYMYoZ34pm1g0b2xQxnATnOT5YhC8NJnMGaeUyiAOeGhg805nAEG&#10;HFK4LcadIz1TmukV9cz1RjDPpzko2n9rkDTfpwVps/XTukmB8btXxVwxuABeg5UciCpoBGBou601&#10;kAS2NeJ9VaLxLtUwDPx3uHw3r4uWLXOSzGhzjORCY/ugnMQzaEjN8l25NhJ1FartbtMSSX7cpwTC&#10;aAH9Qr+7f0RgkGJevoBnkm0GVMo1WeGEbtqps9X4nLz1UUMZDfv81IYOca6eroA6YPHBuGWCBPHQ&#10;PkI+q7as/EFQ+caVd8E4kEAVxwfGiYidScMkAAfJDuqNxcZNWOq7SH9sDhXBfKpBd/3PljWF8f20&#10;j13jeyF5eI/0mvv5IZMwqePBORpnHv8AdOCCTiRRoM6q3umSHaf5uUwUwej5vjWvdEJ2YmWMOMQP&#10;+4I2kzljGMZ1fmu4ATB99CfNd+O6Ixj9WEZrMVgtL+X2ZZ0xx+n2V3aWFX0eoA1oEGJe4mXoBGYp&#10;ou1/kZejsKPStM6IXXBnjdluxU1HW1ouf+nyRF9DT0GzK42ScRNR+1+S7mAEETlri2aIBYuGcxGW&#10;RGGazDuMtjlmgHMmop/TqMtF3WH9QBAiLhh6ruMihDVF06urrHg2lhm3DKoXcBkQMK4zXZk+sGkb&#10;sskSQHc13sGQfzpw801ruZ/1UQuvcmMJjyip4IPUXNnFPJl+S3APxF2XEzvXdiIL1nTzTQKEj+7b&#10;eELTUO253E409Fc1CHt0fPXcu4wJ88MWKBLvL+kIG4yQB9kAoom+uw3qWbyPsUCMdafT7INjBB52&#10;kaK662pbmMeSNwNYfR3rSfRW3nEG27f9Qhbv5BM9NYx23qTv0TAFhRp58MUwLAyX9xX1UnTft0Tm&#10;3HbgmEVHPFliaM8AsUAQYftfqnDy0469KK24ERH3QfLeF21Y92rEURtxHCDTbij3l4YjAhsffBW3&#10;VIIpA7WbqEaYM9ZpwfFX2msG0UkV3wrYehjMlkDqxOExyQBmfsmuFPdWm04l9xxV5P7SzCiawBjm&#10;cfRAW54Kjke3onIjbZ1nXgnyzQvZnDJ7ohdo3rvFTtzQeCXQB2+ymrsPRQRtpgnNHwQehrH6dUwo&#10;u0p7dvdAGWUpwnMJlVEck58/Fk+xKnn9UHx2+yjbfo6YjF/fbBbhtwyzVdvp1UzdnSnnFSg9Z2yX&#10;bsNsURcfIwUGqOQGIy3hSHjKOS7SKZ71Lm160jfoiBjIeWc/HjTyTHBzIPQDWeSBLO26cy+WkJg1&#10;MYHc2e7FAmHfCj+vkgQD/KWz2xZdlu/uFSD6ROMwo1pRz7fVE91TvJOJeD6InHMbU1CLGBRsXq2i&#10;cY5ax0RuOAyBIOD4MXzdfEuNNKxPyZMGIfQntJxLcSuAkTunL1IT3AgEgCg/TTcc9JQ249UwEgv/&#10;AHBD+U9M2cQ3ku21u52ffINooQaKtQH/AG9pY4yw/l40RIALF45GeLzwQo90V4sNTywX+O79JjQT&#10;U6z7piBBb+YkZjEftOlAqOLnsvGAemrCM1f+L+X5C7FgeO/MKz89pmz43DdiTtmhZfVg5MvILcOW&#10;C+JatBXGRuQ/qliwbRqqr1Eb/JYkARxq/HNPBBpryG+V24ggNLNu0zUySRTR4L+eiJFNYxZk76c6&#10;7MncYhxL9utGOa+LiaO7vB1ZTOEV+hGeCF8BixJ3fqPXR1EkH/daMfWKp2+NDnbqMBOGKckTa3rG&#10;48qhBmBtmN1XwJbiriJBlnn/AE5nTJWkUDAzHbhxbooNJB0zfTqju40wQtwIg40x/qcq253u7mGA&#10;Y58IK+G5tcfKFSjNuPracBmrLwD3W7v0mDvqK8V2guaHHNn5wu7uMUD8zP8AthR+kOXEGVoHa4xm&#10;MBh1KN1xyHbQUxNd/mjdaKcKbVRBHyNcBa2IOzpyRXtJxD035qwmoe0164c0O01hpDv5YOrvxj+Z&#10;uBrWu/imumDGTVirI3WgTnWtfVXfiIiog/2x0ZXdwLMA9aI9tTiM8RxrmjbcSxDNXUF8JwiF3tFp&#10;21qDCBtjfrDZNjvTfqEgaQGKts3E7x918Q+mLLutDPXVqI3EQBI56vtREkFywERTDji6lphsqMdC&#10;E5MsQ2iIGOWkIXjJmyODbQjL04epWdCcw1VJk0zL47tE1O2mvou8jTXbBMOO9O7FsMQcDmml522x&#10;QimNGOR9QjdjaMBJtqI0wUhpO2rq+xw0sP6qtHmvi7wTntSF8S7zFGx4FFzQg8IfrKABisVL55yg&#10;c3BwkFqei1JnggBq+DHAccF/kNcnoyctnwKJ5HXKULnZo/1bsmqriCXABff+4ahmZdpD4HD9U02q&#10;h+IiCN0YXb12wHfSd4q4hA0NzjcWx4U1XbbMEE5HNsXKP4zl28RjzX+UVZiDMj2zQvA3gZaIhnZm&#10;5+iuttJZiwEbSEHwneUbwAWjgfY4priPiTpqEfyCRe5yZgpGHI06Zruo20oXipk7aoAb9tybKmWx&#10;Tn9PTjuRG2FFnDpziKbfZM0O28p7sYerIF2tG3VGwMDW0nISOZRNsdw1cXfuBOqbA+aDiJBfLBf4&#10;zLM2r+yNrMmJTnzTB80yHh9VC3LNMV0+pXcT7cvVG40yFOG1E0TXz2xwQGJ22CZ174IC7OgxR2D6&#10;ZKM6aL5BNntPuu08WbnKczA+6AZt/R1JMw9RFV3AkCn0CALszgtP9Q59Qu1jVwdMRk1Koi4YjDBs&#10;N/PigLcH6zzH3TjfXZll0P1w1XxrXHjx8k4GJ4fVMxFHjHCU1rPv9Mk85VgcfLJBy7ybdujoS92W&#10;Bx3OM8VLFyMcGPx49Vrae0y3xr5j0C7cci5GEgh52qV2/kJgSD5l3x9l2jAPxq8Y71LPWjaFtSGg&#10;p27snabTGT/ExogQZ1yyO+i+LMGe23H+YHNq6IWhzbBkNSuoNsHiu6stUDbA5p+6oia3Yjkmut7T&#10;Aah3k6Aq4WmQBVpD1yNHLK8AsASYAbdk1E13yuFvcx6tWIrmiBAd5NQWY54o3UwEVxDpi+Q4D3Rs&#10;ESzNO4qKgPHXcmvmOnv1XaBUtjtzwTHBmx5uoZyza58cUXoTQZ6r4wQHBbpmLULnMigwzIGuaa/I&#10;8baf9NXXaARHMYkaY6Qn06/uBGruEL7cNcxxgovXpHpmUBfBOrgtllV4X+P8gj9uIf0u6MgMKT9e&#10;h8Gtq/dbvBoeqc0iFcbcQQ/UNrXegLT8ukUPHFHuDzjlQjd9126SawP28MZxTHNmj1w9UxExMZ02&#10;CZyfvPEruzO7ufybJHsFBz2zld10GjZ8f5uUJjQlg4hjTjbdTEo2mXEvIcZwwcVTWhpxMTJHJEEy&#10;cbv5eGjJ7S0sdxEsamj9EbZZttijacKV5HdgiWbecxNeOaIEXGnAy3DFNa8kacEzST8fq2cygwYt&#10;hj9OqFNNwbbQFDurQNXcE480DT6Lv1cw27e6AsLTXXftliic/R3+y7sWmv0ooMwc9mpxQ7mxEYN6&#10;sndxnm8TtomcvhrtvQuAmm7b6L5SaaEabtqIC0w3JOLcNvuhaQ4l2+lMpTXuAfbyxXZe70OuXu6k&#10;NnmRMIgTbdOTNgB1V2DlxuZmORdcGIOsdMEABpAoNFoYIyw180bDhA0yfTHRC66cNAcS2sLvEPI3&#10;5Ih5Z9R90SQazxHocl3gwf1ZBvQIO0XVwNvDFaF2OQyOZXZcBExtmiLsdKp8R5ZIEo32n9TDbVdt&#10;w36aoF5uG+RHXHVHAODwxHFAg0RIAkv7jkjbQh+X1Cu7SR2nut3Xfq3srfyNDNv38UwEEd27bJC6&#10;wEs5tB/pLkcQhdcwcnlUb2RNlInbVAmgDlPm55oWuQ+Xqu26Q6/yD9LlyTMeiOZ/7V3v9nooZ2+x&#10;X+P8kPMUCP4vyHV8xpqmxGOMZ7woxw1TEsPWoUVglC7EXAPp7otUGfQpzVfHaUbQas/BBei7gPaV&#10;hlxW2zovROnNDROoj12ooh2f31Ck0kNXenpisRjsFw2J3LuAnaQoI+6w1+uSNzbZ7kAYbrotsE2X&#10;DgdNUSGaAd3qNc1+nrtgi5IpH6nRJa5qNllw5IkMMQP1b/KuSe0P3auXepFQwkg5wnIrDAMN6FoI&#10;moqeGn2XxNWG4Yu1J5IG7Wj75zfNMPfXYqJlxtmiG/TjjcCJmu/yQFz0y/dq5yRtuuqA78SN4eHw&#10;qgL6meI24o3C1vWjF4b3RuHyBa4SM/MIC/eGodCcI3OhEQ7zD5++ATR8TX+acdN9F2wwpiYrLcir&#10;SP03AvQXDLDHJEAOz1kZioaRyK/yfjI7boP9JL/J6Ngd6BLvluimTdUAceE5b09ogyxFDRjk7V3J&#10;5Fxgk/zDP2VpchnBjhO0ogUOtYGXl90QXm0gkw9Kf3CnFQR+nuYw3b8Y382QstoQ+h2zxxVZPFop&#10;KJdmMufXTcmJE0Yo9Zc9fusXDzTL0RfFjPunDeu73PJdppiJ+Rf0rOCLQRniCerfZNcTpo2CcQRI&#10;xiHG2FU9jFiK4AtTTigcy3DA72hdl1M8GkjV8hgE94kCuI4RxzX+L8k/ylm5HNG1yXFcHz2hF8nb&#10;IgPX+qeKAuNR1QIqJAUkOCR6jrCcCrDJtN4LpwA7l/v64oXV7nBj+X3HVC6JZ2NMTVdzCdq0p1Xc&#10;W993vyRuDPXYbF0BY4xB1TPSugb9uJ41TH9Lvq+HL7I9xcE14pml6vhg+MdRKiTk2LBxO2CBYuQQ&#10;XEe7IjVjnWHxjRd9su8Tsy0aryiLQ428nIXbTDPb3UNt6rtyLtLZ4Ii0MQMTXaYVtQazR4+Kt5jT&#10;imJqZb0Tmo6fVAF3xGm3uu21gWoaR5Rim23amVc5wDN6ruvlixGOrVQahL27Ysuw0J7gaCcOcFEH&#10;9pBH9uXBEkEOwE6+ae6tZOzKBPFo6Kk4+agbcEbi5oI8xR0+o/25+2iNubSPTXNNdvJ9uKBIrSBn&#10;X6JuJ9j6JroDBsnqOC+Qa63Oh9135uC5oaDngckLXJFwI3HD75IW0ZiNRS7YJzge0RgMOu5A2zgR&#10;Ldpl9saIgTbL4DidUfxkPiPMcQjH6ZIwOq7hlxaqJFRTPYp+O27FbmmOH2Q1CvtArbaX3VdW3W4E&#10;zXVW3mhHXcixcQRu9077H1T42lOiMPJ5XfIYEUrOxQaWJHC4Tou0lgGY4PQ9FZZXuvlv6QiBiGCA&#10;xMatiV3nDbivnjX0R/GRXyMeeCHdFQd9euCYwZBG5+qNog2wcD/dboU1x/UIbqChpT2Wq0qEbhJj&#10;fsFNQJRs0cb1djCYy4TnPknwM8cl24oXNCijLitthv8AB01zaKN7+y22lAgcDljvGinhqNs1DARB&#10;x+oW3Hwa6m1d6jjuRmdz5FdonNtM96jN90ogMTu24oigPB2zTVJNTEClowRNxd6ZipecCI3p6l43&#10;mkaTvXyJychqbsHY6ld1paA7ZHHifqmJcml3/wAc24KHxJqGFDwI5ScEDcHIJ3ZO9f7SqiYimYyd&#10;AAHT6Svl9dI9VDb8HIqA/wCrCc0xH7m9HaM8E2LNjhW7htC/8jWwBqC36v7fLCF/ktMxIn5COA+i&#10;Fxb9IFwMN51+yttIeQ+6nAUoviwYyP5ZyozdE0VIjWaQ43LuIYnEsx7qNWQWfNmqjc5DYb8bc2Od&#10;HxQFw7nelXGPDzRB/dM/7d31R/FaAxLDc8gbi+aBLi6yDMHiNBKNrw7ZMaxiY5rEwbQX488l3wWl&#10;nAZxAfMruBwkgxV5+mEJ4ZwNRbdKtNhGgajAgTjuXd+Qg9w+OPypc3nKF9zRwIwVtryJB/mtw4su&#10;+6kOcCCaI301cEDZvdOTBoOia0HLDn0TSc3ywO7BC2BVjhqhc7nqeOFEHxjUkbYZI2ZFxG1fdOwJ&#10;EMTmGr6mqNt4ne7gD3XYAAWpGO2Ce1izO805NK7hdrpLwDlxhNcGaa4PXPuGf8qfKC+PDAlf48mn&#10;IYY4Fl/junEHLYuibS7XF+SP5LMWPEF88lbfQ3GXxh0wLkOHGD0TOxjptKJNHqNp10QF1I3Yzigx&#10;oat13HBG4UYP/MX/AEkaZ6oE6U1wIz6NREULRprLoA1rvlvOc1cbRUGCccztkpGE6KNx0BxIq6tA&#10;DgGRidd+iBH3JOzq1oFtI67k5oyPbgMKzIO9A25Y5+rUfNECvlu34YrtMRLmv2UsHJBypJ3Lu/U+&#10;E4Y/XJAkw2uOJQ7qAON3qnyg5zP2RtxZ4rqfRQ7P0O3snHWrjNNbEcJq7rsdjQaH6+q/xH9YL4Rp&#10;xX+RyZl4IzhW/lqbQzPBBxPrxQFQIBwiT90HxfLghIB6yXecioOfF/fJG26c9OGlEIiX2Ku7i7Np&#10;0Q7qARsB6IdtzHyhCO4W1mJZAYPgccN8cESDM8tyD888kCDNz4OxtbJS3yYh+u7FC6gnhwxH3Xda&#10;7/EkChepG25f+OSKHE2ZNpg6IsgHPM1B80DlgcWhz6pxIbOr4TyR/Ea1G4oTAcanJfEZ/wD3D1QZ&#10;4LFdlIenNC8n68FcBDMG0Z5bMckSCwgsNo1QvejGlR90bBjIG+eiF2Tgg8j9FFPZd2GPCiBOBfor&#10;LhDHLm6utNtSW4oWjAuQNXKFuRg7aoPkFOzwrrb6UOdpwI31VzhyDLDRw+pyU0MuorFyAIY4I3Co&#10;cEaLaHXdl1Qcs+3su3LyRNsuHXd+04xjWKpxUNC0aGTYweCNtwct8d4905raJTXPuTauqf1KPBw7&#10;nyz5qsbuqAtMNjniwT/ZfOV020TviG+meqJNN7Qmuiu21FEa+Ua4I91ThtEr/HQnGoGh9PdAPFTk&#10;zY67BRLzGAfauCxfk+25Pj0f7bBEHfuGOPVOJc5U/tTCNz7MncY7oxNYRs057xpVF5yFWGGOJ6r4&#10;9zMx09S1EO0U5HMHDeNzLvaRG4Z7mck7labSaf6f7sOPJFhSpJGnD5YBMGejNTEH6oXkuKHU5x5p&#10;yDOrB/3WnTJl2FqtaSJGj5Sr/wAd4IAxBx0wbdigfybjl/TyldpqQ7O9CxX+QsCcHi4jyaquOrg5&#10;Ztzau5C1gMKu0E2/7sPdd1w+QE1wymmqF3b+mKM8vzIO5McTDwWqRylzXBEXECQz4ExFOGVUxBBd&#10;sMDLYUxRstfucEE4gHPZqIXWPJkGriP1YahG0gGWeIyOE64YLtMuGfETL4F/Jl/KTQYE2im2YwRs&#10;ucMGD1ahpkUwNDGbacKq78JeREjm/pirTc57HtzzGFc6wmALVG55AwK85nprUFQ253+PojfdBL/b&#10;0RJ3NjzOIMhNcHaJZvv5oWHF+ZpumnVVEVMRnllxCZ2enPDo6HdXHhjqMUXLSz4VDbVT2hiH05DZ&#10;l/5MvPJn2Do/jgNIBxto05qCwuNOlw8uSutL4G0w/kiXehuiQKxoeeCFl0GtrCD7Bs0b2rBw+Qdu&#10;aIL0pgI+TcebrIiRWlfIoswLtWubHaicdHwrxhoghBy1YYvu1iqInMAZTxXa1YjzL7MvjUYMB3DT&#10;zRtud4FJ7hScAFaTFbDHEHMglOAGikhhrwoiHi4Q1ayD6rtLwWL5atpuRH42DsI69U/5Hnmctimu&#10;kRzRJgCBa+FOCMsObH69FdbaflAMc29NELrSD3UwL/u9WEeiDhtcaYOhdaNCciTlqqu5zATjB3EQ&#10;eFfjuQFQep29ERdNss/BweJ5LvALGDlkC3Rd1ooXBetv7hq2UpncEPadBs0q6w5Ajl+4cF/j/KGG&#10;Bod76VZMQ91suC7257x0Q/JbUVLfItgd6F4L23uLreH24o/iulnIehtNF32imHQ6Ia44EVQNwMFo&#10;HloeiFXbCduCYNJrjRdts3O4teDpl9UDZBH7TGrbYI9zAiv9OP13rtFCHFw2zXac5mKV0XxoMc9s&#10;F3WmuwdGy4/K2Rz/AEvkU4bPccn3fVEH/wDJaSxo49kbr5GAeaV4qyw6zi2E69EbgWEVmtREoklg&#10;SJETPJfJ2MXcfqgRIFIPHWjshfRxXO36IvQs2/f5pzSesPzV34rw2Po6Fv8ApOr9F2CoLYb5QN7y&#10;2I/U/sj+O4fqcg/t3Eeit/x6gjT6VXYcX7WyTEfqJ3Bqc13uWNIds0w/dI9eia5xhv2CF1ksx3nJ&#10;G66p3wvjFJ5wjjIj7r/GX+RahfPgfRSHtdnyy5q6+3HRwW25qCGLfRzrmiAYc77S9BvQz9CjmKHT&#10;2Q7fumTE7ZrIMceaBMuMq71rhuyROWxR/wAX6hW3FkM5+qF1oowI2wXcBIRutDPPDFC63KXXxFHV&#10;U/DomlcOe4phTHLTqq5KUMtmCngmEHXz1TvPJs18ZxGsEOdOB1QvDCRXDcKn1VeI6onu1LbYICc6&#10;Rv8AbJQCGTAtDQJxZsVA644hucp3Z9JIyGu/iiTUCPWQ8/ZC/BhV53xXzZZtUU3gGjg89ye2KHX5&#10;YDP0Td2tCeD+6F4L2kHGX1GiIuhzkNaNAqJmNV3CkhhjMgYs2fkg7kWuQ+Ry8jrKNluMt1BfQo23&#10;FywJbHAfRXWTO0L/ACAsbSxjhzpSF2gYs46xtouz/wC0agvtRMSWGRoHLPoKMgxYvM1xdq4ph+m+&#10;jB2unzX+O54BGQBrc2+CjBcgXZTbFNPYoXkP3AdzF6jZl2WENcIOQFOP83NC0vyd7rRg+2qNxLAw&#10;zFnZn0mArbi9pNdhG9VpdjDg12zzXcQe7T9LOya+6LiDaRn+4Eb6OYX+K+CavVxA11beU15+QnlD&#10;9MF33H5WwWl9eXNA2GonNgeCYm2pI1YwObhldYbTLHSY3apjIIYaZzocMc0LSw7WjA92PAjF4KPd&#10;DTIjXiZpVTyxY/p+qa5t7NH2jgrgNCM4w5U1Vt0YM8TgeauYAEicdXJZpogGa4yIqalAjN/S5PXX&#10;D2TBgJBJ4PwKF1WDFqjfuXc7khgGwbyJWECN+QRsvi5scvoa5hWhiGHbdjX9w2cIDGwuNQBzXZfS&#10;49wn9MvvqheDBoeMjjTcjfjTPlogbmkg3NhkGRDljHLHc8o3EgmjZ5EZhEU1tx5ZYo3RFMe6ajp7&#10;ruIaZL1uGHEY0Mq4YDHME6ZRkVdaY7hB/qtMDe26qAkUZquPN59kwaG3bnxjHOEaTcOBAiMQR1CI&#10;EgBsMPOUXIDkONDtRNc1Y8qsX4IfzaBzhtKx7SCX/qFQV3/jkEtdP6ZcF6q60tXuFIM+qa5iCGL5&#10;/emq/wAJMt3WHMfQ7SmuEjDFqo4C5hpFfqhY1C+I3shdX0IxOox5q+0h6v6Im39pHblcLqhjnUK0&#10;D9tT/Rg/+pE6N1f7Ltun0yY5jrkuy5yRNpzjSv0T/jx/UMH068Efx3aik1Dnq6H4v6W4g+vHoiBg&#10;4r+m26COaAGEDuhxg3WFcbmrrjtRPaZyGlVJerM4JP7kcCJB9OC7rSTcMcTo2euSa4PaR+k1D55+&#10;hXaf0GkzxK7cOp24JiTm1U7l99X9alOYuoWoceqOCN/cxLYOJ3LuspIMUkcWyQFrQK6ZNn6rttlq&#10;PpJ24Lsuof8AuzXbdc7uDod/kuy53Eb9d1OqsDaGdqoW4OWrH3RsuOs5monDFW/ktli1267EnDei&#10;Q+fJdwrcxI4Mu3I+eKDYQR5XD1XxkXGf6S2akxgm0fkmzz25IG+BaYzZAiWNSIorjDD3oiRV+FXT&#10;jPpsZXcRDVHTj5ICmZ1wIyTgljFIOcYFfGo2pgjbgemP2RBHyH/UBlqyw5ZYFdprKYGB64Jjnhoq&#10;ZcsU4ED9OroWHhomNQ+3oppybfxUYCCPIp/9w9RuXbc5w35KJaWT24+RU09EbBqq4sjhoiQpy26L&#10;osPD5P7bZrtPQLuNTl7qT7p7GBAqznKMnMFAXSfJ/QY5VZE3EPDtRSXyOR6QVluGGT5Ij7t7Ijuo&#10;5o1Dt5Im8MYO0UPMJrXMGv7Zn7DCsp7pAxGVfRAWSIMR8SeeIOp0RF06ChZgMg+GplfDtE5Z5Rmm&#10;b+4swYnJ54dUbYzBaAaOA+OOBQeRUAs2sOXILm3firrcQQRgZ1Ds8NjuRN1SCx/9rV5pg3cKPk4M&#10;T9Chd+NnETlhyJ5IA44eY3Cqu/Gd/BsX1CDiLiGL1APOMeiuwLyJa58jQbFdtpxoZOEMrfyW4RFe&#10;4B8cgYeEWcuQ0SCJkjjuVt/46uCeFZ3Zc0DaTV+ctTOoCeAA5Ipv5ckLD+lmDM0yLsAOKFzzYWPl&#10;OoX+Sw4l85hg8TuXZczVc5Hy/uRsucF8SWrFBBGeSuLdp51IqcnYjVfKbLqsadzSMZwC/wAlooZm&#10;riOlUGGLFsHHcDxZvdWlvk0bsuGqckAPD0fERvmV3ANc71kkVppI0qu0yMC1CTLjfRXWn9shiJwP&#10;T3X+QEMRSkCmoIZ8qpmhzJPxd3E4NXVQXBJM+R1B4I234lvQ8IwyQtxDPkW/bwqye6h+XG7BpoUK&#10;FvLOgODI9x/TBf8ApMkZOOMIHEMd8M49VdaYMFqCuA1zRYwaY9p2ogLy4d9ZgcsU1rPlXpuldTMt&#10;L6oSzcBdbXqE9gqx+j4cZVtww/UNwqdNMUWb9Lljnj9kbI+Nz27pldtxPyAtINYx0TQxLbaJyRgd&#10;+RQvetBo7P1CeoYEBq6FC8UFxZjS5pDYAYLtNz23Ax/UKDQgFXG3ARhaTb70Yq28Ehw80jCPJFoo&#10;YGLwNOC7vxwe6oyM0ywDauru6O4aOCwD8w+ThNddiTlw/wBXqu4yC43XW/eE7l7S0nZo+iF11xD4&#10;EwMm364hAie2vo45ruLOcZYPhlkQg47cCDgXU7i6P47iBdaQbWqMROeaFzMaHAuPlafPRC5q6cK0&#10;LjDRC4lmPaIrh1HkjX5Txbo5TiDji/2wK7SSIcf2/cvogSG7g284jL1QahAByrr6K05Eg6uH4Uah&#10;QlxcXBP7Tk+ANNETQjDCaj2UgkxI0pczyJ7T5IXUwe3WbW9cVZfa06U/ux+qBEHuYGDFzkZULpri&#10;M8eOeC7sHAqrTbjEbnH1XbRsfsmgOJLtIqnelcolq4p/xnNhwdhgUwfIw9K6u9ECxJedxGUUPVC8&#10;0Fzan70xVgoJFP8AbyG90wE5K6zHbyXnzIbaqt77oPwIyah3EsiMnbeDJ1G5Pbax6MfRMDLhmwGo&#10;xGL5JiWYs9X95wwRtMyDjBGG0L/HoTSn0Pmu0xi58v7tdyg/0znrkxhlaDqH1GGuiFzS7VFCrSMR&#10;Qpra2EPqMUJEid2a7ARBj220QFv6rSS2mKlw+sgg0T1F1f6T9fNf4rg9t3QjHcVfaCH+J9+Kjhtn&#10;VAm35AUpTJdwIIoGwNflvTW4j5gaY85RF1z7/Zdwwg6pxGScTPX2QBDHzQ/IMAxQvyJ5FU1dC7mp&#10;NCjU5Ntgn67k5DHMYproKfggdZTgGhB2zTGcRqEWzfkv8g0Kri9ME/0TsXxmmw5Jm+2CgxvRu0lM&#10;6a7Cns67rRP1XbPt9E524J7YenbHE7Su0Hu4f9XdkOa/l0GxrjinE8/p0TANp5fZdpqaAwd75bk4&#10;BIx51861Zd10tmYL+oQzFe1gGMxJri+G9G7F53VfJttFRixcOzg5PsyANCxI0IjTduqu0yAXyxI6&#10;dAh8YPGBh99UewUZ+ew6ohgbXekW8mmHiGyXzDd0VwGWf9pV0tXhNS+kPrKt/JZm+gJgg/ZC4UFQ&#10;NaDgjbZLnWtW0df5KYXB82bQ16r/ABs7O7GYiDgcaLtvNzFgCQzHXeILxuRIhpDRqeQpM6pxLuQ5&#10;DAnBsiOq7g5tJ+RxBxpBAzjiiLeGJZ8EL6YEeTZaq6BMuaboyyTGoAjGK759Eb7XIurHxfDdqjbc&#10;KZjEYtv6SgAS4q2NvHOnBH8gkFu58gIbLA71cL2kEbjvrKNpAms5YjKjB3iq/wAZH6ixLRMgg5ho&#10;KuF1xjgQXhz/AEnzdXWlybTVgLmz+oV1t1IO85f6g9PdA2uMNdDqP23fRM0tyOD8kPydva72kQwL&#10;EiaHunyQYs8CAQe3M+e/REMGJo0MPPev/Hl+nEbjTforrRBDEYEggHzHmhc4AOLfug9r1nmrbnDg&#10;mggC6jceSJweo3CA2eWaYOC1ToMt6fEQbcoqxwzQvqWbVsOSIZzDbZ5pjHdB34HfSmqvtukkBt2a&#10;n9LAxoJEQytv/U4LvjkzZAsNyAuwkHFv5WzlWXEkSBwau40J1KN7MwHtxFFcSHxpBEU0GOoXfbQu&#10;GZyGnq676kzDY0B/p8la1peh4Ze/JYN1G586FCpZoHR+FUbHDFyJ6jGmtF2XfFiwuEGNM7kLdS41&#10;ImmdQMCM02NpZnk1TWwSbXerbfREPLwWikD0Rt/JbVgN0Zakw7JrQDNYc/ytrhuCujAHIPi/JWC5&#10;hnPI8MVfb+QMbYtNXtEjfvyLI/jud7vlac/6eVHlGy61wzcqE5P0QoRcWn1UvBajg2nMVcDLFCQ9&#10;v+5sBc+i7rWhi2drzxReK9pyxFMQeitNxDlsP3Ck5IjLjv60RFxqY+iP5MQKZ2k9Nye0xXQXW1HE&#10;UXzpcGagGr75UkkiM/8AqX+OBaQBuOMo2mR/M3Lic4Vtoi+0Ht3j041XacQDXjGq7hmK4LseZJEM&#10;zOFI4jUK624AXU44NoeaNpDG2QwoQTsU8gxOGUTn6qa5f148CFpLkY5A7UTg4iNt44LuMHHUbt6a&#10;2uX3zRtIYnpk67bt9Mq89ESOtdzeSDNNK+YhEYRwnqjdaQ4Zd1w+TUFZEqHNwx0TOxwzLa6su4Mf&#10;UsnugUypsECDUctE90MJaGy59V3j90kaZ7xjmv8AJbi0YOBVs13GJneCu2KuBofTVf5AzQ71IPtV&#10;dogfqt1FCHw2yV0M/wD0nMb8FbdbLnGu2+EQW7Q1wcTVXAtmMht0QfkZ5K280odt6enLYhP+QOI7&#10;bxhpGC7/AMdzd0aHeM9ULzWh/qB9s8UTiuhXaaYK6yuXsuzEUUHeNyZEb6nNG0z9fZMPunt5JiGM&#10;7FG0Hupz0VZE7/shfZL13quNEGwMj3TiM0YgvhgmEg4qhqyDg8Fq75u07ZKXkAhta5UZB03VC3CW&#10;OPHJPaPoRxx5pwx481q+0ruy2Ka5zFcBuxXYXwIEyfoJY4Ojcc3xNzztV2lVemD8NuKeMJl93BAG&#10;KtHJtC3NAyGiWktIGa/yl3nhhp8sJRsFbXrEZPbX0V1uHbEw/wDKPUq052m0gTIETWmKtP6SzyP5&#10;BtxX+Q41OuY37q1QueMzHXLqgTRpoYnAVKJBcy1WIzg4Rm2SF1wm2W/dk+u5FgYJDgseW72Vwum2&#10;jN8i2XFm1Vot/STOJ93B6JsSPlrLgfVC8M7fpqxDz5OjbcAaO9CCzkXYthjGRV342cEMDh/q3813&#10;YgjB3G5A3SHBDYPjziiu/HgGYb8ePFc0DazeteUc1M1bjI0c06oXXNvegfHIihGUpgA1wL5xlvV1&#10;txL3cCLhSRSKruPyNrkNXT1hXfi/KALaf6TIfUYIWCna12YGB1PQhfIgvOl2Ab1QH44YHS7a3Arv&#10;tMliTgbqHjcOsr/KHlrTOeLaLtJjtIcGpBcblJfImYoS6FwlwxIzBywfgJUiDmYJq41C6tiHjYBd&#10;zM7v5O3lmn3Md0K24gOLvWBvncmwcmBvPMblOUaDcobuYfbeRgu64kG3ACJOC73/AFN1zTWjtIbQ&#10;a05IdwYueWfFPbLENoNiytvtEj1EvuQJ3HVqH01CF1sONuKAuxYahwQ9MDBTYiKwbXcHhinumGuG&#10;+Pshdb+oQxMECA/CsK38loa4s4erO+25TmaOIyL9NZRNp/QR2vWTB51ROAMS1Z4ytC2NH9qeaDYO&#10;WuqAY6hAFgDB+hwhG60tm77wBqrfyN8b3B68hjkgAQ8F9LccqYZo2Al2emZwyNF3S9pALHLEZNjr&#10;oux/iT5jdpXMurWiGjQs/wBao9wzmCXx45H9zoWVIEmnxuGdQW6oMZtYgk8vqiTi3PAo94cOCd+m&#10;9dsjuAbHnpuQNtoggESBv1O/BW32T7Mu/B+A1Poolht9ESBht91uKyaM3BxQsEggtvx5+SJtEi3P&#10;Lej2TR/o6FwqGH9J11K7XrI/urXXDcrb4AmmmCtalAd+Daq78ZL4h5L+4WZDQf1fbTermcZYYCiH&#10;5TBgfXfku66lzO0v3VZsqldlxwPBkLgYJBfOJbXJA7xTUV6hAMf1UfzRI3O2uCF9dKTp9VLguTod&#10;N4o9ExgkMMa016VXdc1DOPkyHc/cDXABOPk1cyJdDJq7sygbhOO4wVdbaGLgTi+IonEgl3NBM7ZK&#10;7sJAwjm2uCAGE7ZK26nUcq7kwLP5OeqZ3aQRyI4ruDNkMNfTcjdSaMWwEIC0fJuQUGpPksGtoBXK&#10;dHTnAzuwXb+0HcQrQIAEH+YPDq0jVWkDHfG0lNdUJzTq2SLh3z/lyb2XdZNpqDrkp2H0U5Onz80e&#10;C0Th39vdEildJWOYTHDaEbic+Orok8EwPApl/kvLMHTgEjXXRMU4Z6t6JgGLc3wWoo5pmi+UckwM&#10;tiq49EQ+cef1XxupIbBE3wTrXPRZ8Zb7Jjt9UKPlk+O1KKYjLbeKsnL/AEyTYmJlMJbbYVUvLNiI&#10;YH15piGLsDhr9E4ciXbPXehdZWnOHPE1QBFHMDFxxIh8aq20WPjaaAjI57URtYAWzdjX9uWsTGqv&#10;AJEu8mnodnRuM1F2G8DfxeZVocNeGBiXEN5cFdaf1CfrPkhaf2i7qYnINRdttZcCfqM6oW1xfZ6b&#10;QoglzUNTTFE3FiHhwxiQ26qtn9QgiWDRXAb4KiSLgYjICtXxRtshrmNQaGdKkwPZEwSSZYMKARpV&#10;uaNgB7pd8wO01ONY0Uu5gthhtK+PyIdgThuxuG9C0uDaGBeo0GJFE94f9pLftIcHNnbyR/HUiW5x&#10;FDxZWXsQ/wAbwa/0k7kABBxwb3Tlsm4m066ymDEODGYwfCHiq7RPcH8rhXCvCFFXg+h0V11tHneM&#10;HV1wci7tH+kj7ujaRJBtY/0z0CFxqLWORAgMevNW2Xsd5pq3my/yAUPyDVtfJ8HZOGLEXBoGshXE&#10;O4ENBz2zRIP6SG5COvNf42wFwOufEKr/ACEaVlshFd67u1gLiQf2im9xou4RDNmxruXcKs8F21IN&#10;NzoXsAWMPgKQIT0eR/TgwxcfVC4UdnGMt3I2Gj4Z423CjQ7cEABDlxjhTfVd9oJxkwf6dI5hCy8g&#10;wWijUtCYcNungbHkPpBkdcU4h67ZFEPIk49PRNVvXeu62tpBbTEDfmj3OxPcD/fBHAx1Q7yH/QW/&#10;mrbdOjlldncII/qz44oXXP8AEdN9Qc81AeGOJpX35pmkfEvuh0LbhJccqPzVjP8AEkRud9qoWy8f&#10;Gv6m88sKq6ztIpUN2ttXFkbSwmp10x4YIh6mgt4Fhg8HRASA4Y/yktTQ5L/JYDTi2MenFEmlwcUk&#10;a51Qty/Sa7SpmPujH9JyoCLjhFFMUc5py0gj6FPdxRPP+3NY57Z7Mv8AGTWhFe7PiIXaQQAx6Mzd&#10;UbRq3DCVrVt4r9UbhpCJLsnAwwx2qgcXcUFIbiooZn9U4DSVLsQ2GO7KiNhw5N7HJAkYkNvy5I2l&#10;mukfU48EbP3AlpwHJjkrS/yDBmw4ZZq9xMGg57l2/qp7cj1Vzw+AwqOkIHN21yBXYaufqG3UZdpl&#10;s9ME90Phr7c0AKjf0V1oMOZ5cq4IiwHC1gHcy5nIJ7n37/RC7tZvSh406lEWgu2b1rtiy7xVg3kj&#10;Z+Q4Rw6PmyFpikeu4pxg9at/LxqExwu7hoMPVdhYSCNyir3DTdvxCAG4nXBlcRixGh+zq6wYAXcK&#10;0UREprcmoYdOZcwcvQiqBBIidvJC8GjsDl6+zIdkF89Povli0zgneh8s/XooctPBOSQzuMKpgeIx&#10;4FdxkSBOPsgQYrnOhTE0nVOcs/TNG3LPJNTELuA3pj9vqizvV/RG4YdU9GwQLY+fRd0MQ2abjw2o&#10;mb7pwBXZ0555IB6fzEsdy7rqbc1HFMMpO/Jevsn3pgME5q+eC6cM12yNuezJwYQtYNn6qTIkEZYE&#10;bQqzlth7osZBi2m4tiOKPdTAVwptnKcSizwQYoYLbsnoic+pNUwLMXIHOawmfLdsEGuDzu36ewRm&#10;lPXfwAXYbgxul8HFRjhE13Jge02ljnuA/tfigf5gQ40GPkj3ZPjtXDV1aKWktIbAdvF+GK7mm0xp&#10;ntgv8hPxIAMfzGjD/uqjOeTPHTrBxT0aHw+WDihGuCa6oGLTg8KmIZ6PrShVt98Fqj+bGBUXcmKD&#10;MwAp/wBXtwEqDJmlRR35UV19x7SSKULfqfGVc0WktnBpu+milyXa5qnDDWX6p7AzChk48+jK2SDO&#10;Eh/oz1hdoZxhjDF44+ie4kkaVtH827OEbrcN02kya79ijMNn+mhGrkK27Is+QfUu+HVXACWjVxJ3&#10;LttAap0uFX0ehVt7Am0nH9n3wquy0fE/MTzHLgrzY4Dku7ORXkEL7KsxmhBceqqXcXMcmnmYKuuE&#10;29xnXXydmQdiwh4rgOUotBwJGscCH1dEAgyYeoMjgUQOnkrmYi4ON9GVs0BJxEUFeWaftyM0zfih&#10;+Ona54kZ6cl8vjmK/KjRjvQ4ikQ3nTRAXlwcssOAh6Tore4ObXMUY6nL9LoW3P24UhrmIB812mtR&#10;i1wcYV180QIf5V/prxT3D65Pr9mXfVscbS/nVG20fpLsP5bg4bGC2SAMYj1HuntqRzbbkjdaBiDh&#10;xTGhad9Niu27MNqPoU3L0GrIC+S+GGra4jPRACXuIOEgAg8XKJNRXFtgru4vPa4ahA6IwQ3UYom3&#10;GekZ0hXb+R9eCYlpGHlqhebjUO2VFUk2jZ9fJcIyyCoe53BowLGuqAMDtdoeKH+7FPbNzGR/U0vS&#10;JzGqe0zazB8AI9kbb8x2Zti24q78Rd6jciLg1w+QG7PCgHsogmbZro+kxkmkNL64wi+P3r5IvDuH&#10;K+cXBwdbRU7wJQvtqABwq76hdxqRO8VQuBglt22K7g4YAdduSfPgj2724RyQJgqc/OhXaYGHMUej&#10;DqrrZxn33N0VtxxZ4yjufIigTkQ725HeNz+aYBhPaDh75L/JpyOCfAgHTu+qAsNYpJyE61QtuIY1&#10;zim5pRh5rqz+eKIAeQc5yTiCD8qdH5KCADyOPsheKN6e6FokgkcxhqVeWjACKin0Ump1rgjbQ5P7&#10;YYrMFyBTu0G48ExLPt7hWj+Zxwz9ke8fbMb5Q2/tQOad8VGs70zt7/UItJy1CBtgE0O5j1TiQQ1Z&#10;LE80e6jDb3UQHnL+7gntgAxu+6GEuKYYei7c3bjgre4ccsDvfNAZPrCNttG6M6+LOzSaDZ0Gxjzp&#10;5oG58H4KcHbOULshDYKH4ruaIifA92Eg5L40WiDHhSqJtTnGeKHUblp5IHL7psEbRQud3h25B9eO&#10;iAq1IU44osR7geqBxFU/P0Tiqnc6pdXbgg4pU+fapyRuLU2CpgzDL6p7dtnVwMN+nhrUJ9+ezfco&#10;2mkiktUFPbArplGzLuNTxO/VOZ9Ww37q5o3XSOoOqBIky2DY0o2IxTgUrk+u0ruqQXiV/kILtqHI&#10;A+jZOmt/UKP/ADB3D5s1GF2qB/J+sEDtaLgdM2ruWXaR8aiNo1RdpjdvHmr/AMbh2cZd3CX3b09o&#10;g1wJuaGLZjH1VjEsZfB7hjkxid6teHcOcO3A9A+sOrgSwIB122JQ7jw6c2hqckPiKQ+BDZNLb96t&#10;7iHNA09xwfDuq25doBAFXEh2/U2tDRdpBIDSDjWmJBxRudgatzrsFGbvR4qOOq7bnFwcOSBw9iiP&#10;2w7VBwI/c+cquEvXu8i8OMF/jIgAgGnH/wCK/wAbBiJnAyHOdd3JF2Yzb3Ry2pxUsGADvr9UxEXA&#10;vpQTxlW32Ta4LuN/U+yF38hYNjbdnqOkZq4ggglwf3WvB4Omtuhn7WMF6HB92LodxgkjcwkHcW80&#10;bbi1TvFPT2Xdf+ofKaBqAmgqXhPdXIy27fNN6JEGgkUDnbKEBg0Ud/JXF5m5v3ct6sJi24XDjSk9&#10;ELdH95oiWYBmiC+Zx1yhSGjnv+tELXmZHSmwzTXBzrPdv8ohdxJYRoQ/k3V0RaZ7iGeGEk6DIL4y&#10;K8CaScE12DE10bgmAOcdP9St/He7yOJer4BXX2D9QALYEYf1CiEgi4/7bskbLsC4PAQFJBwMeadn&#10;2hWnFpzArgq6gfzA7c13NJEnT3CucNcCPP4nHZkSQ4uq2sOj+Mj9rxnI9t1URfuu4iK9Ufx3Uyyj&#10;A5Q44Jycn22hRUkK1ncB+eforrhIFotyO5v5hirbhgzkjIwiLg+RAkzN29uiY7h6PltK+IJArb/O&#10;1WHI7wv/AB0IF0iWIo2Y8qpzhxLZ+6H5adwZs2MbBC+58YZniX3+iawCXbIcPNOYIBZzBz+iiMnd&#10;icsOCYilofku6xjlyZjw5KkO2u2iJFUDvcp8GMw2iYb9KZb8EDgX4NhxyRteDzD0RfUViDBQ7qih&#10;c0y2qiBJY88+VUQSCCAWbaF21LQ+mC7RQ8ee/FG15Yjl5gaZpjDHDgRthinuZniKADY+Scz20/t2&#10;PFS5wyNJjEBNa7QPlUFG4OxfcC/niEG3F9C8eW5Cz+UuGH8wcOhacWO80M4Jsoz48E5YsYzhz5o3&#10;UcQK1HvUINm0hu3PRkDd8pjUYOg5IYziQDhww5JjzattH90RlQ5hfHex9E4TXV6aruFM+Pkr2L76&#10;A7/ZHtljTecELzQXEc6c+iNxDwDryyQMPlMfRG4gNa/HRNZgzep4J8jOe/JA4Ou0kv6IijSMtQN6&#10;FwgEU2yX+PI1zb7qrNFYLvs60aHwOS7R0M8E+E74Q25rutwAW2KLoXACOfFfJNQuE11Z23+BfJMf&#10;oncR1TgcCmOMlO9UxoPVONWPmgaJ8DVGgYJuQXZtFeqpjmaZ1qmKgsSu1fJsn2hpRtkcmZqvn5K1&#10;860nanVB3pGu3JEF2zlzqNKpomM3ymjZokkvnqBy5LtucETAwPvVOKNJ3l9sYXaDywar503KcnfQ&#10;kimOmiNlAzPOcsnwJHBxknB/TJGdpNcqRorfygfF+05kOZeo36FHQCXgjzJGYjNPZVibhXWN8r/K&#10;RvBwFw7bn9d6NhOjvi0RrSF8ZIBmrA8qXPaX0TgEgMQZEsO+cZ5MjfnA/tvE2tA44BC0QAzPkTge&#10;nkrTfUCAavUN1zV1tppc4H8prIyKM0Ixxx2woyYYs5PR2ngoEBoz1z0aiINoZgZbPAafdG6ozwGX&#10;GsYldwwLjIvLdJdfAQYIxtmP9NQ9V8aH41befsnBbtJLYt6txQtuAcXCc6m1s4gpixsL0munRkDe&#10;waQAGDUzMN9ldiCHItoxiPPfVC8v/Lcwf4mH4GuiLB4hhB7mD79PsgSwLNGpYNqw3Ifkn5YYuA0j&#10;U+au7SzOcP0vL/0wDmhY4arenBG26cQcneNzYIm3Fgc7bct5KDR2mo35cleLgPkWPHqrWGf+p4MY&#10;Z7la9XG4LuOTDQvhzdG0SzNk3sfNUL6O+/begWJuAa70wH1ReagvJnpDc0TbJfKoIjGSHwQdhm9c&#10;6YZOiQQzkkeY9a4IXATvx3p6E5tIEkezo3Xu0BvLoiQIOGrR5VwKtYzQg4NWefNd9tQHLZiSAECR&#10;8tIpPDimNSYbhjRtqK6w/tJbAC1n3lkCTB9ELHraRB8tWRtODgb8C2+matsGLFycxPkriQQ9MXqV&#10;aAeJGOxK7aR6wJogThxp58E1uLQInbDBQ793yzjzy3Ltdu0Y8P8Acycvj2l6MiwM4SIr0KcQQxpQ&#10;oP8AIVdtXLlGXDPacxly8ghoQH0f1RYlwScNx3r5PAu5vDe6ery+Qy4IDAEmpyodUe79JOOEVdXW&#10;3bCvdoW8kQDEHnjzW8I3Z09kAKB9OG5CyjQMjmEbbv5i3Hz3q64moYNmCmveXAI0pBVXd322ohcQ&#10;S3CuOvFA2mcNzHkOpKBcPB6aJ7DU4zIhtHPND8lajCD9UQWkS2sR6hG67FmHTeoEMTucZb12sNN9&#10;D5I94A+UVnuj7I2kwDxc+qL5c6NVfCl1vIj3XyLkmPujcCK9duaJEYtpWo6lWnAiOBd+q7oJFzRF&#10;cUZa0CuRVtt2VRmiaNc258Nzo2XSLmPGnmh21E/6Xld9sPFx8ty7ideTu2ZKNhfNA9zgsSfTgjfa&#10;aBnx0xRsIGF04Gk+yzJcK2+6YI20KF1XkjyDaI9sHXJqIzUAcRnonjUaj0ZkC3LHJOJBFOOdYTE0&#10;Amu0+yFwwg86o3W02P2RerlMSmKai22dHeyc5121TFFt6IpCBOHVPapb6LuyUYrbmtnTjJB92iNu&#10;w9lqK7ZI9E9uCNhE/t9Ag+LPpmtqJwZw9tWT21HMao2hxmMsj5ojllWX1RNzjhj6EiifmOFXwIx1&#10;XblSROXTRXWuIjfkOlK7liGNDjurxTB4xZ3E5baLVm1in2TgO8afddxfTDlku4CuG2ihjLGsH1ZO&#10;zTt0T4cmbnjhk6B4EPRzB4LsLioeDxYYb+aYGRL/AM3HJX22Y4Z0u6HBACsEEade4HF1Ie26Lic7&#10;qxvGUo2mgkB/278PugbZamUQ06Fwre7PKMCaZAcEY7i9zWx3GlwMZ6ccFcLhLgzAAZi5rRmBxC7Q&#10;B8pwamGwNKqaBxwau996IkjHfgHz6KcdgF/Kw+4I1KikFhrE7gnBgtpTaqFx7SL7SGmDRmwJngXT&#10;GcOB/SByqmuuis4HAETtVdtgLE0wOmqyDO4P7tOIHVG24O5PUdcKJ7Y0rA45VXbdjTtFC8TqKjqr&#10;gAWrH7RbB9oXaQf1A6Rlw4p7CxBYHC60mbZqviYww+JJiOtUQRV2pJwG7B9EXgG2NDa2WeaAMEhy&#10;zTacMgceqPaXLuA1Y/mI0QBc1AzGPN88KoMD/wDLc32xVsUpzx48Avk7XFi++kV0OimDR/6TQjY1&#10;RuAkFrnP7cLuFFbqxc5Ox601KusuDmwxJ/ScC2IOORZD8doiLgcxiM3yddlukaGv3QGApqT1YoZe&#10;dZyjcmyqcMY31wWeOnRC60NTNrv7fNED9JkRL1bnCisAjIF/NPaQbXlsvOTyZfDF3rIwO+jhGy6o&#10;kZ7OuRbJzPmiBUkl3ybNOHNZNd/blb1RtNANzvBYvlREmG7RpMBqZ1Kuv0Yvi0BA3QSDOW8cuaFw&#10;inlku4T2h/6Zdd2Bo3Uem5N5RQ+pTPthvTPVwZ8t8oNQY1g0PAweqYs4HxyY1bcXLYK4GA3Bw8c0&#10;aTjVnqNqINTM46aZTgoLTRqeWCLO4oaCJPEjBEDCgMw3R/sv8dz9wkHPFm0CNlxkGIcG0mQpjXET&#10;Ab1U4QUS9MtsUPyConNW32YluAkH0U0u/wCl39kWzDPTdvTjXYvyXcaa7Uw4IuHFd42bgnFcM8tg&#10;hW3A5931D+SuAGLjy5hdwoXaMQiaPM/1e0t5oMXgBqRwx3p7XZ+mI2ontkkHpP1TtPbPugCPkNf2&#10;mhRtGBgfzZI2n9sNjrtou5s2IOVaUTiQ3nggbqDWgJnpkrjYIiMzH3V5wL8hgtGcNV4l/RXW/kb5&#10;MYz+6BMs457QmeHIfQK+wB2MNvndEr4u5EerZpy1GE7b0CCwamuaZpkb1dcQYniKouMYes0RFXj6&#10;+y7R+rz090Lm09n2omtIrI35J8XZ8AEWqCMNoC+YpXDdzVziQzbYQmJr6lG24/VXDmjamOQfNOc2&#10;24IsmHVEXBxpmm5lOaIcvqrmwYhMc0XyWUzoobfotTmhYjltiny2ovi0yVAllJp5fdXWvIgnE7hr&#10;0QunKWjjirbsCsf1PwzQiMC2B01zXaA4aTJp5wn/ABliSxpEHy3cV2giK5ERJ5ogZPoSIriVaasQ&#10;0dD68kcn7phshoqgAaHHXaYUvDFo04jULuccKa7qVzUJ8fVUBwD7Rtmt2WWacuNNNcsJd0xJdjEc&#10;uie0c4Bxa5qcVOx1PF0LmLjKePDzQuuBc4xoxqxPHSqHca0ar0bTXzRFsuQRBEg05FC+60S1agvO&#10;5iJxlA1Bxr2jH6cl31AI/wDiQN3MqYcPuDZ4K0hxcQaVe3HfdmmME1BoWLjfcelV2ihEHLtILbzT&#10;ky7LTFvPtMs9CbaoXW/pYzncMDlcQ2C+QhvLDBzuxQq+ED5WtiJb6oUoQ2W/J8E4NLQ0ZvsUOyju&#10;4xzap+JRuI8sGnRZ6021O5d9tYjg2zcULviwoXobcBXj1TguRr/Lh/qH1TASCWtNC4YjfiF3B3tg&#10;ikVBOHKqh5ENiBg2N33RBJDGh13ZeScQbeoOmQzGOiJclxGlwq+hduqADSJmdsl23g40PKXffgrf&#10;yOx7cqND8l2w5AI3mgTEx+lzgc+cLsobfiBgcfVf5LQQcsGPkEbw5BJGWMjTMFlbZe0hqvuI4wdU&#10;bzLhrtbc+HVCwBxR5IYwO7cV33Rbfae4YWmKHHCHQIMtIyaTzwC7SXFzEezaYhRkeGu5ujo3f7sJ&#10;3S4AMMyIoaabeia1nto/7lcQ5aQ1RnGoyQ7otum04gjHcJ7t67i1xtEHOceDEIBntmTlJ5LvBIgX&#10;Z/FvPBd1tGx5luKuLjDt3F4OWitJDNsM6jR00drad245u05IXfkBtMAsfiTgAN27RQ/aCWGFXJc9&#10;MqIfjAdyLowuNB980Ks7bjRd0aDI0wmVdfi8/wBp0DwM0RbFHENBwrJhG4ZucP1U+rUWXk3M11Um&#10;m3WqcOQKnHtMEc5Xxkh2YTOx4oGYMnQh2T2/pIduL79yuaf3A5n+rUOj3BpM8EaSc3wrK7hByli1&#10;OiH5QSYdjS0vNvsjfazgFtee1UZrHKeYTGrdX+yl+5pH7a464o23DCm3NC15BB5FkCAzwGoZx9E5&#10;AxJAy+iO4t5jnDpxLhtz4jCD0TijPm5xAUzjqLc+Ca4mGn/tO/onIY01pJZdpeA7lqUQDuwbdWI1&#10;yWjSOcc1bfpTdGzoi7Ai4EaZ7+SIAIfOIZ+fqiHI7gA5xIxbzXc7D9Pn1wXxFQBFSUO2hbq7gqTS&#10;eGBOrKHyHES6+JyOeiYhgTU5V5q7ucM4EQxxjnuQOcEeRhE0PObcPsvgHtuMnItPkiCHBiIpDhC0&#10;ZFnOXknDUwQFA45+x1WYIjqgRIM1oWY8PVPojBYYhOMRUae6LCfohaRm58lR3e5tfrknOEsiQJLP&#10;uT59U5QOkotQpxuZMKYqRgp3FOUwqNpTJhUU9XXcNx+icqaBkSYYnkmDtU0yWm9E5FC4pgKzzVI7&#10;iD7oEMXPRf5HBmmmLoXgvZeW/tc4aaIHAhvbimJhDRVx6p7ujtubLRd0Ak4y5xGkIEYxAiAXlS7a&#10;FoyOYT2QwPPNsskLgHDwX4tq9eiBI107ddt67rH3YfZuRKJGm2PHNSeAOVeaJNP3fRhGUpidx8k7&#10;Q5AeJp9U5oXHHjr0RBDVoYOBjLVfKC9RXcQicPdM0H090D6t5eWaNwLUg4nUeeSNtLi7N8Q9GoWi&#10;ap5AjKokEE11wKNpmpdyJaTk5q28oWh5IL6Gv0Vz/pbAGcAcvqyBytE9OY+oTn49ATDF/USh+a0f&#10;pZ/5qYD+X+rehcIcOM32rzRsaDIymrZ/SiZ2tuggZtG7N12moL6EYl668Fc9bT/1XCN9s7k4gXCN&#10;LhWOEb0LSZIec9tELR/MDX/d0V1wEExGj7WugQHDS8Ca2nPccVA4NmYH1XdUAEPxrTrku0iQwcEX&#10;AGepzRAMDnv3813u8cdN/myLsaENBfaroXX4BoAgGoGFKoi5tGg9uYagzCYyXJiIOfRwiA0FsW4b&#10;kTAZwd+egNMkbbsQ5emNMvVM9Oh/a+mCgMLg7P8AurEsxqW6IX21Dc4DHQvC+eZtH9wDtnOuSN9t&#10;3A4SG7opXeEDaWutuIIJwxABwdd2BhOHOcfzekVwPFGx4nQDN8fSV23idI/TArmFQFu4RVq8Zoqy&#10;40qBVsuMwnOtslhMgw0g4FFy8sRVmpzZ/snAAoZnTYblbdeHBcMJrQtVuqP4cXBtwrLaON+qDBu6&#10;CD/tF0PiwOKDj9JY6bjrVMT8rSRlG1NUOwCCf9W7Diu9s+mn9NDgyZ2fA1DY8NUeP6sx+rgUHaZy&#10;DMx+OKFpgV9X/wBWSO8YCgqX+sIAsXqBbgT6PkgBUUB9Gz5oHNwRgcCEbKFw5Oid3xIbrWhDvimE&#10;ion9tCCMTbVyu15zz15VRtANrhiHxwLeyAMPaccc+U1QAl25A+oKDMYPOQGTAPUHXPSF8uGb66aL&#10;M4v7pzFu7b7LMO+24UZfKQEL7MSO6HGrcEL7a0ynDyTiHBfN92mataCIIx54goQzV4x6IsSzuDjX&#10;JC4gzVkWZxHPLduQttoC43snLkEu+Wm2Ca6BQNl9UJD2vTXVfIfISG8kSHq/A5+TJ8ARGBc44Fk9&#10;zsCOL+bINNQRTDLfKczhg5GpTHA1FfsYRJhpy+QLGKo2XUMiGOzo3T3R5z0TW5Hoa7UQIzBz05Iz&#10;TSs4+yIqTsG0zCD0aAcHQN9HflnwZEiGkaNh9UReZbuBpXPXNFyAIH+qrLEh44jPJEXQwO7Z0XqP&#10;fkn3QhaOnRuiY8DkR7oEmhYlEAlvT6pwJaN3BMcIjXEugWr0IQNXjKuiexwRODH1hC4RtKY4plaK&#10;yxTDHzTYU4+BMrQogJ6vXenzXeWan1V0VDoEoEY1RJkru3/RA24c05zlfFADKvFEnbcmKutGpX+G&#10;6cQhr6VU0TAqnTbmvkADWcsEe1gMqgndmc12kM78OC7rpIyhuGW0rEt7YGijEgnnV6VXbaKmWwxB&#10;owHFMcOYwA92qE+2xTCHr90RiZHDgx9l2GDi8ruAOAlqUYBHtBGDPRsPNFhGBJrtsEBG/TPPBOK1&#10;0TPq33wQJ6y8a83TiYbfc8n78F2FwcGBef5QeqNoLwMXAP2wUA4irjNzE15LtAcAQQWJfIxgSGQv&#10;d4mKED0zTXG3IHIYClE35MPJmfycI2XhjThgduSAGGFECBiz5HCcE2gceSlAmpDP1HVHEiYz/pei&#10;tIfIj+os0pwzu1ug8tJTWhhBgln24uriXrLNNKLuJZ4LPwPusgXBDmY8xmMM0BfTEDH+rds6+LO7&#10;l6bhwzRZiHjz++JwKF4bMg5Cg12lQXeg9PaGT23MLiQd4MjR6og2vnuZi+Vsb81vFciKHpGjJyKV&#10;HTZty+FYqf8AqFa5I3iaO1bSC3kYq677W+JalLSKs+nJdwzMSzZ6ke7r/JaR8WL+ZxqM+C7rf3MX&#10;z+1BuX+a2KiNc9XxUogZRNbT7eaNlxNBBrEO+xQJJLk8ncNWcJRL/KYGOXEecuu8RcagTSHzHavl&#10;VwxNaRw4PRFy70ILOBTpzYuv8d/AYMMsz9k9CHJiIqNCc09v6rWO+2oO0jgjfbAqQzkN9WVzkSHb&#10;M/qtIfjqrrx8nNpH9rTOexQ7CXbOQDhSr8U4YENvtwJpTzdEmSfddxLjTb7oWkM5l5GjcMkcWce3&#10;3QBdnZxiAHhd/wCYETBDNRtxGKPyDbmuA3PLGrURJMS0hzjSG38F3GlxxqWqu4zmAZY+muqAM1fN&#10;iIOGEHNOa2nOgypxQNx/UGM505hChelRAPL3VJlg7mkcvZPXt88qVUHOWiauvkecNlKY0etuzMu2&#10;8QKEchxRYPL2474RNgd8MRieWCILEVjPpzCNrxBDHnpou39pYu8jRGzHDBmxXa74kbcESJBNcrTv&#10;ldp4HfiPZCtAJ/m24LtkGSHx5KZLMcnQDQa4M0VWhABmk1AqgKXVfMj6UTWlu4g+/XNXWkywG55n&#10;LNPcfkMtoXxbudxwGNUCCJFcjbl9V3XFnEZb/ZG8fKC2HNG0ZuNHqOaJAdxLvGBZueiFzEEPy3e6&#10;ttuoeYfH6JrgZJB/9p5eaYxlm+Ke7c9SGXcTXaOCGeE+YzXyh7YekKCXA+Iw2yRg3PXXduyTfubh&#10;Xqu4Wy4ca67Mj2uzUMseCIgkYenqnwemCINbfLDkmJr13oMGruITcIxx+ic4innCBzEnUfRMEw0+&#10;qJODVQ6rdosiw4JhUelSu5+KbY/dO9NioxhNQ0LYoirSELiIMH6oOToiAmyLIW4pizLutwqjEGeO&#10;iNr4dU4x818a470bDimO4+6ODbfdBqEPGGa7c8dUDcN6xQFBTGj8XihXZBeRDPRh7IvHpou7cxpw&#10;0dEiDt6KAwIbFjpCBwoRgWarcOEIBmGNaTw3eqjHE5HaERdO2P3TWTurkzVnBUBL412hd0BjSfM1&#10;O6rIkEE4iROeFcXomEcZA0w45IPNSBmd+awb1LfqOYzZdz6TAf3y3wmGJDZiK8vZRwBlzhH/AFPh&#10;qnuOAJLFs27qhzVlAA/mBDtLYSRjmDoiXJt382AwYblSX3Rwz5uUZAhmabt+X1cLtvDhpANKS9d7&#10;lrjgv8VW/wC1uOjJx9VBhuZTYGuMfdDP0Th4LpwjaZtu6fdM8gucnFK58kGLvD0EPyrxZDtEWgWV&#10;iJOeRlEcYyxp5pqvyGI01dNcfiR8f7gz78RqiX0tNARk4/a2zqrMIGBG84PCF2gL7xTi6d8WZhTM&#10;ZFdzmruzTh/b60XczhyekxqKa0QFmEtjq85ayiGLmk64jHIMu24s0NFNqjJsSuwGZIteWbmHqEcJ&#10;HcJNf3ccWoVaXHyeQ8h30n9pFVcxapnLMDPAjKq7LsiIyfZlcCXAMCHk9DkN63yN67huZ+cV+6tN&#10;mEzU2ls8l325u+70NFcSJtcj+0h/KnNdxGZf/wC5d1BdiGxk7sny1QghrgIyEh82zqao3AS/6f5S&#10;BLH+W4HrKF1ooWLF2tMEEa6ZOrrW/SWkwQz44Gu8OuwiIZ8j94V34TJBI3q3uyYw4JsNOI6oWkOG&#10;MnBwWHNC67UBtx4znkgQBOsjD4+XVA2tmWjFm41OCetrEHSaAa1RILjAVbM5b+iAtJakQZxdA90i&#10;h0l8alsVabxStG4D1aEbZc+RwXza5ixdgY103rttDOAdK8gYR7S5GnmNm4rvH6RXUGGbCeSYzAHC&#10;lNN6FtRSk/em5SaGARhgdsUJbqwGP0UEttzQx3+q2dt2ScChp7BMRlIq2nqnEa58OqJz2O3BTBem&#10;mH2QBEFtxansiRjlTbogQZduYlNXCmGfujbgWmjN7q0e+sqa04Vjgj2uH6carMMx0ypigxoKbvN6&#10;IAiSavyH3XcKEFsRlVMMKewRvEvBzfXNsEQQ4eYn+kod/wArncZEYGMM0CaEXEN/V7Jrg9K7eqFr&#10;SPthsV31h9s9V3YnyxO2iFwqXn+nEOgLoZ8Zb2yTasVaWwk5YSiLd9I1P0TkO2zbCELrASSa0fb0&#10;XZkTX9pMoGsTv13r5fbf59FFKb9goLeY2x0Tim79TByEGjEgAiuuowwCBjLbgmJZxWtI0TWyxgYl&#10;13OcXHpvXeID1/pXYaeZKnCnujz4ruH6hlkn2ZFlH2Q81pLo7/ZW3dcEKMdOKutBkUfPbNdhLGZT&#10;CnvKLNVAUT5IvpTVOFdaeHui+A5rqPqpE3eqZ3L9F3YadUd6F4Gh1THJkfxmqrjlTNl3ZeHxufdB&#10;6YYYUlC7Om5/NSzktpO2Cwwll2kE7bdUCMRL4KBBp77sExDbvVMKF29n2opcjICYGB8090H+XFsG&#10;BY8cCmgnHBhgRmTliiaPLSwDYFxhnQoX4SRjWtf1QeFVDUDiCCCZkeyb+Xywrr5ouAxzzP7ThjUC&#10;UQBoORrBf0XbewcVqwz2ogbY89tOGCk/Jyww3Hfmg+ZA0+nmu4gu0kEARWPKHKF1rFw4Z+Xnku4w&#10;0sJpD66YZJiAxnIzMYnLggLraNI6EnQ5AyWXY2TH6s31RfQ/dAjUe3VEYokYdRVdtom0zkbcwYwQ&#10;urrk2e/F08e/0R7DJDgGtZBG7mo/qJwgjPIVDI9tAJx18/Nd0MKxWcdJqhAG6mntCJ5vgKQ3qmu+&#10;Q/7W/acfddxl8BO6J0fENVMQYuIrjVtBWhiiJBANstNMZpiu0iJkTX2FfZHuwIYjSHOeoRutIYw7&#10;Ebmaau+9NiJILf7mCJqbZLFj2ca4lAlnBk/zWnHiGG8IAv8AJyP6S0nhjwXcXh7Rxccd+mqIeQHw&#10;Ytlvb5aoXXN8jVoBNPNt6Ft2E2tHs6tIhiXOY9slbdZrQR8sAPJAkuDXXaET+NmeSXPxODYaYI3O&#10;2Qq4NSBRPUYAAEXYbu6sFf47qFmIOINTpLFNdV5G52NOpRsaSKiH3Z784TE1Bb6/1ZIAwQDuoMdc&#10;NUbragS/TWGnRdwOIIychiOFW4oTWrCj66ZqC85Z4/XFBzEM1cao3GslgY95Tu1QAaPj51yT2S37&#10;YyCF0M04jpqiBVqEeU0TjrHPTB0HBqS+LDDTNtE4JNuIIGNCNuCIbA74lgfJPS3tYfzZ7Oja7GP9&#10;T9EzkGnGC523oi58XBhsU7s9OWSOsZ1Ebb125S5wxVJLNlpzC/8AJaDk2i7s+iYdfNRrrTPTJQc9&#10;mQtIkUOj0fqnFQZnDJt7SsU4f1De/QI7oO3omJkDegCKFt+29d2RZ9t0uiHcPVmn2TimOuqHbUVw&#10;yn3xTGeVNPRFqPMIG1jzl9t6IrMan+X2RxDRqPcK25ge0MWIpV2NUbmJBm1sMaLucMQ7vvqPVDR+&#10;BT7ctmRF2YwMb5Qfew9UCdzaV4q7nuxXxowhN02puRIHxLNm6P4zmO3F+WZxwR38CnpjpqEMpnAl&#10;oTZzv2zREQIx57Qu70VxLnSiF4aD5iERcC7tpu56oRk+alnFCKxUq6y6mH12hPKIwyKjFuaNpTbQ&#10;ozTobkQMc0BnKZW9yut1GwQuZAjfyQuaHnipp6FFhv3FC00GlRRbtNndVp6om3fwTnYotnG5MU+0&#10;oWHJRgrb7cKoPXzXc+6OiY0OzKhq3+n3TuB203EY505IC5naWduEIBohmneYo2FHTHdRxzQbHpGK&#10;7rvid0lnTAgXamBDl/YeaYh9woWhxGWMJ7nw+NDtupinwMPLziRh6oEEuePXXyUEMI1OoQutpMXB&#10;3Lh+OEv6LusajzJFW0xpAqvjaRiBiWPyAkUruT2hyxB/lLQ/1EHFW3CSToCC/InLmu78YANf5TOI&#10;gBq5o3fkY473amuK7rfIuUXzYjfu80e0SM5DnSG9Cu4uHMuKVeBhkjYxAMBzoz6AujaAxdiDQigL&#10;+lHRtIPxzyejZPzKe5muBEGBcz40ahQ/D+RiwZ9+B3FMQ1wics+I5Snsrg7dUTbdQgfLajmqBO5t&#10;AS3CXYp3mhrOTHAMiQd+ZfC3D6oAgS0XNwxq30R/pi5hI4eu+rIXlzZU/wBLRhzGHNFpeDjUHlgu&#10;1wYA1N1Z1Hkm7mJgEzTbkm5lzO760xRtselKb/k36lJdixbB6HjkMUDbUmR/UP3PFRzxTlmIZt/l&#10;xQN4GIJBajMzw7N7rtd9ofPVpomEEAyKHn+keqFIlwAJxGrjFdxZmbP4/wAtx/pkPnmhDjGXYaCM&#10;4nBdpLuQxfT3Z82TS0kDUemwUVYk5ZfH2ec010PG7UHAo2F3dgP/AHFv5tYTW4wXoYkN5MnFtBFv&#10;rqR5IAiCAzYcMBlulEXOztwz0ZW24sRMRpvw5prS7mgq4Lu+zy6uvxmId3gaPVdt4o5iX5aoCzWW&#10;30wp+1PaRmA0kS/A88EWgGGxLyHGQ5JxBDUoQzPrWicu5itJynLemArQHIVLdBjDo3HRsqQiQXq7&#10;UXblP0jyxXbXOJ5+agGczPMdUzN96DDcmjjkj8TNJYvaauc+TlWszXGXYmzeTq/ArtuGe+D+3OOA&#10;1XcD3dJxr/T1VxfUbqx11RtsMU/mpO7cUQDvmGOqH5HeW/qOGOnNOCXY67kBy5ZJ7oNGDB382xTX&#10;a1TQMeCZqIPt90SS2n14aJtJlfI/XVOR06+qcAlsKOnf2UVaF2MNTVNngmdhXbigBOD+/oicCwDb&#10;O2YRswwOuuNVAO8IAvx9+C+AqXc1E7ELuipO7F9JwRmoL5cMlHJsvIMu7KRptkgLQ8M+FMPJMATF&#10;WgHAE4mq7XwNDRfIF4dt2OacABqbhknd4pUcNc0DawBjCDu1QBE+g23IEYGpxfyXcWw5M+25f5KH&#10;D+bUImRiMeiYmPWmPXcnNBHEImHY10q+uS7hEs7O7jyOGtUXqT8RPxGuqesfTg/RG0TIIkE9ELgX&#10;ZmGJ2dWvTPy5YphhV9cHRcVTeqY75TOy4JjhPPen2lEHBtijp5JjiPLBA0QtRcp8pTy+G7RTsMWQ&#10;ttRelIqiNmZ04ge/1Tk6Uxw9lO21Ew+6tAwBJ9kDwdA4uEQc1uRNyZoHgwrXVkIp6wqijYqTDMKv&#10;jvlfNnE4tkZzzXcIfI0Bh+DBinF2FMN84nFU22lsEXYvppg+eOS7wXlt1D0gbl3AGRUZTU7Fd5hv&#10;0ivHNYOZiWOc0HsnAcgs7uNQPuntcirCkGBu16o2uQQx7SW7S0fVSGIMTUXYPizP1xQP8u80DXAq&#10;y16vjgaBXC6BUeRPDaVBcw7wG9YIpgvjJcMMevUtghaZONQ2AbPYpyKx/UOArRB5F0jHdnIMNCIN&#10;chQB9M4pK7sT8bgMQJ2MUQDMDbuPHV6FG8E3BoPpwL81cSXtNC4LOO0gjPZ0WuHdaWy3A5GJXcMQ&#10;7PJiZ3813XUYFqtJx2qizDZxxE813XFmo+LimiBMtGUjbyX+K9naLjGOlMETY7j4mDSk50g6Lvsm&#10;ACDlm+rp7XYvaJB1gZ05oG3SKBx+/XcV3AucGM6bq6sMlBdxwGdcqOjaXDY6ZZNrxQ7cnD1uwbJj&#10;vQJDA/qc0Fz3DjaXDrtEzFXce4xVtxDn9I2pzTEcSXm2O0b3osgc9obDXRYwHBOlS/orhaGJrSmE&#10;+Y5I3CHO7CgzfJAgS/aRBnCsxorvxtBLjQ4lPS4M4GDoGygp7HPMqJivmu60OWmGbAToUCasJZw9&#10;K7OriSCGABahMFNU4D0fZkbTLDnZTmJL4smIB7TB001XeHDB3bhy3h1Ib4yIqKF3M4p331FKJyWJ&#10;LMcs6RhKkvlnJzx1DYphJo8UDwcG1TnHp58vVdoBrh64b0xng8TtmmMjHBxv0+iHbRAjf9UTWiaA&#10;ndtMPunurn6JrSBnuz1ZXAsQza3PjGrp5DM50tjyaEfx3wZImQRhydEmLg4b9zZcCyJcAkU6RwTx&#10;TBo29VhLzlrzxWG2nqnowj2TEy7bkRB4CmieRhzTFPbiVOVM22dOx80wHHFTOhy3pgNMOPDJMXzA&#10;O1F2s4Zn3o2muOjLACrb8RtimaMNTiHxQ7M8BI38EAxidK1KLUfbkjOE7/fJPaZGG7FvNOQ5M8NF&#10;BD7abUXdUjDoRnzwT2ObaOcz7IW2jPL5IgQ8CfJVZqt+45ckDmWCNr09F2kRgcx6LQUjE5JnjJOK&#10;yCMgmuA0OY+iAyCNufX2hOSxg75T20AplHqgLZlv9wfjopFMc9D6q4NjwGI3+qcBgcK1q3HzQceW&#10;OLLvoKDUt6oAvALb1/V5NgnJXa2U1UCiBGTHcqJm+32Revsgdo+i7sRJTCiBFWaF5LuCLn6KclJo&#10;RyK7SKiqtfZvdXDNO+DHiiGfBvJXClDuTWnOWxQEtr6Lu4OhNEQZIUreCELmnHgiNeuCmTI3LtNR&#10;HBRUM+5bU/m+iIAJLODm0sXpFCck5ECgyfE5h4KDSLq79ThKNllRjJMZaL/I06j9Jxajg4E4UVww&#10;DEQI09V3Uer/ALteOHmrbdHO7ypClm1OdBryTW77mjGnonsl8I4HTuHBG0QOTHyrsUP3QQKO4Hnz&#10;Vt0yGLCmpKa6MQc7hVzriN67bqs3DQcl2UAceby1dNyFpOWGOR0AmmiHa7CuPBdwyieI9HX+a1wQ&#10;/C7F/ai/x9rNIOBJy6GF3wCC5y38uWKPaM4Ms9CDliy7A57g9uhsrXYrEOwLGe4lowYS4R7B+p3G&#10;fLqAnuJBZiD5tya7BD8lrMCCz1zHBgcihfMdARMaV6oXXFm/U2PbRmijc0GxkTngdHCutJObH9Qo&#10;HDZv9l/hrUvR3ER15o/kfQkmXBkthXgu6rwSZfLJoxzQvuYBoGVzvPNQWmMGqZx57l22y4qRg+7Z&#10;5TNnOmR3ckHzBqOYevDcu60j5dL7Zxo4lB4JB3d4NGz5DFYAgCWjBxyV1ryWuAxB36hfEw1TQnTW&#10;tF8gW2HnxZMSxeAec6KWNxOECKvv6oWmXgE0G70yVxasGkEdOVeaNgl6XEc53YLuMhpfG3TXRfHG&#10;lQDiGw3hTJitACOunVTOZc8W1xT2yKF8x55pjUFy7NXJPm5cVGuqF4LkV/tf/uGRV1hw+VuMREYY&#10;rtul4+4NELS8Pu+wK7SDMgjXDXcExqWPD6dXTYnCKNXSVhAFHLxXauKF2G6uumCIBl+v2xTB3qfo&#10;nDwWau2aGIeQNvJTSm7TVONuGiqDU9M6bMvkTlGdHbTHmod30+6F/wCObatBe078yGQvFJyEfuGU&#10;JiId41iTiIBQMxB30c4sytuDkg3Bq2uKtiQ075TXSD1n25LtLO7v9ULmiQdLvrCPcA9GFQXiVL2g&#10;cuSBwx3nFtUN/r5MjYJL7e/RDuditDXRdoqKUnj5L5Qcs/smAbHkoUk8vXJOQdXyz5ojETa2Qq+e&#10;i7rTvnlC7bmD8KsyLs78tyGcs1dV3At3DkRCDnBsJ14Iiv0yRBAg1xCBLQ7LuJp5eyYYzlGZ0ddg&#10;gB3nn9IrC4ZF9sStC1DTdxXN39/aie7jr7LuujAb8N6qftUIIA4AlC63dvcJrc2ZnbcncxH1O5Cf&#10;rs9E5l3Y7ckSIFNTw3rtoxqaHIc8fREBuIih+z5o3GXmuQRMmQ530ZTXtwwmuXBWm8w46R5K4YDE&#10;/u18wF2au+pX6XHkfVOOfuEWmuiO6ExEbeqBOGwRIxXaaeq7sKey7Bg+ijAA8aIDAx7IAUZC9mGe&#10;n0KABfaEHYOfJDSKIg6zk2zIF6jopODUyU03TwV1mIP/AE/tKE4nXCfomsxlPkZCIrlzVzZHHJAZ&#10;CeIW5G0rflmt4firrsXw9EbjTHgtv0p7qEVfht0RJ5A7BtMl8YuAirnQtG55Zf5RiGOhem56uiID&#10;Q2TIYgg9Dl56K62rO4kuHwo2mCfNujbarubeRhPkAPddz0pOG3FAgH7P16I9z44j9X7ZyQLsXBcF&#10;xb5binEdwcc5H1Q6u8scMo/VmgLrnzyBeuB0ZF2L3EUpVi7UT/p0GDFuaktx673xpqmcExho3HUI&#10;/jzG79Ls2M0KHdkRWXr9N6gD5Ak50jjnWEQ7OHuxbhmMURc7A/3VqW8sqI2lgxelYqMj6o9zkgOB&#10;vqOIkbl3C3MjEG3TXYIUtaoaSNwZ80Y+OAOAu9XXxow6CN0RvRZ/jNZYsZzY/Rd9zNcIL4HPMvTc&#10;mNAxL5swY5tngrgAGBh5JLPTeu4/qFpgBqyI8+SAly5docPUbYpzhh6eqYBxXLqsJ5nbFOzjD1Xx&#10;oSJyaeL0Zd9lbS+oepfLBOWP3ed2G5kD/NhUVY89imtNGhtqZoOHhmxGf3TAjUEzoOciOKtYguOW&#10;hrSURUFxAbjk2D4psBHoUCTQNt6qpow0TAmF5vmpM57tpxZPknAd85Ruq0EU7W2qoZiQS3Q+6YBm&#10;JydjJB8wheMcelMUDa8Fjq2mTygS70J3y/BCwyGastUvvLJrRPkAixcbbVRcThv14LtiWxdm29FN&#10;Bz47clGmOaFrxXjtmgM/MURzbCn0BrxQtgXCj8231XcDLO3QkIdpg/qzhmufCOa7Tq2oG+j4I2mo&#10;PcKVbyKtLGru8avhX6LuoxcnAS+OC7xQku1TjzOSD4AbbwolsMw70zV1t1HcMIfdoCiDsRidUe4H&#10;tIcf6pPVdrYTjWm9XY4+VfRNbR6Ig1r9/NO2WxWNen1RBNXbz+iBwwZG01w121TmuSd8MqZPog4L&#10;0PFUDE/IZaDfVDuqCwxBGHUcFdaXFDtxdNa0jHCC/VWvR24Y9fNON4FDgnAwI9GCgb0Tu6CFO9hj&#10;sJT1z8gGRtrw41RIjbE5IC3748NE5kjBq8l8ZavGrobcUK7l8qiYodVM78vqix9RvG/zQbPTUgLu&#10;eatnxTEVxrXXTqu14xYZUbeu6MjPI8VcLxDgeUsiDQuNIqEO2A/yFKx5rtJZxwIHR80bbuXnxVwE&#10;DLF9qIZYZNgg3H6pxI28k+CO8unGcCqOrsIwKpWqbHD1dEnN6U+6L0f7fRXdtCxfeny658lFCI31&#10;lRs6YwNpUj43CN4QFzdpZvZMcaKMeWqL/tZtQVaCYu5UdG27+Z30Ioh+S2KAjcnMv6oXNFOaFpoX&#10;F29kRlHVEjEAI5MHRuEtyZaog1EiUbbqg74Kc0kFH8WBgcVU/wAu2iiMGO25m4IH+YztSMsWK7rZ&#10;cUwpX6SEbJmdR7gYpsKDN6udNirSzdpMM1fRMZfg2P0NcU9rnjQ8JRtuOvHEfTRdtKHntC7RVzju&#10;86JhR93FsxTdCtAZyTAgD04J3/ScqvF0dVBdh3VIxp6hE2se13xNwuxwbeKI2ksKkPjtNE98EkEX&#10;ZPhGBzzVpxBeG/aZfMFM4euP6Zwj7rutckH2oMveEbwJxtOBOIpBrmh+QwQe05jtnkUcGL7298sq&#10;rtD/ACeaUOeH1mULbRkCTrUZGuCNtzjAzw1rhlKttq1Jo0e0YruJL0NefowRuuEF7Zp90fxWwQ/a&#10;+DeemDp7hJBB1ZTWwvu7s+NCIVn5CGe1s3LGenPIokBweHaWwIjBhOiFsA3WuCSZ0u1yOSL4QQzf&#10;qxyd5XZbQ40PHc2COtJ2ZcOiYhpack+1XT2gsQwBYOCH1BmhKNp/c0ZYhvMuu4ycm65NuRZqYV37&#10;OE7iraUlDXnCcbSu0w5YNBj0Ka7fk7JxMPpjjw4J4bbomOnWiYIUqmODLFn+oVpAZzXfr5jJdpfF&#10;vvvUSYGr24BHuAHacda/TUIXWsAQ8xv25LR+m1Au62RjpqsHnYHR5TBs+O3urtG5+pQJbB9s0L7g&#10;4YfbX1dNgcath2tqgzkH4y1fdduU2nW2r44Sh+S0tgcRRPXAHdNpO6itvwNGzuFB56UXdM1HFp/p&#10;8k5BfWfuWwyQv/aSx/1D0qjcC4JI9+qYUMNL/wBvqja0E4YH3QFsnAEiWqeYKf8AIGjnxRtAd6DL&#10;7FAu7gDb65K0XGgIjbEruOTItttGqicz7+6rxPqj2CWdzgNNoZOMdo9VCFo18HNKgwnu2zQIwg/V&#10;TUelC6fFnBG0ShcasbDjGB34ruj4gyHLuiPyFgAN9cd6tJi0HtHEPTVZyZ4p8yTucojV9U+5+Hsv&#10;iXxGY90SagU0NLtyFwnDbRPQFttyyM8UbhxGbYoXChnTdtgpiZ356o231FDofuv8YJe0B36cFWuz&#10;bZomjF/9qEgP5Gid8OEeSaXodscld2wQKNBGPLyKt/J/pYHA0O/zCIwLSSY02xXbUikV3q3uLBzy&#10;OSF2vOEdpQNr/GFDab8V2iYTD9Vrshfhd5mE1GD8EDqJTCXEFd2Ig7Yo3ChuY70e5PbjTbFsk5x9&#10;qK3X2Rtxqu4bruPsiLWiiP4zB0q+iEOaenVA9R1CtuZw/blGCttumPicQaQrRcKH6JsDKZ6Fxkje&#10;0jydPn8hwVt2CO55WrPvZkSJBqnuoegwVhtJ/lO1ECMS3EIiIgjVEGv4yN7YdFQZ8Ee392mVeSNw&#10;HDVdruT0nZlaawxfr6b0Gf6YpnNYPptCtLmHk+XqiLYZscMUxmI403vKBZiHBzA/atth6p7Scny0&#10;Oia5hOHllOKgBy+6i/8AJiO0g4qSzwDWCIF2MQg4eBL9d74ZIB3LFsC1X5je2K7zRu7QPBpujqoG&#10;ANfIjrkmaWpWBXF9cU9pPy1DFquZp5RVdjgdweRi20qWch/oOPBNeIdxXL1rkgCBbUDFoq76Awu4&#10;AkNji8Pq/wDLgu0ZRnbw4oMS4pyrCcx3AEAYXW/qfQjJdhrFMKHHCN+CcfGyo4wR/TOFFcxBFwme&#10;cZjkjaRQ/ETIJmAg1CSKyDWRnX5ZUQusDkOKgXP/AE7o0Quv0tL17mo5zzzxTn5EfpJEscITEP21&#10;aKvUzKYGTiJ+ObHL6oH/ACRGw+3FdpvpLGmUnFjl1XyLvjOcwru98izdcBFH3Bdto/VrQh2bLUUK&#10;Hce1wcKeUoiwGQ7HHDcibsOHa/mgA1FIG3qntLEUnD7qtcPXjiuwjb6rVvJEpiqJuT54b0BiGBJo&#10;DkRm9F8gwkiP0l9iiRhkJY47UXaIh3Le9Suy6Db1tOPPDBC4gUYtNc32dPO/A6HIqrToR9DpiiAB&#10;BlkUwyxo7t1V1lwgPLU35kFXWXMeGNeEYoWGhef5ThcM2RlqEHUAPzCbPq2O/FADEV1FOhlA/j/a&#10;aaPRXG2lelG0qg1W6n6YDFH8d4cNAoCRWc4RFrsXYa4icsF3O9pMDG0jP1TOzxnO/wB4TwLgGrDi&#10;vPo6+QFHrhmgbf1VDZ1+kxK/yOwLXDflTl0VMjrMEeqDFxJTYv8AUFPUHl91mPUodoHxyy1dd1vJ&#10;PonIG77SnLPkuy6mDLtPTzTniy7TiI9EWpdhrXYK4BmI/wCoZLCQLToc21G1E4NQC+D2lj0WYYEU&#10;/aUQIy9F8mAz4UUMzRM6oG3E02xXxPb5Ca7YQhbewM9sRdaa266LtLn+U/zD30zQAo7vjO3NT+2P&#10;rxWufRiFumdsF2Xy0g4toh3VtNcwrbgahrh5Im5ncm1oydaFyeKYhm/SR+0v5dF8wd4FfogLXmQz&#10;QWltNMtV2XVuD5uN+eYV/wCK+gNQP2HI4ELsH6/x3dpfEXiu/HRAkzTIgh44hlc7EOG86+SG0705&#10;h5ZXC2mWiH8pp6hC/hEq38hxg8Ufx6ON6tFW6aJroFw5FlaLyzntEUV1twahEOBdmN5Xyz+X91vu&#10;oqaIgYTzwKtuDHD05Lto07tONEL/AMYLEY0XbAif6tV225fdEgNdaz7hkiciC+hnonsux7owxNu4&#10;o/iuMF2nL5A6ZIC40L7o90SDJp684TY4ey7hkHIyMNxQ7S4uPaeNOSFuMjgiN4CtaC3pRUY2wwrt&#10;igHwldhwJZ8sPou04yFdbiLnCObTvCN5yAuGdrMeSwq3/wDTXdR67EMmGlJ2ZZsRDNx3rtxehzq/&#10;siDTDBDtzOgz2K7eOr1K7hgQ8bQg2InFt2iDsXZ6/tp0luacyfTDYJpnbbPwfwF0xPBvQoX0Iqi8&#10;j9Q3rAM4xYvSm1V8hIdjnDMOpCcCmOYODeZou04EsGinRzn+pMWPyrlo+TnzcLtfCpe4PtGWKBch&#10;q/KmXrgzBMP0ntLdPbcZZfEEydRp9wou/UH3ENFxrOWSfB5zBNKZ4+S7sbeDuPUeS7zF0B6RrXHz&#10;RtMzMUJx54Yq2411pVnjqvkXcmBNcxWCx3SmtH6TiJfyIfihbbUvAmN/VTNpPaNCA++DjwTXnSMO&#10;WI35Iiw4ENg9TnWvROLsKuXrHBEvLVZhnuzddxnuzpXCqLbnwmcFWlYDHbDgrXlxUS1uA2pijEWw&#10;HnasnooGTVE5rv7f0niYjrovlazz/a+jpgwzcRVolfI8oTue5MUdQ+hp18vBwi2C0x4qOGceaJGb&#10;sazXchbbupnh0CIEkaZtD1r7oAu8kGs4gHGPVdn5B+qPaGx0V1hJg0HLkVAnpv8ApmgRTz+yJyai&#10;NtwgsX1RBZ/PXknzRaJE7kTkelCnq0jQ4rl5KMRjnonFO3Wu2BQJFBAGpk8+SJEsMcP/AObzXcN7&#10;ZPjvOKNhoQPuyuJZ7YbMDFHsDkSMznwGStNuBNpHWjcWKegcR5+67XZqRrBXdLwMdxT4AzogcqLb&#10;oh3OBAPHFOeP134LTDRTPg4x6vj9OKY8kwTYMnG8bsULpkcHH0R37ShdaGDscfvlpCNpwfqMELGA&#10;hqcUbTx12wRavOJQuM+kdNF3WVtIMruOIxTVNrEf2/TFEmXahpu2lAAwQ49Rz80Lh9Vx4qCPVEVa&#10;deGi7yz4788kDdUHp9OSJLNuZG0RdbvkLutxE7xhxyXbbLhxxrGWiDkgEuDhbdpwwQ/JdDXEGsB4&#10;PrxRsv8A3AiId/d4Vt37mNt2+yjmZbPBW90gnDPA8ldacNuqHBEl6Pq/t6LvMjbou01Bcb/KV2HL&#10;iF2zzXcMiNxzUak6oAF5FaI/iNIuANXeg0x1QvxB7SRja+KD0urv+6Ft8SWkc6oht41dH8ZxkHLt&#10;r9FNID65pjw+yrj0OP2R7zSD6FA1eN/urgYaD6FHUUH1QsYOzjb0QuFDG4odo6sIXdacd+9Njsyn&#10;YhcULsyQgcg8pif6ts13GjB9XxQF1MHyy3hf5Q/xM+XkjY36gCCv8lo+U8R7spkMOqrpX9u2K7Ce&#10;5qHMNTPNdtkY6sP28fqo1fPnppCpJhz/AC5IkQaHLgu8Th913Cozl/rhontoRMU17q5xVMTgRBri&#10;/sj+MO9QdMR06osKSzcDDJmr0Tujv4o26CBXnplimqxLc12M2eXHVMHaebZ8NgjbR6nbIq0WhiQb&#10;ZMUfk7a1TM/a+OVRzkK85gF2O89p41yRA0Lu+1Xw1VQQYb+YYxpV4cuV3fjrGrDWnTNACCBLy9oo&#10;dzcRJTXP3DHBhTTCEbrYBIJEQ/7udeicyx3fK08DTFOaCgxb3GHNPds+J0RYFi4u3vXBEFqOQCfP&#10;f1Tvg0RIMN6vwQLiOtuo9aq60w5fut/bFcC2BFEcTmMdRrmhactMneM05IFpfBj0rWJQJDQ0gwIb&#10;lhVM0YYictTXmEwwdhi59o3nFBx3MJJ6vu6cUzcZOxPmtMRwkeXqhYJB/SRDNgcyMeaY3CGej+gf&#10;V2QFjAiTkekzJqhdVhNJ5wgRUzmH1z0y8H5pymBiSBk4keqnzaijEQTphxFELhU1Ge5B5FwcNJA3&#10;Zg+iFuVPfcu46g58uCszIgjOfp6okguJMSacPoppJEUuc+/sgaEMxrAo2u9C8QY7vdRTCMPoXCYf&#10;RfVdoDS7IHHA4cUQM0bU4xfm6fXbgtn+6Ar6DXgmy255KIucS0cdmX+P8sHMUzhGy+Gq9CHhuae4&#10;SOLjaqfEhjrDuCcfqhfY3biHZjVvZd9odyCRkRD8kxpcABk+a+Rl6t0O0o1GBGD17hvVwOIXbcNE&#10;CMB5J9BjEeqfPPJEHFApwd67ck6L0T8wgDTaqL/pM6DAhdpxFf6sEXjHiF3A4jqgKzSjuM1BqAIm&#10;hxRtc8MvNuqgwMfNRj1+mi7d+ohAvTEY5jciTq+AN2fHzZQP0lw+RjzU1bqKpxBzA8092cnDkgTh&#10;mdnTXPvwZG3GW2qhcZGOeRHOVb+S0/ExTOlNYlHI1D0uzVpEXWGu2YXxZjOlpxV1n5HdiLv6hgRw&#10;X+O4ubQLrSY7mw3sv8oNTMx90bay4dXakPkSI25pmYGkbZpuup9Ew1cZb/RC4cNMii2nPHwlAAAV&#10;2Zf1EguN+PBW/mL4jg8K4Ewa+jK0XYEj680LgZYg6h4Ohw1X+Sxu4Bm9+CtJz5P+oKA9uI8juQDm&#10;ZwbdmD5rIGQmvEXDtzkU5o2EzbRhMSrb3qPkNtQgxEOD9ULz+08wU04qcSftvTiHP34lcm50Kvto&#10;xeFwdXM3xuQIyYyrJYgFuVCjYQxxGcIXWn5WfJs7cbVfbhcO4KwYuwKYQQUQKEDquHbwy3pgKSNH&#10;zTh3Ao8QnEDPDbzXkiGdiD/cBUIAQThgQ6d2B6U81SvriE1Aeuv93FC4sRR8tSckSf3Bi+Oox3DO&#10;Uxdxm8B2D+9F23AMcG8tAUGEESX6aHzTiND66jVSQ36ec2vwTXUeDoYhG15B7nA4e0KBBq2DTyT9&#10;f5adSmxkgakPPNdrv0BEV0qByK7sviRA2PoIUmahqtgDwmEXJZxtGaNrgsHgT2tIOf0RuJ/Sxw+V&#10;pic9WVCQ3Cs+/wBUTc+W/I/3AVUuzsHnuBD+6LS2WRpo4U79Q+CcmumwTma1x38VO4QMMIYtkru3&#10;KS7Qu1/0yMf9PFO5YjZ9+LL5QPN6NtqmJ67UTgwDOozdOeDZbU1Tsz1DGNBvxXZjTdlpX6IiaT/7&#10;m9XRtJZgG0OTfy3YartLm3F6yGbgUR/LR/JPiCdzHA7l2wBgNFtgmzQelzj7aoZZp0CMDzGW2SIb&#10;pRBsELhUV0HREW/Q6bxvXdqucbwu3A1G3Rdtx1Gn0NU9RcJTnwfJOE5nergIZdyjN+P2RTVwUVE7&#10;9gnt4oG3jwlzvxWhpocBxT4tjtLUZbj0KiRa8LsBqQQw081WTCa4ew+yFt2w35oBb1Ccrty+Q3ZL&#10;eJW227wdMUxwQB1+y2jRMu3iOaCNaGEG3v6cFFXgYJwxZ3jdgnB2OSLzXrgi2BoVGcnaqNo1bbzT&#10;lyDnXemFRHAqI9UG+6I6LsqdQhdgzHeg4xnPcjkcB19123SD0Kcii7huO9GIBnbXFNcfiR8TnDNw&#10;TE/pcD0TYH2lBji04j6o6lwrTdQNxzCF343Gb9F340Liow5eSNpr9F3Z9fHuMXdz8q8IR3cXkvxy&#10;QJXfgwGQnVW3hgQ4P9UQT75oXZBmGOLr/Luf+oa6hHsMGY1p1RtvqKvQvCt3/HcULsl3AFiP05HA&#10;/VG2haCBqu7juLyneC+5Q+uo9WX+Pi+cuj2iH+x9EPyD+bHyXcIeY24oE4gg70ACYccAXVzS/vVA&#10;21TiCh+ayog7lYR+/LNf42wIBPNPadRwQvtguOf1QutEiLhjvVPvlvXcK2xduNG98l3CCB6o2ip1&#10;haeRQBPTOE3Jdt1LqHIoAYa6IA1zq2m0oC4OCcOk57kLCxIx3ZcJQsOJOkeatc1H2npohbSZncHu&#10;6MyIFXIltx36JgJcvFWGW7lCd2YQHq/t0U6A5ljR13NQBx5huCmRcz4Q0mPugBJ/UGoRjOYOGS7r&#10;D+qaS+I3a0Q/JdU7q0MYruucC0wSMDHsi9TiKZ7BPdUUrGZXaYBwAfUXDOYVtwLPnWvXMpy1XfbE&#10;q0WmrsODh+FNQu2BoJHa1BqDxXxBYtjj5tvRaXC7RuZkD5R0TnnhgyfXAY5qs8qUTliA+FDi21Ue&#10;BtGB447kzNliH9tME5+k7ckCZc4Qwq/TiiCA9JxFRcPVBm7af3aruAWttd2xHNXC4vRtIKlY5c0y&#10;zQ7Trz2fojbc+Lf1EfROE+8+yOofiEbBm/8Apy3jBC00OGlCiMiW4Im3H7txTFb0ybwq2TZ/wd4O&#10;DcFwjXNQaptfNEaokcVuzTwfou07R6GnJNdz9t6o0tzxQBkXEj7oNg3N/Z0LTvC7HaZyM0HCqcVE&#10;qc6rbj4dEAasW9vB0xQ/gfmvlDYa+ynmsnxTtlyXbswT7UU48nZAHguVNAiQF56lA5IDEJqbOhdg&#10;mGBjRbq+DLuGPmntXcIevBEHjvwPJRmQU5XUb0Sq1wxBz3LdB3Pmjc9HPWiE5Hbii0vPWV2masfJ&#10;OM2TeNt+cE5sU1XDjhhyVt1ku5O76K0XCCC44wgDEM/kh5ikJhSXjAoDmFw9cd6stGNzDTYZr5W/&#10;pPMUhdwLnTeviXNQfT6ruETTXFPbsDhvVvaW9HErUUQGccRtVEZhxwqhcKgr45vTojc8gseaLTh6&#10;pxS4cjmg+MOgQT2uxFW13JwKHzxCct3Wmu2iIuzLI3ZNzX+UbrtYqq/u7qCitutMCuW4qfugMlv8&#10;vJEV9M1aGieH9XFG0GbcWaui+NagbixHD1QuGJBQkvWaaZ58kLjUVn9pEXZHcpZ8+udNUXntaXnU&#10;5zCkZHSInXfvVtwwZvX0QuLDug7xHsc05FHpUxLEeqYS9P6RHM5Ii/N3w0CY4OwORk8uajPWc+Ql&#10;DsoflUXND6s+RqoihGn9OkiuC7gGuDgmGJPqQI1TGjDe/nNSi9waj1cfQw6+IeR1OatcPI4IQ0Mw&#10;o4L0xx4qcHOTgTWr+jodkdwLDIs+zKHcMMJ9580RaMHmjmq+qfhO3VMCKUxGqe006p7tty7rgNCI&#10;O5D8V0S0RJxbCatAVzh2NQ4Y4bxrTFDvoQGbDu0xllJoTbdidGxq2eRQhmjcPumMzTf6LuahFpGe&#10;DnbBd5aYI1EU3ItXo1WARIONEQTLODu6qZjrimrgh0L8G5pjWWw3JjgmRtaapxkgcQgaDTM13quf&#10;hOfHr/AyjPkjv8QDjTctsUXy8SEx2CfRdpqQi84H6rUHzxRozdQXT3SwK8t6nbNEDAOhr4duSjN/&#10;At4UTeEIEBSiMluU4jl7HBTttknK3qTVNXJUpVkygS/RPsyzU45Jq4IgJwmTVxZFuH00ROnXaUdW&#10;RbH08GMo4hEpjX0xVwCFxTWzMYRigKFPrO8eLHRuaJt4eyBGBfejeDVwIz/UG0PkrHyldoyPOoQI&#10;w4phLiHQq9p+pXcRi3SOBQttdx8gBE7yrrSJEHDec5RsMdtNdyBcB1cMPVAti25NR/XwJ5aJwINA&#10;jaUSRNpnREfzDuTjJzyQA/cDwbBdt5LAdMDvC7DIwbEFG0aoEYbNvReopnvQvzuY76cgj+MVE6MV&#10;jt6KUw4JxUJ+G5Y47mIU4abjjWPJd2zeyaK7eyYQ80wxCNtzYt6Dd5p8GY8sUAMyG4Q25at8pcm0&#10;AY7NCAD0OFcXf+ZpQ7aB2ehxZ9VFDM7cyu4Q/loiSQAM5L7VgokuKfZt+K7v3PhIaQRuyXbDNDDl&#10;sdyNhqWqWtjPXALulubikav9F8Y34N79Cpt1c+/mtzxg2mFceS7L943inA4oHuY+ensrTbiXxMa5&#10;HNG0SQZ47e6ckNR8bRhGYxXaJPnxwTnEmZFYYjQvKutvZmcNth1hAXVmcm2hG48czsF3B6tRmO7V&#10;OPvr7qK4HbBOf1UG2zo2XgCGjTXLFC0lmLg6YgBdtzF/NQGBrXaCiMWrrbTbmsfnXPuau5PYzd3J&#10;xyqnGL/T6InNBoMcCicDz2omES+nHigGoTStYRIT2ruDbl7bOm3om2UL3g4+iimHqm/iivi6mUVq&#10;nHgDnVODz8AcR1GvFEqU7PR20CYHftqgLTkn3p6+yhSn23I6+MIeEqV6+njttKmhxyPsu3XwmqIG&#10;h4oBk7sYIOeafFSiR9vBgntxr7hQu00JhRKF/NMJf7oi6hQPDkmQO9Q25PPsmTkb7dCJXxMGnsUx&#10;Dt5IjiE9Zd3dwjcKXU5eIOIojdaCA5ffhSgX+O1nd4NB6oW3ByTJ4ymNWhM/8tEzxc/0omz0hx9U&#10;DdFQd67CHB/UMmorbv5TzDMPOV3h5rvRtLCHtbfLpxW2WxK7rRBFNcz5IPQ+aADlsEwMo2XjcrrD&#10;+q0khHIgP1VxGWFSPojbo4Q/O7MALgaqlKHcu8w+WqByDffw7SfjdTMIfkAhmu91d+IUIcbxKHcP&#10;1AMfRfq//l9/CU6fJDPDRF32yXacKfVGwjVADONtULiAMWNR7ruGh9ELhLnmd3VG7KN+2m9XW3UD&#10;MXfoUawYzBGWDELstABHqzN6HBNmN7EPL57tEL2HyD14OdU5d8y9KDTLcs3jcfrVNLim98eG9PL4&#10;5DjyX+S0MWEAYtXTJB8xI4AH3XaJGr9MslK7qCe3dQqM25gvzCFl0ZccN4R7pLWxMticOJUBnlic&#10;8smx0KYtLmP05bx1QIZq4w45h50XZczSGOD61rqv8Yp+05HfqqMTrwPV96Jfe2OFD55hAChxy280&#10;LTrT+bfkgCgRUS21YdOHzy4FOBLq28OAXPrIQ3eeeaBxEP8A0gwR1XxgTywRfGXXDwc+BKjHTHVO&#10;BQAKV3BTHmi+FNvMLtIgww39CjYXIz/icI608H8GCI/iYfZTiu4ckcin4Hin/qb6p0OCl3UJ127O&#10;vidjvTqPFvEBo8vDY8k5y6ohP4sMHVZjkswF3eHmnThOME+xT7OnUotVOhojgu3ipdtGVHtNdFEH&#10;BdxqMR6jELusXdYeBUy2gLoi6wHd8Tro6Fow8Tdku60Rc0YUZZs/rVd92ZVtqcRdbDZh3TwLssCM&#10;xqibS5tbjaalf5LSwP6v7v5tHZG66scc12mIj2UGX2KF1v6rTIwY5IG3Gid4NRqFaHio1yXxwn3Q&#10;PI+YKyutxX+TcLvdQ0M2RXYaF24pjRozVwNLhyK7CcELch4ty0+6a6l0HQp7o7Sz9EBjaTvr/C6J&#10;B2C+TUfbyRsBwjeohuKFxwnTWFNTThLbl23CocHzHCiuIy4wKpgf1gbbc0GFatjuyYVPFE4G5gcB&#10;t1QIwg1/1bqiqDRux5oAb5O1OqAGIrrVuKlwLicq+jnAMg4kfGdRBIwNUbWeXy/UJB5bFWk62lq5&#10;gbgvia0BzxCJ0n05J2fRf4yP0+Zk8kdSDXhwxRtOBcccXKtJiorjq2b4wph+mdc9F2mmR9/TFDGd&#10;3A64oXEA25enFG2+mEUelcM2V347+DftI25I23ZgP/cu28MXcTBifoiaOX9PZSqaptts0wUHJi6+&#10;QgBjuMoEEVo5o3x4ogGhDecOiDm6NwwYoG3Oma4B03h3Gjx9kx5ZzD6eaLafbhCY1TgNvhdxI8/Z&#10;fIk44BOX5rtnmseaqVF3RSVUoB1U+DsqKidR4MPCQmNF3Dr16pzsQmasruxjpHgx8XC+PhC7bar5&#10;R7p3kV0XcKdWT4ZqTvBRFZxwQxdQonMUT2y+aG+U4KLhgmY6IOiCmTck3honGwULtRHEeDJ/BrUy&#10;cLuEHxjx7mn+DtOMLkEbAJJoVOqujIv5rtAFJwwedWQtOND7bVV347outDj+q0iULrWbronFC+w0&#10;XbD2sR6K60gffNPeASzPpgmvoKH1X+M4jqgHmw9ME7TQbZrsuphvTY4HMLszp6rsu4ZDMBC4VtPm&#10;tYKAOvJdxphvz/gvutb45wXCIOc5g/VFqln3haGDvoq/v/6c/FlClR9OKANcPv6LuG6K7OiIJHAb&#10;BMQO60uJfZsoQIfMeqOHx57YIWvT4kN5eyDcsNeNNKq60aMOtcGX+QY1OIDtxCZjAoIYV5deC+Wg&#10;YirPGcZck4D5ew1ZEMGulv6wIL4NjvQsvhwARjpcD/SYO9kAS8EQaB9E4o+dTOKg4fH+4Sx3hEHA&#10;4F6+TUUwiTs1G0R/HfnGDPqJnzTW4Q+EGA5QIAHEU0o880xgtQ5/VEgMaNpiDg6+bgiC/IUy6ohm&#10;B4x7Oh3B3FTpi3qmtJrwpB8xuKNpyY5nVtBihIgsDq2O/BF9wnaqFxmrjV/JQ9pAoj3GXw1ToSPb&#10;kgaVx9VBj4g1JivCOKIMWka89mCFxMiBGdMoOa+NCDyQ8k4De+B1Kc/aVw2ZNJTmNV8iT0HJNaG/&#10;47JinHH+F0zJkyYVz81jx3plPjATtuzT3CUDkoCdRxUCcApVP+FKonoVBdFxxEhORTBTv4puSZeS&#10;nBMcaeG5N4f5BTLVAih/ih2KNx/gIyROvoheMp9PBwW9UPyA9rxd/wC08DVG279Vpf6DiheQx/Se&#10;fkmNCGQtocP6suaFwGJHMP5ogS49mlC2+CBSpRahYDT+lEi17gGnFuRRBh8PfVDtq9cQQpqF23hx&#10;WPNMQWwOPRAnScJxRtzDrtpcKasu4hiag4ff+G4HFyNRpqECDXZuCt/JaYdjvzTPIKqf0f8AV/E/&#10;gxG2nqnFXYjRuuiF9tLj5I2vNpcNltCN4nMFA3ik659ELjiAddiE9sbo0nLljKNs3O4ahpR13yCB&#10;wOYyyRNoYFt41txzMocHJEUq2uPBA2wDzGmae2GMjTCuBbNFreGId34ZLtE20Bw0florhdQNOXm4&#10;XTemTYoXkCZBah1qxxTw0c93qgAwnClK5PC7eqNpcFhRmJGO9oOBXx+UxTlwQPNpY4tmonIU2dC8&#10;O36XfA4bCqH5KNJx0qjbhDFdxynVE8fsnOG07l6qCmfkms5w/VMLXrVnD8V8QdRDEZT0Xztu4Ab5&#10;rROLbxpCdjzCqRyUm47yoHOf+WfxlTQqKfwyoT3V6KQE5L5af8x8gCnHLBPTciCA2GaxCevovlwT&#10;HYKdtVmm2ZF6Ff4xIHQqf4WOODOo/guOFEAmTFXW6tqDgRwTkUi4aL/JbgG4JzSqA3PpuXaIZi4q&#10;FR+6uae2lE5MkOnG4jXNdt5JNf7RlqsiCrfyW/uqMjnxX+XEY+6F9cPqmwq+uNu5dpwXbcXu/GYO&#10;dp9k4Mu2+3+b+GCxQN36reua7Zkv/bkWQsvrc57cmXaaBiYww6/wjwZMViiACSRVsnbQFF7SQwNW&#10;Hdn7oXs1Qda9pR9TtwTQDnp6Ng3FAOIGqYkbbVxxQIIdmOuXRS3XPcjdaQ+D5cl22kbzMaDDTzQB&#10;IJBgvhtCeJgzk8/SidnO8JyOSBINZjA0HTgVTwdANUPu3p7hQTOD1CIGH3riiM6IXh3xznMYZLvE&#10;OIwDbs8Hoj+OagvExLKaU9k4XX6LotyJ8IX6Sv08yFI6/RSTwKZlAUf8+48GPhRUnom/9AddxDpr&#10;QAiDh0TiUSeAxlMviZYs5QF1W/4Mp7ZBNMvomHiTa4oTlB2CI38QTHJMZcsmO5d2IBB9EXK6psME&#10;LuaBCaXG0ruBjHFdojf6LtaGIdGRjB0RF1KH3QOUHN8+IQIx8l3tg38UeD5Y4+NFPi//ACn1WKoO&#10;Q9lNgG29GK6+6NwcE1pKBBEJ4muzIORDjhy9UDeQSIBmiHyA4LtN2L0+qklVO3BOx5lfpCgDl/6P&#10;C+Q4hMtfBk//AKI1wTl+KiDmFMkmv00TfwdsvuP8JdC13ADHhTn4scUL3lj0hC62uzoA70W4+6P5&#10;Ri31T2w/PVAGK74PsgQXI5UW/wB18rmI/SwJf2RuteGiXKLfpOdULrf2tXz4qZTMBNQ1Vd+TViC8&#10;incAj2yGPLDiELat0Tf/ALEWtbiiTjl4sECWcbZKSGenh3A4Mu20sy/UKvT6pzdO5AG6miY3Gr0C&#10;IOKqfBvCLRnTFMAP/wB5mVHg3oUwHX6JjaRybz/9JkhVHNVCkjmouHMeFPJSD/BQ/wD1VXoq+FVV&#10;OX4B/JQVIu4Wk+SYXcwbfNVPJfq6L6LHp7p2PT3Tdh8123QdbSFUeXmE7jmFFw5hR/ycn18nT3H0&#10;UOeC+Nh3lk5IA4Jjc/L0C+IPFUDJwyg7On7uiYFSX5ISJ0BXc41DAJzTcD6KtvEN5JzbYdzKbSNz&#10;r9RG8P7Ju8RV1gdxVNuaj18PqqnmoVCqKQVAVWTP9UydR4EZeDePaA//AKnUcx7r4gHj9FQc/DBY&#10;c1BG3BQTtwUBzvbzC+QUhS44FV/43aSxyKrwTGqg8k3dcGxtbqgbrry8AvHRP3XL9d3VP3nbgmBU&#10;PwP1ThzxbqnD7nX6eqgTrTmyJ/xvoC79Ex/E28/RNcCDzTdoOpGxXawbQ+hZfCdLgP8Aup1QvNvJ&#10;/R1/47mfC4sR6J55Bk97dR5EJzaD/qu9TyQayd5U2f8AUV+in9RTAY4XFP8AjdszeSBwK+f5ABuB&#10;8lV+BTgOqJynJT2uX0KoRv8AFwqMvld6L4zulQABmSnuvO60eqYPxLqbjwhUfeviLRwTOeHRdxPj&#10;3WptVKyTnVtdPGFq3gxhM6qp8gmICkEcSqlSTyUr6sofm6xU+ShMUwh0xThMcZRttZ0W15ozUhAZ&#10;qfDttTp+Sa7wj/kuX/KSQndNPEMvjaU5YImq7mhT0Uh/qmFglMwCYhxtmvOF2zw+5RABbVvZMXGK&#10;YOd8RvUgj/q6otPH0KcEg47FD5komo5FAjut6+aYkHeG6iOiYjkXTPORj+CVHh3XQECAbgf3WsR5&#10;r4mcseGfBGyLiMDBHqF2mBhbfT/TfTgWTH4l6XehwT2Fzka/6b6H+08kBeTZeIcU/wBQ9eia89r/&#10;ALrXNl2pGBzaRkgbqZ1B3ZrbFAYpjXbbVfIci3OF2sW0KY93P1TB2/uPspufRYjePZReNxP/AMmV&#10;LX4Hbmni06ggc04AP9lz9GKk3W6EOnHadz2np7JrrX3sfR18PicnNvKoPFdt9pr+4A+iAutPCnJ1&#10;3ORhAUXn/b9VH5H/ANJX/wCQf7T7prfyA/6bl3XX1wZtEQbpxYHDVP8Aj8mT0T/kuKa0UGP1Tjkn&#10;d+S2ClFdofgotfedgmeMcPJdvmi/FMF8ThtwVZU80O3mmBU1TYvKcclRfJNV0FPPNOoLL5cfJNtw&#10;TFOVHh3BSGUoeDpwoK+XQphVDFw8LbBMfBrU5ThXC7LyXxrCnMpramEx4nJPh6LuwFPB/wD0KUzu&#10;dFA5lZJzdzJTPG5Agc9qp/SnFNcToiLRGzruvKfYqA6htydEhdrti6YH23KK0UVJ2KzfKECY01R7&#10;eKYsenkmJP8A3LA8W6FVPmOihvLpCN3aV3UJ191Xe6h9w2ZMZ3hMeh91/wCO8HS6qe+1jmPooIOh&#10;jqmuFc5HOV3Adu6nTDgo5jb0CHcRc1Ja7cDF3mmvHdbkWPK4V4jimsJsP8t9N32Ka8OM6ht/l3UT&#10;XywcXCL7eH7htCay57Sz5P8A1WmbTr1Xa0HAzaTn9a6rvsj+n2OO6u9d11RG2KfLZ1Aw5qQnMLFx&#10;tzU4qdpQPdOSYEujaCcFJ6BG2/gWfoV8ey7/AKTGkL52NmQS3kVPcOIPsiBeeNrjzT33A/6SPIpy&#10;4Gj+RCe2/nacF/8AkD7iE4vt5pnHA2jo6+dzmsEebruFjnJxPVQANze6r1CnBOp8lq8qDQLtxUFN&#10;ooy2Ca1Pcu1TRACVkmKYIEoEJgqpiriGjB55Ypv4Di+amilAjnoo8HTDftrogck+Sfwbwqqun8Ix&#10;QuwZRUgLjVRRDfzR48vA3arvwC7RjJOi0TJgf/QZXxxQNzldzsXThOz+D3FtNFNMF29E4hsHeao2&#10;nEOgLuCFoTu+mCbiPqnIDOmHTaiDZ47QnxGCD1RDbaKTHn9k5x2ZQuE8EbRvTIvkn81I5ZpxO8aa&#10;LuAnaVBkbwnqF6EezJx7pwTuf3X/AJAF3Wkhsj9wu4td0P8A0u/EL4kAnC73E81A5XeiftPIHyZO&#10;xE/1DzdPbcWyLXc3ZG4Wh4wM8qdVIIIpPuu4HHJ/+0lAPwkeYXbeHGjdwO/EaHgviH59VltgnXaU&#10;4TCqa4080ezYrLTHRPc6Y4pyjdku21+aa4vwBHVdt1g8vJMbWOdpo+91/jJu6Hggxu5DDim7rs37&#10;RPVVPIe6d7p/pB9U/ddT+Ue6g4wdE+Na5qPsvlsU2KeuW9RD4eA1CjGvui0rZkx6aoXDiu+1ODt7&#10;Jk4TEI3CBp5qS6Lh1EapyHGnsmuBCjj4OE2JhPWPuor4Tg/NQim8O20kA5Jh4R/A3hOCHgxQAwUK&#10;ME6gcfCF228V5/wz4k/8u38HbZxKdQpylMS2Skwn0ZNzKZnads1IQFpbeopQnMeiJPB1HKrLtOMM&#10;tCE9hYiqbXYJnrlmiLsqpisfLlvT3YDFRCc7BME20qqnZlFVG25MvZNKgqdtYRPkfdSRuZlj5hPa&#10;QdAW3prw3CvJRcyAe07z7oNadWMJnI3h0bjdTMJ+2258jPVN+S0jc/GV+q75UxH3T9wOjdvsV8cK&#10;Mfd0DcMMhPJk4Dc/qmLHf9kxby8ig+3MI2y2cFPaeYpqpIOcIXHYLvtLEQ3qoLHcmIYpiJTGfRBo&#10;cyi5fT1Wm5fJwNCntEI47UT1bz+i7wcJ0P1TBdpU19ExmKrudMTuXxUvo/VMBt7LGMM0WovjsFkm&#10;G2Sc7uKa7g6Z1K7hjn4BHBSmTPPuvkXXaQC67reXstnQy6hBhxXdw0XctU/Nb1x8XdbeaZk4p4N4&#10;OU+xTjwfmmOCcGUxUKPuu1Ock6+W5P8AwsVonXaytFM/+Z7RU+SzT7FQtyY0TBMVuTbMECSoVJ2Z&#10;dvkmBQOUll3Tio2dPdu0RutNeQTBB06J5beic7fZMaKFuUKVM+6lbOohO+ilOd/BMITgT7KCpZ8P&#10;dMY3LA746jYpmbGGu2C+N2+oUmlaKSCD/SmutFdRuQ/VvBzQBu4EJgbV2txCnuX6g2oTwmbegz5K&#10;qPzrSqEgg12ZAAQcmUTKe9l8aJymou0S8P4HJuSZMC8JkXo6NsMcUZjP2QajohC2mqO5SYFPZPay&#10;fFPz8GXaPsgBxTgIkjFxtqnup5JwGlAvWNuClQmGKI8HudRhzXaXUfVMXz8GCYUTYGGUL5KrKaBG&#10;61T4wnaqbwdFMmPNMmKjqu5MeeicqECnj+CfCFHiyYJinKH/ACc/wkDYeAydUVN+2qdZZJ8U/hKY&#10;LXaVAD5479yMknqoxqVv24IASyYQ8/dZP01WdpptmmEn09U1yAZOnwTDw31+3moeqA3qaU9kymvk&#10;6AFfLip1CYVUYJwV3E8kCFC7sp2zRtIG2Ca2m3kvkc6p72cbYJrnbn5r4kTWPYhfIYZnHeFB5su4&#10;mMHdOD1XyD8E3a84Om7TwKbuMZp+5zuT3MBxQNQKEFOCnBUaa802qoq1TYKaprX5KXz4LuMomj+i&#10;+ES/JTXFSO5Wm0Q7KM/ug622Kc4bOibI9ULhX3UeSlMEWl0LqRsEymESS8prQg6A4j6pvJC5BtuK&#10;ZfLwIRbAcynTYqccPBim8ZUeDhOgmKhPbyTHwjJMVKhSExTFOKFMFuTw4zTnfHhmppontdk38LqU&#10;2f8Axn/4bmij7haKiLqMF2mrv7I92tPBiig0Mu409VFc9F3XGNqLtATkVXbdT2Tu/ohxlpZCxuOC&#10;+SamWe2SninQhAD7pl3bgp8JT4JnA3pxVbk9PByoTbfUp7oFCoucHDALuuPKua7hIonWiFwL8UQC&#10;7muKcuQNqIW3BhhtkmFMkSC+ijkKraE4DcEcAN491nlI8mCY3ANh9imd8oK3lMShXfgoTnio2C98&#10;UwJ29U5+6M7lR2XfewfZkO0o32ntJpmu0Tn91DYbb0e4GUzQmgnDh6FTG1EGPVSY8HVH3J7TJKY5&#10;LGu9fFwAnJlMWKa3JfKGxT+DHlhwWScrutu3gv8Abi/Bdx+67BBK7TLV8JU8PB1ARByQGfoifBvB&#10;k9CsiyY812nnqmTN4yiVK26pk48HTqQo/gbxfwZOMCpZOP4G/wCT7UATh0yTFAprURonKhb0e1Mu&#10;1b+rJuabZlTivXJARtRdoqE67R9PBsU6goZ+DlME423pymTVT80xT5ph9Nsk5ottnTW1wTKeq7aK&#10;dE2GKPaIR7mTBtsU40Xdc/BBk+ChOjaEx3Ii45tkmtNMULTCj5PzZPdGRXxxTun5bYpxsETnK0TH&#10;HYKaKgPGqgNE4p7E1wopqU5Tcuae4qi7hHsuy0R6KdnT3E6OoXaExcSTpyUCFmtsU9jHNPdE8E9h&#10;chTRbSm12+ilT4MEbHTXSE9s0907SgSPovkd2oRHTNEkqY8k4udN2vGzJjtki9XjJsZzTBME1yjw&#10;D5L5JwE6d3yQZZp04+6dk4TnwhfJOgLpUh69cd4XamBTXFhmzrRQmNPB34YoHwCbwdCKpj/yXFC4&#10;Dd9VMeGicb3TF6V3psE1uSjLwYwonyXaYTZojJbURLqvH6KNyYaKFOCfkmIdN4btnCZNi5QAzr4b&#10;zVdw2yTKTUEI3HAJzwTvpt6rtGKrWu2CZw+KHcgWTnZlquP3RC7iPdl2ilU15hC78e3BMNFqgeie&#10;2u3VP01Wp+8BMKeWafwAdVdaGEAVCkL4M+RT31CZn0RT2FsH3oAQnJQuBdw+qhtz7MnvJ3LtAOS1&#10;0TsoTlOUGCnehbVsUzF9ELiE/hMeQRNiny5snIcbSu7aPZPh7qKoNtCb7pgwJG3FMUQeiAOGOCbc&#10;dzoAY1PsiwjPaiqYTl5QDu+CHdw44KQ302lU13KqZvBjIRMhAOpU4Lutzou0ifCEx8GK08IqFCYl&#10;dqIPhCmq7e2cTj9PBv4JTnxZduXgxUeDeLf8MhVTGMZT11d6I6P1TotRSUwNWKZ0/JNrx4qAhzQK&#10;7sgnIYpt6a7lnknCJPJAHNOeCeGNNE1x+q7igFuTnguqcYpzRdx5pmr0QFVtRPoizh5nzTCqYFNt&#10;sU52dPtv8G5blOOSqopRG4VWWmq3rtEnPNbOmjbaiGVHRRF3mt+3NPimbinKG7YKHjlwU4UTgNvR&#10;IghG0iXU/ROdsYVdvVPOSe2qY1TnB2Qei7hq313L1Xddw0TPLdcE+KJ2dFzVNsV3HFQuxpQBDIGw&#10;rgnCB2CY5ok4jrmmq233QZPaU2Nfoh2hfKNtoT2O3mno1dV23SDQqODJrodSHGYQP4xCimvku1sO&#10;SAHCEDbxyGaAd5ZvJDuEog4ppdOdtsVWiZgmy5IAJimUruTDwYr0UQpK7SJf9Ty2SgHw4qEyhkGT&#10;ENr/AASnUqCm5+6avifAMnUp/FlCnxb+BvBgqBDugmd6gaBvZTVPbTRGS5QBTgJ2nJcFSqAITH7q&#10;E5KIOUINKfNPiVO913XYLs6rsfYLd4T4VQddplMKrsKhM/gNnUGmPonCcQeqc1O3PwK2xUcvZOei&#10;D40T4Sgzp8VwqmWuK7fJEEffNEjLomz2qt3VURZQKoWCqnbYr5BEWqBvQfPFMd8Jm2ddoFMkQOIO&#10;1U9+C/yFMDHRk1sDJMU/FbMohfItVNbz9U5RN1E1uCdd2MIG7YJs120TvJikQgy766beaahEpjbK&#10;YQckxl6hOUwTkr4lRQyQgVJgFSu2odx6IGwltM01w3HNSvjgtcNUxUHLinT5JzR9oTHVAp7hVBlP&#10;iX8agb6OpDJ6T4RKkJ1r4OmxTHintTKP4ScAt3i6dOP44Up/CE5Xct6ZP4N4dwrgg9QJX+TQuEbB&#10;RMBTFOMaK00GKAxXyWYx90wFCmPBMzJzkiU74ok8kSoNJ3qaLai7mopqmPBbdU2GSdPVM3Epn8HG&#10;CZMPugG20T5qhU8E3JPgnKgruLlk4ZhK+VWTVwU70xh67evh3PLrXon6pzgvimG2qbCqawTmu4mU&#10;4lOKhHLyUwyHFE55KeeSIJBEphyRfJdwClmTYZJgK4+iEINVVRM7e6qyzeE5HogzLRNdWrDJfGGq&#10;+SmCECNuC7hw0T3Cc1TVOAaoumCYxrgtPNEDIRj4PtuC+QTAVlC4JmwCNtwTk70T+POM18pL/dME&#10;+xXdZxTipTDPmvlGEjT0RZkwqmMaLBQmKA/ib+B/B06ZSuw4h92KfwlRimTqfBim/g7XBXacPJAE&#10;wPFvGFPixHjXwldt3NR4UUF011c0O2TjzTi2TWEXDKEHTjYoXZVCYHetqJ7lH3THGqIUeAiOqLfd&#10;OOWq7zSiagOKkxV3QJHFMP04t6pyslHhWEAV2hPku4Ywu3FbQmCc6ItjomNF8ZGKLpgYUcUSVBP0&#10;TiME93PNMSmO9PontwRGK24LXEoHNMDvTYLtO5aPzTIg0XdsU+aYlDFdwDGEO5ME90oWgZJiN6Yl&#10;sijP0n2TsU+DJhhRdwDCs9TzT19UWblRVToO+ae4VXxVYqmHPfkgHRtzKYygJhQPumuCdp9UL7K4&#10;qXCcFvJggzarutw9VNULcseKxdAWkiqa6q7gnxFdUbhy3LuEOmGCFtSUwRAhmGBiq7iXqtF3CDnV&#10;O7ofwdqlOp8AQmCdRXwdDwlP4T4DwfwhQndtPBmBBzT0QIxUpvCE5UKihT4N4um8GKceF1xkKBXy&#10;TFUTKkpgjk7rzTBSmUVE8kbiu/RMMk5KZACEA+NEHTW5sU12D8d6asSfZEiiHbErtFc0BbRAppzC&#10;1XdsycUW5dya2uKbEKZ2hOap9U8aunMVaYKGBp9eK1TldwChdrMy7r6+SLc0+HXYKKF0bjiF2unK&#10;DfRd1u2ZRKpl90zvKqPZMcSmAROXrgtVKcT5o9p2zTiqHdLmuRT2mXZOUO4iPJEu6hUpCi1MyNxd&#10;MSm5LuZNeE60zXyoiLd6+VME6BJhd9hDmuqDY+numtAMJgZUU0TA6jbJa+iItlM+CYLtxQl3WqDY&#10;Jim1TDBNbU0WKf8AEXFXIZd13RAjOSnzLFd4pkqMmGFPZMYIqmdfEg7pTimS7j4ZePzBOgUeEp7U&#10;xTpuSnxYoNj/AAMR/Abbw4PmuKcBtPCf4YTqiITjwfwf+Bj4dlXTOpr4lk+aqwK7ttF3FF0CnsCe&#10;6CoQNNvRMSmwCBFH8kCJ2onOGCJJrgmZbkRcK5qJQKkJjKhdxxot6YFMZXanNUydOqt6pl2/bmo2&#10;0UI91AmyVUMVKeEXRB5YyntAomInaFjCNpwT7eyb7T6rX2VEGy4rJM+HNM3FMGO3unKcp7ig1Mvq&#10;jbcd2TrttEr5Ga/ZST9V8IDJm0RJFZqu6/DBEWhfIAfdQaJsF20TeSkknbkgcMvJMX9tVEHHbVS/&#10;oF2+anOqGWCadsN6713Rqu4KbWIpqSnPFdwXa7MjLmm5OS6e0IOa0QAq/NdxjFdp+2q7SwbSeeKa&#10;6u0p+uiZEDJOOWqLiQaeq7XmqJJlFqKFMrf4StyYqfCEy7ipTh+MpgmDFPT+B2UKPGU4PjAZupU0&#10;UUUplClOEydT4Om8G8GTIC0N5nwc+MqqLcJTvhKYcvVG5nUqE5jBZZKDOVUxhfLeolA0TGdVwrmn&#10;I3fZODwwU4ppPoM9yLF3ZhtmmwWz/ZFEkrd5qQzqcdnUSMM0GneiF25HHbBGVMpqLNB8RxTAAosv&#10;kW3KCnooQPkpcLZ1G/kgAGrrzQAI1ZAgyCmzyRsLuJ+yf0UiFOMojPFAVTpvPBENxXeIUEeybrn4&#10;E2qqBugZJhDJ35p7i5TSgxTb01u2ng1X2qnZvZM225NdRNaTKbEprqr4hdpIGIJonjhjKYDmp4ap&#10;hj0QfKVkQu20wF89t6hFqsmIXa7uidnUcVmWO5dwBB9l31xJ809zqYbFOuK7rqnH1TSU7QZRJCtN&#10;oz4uV3CrJxUpiBg/2RA604eEGqbJSUxULtuXaWfPJFuKiFLLsIj+GVCa+FKfwYYJ0f4H8IU/wMmT&#10;+Lih8JQI8XyUrucHcmKnwBBhscUye8/ZAiiekJySV8tnUJ2XeH3YAK7MYmV3FdyBueOqYBtEBinf&#10;LoiTJOGTpxgE929lQts3BdrNFfQJ8DigLBtmu01Xf4AphKeIUt7LcnXqpMdEwonCJK7SZTuqJymN&#10;aphIKYsMF2jh5ovzRNSnuGDRhkgGkFMzesqE1wd51ThTSo10XdcYTAuc0ZYRRVLZGq7UDVG08U54&#10;RtRUTEA70TcHKft9YXd+O2cinJJIwwXxpKDk7qOg/D7rJ05BTs3nkorqu55xGWipCbgu55OSZACt&#10;fA9zIE0Ndy+Bw4pycVPaRSi+dXFNsEe8OcDnptVRC7xyzXdYDgiSANtpR7UxoQh3B+K77mFu9N+O&#10;BmjZfGRXa+bI3fjwwKNv5BCAAyY1VNvVMVKcBNp1TGgTYpyC4w9l2URLxNFJrRdq3c0BTMJx4aKU&#10;zqFKlOK+LZ+LJ/GPFvH4qUfDtPgyj+PtKJtomPjCdUTUUp/AdlD1RDMNBntwRBtim9do/T13fVdz&#10;OM80CJKgKq7BzRfbcu22PXNDuCF1o4IFmx290Qu4n7ptyYr5B3wwVpGFeG0pmxypkh3VQJtqeCmu&#10;i4pgdeK7SF2imaGW0JzuTQu23Lii7qUAwU45eABPtCfromNF8Qq+6d8EQ+7NAVjFPuffgu23ih3D&#10;CjpwOaBu+JXaGfbFSXK8kbQnE+iY09UbgnwUT5KGE71BKkTmmG2jIswBzX+WrDb7oE1JrkEWeEwE&#10;7SiDXb0U8dQnaA0OoxTGERVw8e6yRuq2SNwh0O7pkoeIRZf+Rz5naq7hsVHsg3FMxXaBOeGitGOK&#10;HcmO9MmeU7kileifHbnvTVHUov0UmU3dVf43wddp3gqtei7TieoX+OwlmXacEwlMzZ5P4d2GKYLU&#10;wEyeu+nFOA2ghtyinp7qKdE5YEU+mqBPyFGIdOzPhluW5fJfAlqb1XFU5r2W/aU6gJrk6m3jtVdr&#10;VQhm6phXxaExTLaVEJ06ceDlQGACYJ57ujJ1KBEnLJT/AAQgWUJlHi4Ur4r5AcPBj4AWzijblUYl&#10;fDbVOAj+MwRIU1yQFqqphNccKLtsyZMZTrsvNcl8aKJQ/JbhC7tvst6BBlDqn1hdxwqvjijceaYy&#10;Ex4L46JinTMskQVCA8ZTW7bk0+qkbaqiBzxTPVOSu4xknNo3hC444LsBCqvljyRbHaqDJtESS+5M&#10;N/DJPkF/jLTgokaJyYVVI5Sppgha2OWC/wAbRA4J7RHsmMR1T4pyjWiZOtHQNqF7LtDldp4pxjgm&#10;IIdMMSmIwQADoAynGdEbn3qCz80DeXFNVC7btmTtKJhZNC73QYyiLj9U5LERqg4c4/VDtcaa+y+R&#10;kU9UQD8k3LT6pzRFuuSe9hcvZMPADVPqnOK6Qvkqr5mnTbBB6jrkjm/VOXOpRUJkzrNQpUpwjd+Y&#10;OBrjuqmFkdBvQNxjLBMzKqlMEyhS/hCYp8kzDfio8GUJ/BlMKPFv4tpTFOmPg6zHhHg9p3qS+qBO&#10;MffJF6YI3XVld2Qrqm6k4ldphtihaHflqu62Tiu7LgmIQtdMA5Hkre2mKjb7JiI5u6r9kBEo9hYp&#10;jXaEWFJ0+yJyPonyosMl25pjWGVrAkY7YqcExTGT6JlXwYojbgmOW3FfKicbMu6/ku63qmIEwhaR&#10;9EGBiqch9UXwXaEG5ItWic0wKzAoV8qZUXdyTHAIXCXqgRijE0XcMfVdU+lE+zZKFrknP23phQQu&#10;4cl3XbfZThPg4UYr5FMMFKczEpwu47kLBmOie5tEBYHBr6KU5qqZINntwTNIQbBNTJC7Bd20rQVT&#10;YO6+WKII2+iFy7rsV3XDHnqqu1VG9Rhhopx2ZBsY1VHn7p7QzFuKMU6o/wCSG6r/ACWFTzTpwi7s&#10;FCYphNVGK7pcV1Tvqrbjj6LtQTDwdd2SdpChSnKLZqFKjFSgx3jI+DlC4ck58HThUUH+CE1wXay+&#10;QfKsKUybwn+J06a5QnUeNArhmyuDsynDEKHzTBC0KsInFAGYTYYeEbabyhjkrb8ceVEzNKZndZtz&#10;+qI4hTwzRttqOSAJDtK09E1pTO2/cp3rutqoFOafmu6pO0IPRb/pROAgbqkeBuRdDZ0wwqpKY7BF&#10;iu6SohOzumEQgxATVHqmtXdg3BRKAFEO4T0XeKMyeSNsECYBUL4prXOG2a7nxW/0UINk51Ke2qFp&#10;De6c7pTZJjVd2ae0ODtwTDkocYJya+SiNoU+DBMQ52wXcJ4IPAUkthtkgbT25oF01rMRKBu3IMH7&#10;sckRcokY7vpmp1TRRVZPVdF2hD8Zhq/RW2Z4nDDmhacESP3bdFFU6e6SKbZqqg/RURLVqt6FrM3o&#10;u1P4QVCAO3uu4TQOF84BpvCJsKnPwbVMmKfBdp2ZOMfCE53fwYsgy1x8I8GQFfNMYKYojJME5TU8&#10;XWqBHhHi/i9xqibTiGTlMPBx4x4iG1z8PjjjuoiWRFtPAEF9vROTu4I9zg+aYVI65FAGC+Cdqeqe&#10;RkiLZfyzXYRO0p1yKfXmu5ue5dwhODX0QfF4XaAx9FoKnev1aLturg6NtfVU2+67vswzTgOE7fRM&#10;UHlFjCnnioRhSXXbQha4hN1XyxhkDaeCPbyTsmKjw3dUw4LsP0CbTaF2nmmtD6oW6eDPMlEXFMN3&#10;3RAlhyW9MOC77uQqoJL4eq7iGfFPxTgh8clNKp7Y280znNOJDpiF8iCCviICcwtqJ2cJwMXoviZF&#10;V8aZIxinNAjlX6JiIopyRY16IEEOmEEjqEbQ1E2WCe6uATCqYrutgrutOi+cXBwu00USmvFKLuBZ&#10;EHZkQChLjwa4ojZlBdZBkSCg8vMJijQ+a7dU6AtpRAjgnKZNVM30TeEIrjTTxcJ058AD41opQVGO&#10;b1G7BDtrmjdd8nDF/BwiXIIo2OcqSpQLrVMnULintJCr4UVPBwVKZ/CfHNSmTtAqp8NGR5a0TYJx&#10;Ur0WZB5DVC6xiMdDmoknzXZ+SuDoXCjSEXXxMp8U2VNNExRBy66I24124rtNG2JTA5H7J7hKcmct&#10;60CcaFSJATQw8026iDbOmtbcUHFU+iyfFAHmpn3QAQBM1XcUDbjjqpy2ZMDU47UZdg3wmplku67H&#10;wfw0T7Dggzp6IHFMVcLTCHbL7MhYQ71KEFG2c3yXac64pyapjzyRvDZDgjcT9F33l8ua7bVCIC7c&#10;sU9qqwUFs01sF0+a89UWp5qKoE1NVCLGSpRAUckwGK3mVAmqb8grimsJXbGi7iZUDGc0bv3URITW&#10;1KN2Sa2MvVHvu+6a7gntovgQDmrvxky9fJOORT3YFQ8r4pyZ9UQeKcYpgeK7TxQ7Zb0QdHbmsNNV&#10;CahyOKYqfBwJTopyu27GidMPB2LdFCYrNT4N4G9xGDsfFrsP4I8IT/wMU3gyATO6ZOmKlR4MpUKa&#10;KE6oogqfAVIOGQTih6Ii6ET+OWKJFdoTlfGPVPhQq03g1qo1TJiWA2lMCntxg+6FwMbdAgTT1+ie&#10;2rK24mnUIG3kmZFzwPkpAY10yTWrhyCcfqGkLJQoRJoMMUAIIzTkV8wnIQNgrXeEHTZprkbQ7koE&#10;xvRmnBd1x/pQIwopFM8UzMffwCZlooUeDmpoqbYLuJc13L4I3Pt9VVnTNOaccXTChXaA2uaYUThH&#10;tjN9U1txcr5Bzmm+q7rqOvjxQ7qY7Zo2hmYM4wQsd9E9oRtBjyPstc8YXeXam2iwdd950ZG0Y0+q&#10;m2tWx3q78lju1Ez1XxJgzj9k0u2wTAPi8u6YhBobZ01s4SnGxTnjmu20A6pgOKxTvsUQaeq7rTw0&#10;0TA/ZG250brTSYTVombgh26om2vm6IvOdOqFtgjaqmjIduaJuDDNOC75+S7sKIa7BEEUXeM+KcV8&#10;k2OalSmCkMnThd4yQBTplomHNOnEoEeP+W4fFfDwlkHpogfxBhTXf4OpRHjKIInP6eLlTKFxoabe&#10;a7k2KOBTXeNE4TXL4lduKYpgvNU/gtOGSYlkRcU1uNU0JzRM67eu2aFoRxKZmzXcEbRIzx2yRGSD&#10;blK+BnBAESmElSnIr5q1QKr5CBVPaHnpkppgpdMRsV3iLc818fsmNNvNbUTgRt9128UXrsy7ri8r&#10;4lfOZTCHhl2Cq7bsNmRIpkp4LJSnHhtK1Uygxp0Cc50w8HUwKqrumNMURbOicqEz5FF8PJRRdvVM&#10;QDmnsEumAyZfJ0CnPsvjt9UxritqJ7ZXZ0wUx6p314p3lNdTNEEO9Ue0ATCc0Nfdkw3qskdclOT/&#10;AGTkwVOEoG2KI9pHqVkC0oXDBOSNF8banYrsJ+qN1Qei+FtNiu527pUS3kUS1V3GRDINivlTPbor&#10;iS7ireiM7lVAApsF2ZKLXA5hAhnxQNvFA3E3NnkmzZ1RmTMu0707yITgONqpws0bSYZOu018CF8o&#10;hmbJDmnCYJ7k4Ou5Wi64kmowExx8N/Rdp5ph4HuOB54DwzTKPGf4HAryTJjRSmuQFuHp4C62q7rl&#10;CdMnyQcKPBkyYeDW12omMeq3phMymuQaVIlOgSQHwz1T4KOKa1Ss13GrrROC5qnsErufXipju9n2&#10;1XaXevg277705T7P9fB81MFdpRfLbemFEQdh9VPJd6J2KJXcy7nBzagZAnnnmu51B3JrwmZF/Hih&#10;mEwRdRA2ZPht5ogKa+y0ohbdhjmmCYBSNtFi9E5KHg44eDMgQ6pxUymCNp3rt/HzTvjO5dxKJtTk&#10;dUxNcvJA80DME8Ue41hEXDdmhcAx2otVGGwXaWIPTRNaJt6rBO8pxmq6JhuJXYgAWICFx55phTcn&#10;GJQACJxK+U5IcwnvjbBZiqhRj5JwUHHFVhEMu0o9oE5bYIgzonEIgs7806+XFRyRFocHaE67qbse&#10;ChZIE1RBHv8AUJlEuVI2Cfwcsy7Qn+zpvDuEJltVOphaJk4U8UyHhKcV8O160CEr5KPAgEFsqJ8V&#10;/kBDY+AJpomsdtU/g4UqVCYruC6Ii2sfVB12zFNQmFzirI3HE7FTmQsl8sYXmu61lK7WXeDuQuHF&#10;TnRRVk11U1xnJQu56HPr4AMxCcbtskA+c6JimCKcprc04ePNfGuKqN+qFpriuDprqoW2wiC5LsEx&#10;HNG4iBrtKiNFhGmWqYpzXogCs3og6ZSqfTig4z4Jmr4MEHczsy7jCdMIGi7XRuuL8ck4x6IERn9E&#10;7BfMYtvXRvJbdE5wXaVrjint8l8a+aY2/fRA244ZIXXYVYrsD+ie4pqpgm3wgS23ms2XcdgixU1x&#10;0QAfCcF27i+3VFzPIIv03Jt67zAw2zTiUQ1ECH10T2yM8lKcUJdRiu20Rou38qFopWUwd34cNEO7&#10;b6KB9k10SnZG6zkuz8laFG0PLG3VBgxKAurEo9yNhAJ/mOAy+qBC7odHv4BC4JxtomFUwYjXBfKd&#10;ui+Kc7FSVXxlAmi+IQtCJNV2dxAfhvQIlfKh8C6ZMKoASTRl23Yc0CIwUJk3g/8AA6FtsvggZXcA&#10;oT+EeLpiKsQdPqnuI5uVJ8JUIE40TeG4SqHjhqu4Hgj3LtCCdAjBamPsiLC/0XyFEF2XSoXcYdOn&#10;Muu7EeSbJMA7glOK+XhgiDw9E3H2QNxY+qAeq7eS34ZIdsr5bMox6IEipQuUDBdxAlvovQYOnXbb&#10;Dr44I2k1nignNFOzqZTBBbUTBNtsE+abPl4U2zUhME7tou0KKKECM/A7MoTZJgF3FOmGHhmV3XCQ&#10;uxd1ohk9znFdwxCIeZKddt0F4Xa0Idv3fPciYePqiAm/ITuwRNqBtzZA24eZUQyAI4Jt6cx7KHYl&#10;MnqyjRaK4HgjddQ4Kk9UXz5Idsz5+Dijp7hRdpqqL40tCzlH1QtM70DbjVdtwpindgaJiV23DFQo&#10;yXamXddKZk6PhmvnRNbvTEr55L4ruxBXyDp048J8HjwcwCoKpyRKdMfAtUMwAd3ryTXOooh0RAXY&#10;0J6J3UeD+LJio8O40duKcru5JwWOIap8PjU7Fd1UIaiu7j7IZNtwXcA59F2Hb3U0RNpwVwugmhMU&#10;RueM6p6wiWgIAGUCcExwRl8ZXaQHCMbkAavs6Ebk5HBb02VFOFFML4oa45JxJou6py2wXzD+ADOc&#10;0AdxTjBEkS6kLPgu77J+C1QUstPCVCnwd/vqpWa2lOEwCa2E1yjdvTJhv8GRI2wThdxr6JwmCkQj&#10;vTCFqscHC7sQmZPcmughVfVEOnbb0T3MNV8qJiaR904C/wAl1TQbkDaWdZpqgnFduCJB9U8EuiOS&#10;FuIVDFVXdoo23plFULMcd3uu+2pxQDgZoi47lCBwdNbyTrzQvwILp7RVAYiSE5loZkbrcdui7bsQ&#10;ERkui7RnBUygaFOUDaUxKmVvp4/EsUy7miFHhC7bk1qa7wlOhf3fI/tbzKdD/G+r+i7hDJjXNAqt&#10;FKBTom4s423LuuHcdH92RaBgExlPTxceEpvCFKlE+EqX7nE6IO0U8W5r4mMPVAk1hbtuqkTnvwR7&#10;Ttku4YJrkbtKLuKpTBd9sXJ78YZPbjgUyN1dEDci3JOBKcQU9wlSmCdQFJXylMEQAsdN2SmWzkpg&#10;KpiKIYJzVA9NULSZ3bYJrpRP4123Rq6YosJw3pjigGTaLNN18JWx8GAzTKKrVvCcpUUXVPtKjxfi&#10;u0CaJroXxLpinPgE+KjkolpT6J3Yo9xgsmsDnRD8giOoQsuklBkTCc4SpNAoj2VZW/NMU5RIXc2C&#10;e0UQBtkpwGrsUxTEGJQ7XD1RNS6FgwT3dESoMtghdcZz2yRueqcD6KXTBOMPJSZ8/onuHVdhBTD6&#10;+DhE2ln8SU5ZMm4eD/wMTG0p06hMVRT422XfEtMRc1DvZE2ckye4IGyiY80BgntR1RdHsFA53J1K&#10;IZQpBGWvg5UVUcfCEzpz/Ay1/hJzRNyY3RvQA2ZdokIkSDh9URbpG2SYwi5CDicfsoohmmumYT3e&#10;MJz/AAMVChMAmPFMBRMTyXxou01qmfFANWipx0TilGyRuzCauPJOHzW9dwpqg/FfGm3RUl+S7sM1&#10;JaE6dPgs2TBbUUJgpTngtydQn8WTbz4SnJZSU9sKUy7U/hMoEls09xceaiiNSKIstMRmgcJ3ruBJ&#10;8kDaUXxR/GKP08HxQJhPlohadPunC7SqI2hnEncnBYmq7boTDqvjvZFh2tgtQ4QF2RZd5/SS1fNf&#10;E/df4zEqRAVzGcNfqpqDzTgSgCd6GLKIFEDku5B02fgE58GK1Xd4Mgye4r/Kbg+XpvRBqmTeDnYK&#10;JVPBjwTu3uu6aogZOgbxzXbTUN5IdlxJjChxP0TOmKlEL4prsFBA3lM7tiE7Ou612nw7DgoUosgA&#10;ZNch4QmPgyfxY+MLt88V3YoWmTt6JmjTftuRAldwFdtimNdckP8AhOfCEUe2E2dF3XbFQybmyN9m&#10;TNqj3VGFV32CRnkmvlOGJEJ7Yj7r1RsxKBfntRNcpjy0ZfGW9F/jNcDtkhbbLnaUxGCMPtkj0/gc&#10;clkhT6pkyc1ponCZPkUSviipPgzKE12v0T3P7ZKaJrQ6D1CdOfBgj3mpTxdbj9EBbCrQc8EzLtO2&#10;iIt/TDymupUJjQwuwEmnVRXcnuPsqrFB3fYJiOJyRN1RtBxTW0RBNF3Au8ahd1suGP1QtGHX7LvD&#10;F8MQu60Fxs4T40lbzVf5KHzbNfLmnaMUzFhQoEitDqjoibcKrupAbVElG44+XooxTpgmK+SdDwdM&#10;JTHw7fDJQXUIXEhj6KExqnEFOcapvB1KkonuAbPFNcGCfBAhuIcLfkmNFuXxTXJyZdm9SnUrtw1w&#10;KhvoiAU8B47ZwxO9d1sFHuTYFNwXbjTl/A4UKP8AgAkwED+POdZQ7Aye5oQJZMnbwnxhT4dhr4MC&#10;ndZiE4Kfgt45IEyF2lw9NV2X5sDkgLaUlPkZ90bg4OnmyZ/qPdEgoC1i/qja6FtpXc9M019ycZb0&#10;4q+3BH/IwLdERaXYw6bbmt+ZRObSpKAt2+iBHgxUeDKKKQttqIEFVw8abk5onUphGSBCfNODHg6d&#10;MpRuC+YYBPaRRkycTinxTXVWLETqgGZsXd9wwXaC9aoXXP3UOTYMU9q7iWOAao309UyJocd67TsE&#10;wAhY7eiANMdEbmkcEScn4phXJSF8uG5ME91Cu20Rn7okiCU5L03aIgMyZqHgu20cESOSJNCy7bNF&#10;M706+ShR4SmBlB4Wnh3Ipk/gydMu19iu04LtAcoAksIbJMeCgpqJhRO6gOnKcCqkpskAF2lNlsE1&#10;4Y+ikPxbyRNF2kpinNeia9HsTlQzJ34eE+EeBGeidR4sm8I8Cy7fBvBk/wDAQCvlh08HJXxkKRuT&#10;uhcCoKANDCYcPZG2loc3eyc0CYmp5OpwonOHqu3i67hdWqJJIIQ7ow37FFjVEvO3VA3Su4Cu0JgY&#10;RJ4umELtug4LtNRt0TGr7l2FOaaJjGCmg6LNCXzTOtUQNvopr4Nj4SnUeMRt6rcoTMgCUwUYdFKY&#10;mVBCYJymKGq8wFtVSmVfBhRS6e0Tim2lNdwXxo5r5JiGxTlYwnA4pueid+CY5I2hOCXPmv8AyB2p&#10;GIXcf1GuqmibD1XxhECvNANWrKC9plEXBweYQxAou4Q/miGIyQbLxZSKJ6BOy7PxwMSsypw/g+Qc&#10;EIkRlopW+QmKIPg5QK7lD6py5C+LlqZyu6yEXcHJQmJdMpkeSmMVVR4PnHh/jJY4OCX5Jqr44+Gi&#10;mU+wU+DhNdaO6B3NLCr6sntLjc3NMeChPh4Nh4dqc8/ByZThQuD8fGFKj+B12lMB9E+ZlHuTeHyF&#10;F8F2k7lMsh25q7SOJojbbUmT6bYIfzGSmuDky3vvQDZn6IjPwYH7prhTHMqZCeXARczhwx3LsvD6&#10;su22TrC7SQE1xXb1TAEy32TCjpyI58E4M5J7WB1Q7momH1U+D7bk6dOU6jenUph4fFMZ8Koh1G/h&#10;4RsE2K+W5OQ67jSicDwdT4OpFQnthBwnAopXknTEOnZgaJnK+SYjijbmu25OF2oxRd1DQahfLgha&#10;ECaii7bqbSmPPLVEODkXyWbhN5eqIdNdOGsQ6PaJBhdptcDPDUp7pPl4R4ABPd9FMKYHmu2yvROn&#10;KFoXyFV22FN4QFPhKceG5BQmKdgDmnMjaVmnJD5Co1K+AJ3BMcFBiqcj7YKCaSopqgX4artvlfGQ&#10;hcRIxTlB1MYhM4c5wBxTAqE1GVKIMmTdFKY1TDwYpgmzxTGU9sbk5IZPgt3i+CCdQoUqFGzoHFe2&#10;ah6JiYTDJSVm60K7hio23oEVjzR/KaDqfojfdQT9ETcIr9EbjjtwXbiV3aeaDGnohaEAMESV8CaE&#10;F8k4qpzRuAnfyTHDzWpgYo9mn29UQF8oMqd+9PinJhAYhPcJTMnEeSpsyZ1J8XHjvUYrou8J0wCl&#10;TtknK7UCi2a1zTJk6y8HU+DmVkm8QXE9P4GHg5p4Eks1E5MogqHmmic7BdwNExKD7ZL45p8MkBbU&#10;Vn0ThEDFOwXcBUZK60iTPp/B2imKjwe5dtsJqv4uu14TYH+Jl3L5J7U48GKYIg5LttqtUD+OuIT3&#10;AWxhjvUUZC0km3ImAny2dVQ7QBux3pyExARDM6cvwr11Xc+4VKnwj7q7/I9IIzyKY2ycXMbgo8O0&#10;+EnwlZprRJRLUzjl/AxUGEw/gYjkntJ3KqqndVKYHov1Hkmfon7iYUFuCNxuJdfqKfuOdE3ceSFv&#10;cY0UXdE/d0QteiFgLAaVXaLjrAU3Hknfov1kcAn7zy+q/UeX1U3dF+rp9V+rp9U/eeQT2/kO5gn7&#10;zOi/U/BOT0UXnkED3lxoE5vPIL9R5JxceSm88vqpuJ4Jn6L9XRP3Hkm7jyVUz9FXoqqqd1VVVUxJ&#10;TOmdVVSndfq6L9R5LuJfRkwKqnfon7iq9E/ceSr4fqPJfqPJfqPJfqPJfqPJV6KvRfqPJfqPJfq6&#10;L9R5KpTOmfooLcE3ceSfuKi48l3W3kHcu3uPJTceX1Tdx5BAPROD0TP0T9xHBP3HknF55Jxd0QuN&#10;1MGRIkn+NnZO6nxZ2QYsRinJ8aqqqqqqd1+oplVO6d+iZ13A9F+ojgn7n4LutIB/tBB4F05u5AAL&#10;9Z5L9R5L9R5KLzy+qZy+f0XdaTxTk9E4JD1X6ui/WeSbuPJN3Hkv1nkF+o8l+o8lFx5BP3nkn7zy&#10;+qbuPJfq6KT0X6jyX6jyU3FfqPJV/i//2gAIAQMCBj8A/wD4GOVX/wDZXP8ADDqYXc6qeSwUMmcd&#10;U8JyPB1RUTj/AIEN/wDsFnxZT/FA9ApKfqu0pmxUblKj2RgInkgdJXad6hSgwwlPRVM0UGNyr4yE&#10;7H+GfCP/AK8j+F/CPB1HgxTlQJzXaC425oBsJhkCd67sPoiQgDktxTDmoC7sCyBEp8Ri6lEnDw6J&#10;j9/CUwTKPCVA6LLcviXUj/6PYqP/AE+fCECn8IXxXyOun1T2QcvJC7H28N6ZTSm5BvNMUBbRNhy3&#10;IFMoT0JzTeDjyRTHwZb/AAfwfwb+J2bcvjKkeDeE+EH/AOhp/jf/ANDnwYeBQ/hhHvyw6Ic5U4YY&#10;OcTuQFvHYIDmctyo0pipQPA+6AJlM8ovVNTVavlgyYhSi0RRAraV2tNUxU+DuiOqjwbBAp06ceE/&#10;wt4SFkoKkfwSP/qeiNKOmzDiFtKmFAzHHknADtRsM04G9SnYCEbbgHctt5IuH2812woTMHPJAgRK&#10;jJM+CDHeD0Ry6+ycjgvknwep2ldu0o6Liu3BPnPun1RjFSgXOGqmcUQWz8PlPsrhkgXfNOoTHciE&#10;6dT4MVCZSo8W/wCAykKFBUMqKQf/AKep4/EJyQie6hTVOuDIgbZVQAE7eS9dolG7CnNCP203HJdl&#10;2Egei8t2S3+D4L/JbptxXcKkcteCcQoQtLbslGn0RdZL4pluoVR5r9dU+kbwgc0+QXfg33T8skwQ&#10;ODeSpSQvk2PBOdyjdkmU13IumOOPVF/AGuHi9UQs/Aogx4si38L+DhQj4N/AQU/hQL2UT4Mf+U7i&#10;V8S/jKr4P/BP8NfBv+bj/lJTqAvlGLaKX3PVfEcT1T7Rgmz290cAU2OO5Nbu9lttKAOSNlMkbjIY&#10;BOJaPorgDWRocE4DZ+6HB1FDT1UUEbnVoBz6VKfwc1OKe37KExx6eEbasojTRS5y901hLig80DaH&#10;2oiJ+qngnK7Xd9iu3kF0Ua7l26bFdvkp4DNEHBOMlXLbem2hEFeTpjXooO21VRRsU/NYN4Ec0277&#10;fwuqfwun/gf+Hcu7wnYokYf8VzH8XygVc5JxLUBosgeQ3L/G1a6fddrOXyqMxigSNMqIO0twUgMQ&#10;4yCDByXei7TxYZa6p7OIxC7bgyZgQWqKOKpgADOWGaDWiSRyQj6z6LuxdtKsjdaTVgDtROOITKcn&#10;Ujp/6NAUxv8ABtEyZTCc+SkHUtG4p4zgYou4Bx8wMlPunB0U8ds0DiyZ3+qjic8ggCKokZoAVhd2&#10;O0J9mQak4V+yBMHzNOipWOIQJEok1HR8F3h9R7JhqyGJY4Y/ZFwaZdU6GIPpgnTIAYrXqq7+Cc12&#10;wRej9VGHJMOOS3Rz2hNdLwmx5whdpKIeH5OheNQhdi0qa9Ee7A8p9UDgjzyQ6bkRqCvlvUbP9Fxd&#10;SaZZKu/3T2+AoYQvtOScJ/4X8XTnw3+DpvBvCE6jinKbwlc1/qbh/wAKFXDHHcu0EuiLQxdi88uC&#10;gSzpiExUwmNBhnv0XZcW3R5Jo1y4eqsFgmQwpxXdBLFhG4/Zdt3aWJiI3QnIYbVUGR5FAnMphBgP&#10;vofdO2JB4o2EzW3MjD6rVdwwniiG/d3DlPNdp35R9lGN0bkDmQh+QTp7q26jn7FBxIPTHomqzngm&#10;ETj6pxk6ceDgqfGEwU/8Bv4II4lfIEKOqhUWvhiqFMRzTFqEqYU/bJCKVcrANWeq7RBBBBmQtz8z&#10;HJO+kY7FA1k8/ZAXbn9ypjGE5yT10wfRDjwT4bYbBQKeqN2YAbbkoxq/oy+VCzDM6lSxHV/ZCdim&#10;LsnbF52oUbreOnJPDXB9xxTbZFdtNvJB5y47OuwHfmmavnmjbj6bMn0bR0XFbW4hdhwFevkVWNsU&#10;U4+7CVdaMJYaIHdGevBRF0Hhig2x90GoYPDF0Rq49UW++PJT9FwfgpKmj0Rtum2Gz0RF0jyzRAzf&#10;rgmA0dNujUJhig4RG5MTFNfspTEIk7gmKnBOIHofqpGibYfZThKIPBMJZG0GqY7kQKKU3hKhMnXm&#10;p/gn+Dbn4OPF6plKhcX/AOBCgyhx47l3ENxdG54EEspud4DbVW/M9fpiozegxzJ6BMN7mUWG7RE5&#10;VxUpjiH4YOu2yC7/AG+qBLvR6VTg0g6hEVpuRbh7JjsVFUdWPHFDcnEIELT0QbBEZXeaY4cw33Rs&#10;Mghxntiu3A+a5So4Zp8W6ZfdNdQQPZdmNeBReoCnH1QbIJvCPBv4J/inwx0Zdv5HbaV8J9kLreKF&#10;xtcGK45pxBBafNtnXbE/eF/Vaeaa1E3VB57FdxNH+i+L1eZl0XLF9/NQa4bZJtvrK7Xq9N9UQQQN&#10;20ItXHIfZD0y1TGRg/tX0U5ltcggDArt6IQ1uruu0Sxq1MjwRAb3Ggz3oaYPn79VXDHyUmfJTAcU&#10;AdgvicTOzLuOQD6ZDyQ2I38kzGppSNoRuFLh/wBQz3rMHo6/yDlhsU+b8kNIRxLu7y1OqDQ+eC2o&#10;nwdd9siRntimaIl889yFktPmgdmTl/f6okQ45Mp/SwnpKBtOEL5CnXbFddEMKgq4gSAzeyfYb9U+&#10;I9fNau3DTT3Qu/cNijaTWjoghkBnUZhMKgyNPRZqMUzpuCYjiNE/Pw+KlA4HDzXxZjHsyfhCcGoY&#10;6jHdKc4+acyoXcOWKbivkKpwnx28kx8I4r1R08Don/gnwhaJ0ybNNy8HT+HFv43NEQEB1QFtx5O/&#10;HBuqYTkPPeiM+Sw34gj3QJ1fRk5xpv8AXJdxgZ8K+wQtG9/OIw5Ih6n6IAfTci9Q0V4olmh/JAw3&#10;sU+LGih21Psh3GQmMQSNU4xwRtQA8dQgUW0u4BECXI350T6JuOicJvo+aACIOWfl6q0Nnj5I6joE&#10;BbgB51Vu7D+BjsyonthfL3U+EKv8M2neJQGEu4ZdxI0ZRq3GG3eqmRhylEHHGtceCIFavm2R6oad&#10;F3DJAj6q8YM+qFo1PNMKsC+WabEa1yXaPtmpzlSJNNJ9RJUGo8/ZPI1IVOu1Ew++2SbDHTbFbbQu&#10;fRTiy3pwJ9USa0OTpzU12080ANWngfusCaJjj0dZR5JjV3z2yTiACQdvdAHEU3UPHoiDFDnulAmX&#10;88QubMgc7fLbFAjX7qeemK7RQYuiBgiLaQRvyTjNjxCnD6oHM4xoVG22SD0AOiadNtclOIZdp/an&#10;1hajyzXfmx5UbkjXA6Id2IM5Kaj1Xd/KejIEM7L12zR1ficV3CnvCCBzXczURGOSJQuuYY+ibIoh&#10;kzOiIG5MjmI4Ig1q4+iO22qZsUe4blwTnJSNNVjh0W6q2xTihUoruxTjxb+Fwox8J8Hz8Z/jkfTe&#10;gcWxXnwQcPNHw1XcCXroNNxT4V2CBJ0yRF2kDAGnVdoGH3+maJLAZ0TAJiNQPr1THphr7phxfpsE&#10;TXMU5hEUeWy3uiQOGWqtLGeZ+q7l3ETarbhV+icfzTxoiBVA44pjg7+ie3YrvFI+qNnEe6F7zINM&#10;kHzxU/u8gF2qNy2ZP6IgTLudaoXlkbc556q3HAsgNB4MFtio89uazTHPbqmO3AeD23cx6prgd9s9&#10;F8n5e6+PRT0UT0TgkHSie0gr528pXyDHcnF3nxUF9skQaHEZttCa3CU4oZHqjudWtsUbtWQapWTB&#10;o4eibaMVPL3KjFz6Lk5z3Jy+/hkhtsE5Mef2TpkznaiaYTHHHNs0T0Thzu9Ewnfg5TGSqZADBvqU&#10;TdAzpwCPdXLFM0XFzjhtRRU5abQia4Nnog0MeWnJPLVbQ0LY+i7RQYa705Bk70CagMt4aVa0nFMa&#10;AQvXbLBScSiH13o8NT90GojOs5Lhsyb77MjaBudXXGo86p9SPWVqUwEN0OS3M8prcCzp8x1BxRfG&#10;VwFFtvTCXDjhVMeC3Ossl2mjofk57/ZEGhCAGXqnGHhqD5pwoXBRjojvCAwB26oap3r6Fbz9+qyk&#10;fVMU2q22nFAnHwcfwR4uU38J8HUfxwpCcUx1XyxLbZp+HDNPkntbWQarVuaYmj7MmGLJ86cNFGWx&#10;Xxk0hAiooGefRNaCHfc+K4s81wTl8NcOiPdjjki+nJ0+AkZa+BttyfciMT6GnJcH5ezq3ujXeGV1&#10;t5ntLasVH7XO9cQeautpiDhWie6vHBT/ADfRDtNCIfNDQdSpTZHnkhbbG9T5LH1Wzaol6xRMDvT+&#10;JB0kbsfRC040wnbmgQR9FPNOLsOJCgv0XygpxVSC2svwXxiv13qq08ZXxM57PC+VopUDFM23ontD&#10;efn909tcQmAg9Cu4iRB9OBQfPj9lMPWP3BXWgSGZjkJ6q4XCKviYUnDHbZ0204enhnt0U9VK3bMj&#10;KrxTsvjSdip4qm2i8k1RtzbAKmc+vkmmIfVPkBz0wQOPopMbRogGxkpzhQHB9imcl5bL64IAlicG&#10;pv8AZFhHnsfDTIIk79yYGmBjqnKusBdnMapkBWE2YPPBW7pVXeOAwRlorlsUHnfqnODj2Ucskxzd&#10;Qg4wlGDIfZk23JEfbggpCOp2Ce0UluKB39USZb19k2GB2zReoJbmp3e6tmcdAiJRO/cV1TozvQZF&#10;llknZdd+5RC+MlM9NmTnwLyULRsfoiCg3LwhOoTeDjwn+Fj4N/BXDxF14Jd2DbcE7drUeuaJr7IA&#10;csNEw+2qZPlCuJtgNJH6jppkU1AJ24LuB0BwO7VHuTB6nGr4/RDvjAMZn1XZb8WwH6uJTEn+pk9s&#10;sampnkjg5fRSfdAklEA157l2Es7beiiXBVKBjuV1oo4uHmiBRoyAu+yBNDA55ZpjBp7Npmo1D6Zp&#10;hkPRWvgS+rQgLZALb3CngjmnA7ixNctoCINvbcGBBwh18edE/DbaUzttkuafZ/CIlR4i4DnuTGOK&#10;7XffsydwA2K0x2qmJlsU5oOBKJYpvMprukuntHMMpP3TeuKDjl4YbaJgMcsd62lPJarZfRdz4kcc&#10;DxyTgwXcbapswX2yTVaQcX2CuwoTvUjDzzXbIZjvdbck2qfLb6Jzjy4BYl9ynb7Ld7MmG7bVNXaq&#10;a08U32TlcGpQ7FMRt9XXaMC3HFNmg1N9UxIz20C8lGu8oe8p7s0O0z6CqPcNX9l3HENi33QtGp+i&#10;JBxTiU5w5JkCaEHpuRGSYZLu1pontGnCqFwG9EYkNP8ASUGljXbbRNyOSAuwPQrdCer4J8kDbg3F&#10;/uoxLvjsEbhmycpxDIAnVbzsFJzGaIGIU5IltD7pxEdUDvKIuydRsU+SINU4QiWQaspsRVUQBjLw&#10;YLd1UbFd2nVAFk8SjoNnRwhdpyw8G8HIWijwdOmz/hHg6bxMOSu2XZmeAgH6vsUclKYULbbkx+nF&#10;bNsEc+en1QLnbaUTceAeo3awmuq2a25D1Xc1aLzOYTW06tnovQl9oTjbasJ2GLPnvRimqJG/Pihc&#10;0V36MgcJONRFELhiXyfILuZiK6Enqy7DH7YfaqBctbcACau7Igigje/mhdbiW3Lh69EBDm5uqJGD&#10;9E52PshcADUu7HlQqQ84ynA3nGF3Xvnt6LttcPkykmmGWmqAs618G8A63pigGeOu3qnbTVdu5vVA&#10;HF8OSYdE25bk18nU6JzLUy2zX+S6rNEIuYyXaPYokSESA9MPIpggO7T3XyJO9Q9ULrOboi3Om72T&#10;jGqZcKIkj6p7ameCmuPH2wTBPknwELgo47arzTT919MPCeC7bt+3FYQceX2VNE7Poc9uCqWY1zy4&#10;IgoA1cLNtMq8dyehxz4eSkCMUCIWYPN1Wv2Y76qrgB29U1ZxCJFH9F3GR5jVUUKRBQDUpqE5xO0o&#10;EYR6FMcdSmGkYIMK+ixr0OCpT0TkDOKFFvqtyfgowEroiBUNCY70WRKAUxJO5MFIyf0ldoxmUX2Z&#10;ZKaYotQjyQbKV3Ptkt8tmExqg+7cny8tE7PtROMKoFeihPtvQOB2ZaHohcZfzUPRlGTLiiQKItgp&#10;T6r4rgt4TLyW3RDp4T/Eyxp0TqKowbswP1EYsntHaMHrSrHHAKdifCOCb7JzGfon5nasJwZy6Lt1&#10;220TPU5eSFofE0UbpiOC+DOGJGDFE3XefFfGgfemH1mpWW2xTEff6oW2uN9W2oscK4oAvtV9qKKM&#10;N3LBk9sWmOeqAIoMIc6ItIktj3bckLSWucRvFXR7AwJfdR1AefM+U1QN2ZLbpqNs0A+E7zJTqG3J&#10;yMdp3IZVXdaWL7uiburmCnOLCnPRty+Utivi5ejNsSh3BtSya5jFBr1QLVkDJMVC7dtEJd8qBC3u&#10;D6wMaHMok3cK/dEWOdxC7b2hQRzov1dPdNY5O4snMa4KZ3YIgg+q/STu1zwX6Tt6ZJiG3h3JyC7g&#10;Cz/qaOXRC3tJ12wRuNwzEU3qdtV8rhooNJXmqjT1TgnJfGeS7RXYJp46pgz+f1Kc6L65+JieSaQ/&#10;VS9W13pyM0+25A97RIY3d2gw3nkj/jZ9P+1t07l8gRSscPqu1FzlTq+akv03DeMXUwPVOMDtxXXS&#10;d+Sc1wOuLb18Sq7l0hfKh8Gdss2U0qdsQgCN6cRTh9Vjt5JwmHFM3Tmm1dfKZhs3TAihceSIFwpm&#10;msIIyCahbHH6eSe9gWTtjl5oAwdvup4kefotCHplrmiPqiBgq6ccEBdULtAAJHX6ru6Z58tFsyBG&#10;SIAwjM+6+YwjU+ilDRBN0QIGFELVCLZotnC7auJ3oDnmpQuFGwQfCqgff1WMTH0QOBogRR/kmCe1&#10;/JPhtVF6NKYCGU9EXcM9fMJw3g6zUoFSzYMvigRPg4ot6YoA81QeDIXs5mmSPcXTnPwZdzPQIYb0&#10;ww9E5Gw2hEZ+eS+KMDaqfBqaNogw3fVBqnOmq7qfXJONJ22KJy0VRIrltooyq6cbBTTLNd2Ujl1B&#10;RBoCC2tYC2xlOE9uOLfu+qasvPNMNhtiowgb13FOpUVTmGGm3Fdz658fRUHl1QYAAQmIfEuEPjTc&#10;OS7G4k8l8htv81CnwDiRa9ZrgsC7xIqnIbiqgucoXdae3cPRYvnE6FC4e53KPKNZ9UAwNprNNC0l&#10;fMGMKOPpRPbaxyqWXaaYtHJBiAcG25oXEkltuCe87fVd1oApw4Ou655gQ0bckY0A3KWXdcBvXa8J&#10;lOHiQTsUx4KOKdMYOo6ItXwp3HAJyZGDs5z5IsG9dsfAG7CVSMbf2o/4R2uXM8OUIuadfsj3M6Yd&#10;FtXXaicLcuqZtd0yygKCvp1TGd88ESRtihGG0pt3VdpdNdyzQtGeK+NNqKrnaEyfHLBOBtkiRisE&#10;az5LtufT7+S7L/kHrocCjZcHamvug+HUnZl28dNd6fb7oAY7eaJNNpRsGTruqUWoANfsho5jkm4o&#10;DNwprTzafJO87UWeCI0QITnFM/2RjcuPGE4VJjeU9pitHW8026p7hv3aKgRIhPUeW5HEbQmqAXDI&#10;gNg22Kcl3PXNPgI3uhontbjPAprmdmIEgNiu0HbNOcckxaU53H3QCc8nTspUJkBqmMFSa4JwpTY4&#10;Kun1Tfwyt1XT/Xknq1NtFGELzw291APsU4rrRdoqqltMF8omlE9fpku44lMDKBq53P7qOKlhmRtk&#10;mIjN9nQxmm2SbZk+Rxz9Uygt9Ez66quHhIeV3duOpCYAdTtC+ItA02dfG24ktTz3L9TszuPRMQ77&#10;dVFpjLyTkSKph5BvdV2G1UA4Ohav0WXHP36Jy0ZLTwFoqwqnMtkfLROOtERaj3EiMHZPbRqeanbF&#10;oXyP04phscE9xFcskza1yTzl98lTbVNgno+nc60d5qpbz88U9OEEbYJrui/UBpjyUU8YRH0R0qn2&#10;4n0TDfoyn7rtbbNOfuUw5KJx99VEE0rGp3ZLtKcY13rMKVAY5thtwTI3bQjzyTmm3FMsUDmFEcVN&#10;FG5PwXxTXSduie+NvVNtVMPZfIjDjmiRK0Tp02zoSzxx2hSSoKnqs9/smNDUYbapjw2yT767YJ32&#10;pClbngLghca+hQtqweqbOaaprnfoooFxdEmjvxTA6zuzX+O7Gil2EFMNtECZROYHg1H9U8cEScM0&#10;wTjLbmj7IdqYqC2WRWbpz7Icp2opbN010hV8DkgU8SoDHDeuy/Lqu25N4Qp4IZun8JU+NMOqhOmK&#10;lsU5MckXTAaJk55aqEya3YIP9dsVi4odvJBy2ma+U+SJPDCeOwRBFRKBjOdvdA6rttJGPHKartZ4&#10;6r22om1lTm3D7phy3J0wArU0Tv0qniu2sI92M8XbbRS2VV2u4AliccDr1TgExq3HendsYCkgZYqG&#10;4hYB1A++EpoLv9XzXyDagtimNGzlk0jhC7no8EMUwy23+HorWb1TAm3cWcao22MWFbjXLku68Cgd&#10;oH2XcI4wn9X2dFi+4xqgBxxY4b1JfptmgxpVg6e0lEglnyx9dnVTonPvRfGHnZkTYd3qg2xTuw28&#10;lJMjYfVOcKY0TjGs0yhG0pzcTn9s0xoKbaprObZVZM+m5NiU3sgQY8k9wLKDzrwTY5ONoCBEbSmJ&#10;fPJbdN3g5onEE0fP7SyJtZjAmSbuP2QbjpvTYmungdyJzQ2Kzy22ZAsnmNtguGKlTlVNjrimYcn2&#10;Kcmdyd8MVBnGi02lPntzVKKnJEEUidsEHMKs+6Z1BlSC+iEIMWGW2CfqnAQO22idPjXetnjb7JiP&#10;RNsN6cSy+Q9vCgPSFMOmNURi+OKYQPJ0XoemSDGPZOa7SjdgfRcM0+KhPxTHfRdoAGWiHcA2Y1UL&#10;td3HJTuWuP38IQLfTegXjZ/ovX6J9OagMc8Ex3oEfV9FKptmm8JToAJj91VSnT4rH6p8uKCfpknZ&#10;9MZTDyRMKPdMM3nCMN6crdkpPvoVWnVSnww37Zr55/V0X6I7M9DtCuuqQabZLttIjYpjv6OnBdBw&#10;d6iPR0GlG7VG6g12wTB8G201QLO8M7sEHeC0R6Jr/YbuSn33b13cOKwAqTqUD+ptXkHJDImfOd3o&#10;gbtty7WLjEuykvk0DqmIjd5nHRABG68gddy+I3lQ+7jVOH47fVdw0lvFqkCYGaYy/LZ1FfSiIxGc&#10;r4gdYGLeapy9E4ZqBd1pbMIB2xOvXCia4GnHZ1/kMem9RVOdtskaPl6J2BpiN0eaALasH3fVRk8e&#10;W9MQWzU0mKLIUYxuXynM6fRNa3VC4QMtM1A67MmbbbBPhqpx4LuPLBAAaqYObnyUmdNsUe53zUnr&#10;tVMdtETy9U+wUyCWI0wXaZDQdctsF23DbY8ULXi4HB5q/Cie46UyQeaty9k4fNQmO50Gq3moG2fq&#10;orTVHbZlWrMoPquyhzTVNPZEXbbFQX8lI24I2hnbfVd1fTDzTg5Qc+aPy5Iz7bk11GDGnREkk1Ei&#10;NTuCfqwc7lB9E8ZlfFkxlGeBVeOS7TU8PB2hNp5qeb1T9EB2ud+m5fGw6yGGq7tpTqrIdtR64I8w&#10;/ktsMFs+qCbzRtGPkn2AQNprgmG9SstFrRdt07dU18hTbNNwTLtZNwXou60cDtiptWqdNdTNF8V2&#10;g80z++9NonHnmmG5SnuYHKqcYJ8VXifFlXbPciowRfHaUGLZ0W+PB25I3GgTHHbyUVf6dKldxoKs&#10;NpUGo5BMemnuqTtRECuWeanqgTP380TrG3qiGjD6p9gEDAd6UR4b4TZ+azy2zKYnYIDCrtXBkQJY&#10;Ox02CZgDWjc0O+hJfe6NzQdOSD0b5HHgibTlnx5LtuJ4+q7novTbBBsNuarTDap8kQTjpvTkkjFF&#10;pJDbtQiLhgGnHWqAdjtO5EA4zt6IgvxzWnnr4SjbbWMc1WhYbdEAfR5Xa+LT0kIC2K06FRvfjRkB&#10;TJuZRG3HXJTUc5T3HehaHI57q1QuEw5PnGCO7k+ITnJ0J++2Khw07b80SNm+67aV3be6EyC49XU7&#10;iN3kiDTJEg/TJ/ZQf7kxkZ6Ntond/VP0T8lBpt18lKrwCcdUCPun8/DrtqpUIdwfLIPhuRuILh4E&#10;df3NivjvjCzNs3gaKYmHzyhNbuelI5LVTXP0XaShxThd227wmNfDdj6IAqVXjgI6p33HbDJAxjzV&#10;XZVfbaVWOfFTTc20oPtvK+P3UcOKc7aIm1MXdk5y4v7JwPZMRVOoCc0RZAiqhQoGipVNs6xqp+6n&#10;dv0TBQXhDDFN54ok1w9lK4cU232T3Fnoibkzzkm22bwZvvv0Xaormn0QxwonCc8EHNN/NMDClT02&#10;qsmjYp7XM8vopw2KDYL5eFAiSntVEOvg/hVOV9V3EoPh5J9uS3UlQnOjvVU9dinG22KfVPnHH2Xy&#10;LY/ZMBoDoh1fcoqOf+lPkHmu7hgmG/bciGfXTLaiFpoAnyo+1FNTLJw6Fpy2+6IEU3IOGau5qaoi&#10;3ZvqgdeGwWNSLs9nTCg2PFHBo3/VC8PWeG/yW4c/qj3bDVPk43IAZOccY3LM1YdftimGXI65ImpA&#10;jWOiFrmaHEHIoXguAJfbBdxar/dOaHkrbtgvPwJGQO80THN+OiDNhj0RsJLNQbOg8semS7qTz+pT&#10;nB53of1B/v6Jqa+gRzwy5pzhgdp9UMzAKJAmk75CPa+O+uG5+SD1boiifLEog1QBrT2U7+WHgTxX&#10;DemnbBb80x22yTDbNMts32Kefb6Keng/v5JhCA8ltwUKME4eYnLKKOn5bHFF8BjUjFtpTg0z2qnt&#10;fiNV3M858/onelPVMNvsnKjYr6psMF9PJOBXaUTyQZk+rBNjjqnFTm9U76nhooIPPrqohVxfgPdE&#10;S6YBN9UH5IyI6otzyW8NKintiiBPmxyRuCc7SmZOQsgo6T4QmL+rrbFM7lkW+irt7phtxTpgnCrR&#10;MNoXSEQdsTKBu4Jhk3g77Zo/KdEwfaUCEQXTFRtqg3FO40T3nRR5qTjnC+KYBa5hTmpJomL05pwp&#10;qg5CDFwmKZlkpXWic4MZ2hOWZNVNkiU52+iAZO+KfLb6oMX9cwUyKA1Ty2eexQbJ9FLtA3ff2Xaa&#10;4H0TAgPoeupXbIbFdtwg6Jq0mhRfHkfsieHorTwOhz9kQ7ke7jnmjaYx5KfPdn9kJzFPPcgWga8H&#10;f0TidtcEC4ku20DNfJju/lzTXZn6TuTgwzbb+i7gM0wO2qisacE4D56+m1UGLvHd/wC27TyRADEC&#10;cyNNyDCLpD4EY8wrrboYk8/umdyAK6jLzQugjAbaphUa7bkHrpSAfAE5bc13VnauATfqoz05om6o&#10;A3DcmkAHBTM0ZMMtn3L5YPoi84h6tkm88C6fJo2wXZiZCF2YZs29cCgXh3nkX91R2jg+CLbFVqPP&#10;F09zw+xQuahniE3AvsyFQMdV8YqNs1LwGan2XcOAOe0JzUCdNBi6fDavuhniowxQfKinFbuZRBT4&#10;0dQJ02wxTc+Kp4aJyQNtgtz3TPD2REO04zUJia1wVrannTVmRuG6R1bInwk/VTttijhnqpU/ZONs&#10;U4T4Zeq4UW+gy1yTGc8+a7bS7T9OaaQviat02ZM7AZLuz0hZmNjkgzgBMdVu226p23+2jpgeGXgw&#10;FRVRCiTtVNkh2hvfNUbbBMFDPtVOW35JzDa8iqjfRESNAVBdN1xTDx1UAxinopq9QgHOqbFThsyc&#10;ItnH1X14qh09F8hMruI+yl+CESFT6bkzOy1y2qtE5dOxOW2q+I5pxw4+D7cltsU5KbuqmBJPDw1U&#10;+apkjmpW3JFqJgNs0z/VPdADknAMu42kW5mDcd2A3ruEjyUwhi2bKnJOQ2g8056yd6jE0ZF4ZNbw&#10;9OqBPH7YKhmBOW0ruDE7OmeKztimlh5p8olEHBm3HDe6idKEbVRJLij0k571IzB3jaE54+i4zx2Z&#10;OwYEb2NWwTE0MZ0hOTXdv1XceO5ENG3Qp6il266H19kLDgYJ/da0e3Bdoj7PCADwjm0/TyTDAYL4&#10;x66FRjW07QdUf5rJD4jI5quIuAx1+yPb+rX+U+uqezAMd4wzfJHspBHOnArvpGkvLcLvNWXEYk4j&#10;CnuVSRXRMx0T2vJ5inNNXDtaiANCcXTviRKZ9NvVbvuu5jHFxm6AMA9WpNUHp7beyYRgI6FMQxDt&#10;99EWqC/A1UW0lnqPpKBt2DqBv9dqo2GDkMcwsjRqvpyXacfL+XerZkCdtei6KJOTsgXma4ZProgA&#10;5cPpVi2uKOnUGicRjsU7T5/XJSvXwdQtuSZMjuUeG3JSYqc0yZRlE47vBtvunPJfJ98PxZHSqnJT&#10;Kfbcs1votqUXxoNdsU+BGzq5hFfqmBiv1Tge/wBlOu8pjg0Yox9/dSN6J1onhtoUVaiJ++9Z0nRT&#10;XyTjNeqLYItXVSS+2CcbapySU465oh07U6J18QwVICcgaFNHumYclHkExMLu2CncoKcxtVPaa+id&#10;t+CfPFd14LbYotXZkSaxWp9ECSwGGajzTmExk+SHbuTU9d2KYqIKlcE7OTgnfFOcemX0QANFXcE3&#10;gDcFHEp8DnRPzUeGPLBdFBwzxT3sNs8slaLgTaPkRg4/Twx1RJqXCNuch88WRIALEBlydfEsUDdu&#10;OaPbu3qRFONfsVvG23FG0ijHe6j6MoPPqwyTiA3N9uaFlte01/pLjLu0TVH6xvFRlIL8FdViAQNR&#10;BQvhptP0f7pjqH9GzU4jrhVG7E1iAbcddWQ7X+QJ3XD6S6DSPUeiIcO1z7xRAaAmdJCcCqYU80GL&#10;HLCNuS7RBBeZE1t3GoyKDE/E9s4PTXRyjbI77Xf+u2OoQuG2b8U4z7UwzlsUHJxyTXsQYcZ65HAc&#10;Ubi70I6Ojbc0DkgWwbSMELhD13gVQoxkf6mMjQoWHAl0LatTEMfbJAg5Y5fWqmLhiMCM967t5bDf&#10;vKjOuLYojg+3NXA1Pyy4LGj+w4rvNcsxj0oiQxgM1G25oFsCH606qIGWLtVG3KXxgeuCdhBB4XCU&#10;9p/SCQcwcDyQIaQ/F58kRq44+xdF2YqPJtt6YbzmJd2ROcvr9kLsCIPGiFawduicdfVExgXx2EoC&#10;0w4IzZ523IAgGW4ih9AvRS7phCbwbJOpzzUR7pxyWO2zKUyCYLbH+Cdt/ht1Rd5GNPsnDPA4KE4U&#10;cPVNB6Mql5G/6Imvbh5p/wAcjDcXflgowgsM/ZRwXwjXHbNB54Z6ogic6wgbZUY137dVBTmpQDVH&#10;VOHc+SNxFfpEdE9wg9Fpgn1EIu8l9t2S7t6EY9E9GkcUw23KKYp8S/LBSITCOHqq7cVVOcaJoR9/&#10;As30REJttmXxednXaOSclk8vX2YKASRMogBqbhmnbOvRkHVc2UldwJylbdVtinEkFkxLHTaqfmm1&#10;xqnFdUDcGTWyD7KXT3c1TV0TAR7RxWCbDRROalDxYZ8+6V8ag41De+CFpZ6kbfZXXbozI9lwqi+O&#10;fLgVDaE4KT1yXcH22qm6jzXeD8nIZqgaeoRstriOG3JABn1OG5EDG3tEGoM9JTNOo2ZAENgP5c/1&#10;eaIAlg30Xe0gA26kQeeCt7fjLiXzJB/6ggbWa0nf8hh/qd0WzqwrnGK7mIDNx9eK7jLPx03Ltzn7&#10;aMhdBb3bkyeBJZuiJO2Do9QooZ22hRtgjZ+TCX/lOeia/A1Eja7oYRBci+Iq4ZWXGo55fVkXqCT1&#10;yRt1B6dKSmJhgdCN6DNl7IlyXqK8Q3VEhywnW07Rlih22u1RnYaDgu3UA/TLVdpMy3CUGqATlqu/&#10;D3qhMCQ2vqE4zO9tEC7j8gp/UPoppcGjTTLJOKvLZ5xnRG+3Ag7xdsytNO4M/kiMM9D6rtyY50LF&#10;ire6RIcmcw/krTlcu3bmhbLgFsiNqLttr8eIaia4Mae7oiR8t9cuCuFe1yOMjligMCKanEK4VFOW&#10;aBNULjQ1R/HlI1GPRG1/j54unNC+p5rtMdsbxmnIxYe5TY1GRu+yhhId5FZ5hOCnGGSnaET69ELr&#10;eZT+EV0THBDbonJcoPTqpHjHHxbwdM7EeT9ERa9ppvLv5Op4bs2qmOPLemuGkYogvVgibaPnzO5d&#10;1lOswrbBiGQmpRmMBqnI4ovUvrQoXHcmuhxGbpg8s+QIyTYUfIrtfLXbN1F0gL1onCcNonJ4KD9W&#10;0WD9DuTEY4Yo56p4bjyTg68sNy7c5TceK7QxBwquLbbblw2lAA6FvJNtzX1UUfCVB4IEe6cNtkut&#10;ZTlO4pJ8l8kJYUTPAyT204IENVtdiqxU5AYugRQh9yGtZzomknaq7hy26JqOgQ0wR68MF8sUDbJf&#10;FqblAk1Kg9r4lMW3IPDbSg8yTwQF2I4Jh9N6cmvgXoooiaOnPjVMaiubCnJPPyaGxzTm7Fg+Omam&#10;HM56MmOGC38kQ9fNHZ01KLv/ACXdrcNnwQ/LaSAAxcZ6aLutG+eJKBhs3o/vgi+ILTsy+UFqO6fX&#10;7c13XVAY7bla1Gp5LX9uHAnJNzaMU4HaxgBqcc8U0u5x2jBbqDFkQNOD4LMee3Uo7aI7mAimb4ut&#10;Gk/RbOmKY9Ktov8AGzAhq8vdEXExXhH1Vv5CZFfQ8lcC1AcELif3V/pDuPZdtugP+p7gm3TntDqO&#10;LYDaU4cQ2ckQeaFzsSPu2ic5z/azKJnKoQyFNxRt0piif5QC+WHsdUTdW5jly807gyXw0J4uuy0S&#10;D5V5hPaXA4tk+0LtNae3VMaj0UGXBB3bMnIx+45sUDUSeGI3q61nfyMp2e3m0YIXVYjiLkb8PLJB&#10;ixr69GQNoqz4fHMc0Lv29rHyldp3gbYbkRh1Tio55LuaCeSmtqB/bDgQ2iusGZByrtKF1XDHUWpg&#10;dsFbuf8AuzCJc7tybSvEpz9UxlTUYoAU807IELuyNBiiVNVCbwmdyIR0TravgylG63BuP2XeXBAH&#10;FUnMbUQutg5v0b6LvA4SxOei+ME8Vt1THR18q4YmUwrO31QuuHtv0TEgy4D0+6+KrHrmFOBhRn5o&#10;j7KMueNdyJAxHuoypnKZinsCYzDsqV6ke2a6Ld0XxTljmvb0U+fNSJ9EIjNNasisZ6qKDP6LI5Kl&#10;E7IEQMtqpxmnHh13FfKYfRPZsU9xJzTHeDht1RxaddEx4wmOfUIgnWFvTY1281Ds76qI26JuRUlZ&#10;abYMsCyLbyu1Q8Bm0QilOKOu3Tw+XsisFG2akKE/BUTWUJjJrqJxQQ2LhFqgVZ65ZLusc4E0ZvRA&#10;1BcPhwGuaItqKBvIokjdv+6DnRtslOL/AGTkS0R0XyTGlctELTiY+qDAEiKYZaokn12ATUxoXRvG&#10;Q+n1XUKMMScdF86jESF2gu0vjmef0T4upy+/unGVand9l1KNdDgTWuiiTr+0JtmqHUcUXw57ZJ6s&#10;X9XGuqccWpsF3EaEZ712jcPRBzWw8DbKcx8izf1W+6GNCeEGV3YlzNG03oXNUHHaFEQXApoUXmjH&#10;z5IOXbOkZruDb0z0hasOZPmjLfEFWs8RTk67YoZzQweYgEDaVcLoDyHgE0I0KNgyBtXdwK7dcFNC&#10;a6/WEbMbXPvzQuwe0fdGwYH47stcUSKBnfAY8oV1uDeaOdohoH9vBPVoiXfaqBNCCONUNGbW2dui&#10;ubhthvQtONTirrBgembIloZ/TqjaeGeBRuo8truWNeh2ZcW5R5KAYMRJBq2iALzB04p7jjnwDb8l&#10;NaQnNFuQutEszZegzKtDRId3ncriaA4RFPqogbmxwz0T7afVbbMn2KcUXBU1ldy6qEbh0z8dttye&#10;7fk22SJOGOHBA8EQMQgYccWb0ddv2+iJMHZua3Y9ZxQCIAloJqwTmdypO3VOMuu2K7s9iyL880zK&#10;BFEDrs6LIjd70Wcp9765Jz5bYLTNduI9UxH2zTjCqdqrJMU+m3JSu0NAdQHovkKIpreemSYN5LUd&#10;VOPgw4KnomPlh7pnTnbJOcpGTJyKSndnWsPxUTtsE2hbbFVQuCN2PnwQJl0ww6Haq7hTHcix+qa0&#10;NwlMIavug07ZJrcSKZIOaIkbkCMKunx8Iqp/gp9lZdc3xHZq+pWJ0+qoNxqVL7g4bP6Im54p9QnB&#10;k7OnqNc0xI2xTbM/mgGog3MIkx5cE9tBTNfGiBHRTimCz1xL66Jrfomn4tuJ9Qi1dVO29AQCKcfR&#10;MZ3LtA448SnnhtRAmOUh5RNNtgmIrQ04Mg1Wo5Y4RuyxTGtbS8EZb8k2dvcN9pkEahwjdJEHhR9I&#10;RGLDPD1VrhxXcaFWi6pIBPGOlURd/LGQlrk5jtYVzj7Jy8RO9H+7nQcENq5JxXdks2aJ5oAmLjBy&#10;0K7SJx1yPkgcMYUGmxhDUMOHr7LtXyDgRH7n/wDiU1Br0dAPj1VwGDo2mrUybHkhdr28FdYIcg8i&#10;yjDbmiTtsUTuCepYg6g+yNw0HIbOixyM72RA/lcDjirbjgSDqCVFQx0YbShfga6bFH+kp8xwTgv0&#10;20RG7i+G9C6teTY8UCIPunemGGqYEyNimwyKc0D72dAhdwNZiR9kxwNM/t5oh+kp67VTg/f3QtuN&#10;UCcFmtsUxwU8U7cloze5TO0imX26raMOaYje/gCKvO7JB8NutVP312wXDkja9ES/qmOwxQYdW3Kd&#10;3unNQCfQKfvuQO1U6mdERrtx810XyUUfBUz0U7bl6JimKbZhiu20EgYjy3oC4HMeqZ+C7YdS89EQ&#10;eP0TARknONE4bVtqrfh7Is4AHULfRHjO1UyBNV8guqbmnGMnbAJ1BNKb0/dtly8O4TxUctCn4R5q&#10;H29MUxMYIDB05wkIHhqtsM01z7xmoJLaqNycYZEqB7ld2C7qzyQcQXrgi3g2AUI+Lrutp4XAUd+N&#10;cvdTXTB1JdnaKcVmDUTO3knt6yETAB0nVMdts0GLdX+yYSRiNoQfbd6o9VtwOXFNrjiykR5oEw23&#10;NanbkmOmn3QJPBqnNPieDKmVSaqOfmnBppt90XeJDts6HYJY/QcS6FwDBp004GqJ/qAGEQgaD0Cl&#10;jkmILZZa257kLDJljhfb6NiKrtqAXtNGztH9J6Fd9ktIzyutPBEFmFJlstwwXcJhxrmh+QUdwPMI&#10;F3GB2yTXUNDmDUK62+lwg/2n4ugRLh+lG/uRJEzGHc2HJB2ybB2cIC7R+fqpo87zPPzTZ+VeYruU&#10;/qtbfda8jhUL/H+QuLpBzin9wRsuY3WyP6x9lDMDSuLjpCZ/ROMKHV6p7RUZ/uqjYaxdacRHp1CF&#10;2LsVcwwrqKjaqkDMe6BzPmjrc2q37b0w4p9mK80RdgPt9lImj56reeATPUcIXaN+5XRLAN1VoeC4&#10;rnLLm22SfF+ibVv/AJKdPoi2KcY7MpG3sUA/MeWCfB4mr4oMww5YfVZNJTmO6AOrvmi/J679NFpl&#10;uTeacb2GGSDcU+vPcPBszt0RaS5jb1QtGfBt6npogzVdtuqcjVRpGifBTqs9dsCiavHDXcnZm8NU&#10;64/VfLPmoK0YN6qU/T6pz02xXa6bpk1dsE2w4pk2TpxyTirwvlX191AoFEe/1TvRNogRGZTCqkYT&#10;itwbXZkHkphhgo6eW4oC3YoDemJQPhHBRJxRnZlKjBOnXwD+6+UaJwmIhlJTCV2jDadfDuQApthi&#10;uK0TGHUbb04nMaoAmM1EdU7vFFww3Kdt63KAUylOF2mUy2ooHPNZMG+qjZ9qr5Vjknkvhi6ji+3N&#10;SoH2K2eETmw20zUtu1QJ3c8Eww2pg2qc57erp8pbFA7PlsF84GA+qa4YjlnuV1tQNV3R2gFxjRPa&#10;FFQAYTOdMa4ccU4zPTBXN+nuD7jiOJMJ7cTGjUT24tc2+D5Ig4CAc9igBXtpk5bYpro11wO9dt1Q&#10;J1tq4RNpPxe4DC4XYHlzQuNLviRkD+kjo6H4614fdb3O42lw2hR/GQWLEHhgrPxsdCNdoV34qsCJ&#10;wabTxCtvoxD6fQeSLmO58w1w2beiCMQQ26X9UBlJ+g6LDMjDjkbaOu4Ytviu2ITWioN9rf8AVYeE&#10;hAUxGl3tmh+awF7SRc1AM0bQIuDj+635D2QGtcGr5IgUJvqNWQF010n6ruEU5rN+mMIDV+jJhTrW&#10;fZSMa5riduC4r61y3MuPonyfVOVHHNNhLLdT2Uc9uS7hNI6IHESN6bXLiynZkxbPnmU22/cvkxnP&#10;os9mURM7a4KBA1x3bSgeQ3r5YZmB9V3EmJpmgbiXemcZqcuP3TcduKzQIEsoWZGK4ogfRdxxO30R&#10;7a+QQJqwK+X3THbTw6Jj8aDRNaSWTXNxTvuQLvx5c1knFFlOOPgWYYKdK1bcnf7+6A8ttinW7d4a&#10;7YrVBbea8lA41THPD39FiJn04Lu7ceqe77+qmBp5arPpxK+JCnBAiNuqBGWg20TETtX2VPGvqpTb&#10;BSnQfbVUTCH48ke4PvLVUBmpuyQuMLtJ2wUzhkmMGifenxA88BqsNOFV6bdF3XFsXZ9V350GKP2C&#10;c7blBejjeu0FgPLF1137kxx4oO3qnLbenjULuPPwcKMfEE09EQd/sm220UcZT/ZEHGWUcfZQmLYf&#10;VlgBt08HwameqiHM65IlmaN+K+KoxzjomLnyTXZchhxLIPxnFBuQZFhWj4J7n/SRSuSBEZQDvCLB&#10;7T+rP+4a8kfxsHbtI6utx9PVC66BcMwJf1QchphFi5EDy371LFn0X+SytgkZ2H2813WuHkGoIui4&#10;aMZ4q624Ta76NTorO6LjD6EMW1EFdpbuZwWrNdxXaQzFw+GYfy5oZ2itAQaEbkDixxxH0ZX/AIvy&#10;ABySAK3W4ogULdrZj0Xyy4Gn2R73cf8AZv6rvBJIbuOh91TuZ3ETbhJyTfjPxMjO24TjsQj+WwSK&#10;78acDzT/AIiO5+7tMSP1W8RRD8wpaRBywP8A7Tqi1GDYvbgQuxjDtxncu00y+qZ05QaXKc8NEx1T&#10;12lNTTPbJTmiSOP0Xbx29XTg+ayGwTnPktnb1T4LJE/bgu4A4SorjnsU12lN+Pg5+i2hOKbtmTNt&#10;tyXd514IDbRMDpTz9FmpIc+yGHrvXx4pzzQPJSc6eObJhWpUbfdMZQB5Zob8dpT/AEhONuKfdsFN&#10;uPBMHigbFEfkGvLBSZ8tEzvkz7BMUDcZrioFPAKRsyhYKE91ap220Qw2wU3QmEprW4L4lj15KSXp&#10;uUl/dPcHbDBl3W2gTs2idulOkpmD7tqLfs6angANmTVjwZvou0cUACu4HwyTSgH3tsyGe+n1TVNV&#10;HJEDbbJSeW2SaNsVE+kT91VgUAHJzyTyEwPEqr4/RPCkPuKIy64okZ4L42gNUlQW+qclt3qtYwii&#10;r4OpTBMUx8JX0QBrts6ybbiE4BLZehT47c0zIAw9u7gFE7ZoAVqmnN83XxVDjtuUvOSdjWa8GUw1&#10;BiRnnmg8CVHku4iMfbmib8/P6J8h6p6tlnv9AnYnbYJne3DhLblPvsyZ6I324tNXieLq7ttLBiLi&#10;5eP22srXFzyzvWoTXDtMnb2TkQdGI+i7rZfDbzCF1olmbG63Xdgj+MRU2vG0+yqHftvB2h5ZH8V2&#10;BjCDQh8RiMlBc2Ega2n6Qv8AJbBiT0GT4TghbcDAxoQcOB6IWWUmuemmRQ/Jd/Kz6eh1QFr7jtyX&#10;+OC4LPliDlcF2UYMQTMQWz9ke79rThdptKF1sVca8MCh3ODB04I24FwCzDbNC8D9JjbVSIuHxNGF&#10;0m3/AHK2f0xLP23ebLA9pIjMHLcVCyU7HPxdSGOCYqKqca5g4cCjiBs33QeMDlMWlMnzUpjS6HwB&#10;GHFNj7Lut5Kd23uqRg4qd6e8FxUCkpu0Df1rVAFn4Py9VAij+cdF/wCJgnbDbinEIkV9lJTsnM5Z&#10;v6JgFSvkgDULbb2UUHhvRfb6+DgqSxogTjC95QimH0Tm0bgHlNfbaOAoo7d6Pbbyohc313If5BUt&#10;RC4sANyaIro9Psj27nbz2hPi2evkiWy9tm8G8G8W5+D3ATmnLJoHqmJOOlF3AcvdNaG4YKYQUtwy&#10;XdChtqKu30UaLfgpbkVXp5rtGSa2u2SnmaL5eeSb0TjkmDOm1VRK89s1EzxTkQntt6rtAbOME4EK&#10;WL7c0CPXzT3O+GELtG5m41T3AA9UQK7uqjeZ5hOaQnE9EzYwnuLk1duiAGDpinKHjPg4QCcKqfJO&#10;C+1E/wBggM+vsmNPQIEibSSPLinI3P8ARa9dimY125LtGHU5rtGHVEX/AB3VZBvc/TiriKsJ9ioD&#10;y31UHjkgAdz66dUxyxzQfnjvbon24ZlAs+/GPNBgIE78EbgGBfz804I3s6HaAQJgqLTOCLkiHL/V&#10;RLuc1SRt9VFDWee4osWLwd8ypDy1wyP8w2wRtI7bqdw/d2zbd6LutkljuOLvupVAkMLhxF3oMkRb&#10;Rxd6MuwtVif+odGQeKIDfXyTQHFcXtTmC47sc2vHCLgsHBd88CfonIcORg06Z5FW/k/GHBk2vkgb&#10;f0lzM8OPRdpeZikbcWXaZ/cHxzGJR/F/t82nVW3NWNtyuxcA8aHom3eShQDyopW/0Tkc4Rcziwdu&#10;KLF8dtULsjO/2XybbBQWIicRoi5LGC1RqOiYwWk47Qn56j+b3TZo2410cY74QuAyI4psxCo5hhuT&#10;k+4T8d6cyxeVAAeBdt0TL4CmOJTXUniRhpmru3Buv1VE3IK59D6engNsUSEAcT/1VbdijbvPKo9V&#10;oaa7k58CSC49qj2QIbb6SjbgH5ZcMFaRm7nQy3BOzm25hqHx5IE2gyMaKmJFd6EM+qe4L6J5DdVd&#10;Y4LEEPl9EXMgPxCttqDBBzwRL5HbcUWkXMTvxCcQ4IfyVtwOwTDL1TBHHD1TZHqnKdUE7BBvupKn&#10;gnIWab1VFCYvoszR9qqiZttFDuohQp2+6aE6fYfVAOYevkhTHbVcVO4KM23phVR9nTbbkGxFcV8i&#10;WU0TW46bQpKYANppvzXaYGWE5bYLuN0OU2zpx9+ajBuJXxFcEQBPmyYBA1T8PB4XFNknPhCYygPD&#10;TwYHU7ck1FB5qrDm6fkoxZSorl58U446JxHWPNQPNG4jbRUnyW5efum0+ybHbKUMkbpmv2Qt0lop&#10;TrUonz5OF322Prblm3sjB9tGQvnbT3WPLlkhcxILihZ/RAT/AKg4R7RL40f+k0QAqdK6R55ofptA&#10;kgkTo6Jggh6SGxTVBfCgTy2Gfa8ctyBOOOBb1XYKETX7IWxLy+G5C4Fw7caTki+2i/yAzT6p7jhG&#10;/dRC78Zm0vwyVt43MIj93PNOQQ4BrHdb7hfGhPJj9WVxDEUIfbFdt7G4FuCAelzj/wCO7RdpJeu+&#10;abwgw14bVUs2nqE0csPdZAbb1V9sk+eacHqpkJ0+2qI3pgE7Y9BtVb6JwI2mVO4j2QEGvBdwwLnh&#10;XouwY0yUOCHQL5h/RPqelQrbgYTV7huUld3cSMRt1TuXFNdDqiQZt+W8fWhQ/IA3db3CKn91vHBC&#10;60Ymob4s+2qcJqzeDwLrtyAO5/ovVOOXmjaJMF82McQrfy4guRui7ouyJ+Vh/wDbxTEMbrX6eboX&#10;D4v6Qu62CII9dyNazocN67zD4f1W+6uFulw/9yJzbn5IRVuYjyRtuzfoVbFQPVEkbAphOeh9kcUL&#10;xPt9CiHo/JAjEjcJ9ei7q0+ycho+xTCjrsGrc0P7QOqFxxBJ+iArjzlbcfCVCnDbknyIP3QGb+7I&#10;NiXrojcMjCHB8cFNUw+5T5ck4wTnd4dtoldxC+KHdOz4reqoYYqjjPbNWmuE4KU2DETidEM6jnPJ&#10;b+q+ezLutHTaE9sZblXVf+QBM+B+6cQi+SbDyT5F03LPfoutc0zUp9VGSdM6+kptuKiFs6ZQm24K&#10;E6ophlPiyfoqT4N4QofbqnKYdSs8/dRQsdvVdwoX6evRb9uSdpbopmNn0XcEzUhOMI1fjgpNJ9wq&#10;/qbDLBfEsaZYJzIPVsjvTDkT5oVNXD8eiF1pOBAekt5LvBkH9Jj4+uZQBxdxBrgg8GrAsW4YtzQP&#10;UzHHzXGTSa/RSpwOO0okwWczFzZIDRpyQG8tqi0NJBrWdsV15TwTW7fRPrXA/TJAnE9cldZd+khx&#10;hvHBAn9pgj61US5nKdEbTTHBxoizAGfuhQA0DY/aiN2Uhs8RvC7hi445J3cTDBgxrmU5huDIB2nD&#10;adxTnVdro2+eCfHnCk5fROMtmddPDJMcHPD2UaEZIgxDogUundc3qu6jxPVOMKNg3RkHH6sX9NUb&#10;dORCObv9NHRA2ITNAI5GnJG2jgXVjLbonLbemaIdwDUYHD2Ktutp0n9pQ/Gf0gi60vn+3VkbDq3t&#10;NMUQzMzf2tnoi38z7wUCRWo9ydFoMM/uv8logVGT4/REWb/f3Tyx/wC7LiOqtNkematuOBjddHnR&#10;EPQmP7sstyFxyIuYS5pwPSqiLqff3yRBDQ9cf3e7r5VBg5hdn82v7rUHraQ+uu5Wvi46RgrQcvLV&#10;DhzPovj9+KmlGyXYNWnOo3Ot7g6RXorTjluQBocs3xTTpoy7xx3iOCY6v5rOmx3LS0GN+SJb7sqG&#10;VQqQu24ljQ5jU/zLtPA4bt6FmGzhMM3VooCQeIRtwMje0hBNcCNFQVCzGtU+XhGC2wULuDQzgTCA&#10;NfbaU9sOJyXXmog0KBoRB1lENx1VpupLugcy3Gq7hm/A6b04fCqF4kO31TChRbA0yTtv0ITGrmqc&#10;o9x+6llGCbApttggBV5ThOeXg9VCgZp1TnkopjvTp1CAUeEph4OWTeJuUqPqtqeGtE+aZuuCFuAo&#10;u4TmtE4jJMBTzTZYmqAB4q4loFMzmyHkK6hEjFsoDzKNtWfkctnQJoHBOLYL46TuT75yARfdKBEN&#10;BGMLuAaGyjJEAmDsE5xrtmhbdEQSmONfcahHcR/uz0dE0LM+4YDXBdwxwx1hXOQ7dCu16xwTOzwD&#10;gDku4uL7II/mAkFtcFFCH1iC+RCDyWznbNdpLtR8vfNXN+1jvX+awUD1rHyAUGLg4459VH6rGvtO&#10;LCvqrfzu3cWI1aFf+C793yt9WRutkOw5JiDtHJFuNccR4AnEyFi+2acURPn9JWeCbiECOIx2Ca/m&#10;q1D6N7HJG3MQ2mCDlnHI5bYKvyGGF2PkmmSOeu9G2WI5FTUMHzRFDUb8X4qYeOOSA1bqnaRUDQou&#10;HHaeYIQuuq/pHPHJTSX1P/3eiu/FhceVwDjmyehE8qsgGDkydv8AcEX/AHWgEHSH8kQchHAeaAav&#10;RjkmeC/JCen6tPqmGAcatgrrcCO4aHRXWXBu2Qd6FxwBjiCrrrasD1aqtfKcHk9UPy2xLHz+6BGf&#10;Q+atBJYGd1QeCJtEi6umPREH9wOXPqFaLtaaNKcBnbzQ0BPOF8kx3LuhwWflRMMCSi+/3CIGJB3M&#10;ny9ao2ZygPvKekphLtwFUCTn1LdUQ+31U7kAzzrG7JdmBocRt5I2FvfchdmetE+iBFQQf9NCicBT&#10;it2Ov0Vt2NPqu24NhxFOa6oBOA7h/fihgNsVadWTB3mNyBFcdyAweI4oF6uOIRzHmi9W2ZGw4qKG&#10;foo3hGzNkAZOL4KTs6Iy1QnLkUTwPoeSO+N7og7G5GdybCZXaeG9Ty3eaAUB6b05UYIAxNUwPuu6&#10;m7JBg30y90zUTWsxkeyemC+WoK2jVVosc/BsfBinVMPDPwdQm6fVdxJ9XwTgc/VSqDgevg4oy2wR&#10;Nyjf901qceqnXirpPBHB1GW1ExZ4DViojNG442vyT/zTXHVE7g9E2CYxtK8/ouGCAGM1Rej7kCpZ&#10;867aqaPxbagTtDV9d+eSYQ5cb1NJmHrRd9kjGJY6efRO0elI1xzVS4YPJMza+goiwNs4YX25aXid&#10;URdTy14Jr669CN+Oac/Ej4ljy4FGzigWxYxQYH3Xxuep4ZIAiCcMD6RAX4yZLcSKg718SwNzOncv&#10;2FmgAv8ARCwSS3lJdPt1XfV6H1U0KceFEz54u308kCK54L5NMH33ojkntq9Mrvqnu/dyfJEGuHoX&#10;0oiC/qWQPXpz80TbIHMbUXfbXHDfwKcDVTig+Hxu3HFNvCAOYO+WIRtqGfHiOGC7RBEkjOoK0w/u&#10;xIUDB+7bJW5ElxwU8Pqg2aHfiae3smAg4/y//agRUYjT3FV3UaI19lbcdRcM2omH6axv8lI/aQ4z&#10;BcLcwnPaimj9u+a84KbywQNRj6OgTtqjkH5cUcZadyIGY3VKNz6cfDP6o2Z020KcuYTDYe/jByKb&#10;F+UJsR55+qI3PuCJp5hUU9V8X5V20RavRPbvD5/VMJcR/chbdUHn9k1ogQtua2ldpkmhU19duaAw&#10;2hF5+qF2ANPNMOq7TOIKBL0neUbNi3knG5emA3J+CYJsi6jXBG3LYrbFSKraifBPkWO7BA6I6Sng&#10;bvTVCW9PumGJ7daZqMPRP4RvTneyfinTTvqnPEJsECVXcpn6JwzYoZFE+DhC44U8vCV2nZlRSu7B&#10;MFCY+Goo6bThzW1E7hADioTI26b/ALlA/f7ot02q6mqLTjtvRep22CIa582ht+eaAuYA81FsVJxf&#10;e+XFOYcNLB+PFkx/aWO7CacUwyq9VMtTCnqgRJAdqThwaqq2O9ECr7fZFxhXL7p8LxGhBTht3n1X&#10;cBTLg6Jtphmdui7Xq4QtuggkGKJ8wX835q4HF+Ee6YfuDjQ4ttKtbEV8vqrrDW0gvuQcsSztEEc4&#10;Psuy4fK3/qtGA1CzFH8uITjCDu9kRc0UL1n2hG20OB+nW01HLFG0B3kYU9VaWoAN0y/BAn+YXCea&#10;cfzM+fdKN9zlqeS7Q4GzoWs/ttCe0M2if7PvUY4YoHJMdtwRwah4e6D45ZjyonbePVMaXM+/NNfq&#10;OOCOlr9ZC7w7kdba+6a39JNDn7Lv/HT9w+i7mxpot0OMR9MdEQExyY+iDYgH36KcHQaQA/FvdMIZ&#10;jvBryK3eSaYO+N29A6+ealz9fsgMYQajMTni5UYg7mxHIqI9vf0UYjAYprs/sYXaaSgTOM6CW3pz&#10;EPxPsSmMtsSoNPLbFPVMfNTTFfLE7eSidqun3n2CcD13uiKx5Jhtku47e6czogd/BfHHYJnkVT4j&#10;mnzg7xiq8l571BbHVOTKYGOrIAU2hOMXf2QMw8PtwQu6b1GiBIwYIkYGOCcSD9OSFsSHdpKJxHVT&#10;uKYY1THnuQ7qiiBBxQI3BG1BOnUpwaHogc3RtOKY589UxW9NmgFvQHmhbqN6AtzJKu1jVC23HHQe&#10;6N2SYK625NXTbJPjCfktcU/g6cY+Djgi+KiI8H4eEeMp81tREWzp4O682TbBSmwRZdoIeu25Cm2a&#10;cc8lNXalFJ37ZIE8JWZ56sjaK+p6oCQMddCu1tg2KLVE89mQ7w7u2UIQAAHbDKUGNTjphvRtGQbb&#10;enAkZ8qjBPrXoQoyTn3xzyWgDhsxP0TiQSCG1DtqU9sjuObN7sv8eA8vWPVXWV+T2kTWqJJz5qZc&#10;FiMYjinzAM0gs+9AiSDTdB5hRkOUxyRILSK5FRgSN+KF4LXAcC3ujaGIuEf0lWlv273FD1UYsUA8&#10;0Bz7dEXEvQ5kAMMpTCvaTo9tUTcPc3JhDGX0p7LszPPFG/Aljpcvi+MYwgO3NxnyUQ1ds1iu1/1f&#10;p/uFRvTGor7o2XCPLGNERb+2dA67+BTyxx1C7h9V3SZn1Rdw7t9d6LiXw0xbBPV67ZHzXbTHYruG&#10;L7u7EcQu4biEH/ldC0wQWG4j3RsMtbCOHcLfr9kL5DR/cG6aK20nCEG13rexYLsNbqZDtqD6INEH&#10;/prtmiayxfI+XkmAcMQ2UOgCaXWnrQIgE15z7pzsyNQa7e6NpxB4bkLLo7mxrkN+i7TC6k6I/aPd&#10;SITjPbms8kzMdgmZ2b6siBX1QuNCopT2TY+SbdT0Up64ncv8go3MZ700MaI2gt3Y5EYIvGzJyW26&#10;okAyKts29VIG2qcnWcWGdJQuFTTGEBR3w9VNckxCcQTSHW23qpo3PipNSu0aHnWuiig56b0bE11H&#10;QuuofNfKWpuTDHojac8uqF2UFRii52wUhPl6rsZAkS5Vrjms5ZlOELRSm4pgmM++icZzmgBgKphs&#10;6OnQBEJxFXZAgoEZIhOox8ZQaiYrsy3xqm8AAg3FMeCfkgc/F1KMDgng/VPmmFFts6Yapjht913b&#10;ckfj3MH3zIQNoI0yOSbE04Ka4/RNAOtOagUPLcpjz+mijGOiZ5alU+31RtGQ6yQiTu3bkLnbaSW6&#10;IdzHb1Qtvwr6MhbdIJ6jCczgj3ACSdd3sv7sqti+TKuHcD0IhGwBv3Dz2CPYYF2THtNGyZXGwEgg&#10;d1u/Eawrfy2GuYm3BiM0TaNQd3kGTmZ3VDhC1ywxyBQFs/tIRIkMLurEcF22/pNBv9QUbf5jE6Yp&#10;8hLZ0fmgbQxady+JBgTwfjOCtuupNpG8dEbb3LCDoeiJEEMaSW2lC8E574w1X8wEkgSx2lC639zP&#10;WtRzXe1Q04kfVW/lFQemXBXCGuY793kq4N0TEnfEc81IPSpTAU6IXWia+x34JxDyIxFR7hd9Dl/a&#10;JWMw2B38E2VRwqibaGRtvQAn61TYGPuV8S22q7xQsDvzTGo8qh0CGeQQgDEkD+7XUI38LhoyFuUg&#10;/wBJqh26j26K0iXjnHmrbSMZ4JianTBGHEBCkFvsncnEDbNW3GmmER7LuGBfgYIZXAUuDjgQ44Cq&#10;AL0jiH9VcGD2tGhxQZqF97+6a6a/TkoiJK0adU4zx6JmnA+hz3o3DX/cgGwc7tPVE28k1x1nLTcv&#10;IsT0QF2UcPqqtHmmP6ooKjAhMcZt34jnK+U4XRxH3RBEiCnGco3fjLnEfRG52fDX2XaaGm4o20Io&#10;ds0L6Z6XBMcS3NEFoNMeBUEAZKItoQnNp2yZd19rDPLVY3DMey7hSm/gnMEFmOmCiC0bYrV+W2KA&#10;I5nyQuH6cYQBBxdA2ki0gPwTW1gvhOaJFWneu1pWuW1VA3bwp4yiDKlMhcDRE4ruKe0qKgI97tV3&#10;xT8/BjsE2XkoQOa4qdoXksHO0pzByTHfVUYb8kD/AA0RdOPsmTL5UzUIP49pTqiZYcUBnXQJgm0J&#10;bbJaLy11Wio6fVB8XcdeJxX/AIg8D6ozPkq4DCiBNxYYYlb86LDTlinMndtKGLToOaYUeeKNt1RO&#10;k4hOIjltim39KHT1QYUpnvV1tLh2mkV8k9tQ/TzRtLPFwORz5p4chjvFX8wh+SIMvniG1CBEB7gP&#10;bihflsy/xmRdbD/7k9xqKYaIXkwZ4ihTgAGRSpw5q55EcIYok1tbiPou8aHOPogC0G62uF0idUbP&#10;5S9r6H1XeRQyPP6K64GPQ+yAEnf01hG0S2HkOKNpDOH44K16FwQc6j1R7Q5tHy1twbJtKr/J+P8A&#10;05Ma7cE4oR5h/Mrsb4n5DS6hCutuwPxODoFjkWwzO6hVstUajJkCIutNKdP6ghdLfkEw5F1uHnCJ&#10;tAgm08ELhEj6hMBjQmheeGKF2ALEDzlGsgmN9ORVrvBG3BE4CP8ATgUX3eoW/YOvlLTBTYwVkHq+&#10;qfOHzwQNtH6/UdVdq1w21RehDEarvtdxE4rsiKoWg7mVoANDXrK7izi4keTcqqA2Pv5LuFda7HBM&#10;Rxy95V34zqwOAPseStepcbj7dFj8CY0uqu4BwOEK+5qxr2/edytE/u5b96BGeMcCNUWmIQOLD3x6&#10;KvPBGyHDM2Npx51X+O8MSHBappOEhmTD9VpamGXJOI/lI2+i/wAjSD8x66AhdwLD1oiDJtJOLyu8&#10;YRwwdRWo44Dehc7TCAvMFxdm2B3j1Xdm4O8U6I8PZAiC2G/FG8R+0j7rtvwofRC4VghXXtUhAmPc&#10;SE4tfHjqg1cftgiL7Yc6vkya1gYrgE9cxWEG/STQU0KZ2OBBg+xT/uFU6gDf6qGnFuqNooUy7Wcb&#10;5XbdiVc1XT3Y1yROO2KcDdqu4U8vqsWTiq7hh5I25pk2T8k/BEaR7JjhTwceDipUoERgmNAm48ET&#10;XT2TnYIAc3op3KeC7sPJDwlOFKYcdESVC8l6fwTh4TiqIAHw0dNXaifwqBrtiht1zUYYpnb1Txcz&#10;fqLDmNKIXgsBgMXTs1aqHEh9Rku7MMNNd6fhOaYgPtCAs3bmxXdGULtxZ28kSSx/QP7m+nBNR6+4&#10;qdQhbc748DXiE4lpA3K24Q9RmCKLuBkfE/8At9HVt5MXWkXbw+eS4h9cHRcQYLbmRsvdjI/u+o6o&#10;4MMVbfw24FG60zbaXBAh0Lb2MNkbd+c+yBu4HcSrvxXYzp8nxQBYRJzB0RtumCN2SNlwBMTkybEg&#10;AHUfp4IlmIkg8j6I2NF4f6jeuy7IbgRin3htR64q38luXl6N1Qtd3bSRMeSyut5ECeSusOIe2KTI&#10;55YIjSH0LEIgmH+x4oDGh3YMgAYIbcCdeSfEVG6hfzVn5P5ou406o2mnc9v931or7X+RPcA00n2R&#10;sur8foRwhG78YkPyMq8tBPFiKhdoM2uN9oHmycb+NWT5yOPsVoXFKYtxQuFOvFMROOoRuFWjgpBa&#10;mzaonaaHJEzOJwu+6a4yCQfSEQcab3XbrTLiheMQxzdd1syTpuQLvD7tEbQ8EvydG3R3NHOCuBel&#10;d2S7LjLCcx/N7rI2mv8ASR5EoAxMjEC7Z1faRQ7HipZpD6M20Ii6QzTnSEBbJBcHBqsUWAcink25&#10;aweF2zK1w75YI/h/GAAMQMa3PnVB8fiIrierI1EwNR9iriCJYjgJ+qIsOm4188EPyAH+W7XNXAf3&#10;DdQjkQiH2hGy0VDnbBkLRhhomrvwThiQ3+7BEW7/AGRBqDaUw/lpuO2KbEDmOOKAr56csUTQHVN0&#10;OiNh2xhNcHe09MeIT9pgZjhgEzgPNERdwjYokckx3jdkuX1TXZV3HFOWblVM+HDmu2rhF5LfdShc&#10;vZFhqu5pMv8A0qZQuAjHLbREjFop0QueRRC4yyeGUb0cFvGSIIyKfNE5bMhc29dxoyAr6hbk4qrd&#10;6AXxLh65OjbQ7UTHg6+IYBMfGEQcUX8GUeDMoxUJv4WX1TjGjGsJriwzzUEtuUpzt91MxtzQI67d&#10;VITPO3VNJwTwWq8vpou4tTjuVs6/KSivLbRHRPAmvCia3GUWocDnomBi4dcs4W5pb932UVmdQU9I&#10;j3fWidzAOxKFt5qSxflxxQBMtzy9t6e3CSTRzWEDiTzj3wRsuc/Ej2PBG27EcjmnOXMU6IW1ebeE&#10;HVO7Es3E4oX2AdwfubEDLPPRkASA+OeR35prhSNSNT/SaLtuggRqMOKH2nVG07x6jXRAn9sN1c/R&#10;ODBxXbdhIOLPI9kLuP8ApRuLT5+6H47iQzto/onswIbPYTCBtNA4NOGoOK77YYOGg5FC4NOWP3CF&#10;0AXBjk6tuBmeDbBMSKO2ry3mEa572+6u/GS9LrdZRtIdi5H9yDksLTOMt1Vovo/6tDgQrTUfpu0Y&#10;xvgq60B2oHMh6o24XADiK74QGIcV1KL4P5rfINZy35Iig9fqgSWGOiJqxBCtutgApnl23zCusoIp&#10;gcT7p+Baj5q4APD7ahAVBO3FAUfmu0rtG4++h81dc4lkSII62/SoQObg8R7p2cgDDaF3WvLuDQ/Y&#10;0RbIdKcvJG4gkXCThggTRiu4SwLjz909po7jHZlLgxTrvQDwLsdcuJV5sEuCNtaqy6zH9Q1Nea/y&#10;Ah7YIGD48DVdwJBgx1RE0cNimEOOVw90SxmuT4lYtRDtM46/RkTaGAw31CcY5KK4pjQw+WS3N/tu&#10;+quAjLenZiw2bqu4u+Clnw9V3CQahd4wO3BWm4VCfQc8WRY6cfsvi8caVQ/JZoPos6lvdUgjo6bF&#10;qZbZoBuJyom37fZSnGE/RdwW3REHBORLriiLTG0IHOD7oXYbeSYvn9EyPam24IW4LtNAU2GHuuiY&#10;0c0pvU1Tax9UbblkQW0lVLuiF26oiqiMwu0rtFDjl/D3IE8FK3KPt91KbwkMdq+DHwcc0yGaZUQI&#10;YNwUmmUtuQu/G7O1zhjECJ6LaE6Lft24qcp3aari3FORx+iAB1mvDBP2wQ7VnfTgoYOWJGBbbimy&#10;DaF89tFOLiqY8tE7vjt0V9oYux10OgXZl92ByyT4HjNUCM91aogz23iuR6K4f1tXC8p7aAswy1Rq&#10;K1RA0I0I8tUIbE6HEbkbBSmma7a/puD5Fx5q2+yDrv2dXEiQI3+oZAnZ4K7XMEzofsntgi4Nw0Vn&#10;5jgSLhk7yNmX+P8AbcHtRArL7xs6tvROoRF2jeXqsjD8I6FG0b21xbQ1W4q0gfpwwNmS7f5gN2PW&#10;kofksmhn+YVbREmHu7rfUK262BI3ZunuzZqjYr/GRQkbhhyXZk9w4YJ8jG4iU4DPVdpwLzkR6K0A&#10;hwDv4oXYmuRaUc4bm8eqF2b9ArrMCH4su56BvQr46E76eyl2cnn9UwEHHgu3J9nXykEcUSKM6Y4g&#10;80bLqeyIG8evuiLkWrX1b1QIMHoceaYOMuC7bqGeJRsNJ8kG0fDaUBcIvtIumAQCCOVEA8yDu1Rm&#10;QfL3RJiGjbNEByBI41fimuyRtxEhd2EuMoou5o26JoFtzkeypSucFXDQEb2DoXW1j4y0U4HojddA&#10;JhpkFORBcJhgSeGSHbFW9in1lG03O4JG2qNt+I+y7dOLJjiUynFMcfMI3ZNyU503q3iOKbAk7wdP&#10;VHMGv9KusOXriu05K020EZBdwoX3fdF2LXGmTo2jGfUhXfiGceco3ADDYKcH6rgJ3oW5BC7bghrs&#10;53rMY8aHconHcyIDx6l04oRt1TUdE8VC+Rh/JdhwfkUxz6YIOoxEfdEEV82ldzU9UxzxVFoF3bHR&#10;C4YvuQIoX5/Vd2LcES1cMkTp1Umq77Vx2KgxtOi7L+B3JvBk3hxTJ9m8N6jivlOuCha+ayUKU2Hp&#10;4MFtQLFTjj918w4ZkbLjDx9FEKA+auHdjiGZsAU1woIOB3LN7u5siacimtLF6LL3T25kH0+ikMSH&#10;caZ6+icAF2Enaia4e+5UJFxG22SJuPbaSxcy9IyTO9xtIDBhGL8FZcQ8MTtkmfUU5+iuuGE7maEG&#10;x++Cf+Y2+RwRJyqdE+b8F8zFJ2oh/Vi3LkoFDzzTYdpDZ/uVpzt9Z9kxBZhvcOUDgWplUJ3/AEnF&#10;G1+0EgjeKj2TmQSXfPLcU9ml1u8VHJd+BxGeautyPcP/AHBHaU25m5pxiCDxx5ru/lYN0PomND7w&#10;UPxnF2+iswZyXxYyn/aLu7/cjbnd3DMd1QriHZ5ivHQo2/zMbGwuFedUDdiDafRAH6YpjS4ciPsu&#10;6uGRZAgGhPp1wQIOEjHfvXac354LR6psM98ICpB7d/3RG1KJ9B1xT4EcFLASBmEbg+D+/h0TnH0R&#10;BQOBhPtCFl1LnD+SfEBmxe3Hl0RZ/wCbgf1BBsCH4JhLy6rQuMjovjT9Q9QjdbA+N3OCr3xH0RNM&#10;ULzQdXw4LuGXGELxVpG+j7kcWHHbVGy41KFuNq7rYiQnoR5YJzUUfJ5CgZptQoxkICk9cl03LuFR&#10;hpjyQL6IXc1HBMgybFMcmTYiPruTavrHun0Lb12ipt6qIIcHbJC8ZAFEYHHcEP7mxojW2bkAC5Bd&#10;8/BxROKrNk9QQELmkGm8sjvDcPdC7pou4HLrDIPgcm3BNWV3WjeCnTbHVPjQruCBpE8EQcZ9x9UN&#10;F3ZFujIunbF+Sbb6KjvsUxGhPkjaaYedF8XQdF1gU/Q+6YpiME5UIXFAryTp03hBTFN4NonXcAeH&#10;mVCc71tVaKE6hU1+iYb1NfT3RtxVK7SiRDA7iUCQ4InQ4h1PLRTw5K0OxZpODqaBF+H0QuFZHNSO&#10;fonBM+y7rXe1qGoFfV9EWm289wO/XQpz+0g8yhk5A24okzdblkCmMi6voj+NvlUf6dfRAgSQOj4L&#10;tPHhpi6cUGUq601BJI/prb/0ogSAW1b9Vs4RG9F8SeFG5rtyDVxn6q0APXfJ6IZsH3j2TCgp5r5T&#10;3VaN6uaaNNfrVNdmTzhdoDYicUAan/uGDKccc8KK7JnCBLww5fdA6RuzV1pLC7FqHDogT+ofA72g&#10;9FZbcGNM2BoOKNl2bjiGQBEEG3kYVoui4W/Tjud0cJc8BXnG9Ab8aAj0PRW3DIf7hB5IXFW4G0nq&#10;rjgSG41QmhRvwIE6g0UTRt1cUx35bl8cNirhaf1ASf5rfou604zxDoHCkVwb6JsBH/Viix13fRNI&#10;Bwq4QOBof6rYVNCmuoPVMTuKcYJ9/BOMC6N1vXFTgA26hC0PVW9uxdYZbkHw2KAGXQynRtbA1oma&#10;pqmG87ZIHAVRIq/nhuq6YhgcNy+QrH2QuGEXDy5ofkEKJFH/ALlOEXe/FRSiGiYS08VFDO47QmwP&#10;nijbkXG5dpyTa8kcPBggBknHHkrdwinEbYoi3B+uG9ThXNinurD65LtbHnmjmD0RB3jRkTxHqmJw&#10;caz7J9mzU0IhNiPTBXfjMKaN60KNuR9VDz6+wVZtL8qpjUS43x0TgO0+6ubJxvXcDv8ABlPgSEOi&#10;a6jcwiDWDwTGC/ks8t6+Z3oAVD8it3UJ3QP0WSLy+QQbaFCYT4M/g44qPumTFTgpXBP4wtuPg7+N&#10;FvTjwZbUUx6n0To+eSYb5U8EGpcGu405eS7WoNmQOe32Rtu4JrZG3JGYGzrtG9tpTW5N9JqmOOfN&#10;EW4g7l2PAcZ7a7kCaEy2DsbY/lqFd+I/pm605Grbk+Jx0P1Q0wVl+DscIuT0uscPUM7UV35LcBxj&#10;9XFX2gOxFw3XfV1Z+TN7CBSmKu/GQ4o/LZ1WO5j6Iial0G4a1EJi1DUdHQOWuFICB88JoiBQseqf&#10;F+BGIO6qYB2ZsmqOUrvEuQSOh4LuBMXY9UGjA40TZmjZhO82z509kQa5HRG3+Yd2660eRQNCBI3H&#10;zQvIYgsLnHy1RAqADxJ9QhcJ+LSg2JaNa+SYT6rsMy/NPrIQG6uKuzBGzonAIMzkuiTJo2SJuHDz&#10;Q7TttmiAMeUeb9EH/lHMwtWPO1NbDgjq/N9FLTHEV5okUgxhmyAJeX2yVDAHEIHOD9VG8JkQNsFt&#10;CNuzoNQ+tUGrbRC4YHovjIwXcmATI8kHxuJ5eiIONEw38hTmn4pjUmDk/liu2+oJHEe6Nopdt0Rs&#10;MsXC7BlXKYRfTu20RydSiRiUbbtX+ik1DoI8Ed4qii+w2xQzHVkDxTg1w9kDuCh4JDruOfyzb2T5&#10;Hc/2XJOUGqQU1uKADCDBXyZ6xkhbRk5xpjgnG6dIXPqHQ19sUZkyiOCnEH6ck1qcCtvB2qo2Kfn4&#10;N4MgEHOiFuYHTBHOOY98UBnVMdgU2INdsEGEEFMUQVObHP7JjtCfJynGICcc/BxCYqfAFSo8HCnx&#10;bwjwhDPwZAZp13DbJVwyHsu27HHBTsyfBZM+5Ax6ohsU+WWLbb0+3FOKdOGKYNOcMiRmybHDTNOd&#10;6Nxzpw2dOBBeeHkgDUAxo/uu1pZgdRLI/jJe5u632KteASY2wRtu4HbRdgg1G+2R0ov8lQWP+ks7&#10;7qrtvpeWt3ivO1jC7SR+63g/xPsh+M1Df7rIfiOqP5CKzxaXyV7S5FJFVbdQkT5OCrQBR86OU4zu&#10;GlE2+duiccts02lDWdPVG047ey+X6rZ0IFeOLb13RPyAPkrQWPcIIzxC7sGMZYHrIUfqDRrajbbj&#10;FZeW5FPiCROG/wAl2iCPkN4kjigbYY47artuo5Ifq+mSu/GWe13y7XfogLse1jqfVOc+reqcPLhs&#10;IxzBQJ14tI6FFpceitut/aH5dKq5i9PdXAZErtyY7wrS9SSyz0TBjbW076jhKFwh2YjFv/kPJTEE&#10;HQj6qJy3sxKFpGn11RtLMX31ZEXYFiRrj7oM1XlOSxA9Zb2VwwMjjou07PitCtw24q27C4daItgu&#10;7Ig+6cb/AHROG3urQMOGKJIwonW9092Zfgh3UYtvu2ddxOwTnGevqhpPFdpYvmi2MGdI+6GBBY/3&#10;bMuFOqdmcK6HftB4AqNEbsVFUDs+SnAkfTwbmnFSn5oXDLYIDXoyBDRJfqUYgBEEjCmaL7T1QtNC&#10;CF23ZboPmjZxCB1+oO5C0Ivhw48kCMBt5q1smJ6oXBOKuricCoCD9V8sKfZEY48VaKBz5Ik1ZFts&#10;1a8uH3t7KKjyT4Jk2adQGYpiEGwJCYZJzhO2RQtOvMnNMa4tlgopULSvuhfvBRehx+iY4PjyUyGw&#10;3IBMmH8LKEDtqnHhKj+BipTjHwdQnCNu1UV121UhP5LucEGmm9A11wCDLGkHXcgdPunzb6/VOBn5&#10;qQ07bkBvPFas3tzTQ+3NAGiBswIPD6pmwy90C8h3x5cE4qJDY528QntpFwbLFuaOR9PVWkwzEeU7&#10;wi/6aHTEHcV3Wn5WFxOAoULj+79W+WRPGNQ46wrgcRxefNWkHtBFr6YXPxCtutoxtcVd8FaZ+JIx&#10;RYuTdb1MoWnZyp4nHfmnMj0wLpsdf3NLDVFsMMlLk2Hf8ag8EMoutOv7uiPaJemICJNQNxdDeQYw&#10;fzXfYaAc3r90Df8AbTgV3Wzb6fTNC4xBE45LuEPaQd+HVW2XAs0/0XgQjca/+4Bn4VCsN5efkcoZ&#10;zpirQc5OBFz+iIOECsEOxQOcbBEiuiIzHKaFXg1byGCt7K2hxyk/Rd1kw7Y/12+vBAR2kd34zg+N&#10;vqrhbLO2+o6O+5D8jkW/kH/Vt5Luur8h7IHFnP8ApRZnJz1eNya3GuaxI9Mxop1GqYl2jdk67j+o&#10;YYNmhvr7JqHXRPdvHsheKGEW1DoE4epK7bgn18lGZ3q22lTGuCuxan0XbvXR8cBCutLd1G8j5oAQ&#10;Yfl8RwErbqy7TvRLV8wJtPCbV3VcgHeKHlCF4r6IDeNdFyPJDVwhDOduqB4Qu4D4nZ0LwHwJ1GKz&#10;dQmKNuaNpy9WUJxEFE7hxQwogHxPB/A0OI3GvIoXHUc12HQtogDMtrGwR89fqhad3Ki7dQUZh4ZF&#10;6Z5EJzi4f3UbZKeI3ouhdiWfcF8jS7kJTiponNaF8kO3Alt32RFuTp88Faee7bzXHmt9Vqj0QIr7&#10;rLP15ptx1UnBcPumO2/zQGGOLogp30TVbbz/AIHUJkFKg73lBvBh4R4T/BKbT+DuK7i22ifE+q6J&#10;gZ9tqLlG8s6NpZhRvJOBWq2gK4UcF5w0VuoaPNTV0zbShbbk8oYbxPBSCJMeseSgo3PXDbBSQgRg&#10;jXX6ZpxXTbFDjyITDgPNdwcNV8qwu+7ANcBjaf3Dcao22mQLrXwIZ7eYPRF4/wDkmoW4ZhODDs3H&#10;2RtM223Cv8pdduALhjw5CE5qLh1DcvJC8w7cDgWyKutv/U44D+YaImlwPPd/SU0MSzH9tz0BxDU4&#10;I2iJeauMU/5B8gS/ado0V1xEgMRhix4iqsANI/3Bdxxgptts0YPc824M9fZEByKt/SctQu52BxGB&#10;FCNHqgIa7HBzUZpjgaVZ8dxQaQQ3IYjVC26lzg6XD1NE4Agt/dbLawjBDFuBl92CAB15eiv/ABZF&#10;xOf1WgLbcVFZLZ6b2R/IJFwF25q9QrrbqZ4796FrgEAEEYjPeP3Wo32VBdv+4eoQ/HQObrdLsuKO&#10;BLXNT5W4cQ6/xiv47u63UHAq59CD/dEbjVBge4E2ngK6PgmuNSw21UYCMteKF1kg7QExcvXTLmg8&#10;Z5H6oi39YqMxhzwQtEC7DVtgif3BvZdlwzHHaUbLqg14YoC7j91cM9ua2beu0Ud9RmgCJbjou+jR&#10;wTM2O3miBhjoUxoQAN7uOKFxapau4OpqXAx68IKw2zU44Y7ZoEx3cu4Tb0hPfQhjvEcEbdG4gtto&#10;iMQ3WEDrTFtOSq+Q3oNgNghbUdUfxHOujQUxdnnegMk6YUwzUJ836hTp5JwcKqNH0XbL7eiIJ+ym&#10;JY7/AKruFZjz5oh8igbcI6IkbaptnzXaECKyC6Hd00905GL+6AArPH2Rc7Yrn9EzbYrbBXAoC0yy&#10;epLeybIbBDL3TXa8cU44Iu+FAseO1EeiPqjbjCJzohmc1LcUHM7QmDp8U1XTHgoUbMipUIlV2qoT&#10;pz/Ayf8AgZvCTTwxTCBnlqtQeepUbFe6hUQFH5oVYfLIDt85QuGXF8E+7B/snO9G017SgxxbjoiD&#10;tsUBtuPomDg4pti3nwQuDEuIegx5BOOYl8ua+FrZuKph5AKFtgpTgvO0eqYh2l8tsGQ/dbzjaEbT&#10;JD8bTgytvtJlg3GOVE7OR3YsSx+qtGIOKL/zHg67t1axVH8V1S9wODHXNVeWO770QvBetp4UdO3y&#10;sDjWZ9l/kt/cGbEFoDb+jK02lu4dx3Wn5AZHEJ/3W3EHWy4OJ80bxm0IfkIi602nfh7Ifjur2gzy&#10;RtuM90NG77pzLkS53FEEtcJE1GG9d2cgZjHknoej/wDxK7GAknTXcPurTZWaiGyfHQoi2DvxQNpO&#10;ba8cckL9AOInqPJOKdp23K15BAI/tZm3p8OoiHRFQQ7YXCh4ioQLubSA+dpjHKm9Gy6mO4zzUZA1&#10;jsJ7f+mChYbQ9S2LY28G4oi6RdbBoHqOLI24iVJY3U/uE8MtULiMBvORT2EYuN8+67zHcA+T0fSK&#10;oWwzXa0NRoQmtwAuG8YHeI1qhezAsRVm2LFOHLPbc0NlywVwebQDOLGm9D8xgGDtvR0PcPNhvFFH&#10;7rXCcQCx4o92Ipt5Lt1CfIbb02mGWCZs8cV3aEbbk758cty7tPL64IvkHIwRGEM1dCheZGDeTcXQ&#10;tI4g9N4qE10YE0+VbbhkDQr/ACW9otFQz3A47ypu7pBEABn0RAzcH0XccAT0jqrnj2Z13Hfww1lA&#10;W4129VPRYPhtmpRIE5I2GoB+nsjaVOBBCu1DjJbx5JjVm6VRt5Jjj9pU4gg80QKgUOO5RF0VRcGW&#10;B4aKKOQeOK4NyxTmtNRELtGvPVAGG1RA38jUKMjXNAg49EDlTLRARqnu0+ynFAY5Jgi2G3JBuPHL&#10;cm1lMM2QA3u2GKyW9AcFhjOKJM01UbB1GWcIO0bQgDtzULtBpM4hMpZuL+yY5osmUeL+D/wMmHgz&#10;URKZTj4VTlEKnBNmt/TRMoRVSnDkg72K/wDIG0PqqsbZf3+ibAqI2ocU518qJzDB9goNdnTJwu53&#10;4Zpwffcqxupv9U4mK+qIf5CTsE9TiH/SvkMcK8Ee07fROKtUb9uKYznmAfNPazYnJjHdRd9wpGtw&#10;OG7JG2jlwD1CtvxNRWWZH8cP3HeQehV3a7VnE6ar4Fgc8LqtdvQutMGRpmEScaFEGYpmKc1SHLH0&#10;KcaIjIuNxg+aGRj/AE5K605PboBB9E0sxJAxKckmonLDaitt31wrzqu1sSR6jmo/UADbpNDonAYl&#10;5yuFRxTXajjm+ToXXvInfRdt4g0baETc2pGIzXbcHuDdu7A5FlB7bgfi+eTdJ4JmkPGhw9YTa/Ej&#10;ns/mnuDhi4p/pPoVbaS1WJobbvUGq7bv32wX/d90xDFgXz3nejZdQg286DcF2mtrhf4rpxD6ZaJx&#10;uKBOc/0kU5oX25kDzRDNHVi76IWkfG5iH/aXa7gcl2H9M9r5n0QuDBge5qMD55INBtLEVA7qniZX&#10;fbVx3Zv/AFbuoWdGmfsMl8/0mCMrqFt/JC2CaDUGnsgbf2n9WWFw8lbaYMg84R7hSXzXbLGhPNbg&#10;Puu0YPguHIDPjmuDsmfItvXwIOYLprrWOYMIXATxZAYiRgH9kWgnl3J6EjgbhLbsRkhcB8bq6XZ8&#10;UQ0D9PryruTGrTTHLaEwfBzuNEXjuJG3BGK4eTJxu2HkojQ4hEiDrRAXBjjkg+FCnFfNDi+3VOKi&#10;NNELtehXcNznorQat/1JxUcnxRpX0XeJjdCcUqEYY1HmmA1f0T4Zb9F2itvknGeOiDYl/ZOzhj19&#10;lcPPI/VMyY6IHLrkpLTCYUIp7b09tWfR8kDkOr+SeX80TPFOBXZuaIG25NbgXTQxrtvT0L7OnTPD&#10;KfuhmTX1R1HntKG2/mqPxRN2A4gugmG+mHixQR8OKINKpmRQb6oqJW7wccfCarLNQmKbwbFSNy+R&#10;fwzdbc04TYLj0TWjXjROOMunrG21Fpj5z4MiNh9EZ3NyQcuabcEM8GRrjXm7py67aOIOee7cv8V4&#10;LGbTlofRA2/qto7juzF0U9UPyCbYf+0nL+kyi7gvL1YUY6iWTvFZk8goLnlj5JxPS4a+cYpxBdtd&#10;Y9123bgQagYNmEAP1S2ec6ogwGjFz9EI45QntLXCbSRXQ4L/ACUeoyu2dMdFOaL1qDtmESKZapji&#10;GRfCqtuFbTt6J8CCK/zSu4hi3GWTXfu7rzmBgObIXmHuYcQG5on+UvwpcgbR+mD/AG3mPdAtAktm&#10;Qc8UYMu8zKI14wU2jyVTg+GK7bajyeOSe4QYO3qrcM4d9QcGFQu4SD+4TO0hDvAMAE4b9dV/ju1N&#10;pyzHqNFdE2tB3MeGKtfGAQaHI6YruGnNC5pInhtKfIoigPngiLqGDv8Aqv8AGS2UIP8AuhC2nx5u&#10;eiNsOGjdEeY1RIxtc8akIl/0iudppxCIuf5W9R8gyDmolqifTyhOKgsfMRgVb+XMPyqr5xBbS8O/&#10;NE7uQRAEdoM468kCS9OWqfgzJscNUQRMp2bgj3Ys8ckRaYaB7lOWZOHtcYSDgtHYQx+yDhnwQt4D&#10;O3F1cDXDeJQONXVtxyaFwKH3+yy9VMdVvonPXPVlFP5TP2TbckMRnqiR9dU2WJTDEPy0TiMU+Uot&#10;jsy4PvQsIfhgmyJbFOc6pnf0XZi/FAnijZc1QeaDfqNJyUULjddkjZoOQTrSQ6ITjBcOuHFcJ5p8&#10;GKeaIm6m+mSLYumOGzp9iiN31RAy0UonFbQMFM4OSpTDLzU6zkoq1fVB5oOmwT7QnCdTj/DwTJ0A&#10;Bgm2ZOE+alNVa+E4J0/gwTsnFVMJkAtE2R8fkKctim9uSZixpvy9UAatROHNN0og4HfzTHGiAO22&#10;S3bSm6qW909pZ6f/ABPumx/SCWg5N6o/ivJBoDqJD5UXdQj43PHyHuj+O8Egzmz14BS72trGfJC4&#10;Hewbkqg6Yoi/eE4kWhz/AD7/AOrVOMq5/XNM7h6ETPuiGkcDGIXaC5Irn7EYpyZdjiqu9Yl9OCFw&#10;1wyTjcqa8fstEx2Zd11CERtKG7p7oW3DEA+hdEmP02ku+/6oWku5g5Ma8ldaxkDdP14KXHcLehlD&#10;0qyrNdCNNoRNkNzj9XRG54gvj23QDwOHFAFy+ORGlZqgQaHNttye0bw23Bdt0MYczMTgqsDiKbjg&#10;2S7bmAu5d1Z3rtatCP2kV5Gmi7ra2s+Vw+qIggtdrnvhaHmBruw0RAwCJHH6FXWmuHoQrhfi29xt&#10;KIFbdoQd3bY86oWkPUGek5IkQ+ONpryKF9okGQcQR9EDbGUVtIoULxQEVwJzyRAliOvp6okBw78j&#10;556I2GQSDaRgakcfOExxt7C/O0+iYCfNtNyDClpE4ImrxcN+W5eu2Kdt+2Ouq+Ua04rHhVPrn5jF&#10;SRCcSGYDfjqgTbNHGYqhccw+gMPwTGSS8Ub2VsFtKe6Fxl347BNaRB3w+G5EVQOSybYLzTQ2nqs1&#10;D7e6r0ZfJdwLg1HsooUF8vPwN2ad6jky3hACGzydNO2CYoNEz7oO2hRB1H1U6U80OuW8aFEChPVS&#10;WIqjbXJTDpttsUAMkw3FBsVJz5pjUeSzZAPPRdwqKjT1TifRAIgbbOmy9kc0DmaItg3n7IDgnDY7&#10;ck2CAw98OijD08JRWo8R4OuPg2vhCfFOvJTRTWMYTeDFQoz8IUohOU6EILai7C73DqD7EI8WcNhT&#10;mrHEabvJMxLSGxByBxTgE0iHrtwRvvYkRB6FMQWE6h04wxKYa7kLnMSwkcM0wMCTtoj8megH6fv1&#10;V1t0XBu5sa9p+o1dA3GT8TEPj9OiI/I0/GsOB8bi/wDMI3pjhdBx7bx1lXW5QT/MMF/juw47/RfH&#10;cIpvU2ma5A7/AFTtLPUbHVMSLSKEHZwFO4sf1ahD8gb41OY9dULoo9pwzIPPFC60sL8KzX7Idrva&#10;QWNWxB3iiN9kB3b23pgXBnp6FfLi3omIqDI2xT4jzRBEVAyzQOkaEISfj7++KbNiDmyPdFzmP7tm&#10;Vvb+1yOnPFDi53U4IGoGWtVGEDgnpO+ctBkqVYgHFv1D/SrvxEsLRBzFxZuBK7gXNpB5RdvxRFpG&#10;FwBDV1CBoc92S+ZcEjRkwMHB3GhHsmDu4NMfqnDA1fMrusDQxDZHZk8OI5rtOBA4apxnzXdg086D&#10;cvlGPsX8wmJDkmdPqu62odxm3mhcMnHOiJEULZH3GKnITwbqhbhDPl6svi07cETux12lTQhnHRym&#10;vqCTwpcrrag+dpjcpbafVdxhrnPNk39RcrI6okThpvUc3j3TR5+ewVcOvmh3FzMD1Kcje/8AKYpV&#10;G4fqt1bvtzDaJ60P+7PkjaMR0qDzVoLvTRC6jShBjku3Fn9fNUy6reUTxminSi319k2iYJqqF8dt&#10;PCs0RqgDxVcE70XcEy7gZDeS7gmJ1KYBAnCCmOXP3TDCnopxnihyOqfi3ROT6xjwTimL6JhR4U4r&#10;Z123T5sqxh9UJrDZLt2ddoyY5NgmUCQn0dGvxI4g+iAwIptX2QD0x4UUbbFEXKcccJQWzJ8kVuTp&#10;1GHhFE3hwU1qmW4Jho6ZT4sME6finzHJDds/hht6okIZVUKfCcFOEqhVr4Xd3QI22nEimYcDquy0&#10;EkU/lMU9GQuf9J3ljhGRTVLucKLupTTmy7cw/wBHXyw2oibZhj9k1JgenHFdwxlsd7IC4B6ZPGI8&#10;la4g/F89+40Tn90O1LrMeK7oHcG41BHQhXXfytxIQMlw3RwOaq0PAeTXqExDVlG68/EYwSUATSji&#10;C+e9G6xrTaf0nPf/AFK27t+JidfY4nNH8Zdge63R67wPJG53IubQD2XZTPQjEaFCGvFf6mkEFMzi&#10;4OPXePJMRIPaf6TgviJcjig5TDjvf1RAhuodd1lMRluTFp/Tt6IWXRMHXaE5rFx9uCINBjof288U&#10;WiANNftmjaR2mGFbj6B0LhiWIyOD6+YRtOJY6Yi5Va62bWxIi4brwxQu0bgfUFXWmRX3OaiSGDAY&#10;XU5K4NIDwWr9igSMeLnd5od79oEMWnDnnzXYJNSKtt9kRcW/c/qh+TERc2IKNtXp5jbFfKuML5Ue&#10;OKYwH8/cSjZqca67lbV3c8KLQ121Vt4o/I4c6HmoLC7DXLimj5RXLZlV+26M2P7dyGhcE61Hsu0A&#10;EEEk9EwDAjkRtVdweJPHJEiIonNWn3QgTXgU2b7FMKfp5Ypso8IjB6n6YppM1TBOUAK1BybCaQib&#10;aOeZlvNW/kszAP8AaZ80SJEHjnuIdEHPdFeSI12K/tw9E/miTQLuMkgsgTMAqACX8k4XaaihpCIw&#10;qDiPpgnpmFHsor6raNqLuDT00KiNNydTjCIOHlgVsyeJ2ZDuEpimPNZbYqc+KbA10XbdBqy7rsG4&#10;J9XPst4jRPxKcIkHgjtCfH0TXCD5ogmfJOcW4L3y+6pR02u3JZO/TBcGI21T4j0qgbS847cFHvGx&#10;XaJhyidKeqBwqmzom3px4MqqE+5ME5XVcPANkuifVk4ogyO9Ep8RIWeCYrbqoy8IUIIg5JuqZPls&#10;64rbkgbacgIzyUHuvIB0gMe3Vs0bzPadzeic0utIZoddt1bS4bG0+oogzfIN0cFdoxEDJXP/AFDk&#10;3qmBlp913ExgphW3hsrsQRmmuNSN3vxV1hqC7E1zQYvg2lQieNfZC55EkzmG++SfPTaKpyAztvUU&#10;l36r/DfPra0ELvJ/V8TwzRtmnGK8j0Q7jIadMXXcWHbcbLsfjd+k+i/tdz/TgTFcs123n9ND5ey7&#10;DUHut/tOXDDFG01IrrgeNEQYJEj+q33RtFDNu4/VEnBwd49WVp3jQ4gF1/kFCw6yja2NNDRNlOW0&#10;o221cvuI9ke7KWmiF38rxtsEdZ4ld1cGzGUdCmLvbWP1WmAX0NU9QDJ/pzXZLEltt7q0kQD2XbjR&#10;Wn8mfaWqR+1d9wqCAN04YtiYCFxr24YMWg56oAORaHJOv6ZRv3E+/HFAjA/9Jw1hC4GgoIjL6o22&#10;59wbb7pzx0z4hEbqYsVyYcYRBhi/Bk4yjbcntmZGGrZI2ihpv+qB4H0K7hDEc0S1R5Zb13ZfqGa3&#10;E283TYO625Lz090CZ9U7DL2RiqAEHZ9sEfXEJtNuaiJac8lQuPlwxG25OGYhx6cF2kyRua4bOiB+&#10;of8AdhwKOjNvHyHqFfbgZGTVYau6MVttPsmFY35J8G24og1jiMCmBfXRC4eavGcjgVwwQIo1dU4q&#10;NuiBtqOoQvNP3aBskTbIPREXcNsPCiYUMjeKoXYPL5mn1XbnI9U4qJ9+ie3I8UDgz6aK4HAvvhRX&#10;JbSnKYY12KYD1TJzXDNb/DtG3BMPZTVPtOKjronHBEH7Hegbq50hUr5/VO07eaB09VPRC47a8k1e&#10;m2YTaq1qh9JCOhDDDcmFSOTod25sk84jhuQD/VfKHfZ0H8QUQiRgyIQKlDaidPw44J8fULaqHkg2&#10;CnFOBvQz380cw4QOlUx8Z1QTFQnGKB1RCcblU0b6prYY/p3ZIHSCNsF8na9weFCEfxXVtPcN31CB&#10;G996mth88VaaC5iNDihaTierq6ZDsHyQutEXTTH0GqIMjGeae1iGYg17TXj6K4M4YjUtROagi248&#10;IKPRsrh7osNZxjYoH+kEDezxtCFpeIfQiIyeF3ZHLDcvl+kkgNUSYOQOBVv5bcKf2mvLBHt/SSLh&#10;/KxiOanDq1Rxt6oAUwOY+9Ef6hRm/SxG2NV3SRcO05OIYjEMUzMD8bv/AG3LtJkMJw+iIurgcDx8&#10;kLhF1ScyNsEQzEE75w5ygSP1DrRf2liGyRt4AYVQJq0kUg+3JMKHEyEaQBAq0ItnKJMe5YBE0GJK&#10;YbfdTVuBtuLENnaWKHdQhuTxvRH7gHGpGPHFXAUIfJi7jhkhddU4/wBTYckLi/I0+qHxLAEM2oqi&#10;WZyXb+UQGG5l8TAkvXd9EDV/um1eVGbojOWw1XkoWEphCYwcDW0+x0QuxEbjkfRODUcHwPujbl90&#10;QWo/PFG3bL6p8y+j6J9DvqgE4onT+SfGU91fMYokCh80CZtpNW+nojcz2XfqD4iCdGhdt4oWF3UA&#10;o2W5Pblc9bJyNEPyWiQ3cHmc91Chc0GNtyuEUZmqP2kLtuPkNtERkB5zyRGDluQKGAjhDciSytus&#10;qHB3ZJhz0PsiDUFjwjyRI1b1hWjh5r5ZUQyofREjfC4Sg+DPrtVXByEQXdQgDhTXPiiBk43j6IB5&#10;AcHP3aiegIdsQcehdA4ObeH24o2jAkcINqH9vBNi80hGZZ+UoHNbnnombj4DDNDjCn7LGqmH8C7J&#10;+B0TCB6hHu9kH1+6ppu4J/onFaLtpj9EwqiDgy1IwUzTgaJra09Oi+UkRvW9F6eDnLl4ApkJhHxb&#10;Xon0RetfA4puKYb1tzU0Q3phKbEEqcUGTIBHPzTJt3gwwUI/ZOmVApd8wmIZgKIYMXdD8m8GILe6&#10;F2TPzZXYuBO5WflycHynJMOPuhe0XDtu/pIoTjK7asTbulXZdzvlocV3V0zBryxxVzYEDe9P/iTx&#10;XaJ7rS2l1nyE9Ewh/ZAU7mmjEeatuP8AbTBAhqNxAjjCYEB//cHXeTRoxmEfw/kI/S9p1yJQ/H+Q&#10;kBiQcx6G1H8TSA4OYMIW3TDA6fSiFxwIObAhnR/uJDTu1Vt1mrekI3VGP19ELCHBD2k+W8VBXxwY&#10;7voh+TClwTCAC4OT4JiYvtPO36K4Ce25+Ee63eT5I3H9LsQMD7HFdoOtpzag3YLvtxLHfkjaBcZA&#10;LCOUPwT3B98y2Ssu/pFBiITCTVqYT0TmJFMLrSxOf6ahC4HR8812XAw4B60TW2YxLIEva44mfJEf&#10;y+qY464LutD4kHFd1LT/ANJXZdEtxYEcwtaN6rn0qgTiPBwsAW6iquBwAujehdUFnLNzG7FOP014&#10;HP2UGLhXdQruqxNp4yOCAGzrsl8ES2IHWVtKfluPkiAaHqj21cv76Otcsd67oBtY7wV/kDm279WT&#10;GhG6iP4zqQcVvHo13Ou9XWO5byL+SFhMibTwf/cKpw2pGO1d67APkxI32mf9wTULQ9SymonRdxMU&#10;3jVdxgAyduCP+KsjeN2DoXmDaWuB3yrnoJGtpryKvuGLEIgYz7o85QFFIZxsUBeWO2C7TLUPomKf&#10;FgmOKOdCMdFFfLJTw9ViA7j2TtQ8x6wjbhFw9Qg37mDZEFA2uS8DBgiTUiRuQvugMSfRWhEjMypM&#10;HkHXcR9Qh2j9TzkRgd65IvgUy7bqbbOu0iRlXfl9VD8YI0XdbkxGqNGVtpBkhW7z7Is511yTfk+o&#10;wbVPg0HahCFxYvi8vgu26hx3LtEsagZrKeicVYDkq9KJqKV284Rf3QJo0o28lC3Lct6FudN2KcDH&#10;imKjVNoyKZUUIYQt+aZ0Duf6ruepTnD7J8nXdkpRGng+Ccpl8uG5E7Mpp9ELljVC01rwwW/yW0jF&#10;FncFxu+iIwaWzwQpSeCvtIqx+o3oXHUEjp1hPGD7xs6LUuY8RBKJpJff9lAteSzRcDXR/NG60YbR&#10;xVpJMTrtmiPx5uGw0XeBSW1GWpldzsCTHPonFBcKbZLsNXYc3HmyrQ9pzmR7BEj9Pcz4h/qu26oI&#10;5XBd4/af+l6JxQnOjmq7gZaRuLImxyzHI1kI2mB5EYRTepg9D7rtuZvJMK2HH91l1ORRvFJBeaes&#10;ugKkOOH6rTrEK1vibYjHjqhfbHcCCX/czhQJDXFqHD1ojbcatQeaNr0+VpGAxcYH0T2sP5gKOP3J&#10;h+523iULgBxzqyNgstrcQ4zLl8F+kPiwA6I9rCTEVVrQASbdqrvBm3LyfcviHKIvNC8ei7hDieGZ&#10;QjPhRVKo9p/UDiTjvRsIwe2aNhnuXc04/wBpE8Qmd3P/AHeiAq0BP4PaHx90Lrf3W3NmQz9AmtMg&#10;P/db9EBrKJrOqN9sg1GV1tPuhaC2UTkgHl5HqPVbhHOdELzjs3urmbZkYd5AGMS2ZC7rNG1y3ZFW&#10;3gNL+h6p7f1Cd4yOhUihLj+k1HApxh0enBEkThuxXy/cGfggbv1AgabGUQaPt90L7HGDirGnqgbm&#10;hnOYzjfKYBrvMJgNtoRGDud2HXBAg4scCMUSaFxd/VbT6hC39XbjnYdggTiCPYqBgF3HLkQiKF3j&#10;d5IA1NPVEm4nupjOWi7TzTISRyjmodC62qcQfPRV3InI9MU2WPp9VOFNxT69wLdFOF3QomhFP9QZ&#10;dgkk9vumtGUZa73Kud8E2GMKC4q2/Dd6omx9QTO/eExgioTHHaiH3G5HI4bZKOm0rvEE8n1XeMYK&#10;NuFQnBpxcfRMTg05oNOb4jaiccjgnJ21GzI9uGG3RW3UIg+hKJeC44hb+TblqCXUJhnVTntKY7Bd&#10;uaNmaF2R6ImjimJUb01uI2dMTwzfBBoheaY1UwnqiLvqi0ht0p7tE7llCDinVOK10UVauaotmXEJ&#10;jmg+vh3DZlBqmbwlHL18G8O2rId1ZVM9tyca+UhA28WUkevBd4mGubI0KNl1LgW2zXaau75t6hEy&#10;Da4jWu3JTQgEMJ7hB908OMPUbQnxCIyTbMjZR44/ZH8Zpguhy0Tgk/EHlXe6PbS5twuBcH3RBpcQ&#10;S2FzVfUYZq24CtofWYLIjO0nopFRGbfdM0mOVX371jabQR7DaCh3GtWrw9QvkPlbB/qGBA9U4Jdq&#10;4EZFdhZjzieY8kbA3bdhqMRvCBxYGz+pjNv+3krrBAnfm09FaRW0PxtLNxRBLdw5cMKwvkIiaTQP&#10;xGCN377Abjlfa7HfFV3WuMQXq2m5jzVrfzA2nS6OjsoEC4cHDGEAb64bZrtJdsk2ZxJjB1L4szht&#10;VdaS2Wuv0RJNV3UBqfRfM3SJE+kKt13a9tHdqYZJx+MnJPbaA2Fd4VGtw20UbaIG0n4kRlUTomHg&#10;HxNckxxou226bHJByMHixVg0IcYN+lwE538vqUCKP5oi2hAfd90Py/jntp6jgh+e0Vl4nMFC0fpu&#10;LjMPW18sVdZgS778Ro9UbVbdYWutdtQHjiE9r9pL/wBpuqu3BAmYY8YW8Ee3RMYcMeFCEEAYa7pq&#10;rga9xPAH1CJzLF+j4oEQMW2hds5P6eytvt/VadhxUP23SM7TkgTQhjCNpYdwBcYtFc2QtJcna1kD&#10;r9wmhjsEBizA5/ZFqk8k+RUNiRwYp2bTbJEGD5pxxUJri0ctsFC+SfYqdx9ERl5H6oGctguy41BO&#10;VMuiwf2MphigD/M/I4rvuxJ+nkju9U5+mq7RTTBdxh4uH9VMcLk3LbFHMa4YYognXR0G+iaifKGz&#10;3pgWtqBtRC63JjvTFxgF8hGeqY0rwTFw20+6cByIGoxdAWVIxzyVDB8tsVcDQgXCnGEGyNUCOacq&#10;ANvNNQ4PRO2/cu4VdYckQd49UxWUFd1uB6HEpzix4o8fJfHKYR805+6Nw3pxDVCYL4jbJF3GKp4A&#10;o9Nyn3TFOM+qc4KMSUxruWiilMk1vRPuTHgnBxlC3DciFTpiu4QaH3XccI4H9yIOhDae6cTFMimE&#10;hnbVf4znG/LijYaXOD6LtNbTBxMIX2D9wIjGn3Vv5/5h23DJmVpB+JNwffRPbgPLAqAzoXRIbRWv&#10;FZ99COqBMGOn0XeJxRG7k67pLO26qudz2tdGQw5ItX4nMsaHlBX43IcEjrRdN1aeSDggiHGDGChb&#10;e5GL48qJwHtNwYZXb/JC+0vbL24h6/VCwS1Diw/b7JrTFwfe4nqgMSODj3CiPpgtxe074bj5pw7u&#10;z7kzH9QPSRxTEfqtac9FZdax7cDvdtsV3kMHI3El50wQOJJY4VR7f1Z+XIaJgXpjXP3XdbcxA2dB&#10;+JzyJyT5kc0JxEEjiEAzHA+SJMXCozyI35YIA64dUe3ORiPvhoiWi5tGKutvwo0PbgOHU+DZptnU&#10;1odQ8ci/BAjnvhEn9pD6i6OiNtbTQ4g4jdRECLrSNxODb13jETGcEPvbggLYim4uvyYAXdCg2Mea&#10;b9wr/Va1OCYyKkdC6Nn7SSbfbkmPHfnyT7cE43CECC8I5YjbzQd6N7IXBdpwY8CgRiG4FMURuaqJ&#10;zRP6hiPZd/4qAAG04NnuXfb9jsF8aXSRkdqIg0wxl/VGy6v7TohbdRyA2tRzTCoL6wrY4b1mKjPI&#10;2lBsDC7rd/JPnKG8b2xRBz4J8kyfkn5qKJhVTsVqmxEbxgUTkXbzQI06piKbOuGGiu1IL6XBWM0R&#10;9E/BEHEMnbAcdU9vF9q6pgPpntvVcGjotNoWb7Qja7PDYotTzQFtBUYuu4IGkfVGw47dUxqKbk+B&#10;qM05wpuyQut37iu5p/cN+K7TRoQiRC7cucohxHNUr6LR1GNUG18ZcwgcA0a6ZI27OmpknGWwTYRw&#10;LKXY7Qn4c0x3KWoOShNxT80wxom0T8E+KGi7arjRe6B2lOc/DN6oKVG9PqpeUCa+DnGDqcGRF8Ah&#10;uOCNt36hsVwlPTDcTQo9xfXUYpoJBRXaDj6o2ioLhqHchcKC4XR+3MLuFCGYAYhwdpQuGEH0dGZF&#10;ztvRteorlooEhj79Qu8fyhxqM1ZdhdabSrS/ykTjvQePieLuru4FmAfQIXXDM9Cmtxcj06qBoRkc&#10;UKAEVxjBPLHl3AwdEGxF1pGokMrTjR99OSBGHpXg6+Na/wBpB9UHjux/qxWrsdWoU1cUWxlC4Coz&#10;x4wgbhyDogfv+JytB/fvC7LhIFdXqEwkgzocX9E4HREZwmG5fqjDy3J7qZt1QJL+r0QutFf1ZHXe&#10;F3Bu7DRvcUQvNLg12uu2SNt9COuBG+ChddWl2bhVoWO25OcNgi1bWPBTwCANNvJF8Q3HA8wrSfuE&#10;S7+2u4o2GBch35EcWrxRBxHp1TS4biu7GoOW2KFwGh1GR3JsjGijgnKIKYqECcUwU5NwQQ2onzXa&#10;ZhGzC6QdaEeyfEMCP5rUzw4245rQhuIwWTsu+7BwcYQ0lON4XfRE5oBSmTkzRHNPtTw7fBwitp1T&#10;oHhwR1TDPyRByELKCpyHmhbtVcT0QfFNsyyzRH2nai2qFtGK22Zcao3eSYbxuQATHBOIIpuUFMd4&#10;QCIaQ8KcQtyDhndDMCV8akOvmQd3Vaeufg2XiBg23VOgyas8aKXYtGRWa7TTaibKAnCGeOqbNN1w&#10;3LRAMmKYrgynNAb6LtMtmt6fQo9x8WKmiBFWVFmnJhcM+qbORocVMg4Y0T1ThE7ZokYTwaU9uHkn&#10;zRA21V11p+Vsg5jEALuH6b+lxGOUp8w3+qw+y/KLZZjvRIowMDRC8YAPuJgoXExhNN6arnqJHRdr&#10;5keqYzPqyF1p/SSORyRuILfpuB1o2maP4rxNkV/aacldYKWyN1QmDfJjlSULsjP+pG3Auu7EEcP2&#10;kcVdacCOqjYq4kQwfmhc5L0wYuz7k90yQSm/lKY5OmNEztBT6YzFUAAE9sG5satqNEDcPjQ523CG&#10;OhT2hl8i2uI13I2CrEihHcII3XV0eFbcKGJ/bdjbdoaBfMfEj/8A5n+XMh+S7ToRqmwuDjQoAYe/&#10;18Cc55I5HZ0xyRF1aaZhC4GjPoD9U1UxQbC5uBkLuGNT/UESHcfcK281NUHTjM+D+NIKnxNhFZG9&#10;QpwWreSBXkgc4K7cvK7XMIne3DzcFE24gQuD8QiMg/2XacQeTJ7ch5IXCjeiGRUeLokULP7oeLeO&#10;9FBvB1pPNDNlx6JtD5oEZ+qJOZbigDgpp5JxVq525b13DwbzQOxCJGKZDREcQpxXaUCF1QA2Kc19&#10;E6ZtX9EDr1T5s6fyTZILtuyd80/gyZHQumKuG5ahPxZSmKZbhOUIXg16JmYJsPGZhAjii+9bit67&#10;UAjvRCZORWULeKF1uTMgiSmKqMuCNt0E+eYW0FaHZk4UUKuIrHEPROBFy+VKexXacAQjdhKNuFxc&#10;aXAyONUbQ7Eg8cUBA7gRxCFsw9u/7q6w5EHeFd+I1ta4biFGJt2lA0YsdXHqmtGADDJMf3EOf6qd&#10;UbLg7w6c1tHYcHDwfdC+4SRdZcNbaE7wj+MzPdb/AG/y8PZOcyNNOVFSpf8AtOPMSmNDaQdtCiCc&#10;PJF8xc+hhEDENx+qc4F+CY0u0yLjpC7jiTyFFMOB9ULi+SmHjjku26NqeBagZx/7gu+2QQ51Aw1I&#10;qFbbhcOOrPjmKrvtkWvbcM2pdo4zTiWa+3CP3Dl1V8OLwLhacd3CiIAP6TcDmP3D+63FdjxcO605&#10;Ay3NG0QajdcxQOfQ0dAXCoqgah2I0KpFOGCNwwngrtpEp8BJ9U+adC409U12bjREI21qQnGICzT2&#10;/wAPmhqPEnnvW2CcZpvDn1T4U548Cn1CcUQbetCNggWNfMMiBUsgMBukYqPunzhbvEbmTHDx2r/A&#10;QfB+ClRhKfKG8C2CYinknXy4b0SmNMNCp2P1TpqNKiMU7IgqUGLIYoHB0ww8HxT+PFA5lNwT6MnD&#10;Fa+IK7ig2SA4+yu3wn4rgn1QxTDFPdRmPFPghcEQgn8WCIxUKEdCiD4OnA3vgnOng4UeFPCeKY0T&#10;Lj1dNbS6RrpzTU9Cnl2291J2wQutpAOko2ioufXVlcBiLbuIrzxRAqGNsYl1d3APBGbiGbIK8lnI&#10;fdgvn+oPYW0m3o6asdQgSJ5UogAxN1pD6iQ26UAKG0V/mqCnebSAf7gZhC/J6Y2mvKqDlxczEYXD&#10;M5EQ/ND8h/bJ3EzyTiYJYb8s8kDUXAEHW0+0K24TUE6H6pm2OPNXA1FdsUDOfL0TAZnfnKF2wXaB&#10;QNy9SrbhmxevEYaogBmbihbdQwF/ivZ2e0u/ePcLtuJq3ywOT6/tKfmMRtku0fpDlsJ26oX2EkO4&#10;2zwVxtMXOCM8Rcu6yBaz7vZBzNlN2HMK28b20uqOKJ/lMD+l/wBPALtvhrSBnEidy7bqivFAYhG0&#10;4psRHseKL5K4vUBt7JlNUbbqv9kxpTbBTWG1CD0BaNUbTBGGYzCbEbDxn+Hd4MoQZMpTI25dVTwb&#10;A9DmgHXkuKcjBEnVMiNnTHwK1B8GU+MI/wADFQZ80Lk4onT5HonyUBdtQvVMfumTmq7buHt4Piyy&#10;RtM5LLFG3EKZdP4SOOHi1Mj5JiGOWB1Qw90+UHVAZFduX8Hbc1I9t6GDCUSMoTjBTn6Lcj271HDV&#10;M5DUIzyTZidtV2hEYvivNEDgUwTnwcYIX80/h3Diha1WlODqu0M/km8GxC7TimUffxhNkmKIzCtA&#10;wp5sV3DehcF3cEbRiu0og5HkCuzAsRowVv5RVy4I9dyDUIfhd7FG+6hY8bXRwYsNXZXhz8ThuBhW&#10;klmmMbvR6K5q2teNbXL/AO2QjcGNtxE5gj3XYQGqNx2K/wARwJ7c2x6FdpkNTTHkg9W8vNdgoCW0&#10;BKa6tpYl4ii7hiOoIV1wkY7/AGXxgB24hAnKu2aGlecbwmFRG/V/NdwqJcYr/Icah+vApnFNvuu0&#10;0EgmtpzjLEUIXe3yEXWnHEEei7xoZ/lPsiRr1XZdTNMW+2KYw6usNWA5YuuMcBCIty7uYkcDKY1h&#10;A7oz8XGw8AFxC5vw8GouDJsLhO8Z8E4rbTNm8kLxUBj6cE+0pk3ixQ0f+B0/8cbYdF2De+CGh6Jk&#10;x/lf6JkyjYqfB0xCZT4v46+G7quKB8GRCc47OhyT8E3hPgylcduaceDp28Cn8GBG4uoLXYapzKa3&#10;kfQrtv4aJrxxUeZCe248Z+q7j4hXW3b3RFHA8l2vKJzUSKblmEDgahNxCLKlPLwihgb2l1qtQtcf&#10;AhOJC7cCn4FMMOqI3KMKJ0bvF96ccE4TqvhPgyncoXc28aJjIdG3A7BkzxiULsriDzQ3su7G0mnN&#10;G58RdOZKDCg5jbkrgcejq41eJ0norif3t26lmKN137bmIz2rxXwM/j+Q1/FfD69voj+O2ha8AZg/&#10;IDzQuyDH/SXHRHt0uG4x1813XUsr/bdTkUwwostUbx+5ui7rcIKF4oXG6aK62rMQ+WLJ8Dt0Xxqw&#10;kdYTAm0tObvUI/huLXZ+2sK26wzNtwOJFWQ/LZuOtpQvtkGWP9P0Qu/GXBd4m36IWnIj1UKfsgcx&#10;1TpyIlEirgjgURSCx4yhcci/CPqrSJDMhadyK7jiT00T+GS7tT1HVAGNvXwryTC082kYqABzULve&#10;U8clICm3qoCoiSFQDwqqqv8AA58GdPiu04eihOcITb+srp4N4ufBinJhfGfZM0YZldpq3B0c8lA3&#10;FDBhzRwYc1KyyTXRuRGkOpCAqncIsn2KdP4R4Sm/h3R4NcnTFMZGvjPi2FP4HyTcULhgoyCG1UTg&#10;EbxUCd2q7raOx9FKbFd3BRtuTcU4qF3oXYEMs0DiFonyTj7oE4qE67Rx/gtDGcl28tft4eSppx8X&#10;UqExTiRiDtgjad4U4oP+m6EbTht3IHHvry81fvBDb0QMoL5F1bddFpfgTHVdt5YEhsu4TJ1GG5E3&#10;Q5qc5DHKFa1J/wBL47ke4h6nKRF3od6Y1te1xjYTI1cUyVxH7SW3tTddb5I5QRxDSrWxBHIohnaL&#10;tbLsf9JVtwyYnNlEoG2mGjofl/Gaibf5iMd4VuDl281cTaSM93onM2g4VY+y7LTB+QIyz3aLvsIL&#10;/KkjMHTPoh+S2oZ9s9U1ph3bIkSF8sYG96bjVPqDpNQUQBBkjSroFFo9vdEFi6DZRp4GJHVdnLk6&#10;FtwIi41gPRC41tOO2KNoEV0irarVxtoinahPkgBtCdB25pg5On1UQpP/AB38GPD+Fk4TqaLRBtPJ&#10;cv4JXa6ItMIqSmU8FJ3lQm/4UKqzUhlBG41UKE+PgwUIEYKU4oU4ULsNcExqPL+KWcIAfwPmgBgj&#10;Yc49fCBtijaZxHtxRZ/lBDrtGT+GYxRtetNGRJT2lweCY8cHQuJh8EMdfCKdVDOnBY5YL0R0TmmK&#10;7RIH8ITIg8PCn7/+n+JkyrRMcRB2yRtNbfIq38hpcO0/3Y+6/wAZo7hfE4LcS/JNdI/Tvrhqphu2&#10;8EfyiDGYx3IWljaSe4UMivqhZcS4MHMHA5/yoneG0obeFQiKtTggLp7gJ1tg9CrgTQkP5K04gnCu&#10;fVW3WVoXoiKS6BGCda21H8w0Qwq241RBcghxp9JXohdb/MXGNrwR/amvDEAvnVwUbTjT2PBOd225&#10;GzFn4/dXWZ/dC50yY7lvooPg67j67l3Pg2PsiLrhNCcEey62c3ybSq7e63qqjkVDHgVQKTyj/moq&#10;FKf+GU1tOqqUwjPX/mPiSm64pq70CCXxyWCYwvjuUbEKPB9nQzXcVH8LjDF2/hCJ8QRv9wgRihac&#10;UwRKdeSmuK7RhmpT2iHqnwou0phQnwYVTkru5qRE88B/DMrtw8k8MyLUGOqcVMfwT/DVAlgxfnUI&#10;EFqg6j2RtehBHH9XuraxonkhskYOiDgwrrCHBm3TMbimL0EppZmwrpKe4HVsYZaGsYhAgmJEY+yI&#10;BrOKi6pdjhDK4OBS60vjbV94wxUEeDFOP2xvGa7bYJm3fiOIQfGiBNHldtatk1ULbpYtnhH2Vv5M&#10;JBzEw43qM3W7Zk/DwZBOpUXDz9V+oclBfh9VQKCpP/oDFZ+Luqx1T/8AoLBfIk9E4TUyXaD7QnUi&#10;MYRIo/8AwmuggVTnx7buC2gjwdMcWQangyITeHy2KjCqYEZqh4JxBw8CF2/8CMcP4I8W/wCRr4/R&#10;UHVVPM+6cXHbghNNPZMZ5oi4VWMU4L4gjHintcP+oYEqh5pwMGqoAVBy+qqOQX6iqnn/AOkfE8Cn&#10;8XTf+ifE5Jo4KZGRUQAE/wDA8c/4QF3CCT/AQmwRZOcF2YM+5dqBCdqvVOmAd6l6Jj9F2noiLpfJ&#10;NRO53F0Bn0UxgnP3T/8A7EXL8EAMPFynDpgC9MPAghd101TC3qoHVO3VUC7lh4P4O5Tv/wDvLsFP&#10;onAfcQmMKCE8f7h7pzcRwB8rvRPbfadGuF3W1uqopH/otFRfG0ncCv0nkVNp5FRaTwKc2XD/AEn2&#10;8K+fsoI8JVVUf/VMgr9J5/RQDz+iooHVOya1uJA82XyEcx0dfG6zcbxaf+pl3f4yRnaReP8Apdfp&#10;HG4hf/i4i90xa3fcR6BMSOBJ8gUB3jnd62Jx+a3cXt8h6IH8R7gcbb7buhATgXcgfI+icWXEf23e&#10;yn8d/wDtPspDf8hKxT04r4h+g5lvJNYORN3oy+TW7z7BfP8AJadA58k1tvdxu8gX6J7bG3uP+4v0&#10;XzuG4AnzKBkvwUgsnZMLBzKc2LtNoBNACX81QjdcfdMHI/uJUD/qvHUXHyXd2X1rb+R/+5iu0X/k&#10;szFzt7KL7T/c3sCv0WkaFvUpz+O5v6WKrfbvBX6n23JymHop8gqDl9VJZQRy+6kqLgpITM6cD6eD&#10;JinZAihHg/j3Et/6m7H/AGn2XyNw/wBI/wDkF+q7/b9Sv1Hl9VAPIouLozFeoQe0tu+qa60NyPUs&#10;gbiw3E/9pKey8cintvHH3D+S+LXbrgejumuB5f8AFYkBH8llputFbrZCm3iNmRvtD2ipFBvyU2gu&#10;MX5iif8Ax2XOItv7p1sIaeLI2/j/AB/ituFbSGvHC/zCY/js5j3Xx/FZ/wBPuu0/hs6P5pzYRwUi&#10;3jb7BfJrf9LjkWXbf2jUWlvMeSf/ACDgD6t5r5XOM7WJ/wBpL8lH/wCpY5G0jnMLus/ODuD+Vy+F&#10;wu3x5uF8bzb/AE23tyntPRf5O+5xPztJ62G/qm/NaAR+78d13/YC45MiLPy8L2u6XAFH/P8AiDN+&#10;qwdwbOPkEwIcf1XAngSF/wCO4hxA+J/7hd5p7PyN/o/H1ItCc/mP+y3cmt/Np+gSn/yiP6LfdfL8&#10;luJ//HaULfzH8dz/ALR+IC8/6rfkET+L/wDT3lsrjb/3FdwtNoye0sm7mar+jR1X6htudfGV8bOc&#10;ebL/AMhtt33BfqB3H6eDMphA9xuOIAbqfZNZZ5lNcBbvYIC4m7S0E9aL4/hG/wDJcDT+kLuAG6wC&#10;0c6p7bQN5coOe3dXon/JdddxXxsDjOT1XZaOjJzVdwQd1qBj5b12y2RTkLtMNXRH81w0HOqYGcEx&#10;r5p8KAZJjh6r4zM+6JIByzTCPdOx1a4+6/Vc29/NN6Cipb5L4gDj9lEbbynHk6YkcmWChuBUwu4M&#10;29OZbVd1pZMUCMIQvvdmPA+ytGo5OrS1AeJROXvKjw77+SYQE2jlE2x4Of8AkQhtj/ynxBO4JhbO&#10;8Jj2vkC56e6f8n5LRpU9AV8O67hCeiANxlQSV3dxHKqPb+W4ZzCc/luO2oKB7hx+jI2weJ9Rcv2b&#10;agBk5No3G403n0UGy45EerOnIA1t+Q5Y8inHabv6XsP+0uOib8g7SP6W/wCq2Oacdtw2oU9/4Qw+&#10;1fqpcV/qGmaY/wCO7gx5gv0XdYLrcfjcLh/tua7qmF3+4G33CchxmJHTwhUTBNcCN4XcRGeHSF2f&#10;jDk4DRXWm62y4fsvcXHg1Oa/8to7f5wXs/1Efp/1AK38vystNbrWutut0/Zdufkv8gHyx/J+L9X/&#10;APU/BUakd29f5rP/ACWfz2Bz/rsNRupmF3fkta3G6wHs/wD6n4f1Wf32XMP5kbvw2Wfm/EZFtxcj&#10;Wy/ztLf3Lu/Hb3XWUsv+P5vxDK2+ptyF3xNBcyPYZH6gR23WnW0030OBRuynbPchE64vQpwQ41ro&#10;hd+O8WsHY293qKJ77rT/AKcdzr/L8O6B+kFhuMI3kWvkPxhruAu8mKbs7RnhyckJ4OoIP/dHBMfx&#10;XDW0MeVhK7u78gGveG4Mf+1P8vyD+i6w3DgQ/QJrrr7DVvy/j7eVwICc2fj/ACDMXEHgWPmqXgZX&#10;9n5R/wBTnqibL2/t7rOguNvRN+U99uZtH5G3hrbuIdG78N1o/sN9o/2i64dE1l/dg13T9oX6LC39&#10;TKfw2nFx+T3Cn8HL8lvso/8A05n/APuWey7rv/07b/y2Dkvj+Dd8gegRJ/GbRrcAOSb8sf6geiz3&#10;05Lt/FZbaCMo6p7rt4BI6Wsu+59s6lSY3F3yQgB6FOXBbAIkDc+KIxHFSTg4sYRqaqgMlnktnK7m&#10;nSF2iFTbNMTkvjTaUSGeG1QBxruRJZ/NPaYUQqEzJ20Ug7vZPaGeia4zgNEbimtoyavFAXCc6hl3&#10;DBMMKrM55JjCJNAi0LtEjonEph9U4aKJiOKoc4THqpCPYS2RH2KF11NEQB2sWnTHjxTXS55uV8Yb&#10;BEFd12nRfFwHQAVpEfJm3pr6F0DbkE99BK7hifiExk478l2g/I13eAHg/wD6A1oJ3JyGGuzr5Xcg&#10;qEsmFuuxT2gO9CSvlcwegAA23p7nJyJ9AnAGiYrtFU92FE4PtK7bahtxdHvzom8lTZk6fyQfYZ+6&#10;F0Fk4rlhKDgPh9CmBIbj5p2HB7TxFExcHUC4aUlNdbaXNaFPcCNf1DnK+NwPFvfyTHCuL8lI5JnH&#10;HZ1EHBi3mgbS/wDcPaqf/wDUfiI/qsLjiIZdn4vyOP5b2I/6qL52XW/1WFxxGO5d1tw7s7fjcD/a&#10;e3oea7DcPyB6H9Qb+4ODqLgV23CkEXOK6l8MyQequ7bbvxm79XaBfYd9nysO9gdQgfxX/wCO8Uvt&#10;JtD5XfjukPnZcR/Su/8ANaPy243/AIyO7eQG7v8AVbxX/hu7b6/y3A5mxxJ/cbCAcU/4iLCTNpn8&#10;X5NxAey46jmgfy2Gy8CJmK9l9vxvtztPEIX3SQ/bdb8fyC3I4HcYONrym/NIwvA4f+S39v8AcPju&#10;QLjnBTo1FFYQI7nbVHc24bclG/eMkzPC3elUwkvs6Pn5ruvtBDYgINaw/uu913/hn+kxyvtYg73Q&#10;H5D+X8ZzPzt5tcE/4/z2ls7bT5G1d/d+O6rRdb5G5G6/8Nj52X9voCvjbeD/AP5Lbg3+oFEWAH+7&#10;tf8A6SPJfL8A1I/Jb6qf/wBPeD/TdafVfL8H5eWK7vyW3Of5rb7m4seiI/FYbdbhcAZwtFr81cL/&#10;AMvb/bZd62pzcb83F3su4Y6H2Q7ROSkScj1RtBIespmcugO2RgV2GDPEIgEljtCYbkdR1QuNU8O2&#10;zLu4qE98TRbMiDOW5fEJ3E4ZapjgmL5uUD19VKts/ILh3QCA9oOpwd4RI1Xyrqu2m3mjbdmy+NWT&#10;SS1EDdESF3YJrpC+H2Uq3/IWctu13arttOdE4xTeAZTRfpHJMHCFoU1UVHJ0bcarIAluSjB4RBqe&#10;iO4oHGCgSELcO1C0VI5L/IZaLR/UqznrieK7s05EBOf/AEBxTNOfl0Qt/GANwXZhnpqntVIxVX2o&#10;gBhO/wCyY5oFl6BPiQ+9k8eia7JvsnwzCzkFYAvEdSV3DYFV4FPHoU4zRN3D6KNsExwdD8hL5MgR&#10;tGSePqME9yDUopg5gkHovjc/9wfrBUhv7T6Fdo6hB7cZZiviDbC7hzB9CmqGxDHnITXDpTiE/wCE&#10;ncSu381ouzcC72PVNZddYMqjgL2I4XsgLxdfa36vxkvxtucciv1GP57JGjhiiLbx/uut/wC4XBNB&#10;/wBl1NxtKe/8bEfy91h4Ed3qELO+42tDkON/cPl03J4L4G0kcO0xyUgZfqaNO8DzT9pPI+RK/wAn&#10;4/iTUEEWHUjA/wBVs5uFMYs48xXz0RNs+/shddhhkU8uF23UFD7p6htuCItNIZsfqu6rHohcc5G+&#10;ia18gmOOuKddwxRa0Ebl3C3tJobSbZ4FAj8l4eS7Xf8AcCnH5Af7rBTfaQULnsLD+oa6r9P4/wDd&#10;d/8AFObLP993/wAV2iyyn85/+KYWWf7z/wDFdot/G8H9Z5fpVGJriH0oiLwCdd/VH8bdoTHbeviC&#10;Gddt37i8odgl8MECYXcKgfRAiM9Qs2TD7py2msLt3oAMB1TlzvXwEBdECCU+KFzTiiNgu4nNNZfw&#10;ov8AyWd1r1GS7rX4pkxT24I6SV2muei7jsEO2nVd10R56IZEclp7KiF/5LRcRQkefHNPQMiQu7wZ&#10;PtxTsmekqm8eJfePZG4g/wAy7hyKe5tvQKeimRkqKRQLvu4YMy0EDecVGf3W5N4R4gHH/l+7+Afl&#10;/JD0t0zPt4OdyFXmAnLIk8kBbxT3mPL6pxUQ/qi5dsNGwUGmLIlH/GdF3X1ad4XfbLcyjaAyr980&#10;Hg1rCLfdE4uogL5FFhSd6F2eCicdxVZZ/CNtgmu0bbJNGqFuC+MsnKcbaJjs6YEtLJhtyZMx4F/N&#10;AmvIr5uKVAvt51RP4bwW19Ln8011gu24r5W32HMA+kdF/wDlDk0vDHiY8kWH47uLehXy/GRrbcDy&#10;BQJP5LcJBPlCDfmtMwCBwqpssuL1t+JCYWX/AO5xyPcF/wCTraH52m1fG7rcNf3OgS13C0+ym0jF&#10;wT6Ep3LbwXyqAnfpzftLKGAO8cFm7BxePJfK0gAgkkjyCAhyaYl6IxL+VE+KAtzctEIWmroDVAZm&#10;dRjuTHcPumJdiwXa07dV8sBsUQXp5ovAou19P9WCgtC+NNqlFyu0Ohc1Ubtceaav0Qvt/U1capiX&#10;CfCJ1RtGLMi7hxUbYoAZyye5/KHUy0Nku4Hcn2ZEkY0zGCLbfVk6lfOcBqo+y7iu246BDsGElPcS&#10;/RNd0x8DaEJTDMasj3IW0yXxw6+Ayb1QfFO6jXopjVcJ9k1oZScV5J1EKJwXQpxBTAcUTZXDbVBw&#10;yfFOfDBsl8WqpC+OaZn3+amMtPCvg4qtV2jCu9dxKuNf5d4/5kX/AJKW9TguzUlMOWS7hROEe6Zk&#10;ei09l3CqfBEfu2hNomuivH7pscBlgV3euSInTbVOQZTzXyTMgBVNdKbHTVPdhO9ON5NDxXa7hA7b&#10;FRjt90LTT1WE9Uc0G04KBxTjEJzoFEMu7dvQIoWLKSg+OScxg5QeYUEtocU4IJ1HqE57g+Np7uhl&#10;NB/uB/GfJl2/kscPlbd5F+iNwsAnIhfqNowHd7koi38p5C5Hu/x3jW1jzTn8IGtlxHRM35Lcne73&#10;TW3s5b5Ac6BEP+MnkOi+VppgU1huDZrstud881JtuOitv7HFpwomu/FTEC0+oKiy4Bpkjo6e60uK&#10;Eklm+iL/AHdBhE+Xmnu54p+C7bs3dMfkZkIAFAlNz918iCM0CTDoktmu/hvKNn4miO4wNWVXxL1f&#10;REWjbBOaqS7T9l22UM7kQAe16hC0nfwTA/GiNp4fVaBG67VPJx3JhGSMVYHUD2UAVdEJqE0TW4J8&#10;U+Knw7U5MIWgOGncmteInBPC+JXyr4QPA9uCYrLEJxgFqnx8HNE/RG7bRcpTMoTZ4Zr4ov4eyYBU&#10;wThTknVaGFqmCcnevi6L8FIlk1yYJk6cpwUBbifJHf8A8wBo53pwm4b1CG9vqi1PPVNbiFE7ZI2/&#10;bgu4iQhKdynBKNslsRjorb2+IrGKa2Sdi67R9lOJlMZY/ZfHZ0baHA4L5zxT2Rp6InlvzTX40XaT&#10;9tFpgq7sl3dMEXlOYdk9PZPltK+SdZtkoFUCRAh1230+7EIW20GabWvgzb05O/QIu2rh4wbemADa&#10;R5K26wn/ALm5gpwbYx7e0vvtI8kzkPlcfK4FY3N/SPQhdl9tKVHofNdrA8Qg4jNqcl8S3GEDZcaY&#10;sU8Eg4j2Rt7LATkWbPBP2ltLq8E34zcCDoQy7biHxiS+4sncF+HRTn5JmOaI2KNwMYoEM+LlRm6G&#10;qepC+QIC+RhimxPXfvXcMxyRIzG0LtoH2haO1av7IgEDA/dCcPsoLBhxXbbE+iNtwIqnDMfZEOxB&#10;TkzkpQJDi7oq4bBdzoEAkaBPe4yiVrkUTgnI3LueMF3OgLSVLllIXxbBk5pgy7x8rgJ9l3NXDGFg&#10;mTlQnKAAxRuGSICYxj4G0oBTtoix5qQZPDenTDepg5IXXQxjN1BWCc5Im2vt4OUxqn6+BF7gGpBY&#10;8ChZbgKmeuKchNmvjXWnFkBcz4+qBGKqgnKYplGCN2T9P+Uc/wAPYHfmjdkWO/GM0wCak9cUXQFw&#10;XdtuXx9w6fHqiBXDd7oDHBd1rTjvXbjGxTku7JrWdn3D6o3XF3pou4UyTBG08JQIYug1Z5+q+Rbc&#10;nrSSiDh6KTVbYJvJOeWGwT4Yc1Gfl4MPsnBo9Vniu00OacQyfZ04dkxrp5LtQBroUO0t7tmvkzBR&#10;BnHgh+J5eTl901V2nFTTXcnZi8HTTcu19ExOr47tyIu4P6FM0HbigX+ONHRF2hG7hEJrLn+vNA2z&#10;rH0TG3oW/wCk3Jx+M6kOP+4BdxsIOb2yg0/VAGMF8Tv8+aLOWRyNFOze67QZz45J7mfzXYELouLT&#10;qmvLYt6Jvxwj3FNaxema7jXr7PomavMZo2/jM5LtBx2tTkjRtqpq3bkxB18qpg+P3RNxTDDkUxLF&#10;nhdt3BskGRFYUIuIRLbZprT9RmjacdoUv9EC5zfbNdwbjkmFNqIMmusLfzOCCP8AufRuKFoBB9M0&#10;biK4HPNfHPw1WKdMTGqaY5J7YlfFnKD1ZdrpwoXcKptMdUxkUT20eQ+C7rTrHkqOu4nGnqnyU7BM&#10;mIUJl3JjjRHuTKeCcVwTmJRHi6ZMU3XwddpoQeuK+LvgUx8XT00/5M/ktwrmHXdbaXJAuLVuzI1z&#10;Tb+KZ9s13XCNvJNiKINWi7SYiV3A1omFRVdxGEJnpC7tfNXPlVC7bNM9V8DMThqmukyoq1UBdQDg&#10;F3ExUD2VFtRTmVzQ3phgeifNMpp7+HaNE9pogOCcjVTj5pzmy7RV18oJTtTqjeLZFEQMPRC/R+LL&#10;utA2xQutqcMk5nM6q0CmRrWOC+XLJdoeWbgmLgB+eqJ57vAi2TU7kSKGi7nyCpHkUO2JYjFN03J6&#10;bZIC7DHeUe3Bm13rqu1fKv0T2okbuCBAfNOX0Ta7OmcnEomwkr5uPfJPbwU0f6phvTsdgmsHOqkr&#10;teE7/LFPQZp7WbEqC+5A3v7oC0/L9PDPbFfIuZ5puaY1An0TGfZFqeq7rqNQIAVThtXzWBcIC0MO&#10;iZGUxrvyT2s6e5tWqmM7eSYGAm6p6BdpetE9orG9OQ1Geu9Bd08NFGSA/b2nuJMvgwyzK7lgoUw6&#10;BxRGq+MIglwmq/NMMNEcU5jBMEQea3Ji+kJgtdnTJ7apuKgM3VDtu7WILgO4GBkQcUSE7LusAJyJ&#10;ZCGKlPaHOVHT+aYA78EbS/p4ELuNfEzIT20/gZD/AIjLgnZ3U0uPxHnywT3Ae6YUXac18GmqBIfD&#10;UKZGzIgPHRHuxw2qmEpyN4Hmu+2IdiuBQIMAT9UGnai/w3MQu6jPtxQcmhgU4+ygyGfXJ0bBgmfb&#10;6JiJJIRtPPwyToC7Y4J1Pg6cUUQ/mphB+OpXbbn0904wc8fVMapjTDiop01RuFacV2gnVPOu5d34&#10;ftvUhyB5rvvrU+wGi+Kc4bQu2j45lEXjDNOKbSu5t6DUOWDIk49Ppih2f6iu8OyBJ21TDWffJAel&#10;V8RtwTlt3ujdGq/8f3XzUclNr45IW2Al+i7qHbBAEuvj+nHT3RahzzTAtv8ARXi8EdkP+0v6shfa&#10;Ad6aBEJrX1+iJMaeq77T9CmUJr6LuvzgZsmAr0TvI5jJPdcQ9W2h1B3eyBJluacZLtt3e6a6d/kE&#10;/RG0RTqokYHomuqKZLAhkxfgjdaaYqJfB67k2LTuy4INBTmNN+JTWzQcV2om+TnxhSZ2wXyFdhwR&#10;FxYu7Yrtu3FO221ECDh9l3Y0WUptV3UOK7cQVdvPhBrRC27KuSH5AY8wohPHmuSYS6cUfBZFMvke&#10;XR0C8KA+YXeQxUcEzt4OEbzeWwsYADfjc2C4pyG8JU0XxULROE7AtVd2B8HU+D+L+Ef8EEZ+D4Yb&#10;aJsRPPLksWCEV8kL2rX04oPi8bZJy519lgwca5uiAMPsmJnN6Jri5au7BG0S1OK7JkFGwq38dpgg&#10;mc13V3Qu4QcU4pivk22CNA/pVQZKNt/PXNNHciCtuKimKl155ohpTNVC2iYrtfjmu6kiiZjlqmG3&#10;3QmTJCA3x6ruFMUK79y7Tw9eaLJzgEbpyRt/HM8NULroxDROK7W45/VOMfROTu909vHIJxKchd37&#10;mTgt5IN94RNwcinuoGCrTgaoxXz2xRmQmfirsBhmodjydAg8U/5CauNy+I5hQU/1gJ5muid4fplq&#10;sH8tCu0YYK02y5qEbTrGH3UDdhKtu2BCe2qP5fyj5HDNEXCKjboiDa0xuT9vsiLcuCpU44JwTqAj&#10;d+O7gj3554KMssELQYwCAYguZT3Tqu0YwPdHuTprQQMjRM7P6LtunaU34w3sjLvXeEDZuOmoQLyK&#10;HRNz11QnYYLtvgxOuC7b3KcUxGmCfOV3GD5qNQNECAmALqkMgRsEw6+a7TipXcKmVc+ZThdzYp7V&#10;2DFOZWiehTiiqnXebmDN2tHc/wComuiAu9mTsmZNcypwTgblNV8aqclPhFUyYZKUSWNW9k7Npl4N&#10;mgRmUNqovKYosu0eDokpyo5plNE4UeL+D3Kp2w3J7c6PH0WuG5fHHoh3CNvVf4wcDO2K7ACWqUQK&#10;hAkJ7ToE5x6HNG63kgSGKsJo7cDTqgAMSu4ihYHem1dG23V0HKJFMR6praz1XeJGA2xXfu5fdfOU&#10;XFVvbknW9VqU5wpvXxcGi7xVvJN4AAM2efsv1VRFxGjYxVfJiycRRHtaDRPdxXyKjBTG3qiVbdbX&#10;DbVC0wR5rutLjbDQpragSPZdpgv91tKbimrt6Il6SGy903FtERQyRmnDSKjqy7HJJDgbigC7iXyU&#10;7Bd625ru2bBAXcsnXc2K1dEFh91FWTbZIsWUQuyyHknT3UnlijaQGw90SA+qnU7tFMhpG7Fd1tCK&#10;66IChOKAecdtVO5kxgSi5chMq5BMWx4hdwEnpktdn3okkICiYyPRG4XLtBIcujc255TnfxCjAxxW&#10;UHh905Z53JjIfzRFRVwiLTCAmG4uu0y/SU+RqhIE4pjm+/cgAc1HuodnwwIWRRF54b0Bw4r09lqJ&#10;QeqL0dNaHy3q7uzKhZeA7YlOJUqhuY4SW9WyT2lxmNqprZT3JrlF2PNVlTRPqzqU75pxwJ8+OCNp&#10;P0ThSndT4MgDUv0QBh0+Cjw7XZdpW/8AiYoJjh4SmBXbinGFV3AJvAHosVFUQC6a2A+xVpejl/om&#10;tegk04J7VIl5G2CL4qEXMvGicH2qnDfRHDLQ4dV/UD8hr7IA4kHYI2l590wGEnGcFbaNgE76H6o3&#10;C2hBVowGfXkmNDA804ThmU8U5HgA22aAtl1MJnwKarcEG4nNO28+iGjtwXdln7L4URY7qdV23Yu7&#10;InAsoL5KMEHwyRPl6pyWNRov8hPDNOBpuCcMNyBdgMMTqtck4YEM6+HE6KS1tfpuTYwgQ2mbMpo/&#10;JPeJEuvjjkmqx4IW7V9UZnF8k4Tbc1BXzOxXBEiCBTFdzs+qAN28Jymgghl8POExO8Cq7SCwTFx9&#10;aJ7ho2a7SNZXddNDqCv/ABQS32QFx4VXGAjd+QsFR9V8Ic0XcbjnC7cWUasNs12m2InRPaOeiq+m&#10;9MAi5bTVd4LYPmyYGSiVIYAJx1TWyQzuVIneonVMZmF3UfPoV3WPJg67UUVedFuoorgQnJydNo/1&#10;Xa+S7ga7VU/InFfMs0ycN67rLhcMwackLisKYmE50ort58Cp8I6r0W5QweY2rmoxlC36hPpwRARA&#10;CdAFG8GhIfdB2xXYDVwh27k5TvKcZplNFonCeHU4LepXexDZ+e5d9uNd4rwK7rRJTJk/jKceLg+A&#10;AUBF8apgGX+SziFPhXDqnuAYvyQuEGF33hzLph+mcVCmPNbwh3UZODuXd2s87apzQPzzlOKVQtxF&#10;H24r/IP1CDuKbIP7IvLYf1aruJ+TufZOPsUe6MBvW8VfLPJMBv0Uxkuy3b6p3Y6jFfJlc06ZKCJw&#10;TXA5L4yUBcCiCUXXbaWAldpbPbQJqo2gM/mgbaCNESMTzT3GduihttEDBIywU6R59EWrgpq8r5Uw&#10;1QLy3koGU6aoAB8Nt6F18eag0ZMN0+qJJLbk9qFwDHFGHYcXT1PRd1x+6e6tXHknDI2kAEbApq1T&#10;A4MnAdmf3Tapxw2zCAEk10TkYeWi+OLruulNcOG5OA+6EZhZQ8bVXyqcSibtMUbQ1IQY0QY7ZBPc&#10;5BpgyZmKFxt0CLw2a7J1ZGNIqsTqu964Fd2KAJonFYRiMzxQALwmOFSMUAdoRMRlrgu22fZAkkMj&#10;YTPm6+M7SjZdROD8Nap8cfdMSu1zGG2SF1tehUbihYRv91Eu0bUTECja8/B2HFEClNya4OBNSNF/&#10;isDY73QGq/xXObXFDVqIWmGw3UV29MPABC/A+ACcLNEXExRl3XYpgmvkbvAim1VMhPkntAdNXbBN&#10;iyLFEIvmoKY1zTIKZzRtYnM04aqF3dxBtyPpiu0Huc4hiOWGautIpjuThOB4F0VPgxTBTROnZQiu&#10;7we1kxr4C24Dd68Uwo3qmDmOSqpTgwu4rttE13IeuCJOCYYPtqnE5oE0KfAwu0Z8186Em4bzRPbI&#10;ZPdDZ4713DGfdRmu0DigDTb1QuI36rz1TBOWz4Zp7SGXZcEQYkMiAZfYIkjTXgiLWYqKLTmpXdif&#10;ZMGZZrfELuGwXdaK1fNTB6Oi1Ypou22pwyVtzHV0RUgIQ2GuxVz2s0vhCttGTogIt+mhP8xzXdX2&#10;RtCBFU9omHRN4cyZTaV1TEtpggxR2dskLgaVTnHm2qFp+u5FsJlO0M/FMIAT5oDX1TCUQRXHIp7j&#10;R+LJrRXDLLVfENuCbq/VVjRC4kkE8t6e2qNpYkIG0s9XwUMauhbbm6LiDyXf+OLss014KY4YoCIZ&#10;0bcU11VG6V27bld+PsgGBh2vgntFcNsk12Rk0cmiBE5+qcvVHQOmHP0Rahbki3AZK0nbRfH6ru3x&#10;vTEqTzwXcBXBC55YfZdwFNpT3UOBzzRrGzIf/wCxbbaScD3Bl2swo67iScJxR0ou26M1SDKLjb3V&#10;xATtmi9pG8NyqvmJzC7Bnin5ygWdpGiZlMJvxEDUjqNQhp1TlRgu28OOq7gedUU7J0ynJPxZEk08&#10;ZXeCwFQnJTBMrb/xliPLbDw7bi+qhQg+PhC1XyhMFohcmUJgUxTIKvgSD4EkEkY029FmHQ7XbwgK&#10;SNydqyEWnFznlwTEJzToYQJ+6kQa+yI1eQoiFv5b0TVgNyFgQljjm6+O4ruJcHLJbGqYsNEMPRTV&#10;8UDZWYzZEFt6bDFF93DRdweC+wTnFNbyyUAOTUphgnAkx9VaS+o8k5bbDemdVhvD3XaX30XZdhLN&#10;ghdO4CiuvoHI4qKgcEPy2l7Su0CiBuetP5hj91dbfMQy+IKP4rf23f8ATd8l8dtE5BfemGnHbJSa&#10;CUb7KSGTVfRdxD7YZpr2EprZhaGqGeeicoWjLOq7BgX+ieJprmi1Tyddn4xOJwCiZri5zRL4wNfo&#10;nuIe3kU9obhkonNC0CELyJMokac0bfxmvmn/ACXApqeb7kwI+PAkI32dU9oXzqdpRuurt5ogAAnC&#10;KIE67k1se6e65y8H0U5QmJpRdnXNTm4bDVdgFZ3NlvTE79QviTp5Ivk0Y8kOyhDrtucRzCcZceqB&#10;FHBTmueE1XaMOq7qCrruun1XYMM/dfOSaH2V35ASe5nBuJtDZDDVk9rcExck5p9EH67QtN9UBYIL&#10;vd+0M0bz6LutMprqDFTNNmRIz5hPaOi3eIfGCoG2icKapiU+C7DKIFMF82f+kN5kpydigZZMp4eD&#10;BNii6LpvFiFKKPcXfoEWrg6BJlpyULuyTlQmL7/GEyHi7KE5T48kTeXc8BoPDttDBUTUwRZMBCeC&#10;3VdtojbBd5GSYvwUQF3k1onAqoqM8l3FmL1RsA3HNF5lA3JgclA+QPNqrtIO/AoM/p902DInDIVf&#10;6J34eq7L6NHrzUy1D5JtF23bNqnG2ia6hxXdYZxdENQ7BHvqPdEAOyIFfIe6fTbmg9YR1KBslfIs&#10;SobQr5hw0HzTkNqvig9OaPbLrtMLsupomsgVmqcUZn02oopE4nept7iavVtMl3ABrow3ruwJlqyv&#10;l8SOb+y/VSXO2JyRYiY0XYHDP90x5nVACueC7rjGCY0T4dVBeieMuNei7gOKe6MduKkw0KLnGaN4&#10;OC7QFXj6qHKe8pgZaD6Ff+SG1USRG7NkRrxQI5HyTO0BE4GhXfdbSAUXptK7QSXV3bXXbBOLgBrU&#10;oElzqiRabiCItbuM4OwirOnuDb67Zp31bQ0TAcUbrm45rsEgdDmnc8fP1TlnDAll3WxwwXwpVAz2&#10;jopEgvOqcM9PqnrhxRBrRkDiBKINCCDgCDBHFD8VsW2gdoy3IsQI5b0RecaoG4j3RYuK1mQuyz9I&#10;kaYtM1XcYYo2nJRdToiSYLG0DAANwcudU9xjBDPNPu4FM1GlRRUTmFCYQVMIGwvNaUQvFxAH7cC+&#10;1UHLe6a6VD7qr/KDOPhrpip8GCa8cU/4x3cWUJjkmqnOPNMR4OPAgqFAZTxUeDFMinTEeAIXaaha&#10;YqE3iAXc6QoXZ2kNiaHcnDcFC6o/4g4MvgvlXDRG2xMf92i/yCry/mhbRfDZlPVMXAqh8ntf9Lq0&#10;3UBn0XxuABEb8V3Pyqy7u47s132lx5aMu56tCYkY19EC7dpePVPXjhioDDXFSc+DYK5kwHFE37aL&#10;utzwTXrKNn0UKTyzUziicqqDyUqWfzH0U4Sy1UhbsUGg/VEmqlMF3OwOGK7b6p8cDogwpAzU2yB9&#10;mT3AsF20K/UXdmzT2OCJrVk7RWayh23EZwmNzuiMAQiBu5nHeu4nbJGwDBdt4jNO05/RSDlAQuPS&#10;Oa7bwMOlFJqnIddr67gmtJZNNwoGUmMvTgpHFOOmWqiMd6bNo6piSB6ZcE4BZd2LuV3A/E8li5Tl&#10;mfHBAFp1wWv1TBnEtjsUAWJ8nRarVQF2IqvjLbBDvwqd+CbtwaqFoLYcVFzEV90LrHuB58UBdaZf&#10;ZlMjMbYI22gZTkUSdmXbaK4D1Ug++4rstH3TXmTIyQ/LaJDOwqNyAMPzZWn8pgkWsZnbHBE2wcV8&#10;jOee9EncFC7RxKYGqcY+Se0l1iu54YdV8KvObLsZmXeG1ZRUCdVAbUI3gllJTZphOqLLuGCa5pom&#10;A4qCpThEXDinGCldqc1TKHWD5IvQSVmqLu3JynXzrt6KqDJnXdaU3h8i/hjwVVPj3BAXwSOajx0T&#10;eD1VGTLFG2/CNJyRFsHWvBPL6ao415ptVJLZr5VbNQu67Hw7SQgiCH8mwUNjATs0oG0YSnO8ffon&#10;u65ZruAx5pjL9F3UnirjR9oTHgjbTbZvA23jiU9uOac1TEKGTEVCblqUbrsDuU5IlsEG2zTYKdw1&#10;QGOm3ROA29Duc+UJxaB1XaMNEDjt0QNalPV18WIk1kJw/q+qYEyqFnh13iox800Oj3c8+CcIi6QO&#10;YT2zjyQsH6rq5AIfj/FXElfJ45FFhK0bFO53BPxCNloc78V2l2GuKyfiji2U0wXcRhsV8YldvLen&#10;NF2gzgnDtNcNU1x3YoMXKDvq2SLiDQbvVAWgOeiIBd6jJdpaKFdzs0aL/IX7sToU+LnWd+0oA48x&#10;9FJ20UO9U7fddz4OjBwww5qMY29l8m+mB3JyNH0xXw3NvQtId8RhHoiHZqF6uhdXaqY70SQSchh9&#10;0DS4cllFV8Tu09k17HAussHTE4c0wyfWclKAebvREHbJPaiWrzXZaTaTjaWNo0KtsvuN5f8AVdJa&#10;rFanavojcZDokUA5e6NgN1rsRdbE7YIWd3c0dxqWz8Idf+QSZ0H2ohr4OULrrRFMUycck9q7ckzg&#10;5gGm9d2SIBJf/p3J8E/hDp7VLJqYLOq7dh4SodEDgiLi5fhwXcU0djf6u72VKJwrgQwDMc8+ScJv&#10;CFKId36Jrk4TlMyZqJlCYqHriXVU48HlPvj1TvVduz5oXCtVSBX+pTJrNAh8QviE9E92wZAVK7a5&#10;ruFfNE38h0Rtx9EzFvRRRfPduTMSKx5Jxv5prRT1Uznojs7oDnwXqnB29kbUS3BMBTqg+Tp9h9Ew&#10;kM765IbSrju31UblHJcU5lGZcIkQ01UFvdOwkIPgmfQOnGXBEEU6rteqnmnqTCP433cEabVTgDeh&#10;tC7gfjugHXeu1qWudHXeJ+NDR8OKN5xw03prg2ATvWuamhCYYheWY04oB5Ofuu7XyqnKe1xTcpWW&#10;K8k2zIgCmKn6IuGA5oBSYdAhmTmj7FfEy9UGwPNeaYsX8gowou28y0hOYeSmd8s9yYN6qJdP+7bZ&#10;0wLDrtqmtQuO7gpUHkF301WAwfbBdtMGTW/J+eo4LuswQNJcpiIrsEXDOqOu78ZZoTE7ZLuGzJ0+&#10;GPop+ya3A81M+6gIAnNC14Xyzn0XacKItmnUpwnHFO6mjqF6pjOqt/H/APpy1x0hsZoPNAXfkJJ5&#10;6tKI/GGepM3QmTsphEFSnKYEOj0TqKJnXcTdSj/HkolMU5RTFQo3r4qVCKdT4yoW/on/AIK+GaY9&#10;fBnaEDgrbrjnVD5M6/xiUB+PNd5Zyp2hTwzQtv5FduWzK4W40+q79tV2gR7ok0Y7cEd/HcmoybJ/&#10;ddty7m0bcgRihtRAsoL7Ou6pxRDMu6gw9Ue7VE4aaKA6YlqfRM/1T0OITtimGiJLzTJCXOJKhn5P&#10;9122YF2XYankF8nnJHsemKZuKlHEOGaE2lV3AfU5L4hyPRAXcU9dslCcIPv4Im0UXbV5PFXE1u/V&#10;uAZXXW5sHorQIOuGf0Wma0QB4ZoYNjqU5NNpUZo3iWg6oEPuRDoHRSu0hDE6JzTaqYsu48EAZ9UB&#10;QYKdITtxRuttJmtE9wxl4ZG20YvwUJiHjku8UOO+iJtLnLJAtQMONU5geiaowyJTNUruwaPCVrUK&#10;QzAsUwyTFsK4n6LvLO/X2QOBFMjjwRAILF5yxRvtU7ZqRODbVUGHT10XcA2MrsuFcXjlqoRcVCIm&#10;iDFNdl1TW47Ohdeye6h2CDSwlEisGVf+PEEONDQhOVxUH7J96b6LtrhxTDxhAw/Vt6kKFM+iCIuA&#10;DUIP6h6JhuUbkbbuaaWU+DFO8hTCha+Ep7SnBT23NMwC/NQnKlOVHgx/gbNMKL40TFMPGVU5ItQh&#10;C3EcueeiMODTNO30Q7vudsU5DBwm22CbDRPSE4jz6pi4x3pymtrQok0xRJyJCMO7BMIOVHRIqu4I&#10;Enbfmmqz9F3DKE5eGQOSwzhRUrz4otKkgBkxZxtIRAqK7sFEjNXA5eeG5G079s13kYxuQGlfREDh&#10;u+qN105KAnoRmvkQzKAviKYpitwTrtAp5pzXDchaQu2wp8uaF9SKbiu4wSycScN6+JmhUxgu0Acd&#10;uiYB02GWqIATSjY1Mdy+QrUIG2PJduRwTDmu78bMOcL5AoC4fROKuu52I8ITbTVPpAQtLPPBP6rt&#10;JcVEIdeKYHDZ1BbXPRd3kpyP0dMG+uCPdODZaqMIRFwiib9uCNxowZtULXpkjbaaruGQR/ITHl91&#10;27N7LLLcu6O3AVonALmu5DiD7818cQ1yYUwXyPTNAHnr7qQMRxzWJ9NUxlwVa2rsu4U3StifDuBn&#10;yXDrgnEkDNnQDNRwati59l8Yc5oC4xLruRuxNd2Xg6hNmELhUOBkXz3Jjx1WRUogYJm405KVGCL1&#10;RRdm/b9U9ETn4O2CN17ACr05qJBxChAjAynJhdq7hITU8GoU/gAnJYZp1KbxawOyFt4LsST6BME5&#10;Hg12Pg7KU6YIkl3aP5dy2qmMbUTiqYbkQA42dDucj3wQtFNVmgWyhTXaeamZ+6MEaJhX0RPHen3y&#10;NsVc5w80duaANU2a7cCgmZTTyXxLjwg/Rk2OJTHDbki54I2nAeeSJFUCE2S0NRoooULTm7IL/LQ+&#10;iYPgu4olC7WViCJZRinQH1Wq7jRPbX0T3aVQpK7RlUb0TgSwekJ42lPIXc9cF3WvHrgpgo25Tvdd&#10;11Zf0T38V24tXJPdjCa1Nq/FODvTBowRG9Qntq44IC3JByjMyS/omwT3bHREPOuDpy7vwKhB18TK&#10;BtZmfgMFONBqm0ZZYKZLLtOHNdvI70L3LMyfmuy2rPGQXdh1DrutLL55Mmsdiu5vq67RQIlo8kQA&#10;4IeFDs+Prou/DFMzNsU9tAvjKEGqYRM6Jz0Q0wFSnl9T0RustIYkFxEZKGTaeacbt6jDBfHBM9MD&#10;KcdEAeqIedqL4lG48EA6+WxThM0NXV9j4SmCZO2CZE3bBOPCRCcp/JXHucYWsA3HEb0bbwCDDYFW&#10;/jsewWl7Taac6g6+NoNoNpfufDJhioEYItREAFhicdy0UoAKZ8O28Ah6EZUT9oTNOigsoITtigLq&#10;jw72bNk9sosFRTinThbkLSZNB7KFVMnK6b0Bd0x0RNuhO9MKxKdt6NIxUVTF2ZEyu4AxU7YIWOms&#10;ah4I4ln5KMdmQJmJHQLux2lAEUxThU2KITYvjiye2iIjcvl0T2VqE4LSpduiBOzpgWHqmOO0p4gK&#10;4nJC8SwTAEeeoRtOWNVNAnFUQcBimogBVSolDJeuSYzhOKjbRdplqpwDommE/H6p985KJz+ip9Ux&#10;FdZ3IJtintou3VRNuOf0Xb+OCV3B7iap7wG38mXZQSeKFwZl2CC3ku54GS7k1xw5IMzkbFZdVvkZ&#10;Jrd7HApg7V4lMSUxE0dbpWO/3TXVTw/nkeCJelUAWZ6FABn06JjXPNPFIVounVbqvtiqaJrphvb6&#10;LueGocCvj02xXbsM0BtGKNxHEI26YpnjaEGKNpHbXimuJaUwzZTX1VtwDiX3oOmD71Ka0OKK7Akk&#10;5zdXrKzou3nig5qiTVYBE+QTVmqldpw8GuUIX/jO8Z+zJrjzRenn4AEh8seScpwyZ8ESaqK+DkIf&#10;j7TNCz2qU6hMFHhKhMV00TeLraqdBEzwqnuDdUyYpx4xiqNooTGvhou3FMSgDOKjwryR7pbVA/jq&#10;1ELb/tqjaOuKLxG0JkHEZpuqPIbtsF8jFJRtzBXbw3LsJin2RIyIRtOSY4BuI90zbVRpmgR905TD&#10;bcg+GddyNKu25De+rKKr5ZQ6c0T2TLFAjl5JrQ2vp9U/RNcM+EI3CeKLYu3NTzUuW2qoLI9s0+67&#10;hBNUe5AgsTl5eDo93hATFEoGh34JhLqAzL/GC2acScScG9NENUx4rQdVPNDtLCY1TkhdV22g74wR&#10;Yi0IWkS1XhNlj6L4Q3nijdaJMbb0/wCSKwvjHsE9uOzLuAzG7Lmh3N3Cn9KAx8sVG2aYzvTAAnBk&#10;LqMWou60UkHPRdoqmIg56eSjENtog2B4JwK10U2hlpTku254IbIokjtO0+qYlyKlHafqnsxngjiM&#10;vdEkztC+OOzryhSJGahQNQu0zRd1ubEFG6+Nd+engxjdjCtFxxLhM2Z4fRVgOgV3NTbojaIJTCm1&#10;ETj5ZKqFtjF0QaYuu8UFNU9sbc0wRNy7gZZMDuU1ov8AGDMRqnuH6oKFuAooVA+eKfJQnCLhealH&#10;8Ft3zZ20Z9ya84+GXqviHLQCWR/zl7neKAZBbc0x3qFp4V4JhVC4XR/Kw8/B8l8a5YpkbLaio26Z&#10;ojbctPCPDcoIrGPVMeSe1dtz1XcKKECpY5KaJrUyojaZz5IG2ZXdaN6HcICYbwu47bURJMprUbnT&#10;uU4LpxPmFMHzQGGD6YIi6LSCya3NA3U28lVdwxTLJExhsFnsy+NT5L5Si+cZbZp6ozqNs12IZ57k&#10;Hf1Uxin6r/IaNPOCgYbbyQzTYGCMfsmsmdgnPRDtnentG9MfD5uVtROmGr6KQmOa+UwhcJHLCrJ3&#10;T6pjh1XcJTgTRMu27M7ty+MphVYw8JhzU644+HwAhuK4ynqowRfHE4IMZwXaKwF3g0XyXcG+ie3O&#10;OXkj3EA1iso9uWOJTXFk9tTSEKxMbUTDRRsE4PBM7kQF2kSz809taydEbdiyFx5YLtj3XaK+ScME&#10;z06pmxXaKJsy27ciAquKKTTHNMJEu3REmrGqI2ZdwEtAo5wnBC28C06HubivijabTGKehXbWUbyf&#10;pxQPcYwjtI3HzCPbipGKawM5c7090Qt1E5LF6YFAA4oWsGIcVnN5XaYJ1jgpkJ6Sh+QAODX6prk4&#10;+6hOu2xy5NxJONyLZRk6Fhk4lvJSoRF1KNgdCriLBbaGFtwfuMfIVm3osltKdTAnwAtDkkcA/wAj&#10;yTr5FQnTFd3h2v4OK6I23EP14ruArUqUyjFMSS5JD4P+3cME3JXfjvoRxQ/HZ9Sc1KZOU1qhB02w&#10;8G8K4o33UpvlEtRMVRfA0xzdG26MkCNmTV9kWpCIpXmmO+q+SgaoQolxJXxXy2Ckv6DVaNyXdPH0&#10;R7jpmiAu4ZIgy9EzhDimE7VRIiE93BMJAD1QF+VcBkpMuj+MTBH2XYaeytJAZhBPRaYfVQG4JiB7&#10;Jhw3oWmdsUCBoQKll8RMPgvdPGqjAp7tjkoFK6r4wgbi6+Jh3XaK6qIoold06DeoHDUqBVYxgNyZ&#10;ts0LhbDI3RNV8WY4qSg2CINEQN6JZ3UXR5InOBvRbYunxTWcUDcHdPb9tEzeycDCu2Se/bcquzFs&#10;V8jBxyQnPwI/ljenfDHyROOScTnxQBmoJ9tFMcX4Iu3HJA24YKC2Jz0ROzKMliE/PRNT1XdaaYIW&#10;4HGqcSu0qThRPaZ8tEbrMcChZwPuv8pm1C1wgQHeuiII23JwGfr7I/jtiiFwJfVdpEg8eKd/ouPM&#10;qoRBME1xTWGjOAgWfFA3vbda5HHA8kxwX+P9QGeA3piE1VSECDkCK8sjmnCe8sBV8l8S4w18HC7Q&#10;nKa0h6tjyTlMUxUIhb/DgjdaWii7Lsk+CpVV8WaMFC7wA+eeinYqIXyqnqhddabXwuqmwQ/CQXNC&#10;0bDFQj21wd2df+Rn/pcQm8GTBZKU4XaV1R7ffYYonOqcPC7btfuoLvhgNyHbg0nJZoNmycRAnRdl&#10;445/ddurFPIR/HfgmLNdO7T0T3QDRsECZnqgGmPsnAmX1yXbcaxt5IWloPRk6Lpjs6YVfyW6E4qJ&#10;+6mNNqqZ3otIMjcnCPbsdHXylZ+mavGvqoNBTbFBq1dV0Qhy0pxC7p7WQFGjTgnEeqZQ1NmWS7Xq&#10;EbhOp8kAPs6HX04p5ksB6pipKbY/RfKF8TSrpri42lRz0QJA90QIybaqifdSd6bPaVDp6MN6FD7K&#10;MVHLNcEReBRl8XIwFE9obbqmMVRDYMS6Jtuc2yoctyQcEoV29k5G2fuvLJ09wFW6JiGGaaDi67oY&#10;iUDJjbeELmAuroeCoKsyIuLYfbRByDt6JgAYhDuLvJC+JxjbJdoNQiLhlPpxR0fYJrZFRnRAGJ9c&#10;k3ZxeuS7/wAfxLbwU1Y2lO/ArWiAaOCN34g5GBXazNhkV23V6IfltuYtIJRF2DEbjloic07EHoUO&#10;0MRXUK28XkWj9toYE/1H0QIMDonuHEZJ3jBNaxmdya7cnDshdc9pFWx0PuF22hhtzT3LtCYBiDzC&#10;lN4kDDqvkjeVC7rbR3MztLVZEXR9VFUxTW4IHYpijfdAGJyXfYQQ0ahNgdoRfYJwYZOPBgfCE/gb&#10;r2AAck0CYrtfXwhQg/g9VVPaYBII/qiu71RtAMVJDD68FCkeJttlqwW5qVwQDgyeKNwCZa0ZOjg+&#10;SYoO21E9o+yJ/K7OAArR+O5yccnHmnNacF3Wn5PggDgVdaKtCiroB/uu3LOrLuAnPcpwx0WmtUAh&#10;2iKLuvTkbEJgGYIPuUFEPIwR30XeC1d0p9nReIqdFcBQgefshSi7hRAkxguw7nzCcF2W1MV2j6rb&#10;bVTXzQNuUJy7p7qoruMAoA8U7umJT3IC4uyM8fT3TgcdFmTl5IOG3prjhyXbjmfRFs03NEWwp+31&#10;UZsnFcVkdoTY+ng12Pp4cJTg9YTvhVXWkVZEWglEmIkZZMgwmdIQJGiYZvoiAi4fyhEW1w3o2nR1&#10;8MA32T1boi4rtCeFAonAryCddwBGHuuw1zKkFPEK627BAisK1jLuF2b05gVXwMUXzJJ28lOaFwLe&#10;S7rIN1RrnxXdbKa8aSgKxsE4K+R+6dtvqpEFEu3sjaBg28aqRyQ/JbBxAUVTOoTsjbbC7nqp2K7f&#10;CYGKPbVoeiB/JU7ck7BfCIlfLCpTUUbuSbrj4Pag6nNSmR7ZZPeDC0RB3qI9k/JDcrRewtL91xIt&#10;ZhFak+i7rCCMwXTHYrtM6ELaELyWIXbkEy+UOpTJlCdgMeKdVTVhf4xVnoaUrRECc8gcnzXbzAhd&#10;pHcCYLhwNVVRDYKPumCejIi3qhacUG3hR7QgLwwpVWfk/EHttcECS92OuSH4wJJoXHPJNbgmDOTi&#10;u80Jrr9USMV3Deu3JdwqvlgeibDZkQYz9ERZVA3SmeqfYr457cETdHVC2kJxj5LtM5bZrtt8/NPc&#10;/wBs0e76L4nJ8pEJsAGO9MDkiQ7vC+WXFO6B0T8l2c9ELeZThdrugFzXaOCfbJMKOjsVBYqcM0zo&#10;iXUtuxQJO2eqcGH5KqclTtqmu4KKFDehaTSCt6YB0Ay4Luqnshf+RtNUwThiBwRtjggbAcH2809y&#10;LnUn6J7jjH2Rt2KNuOa7gHdSBHmiLfZMzgvwXaF8ZduC+RKtc0RaaJsDKcY7OuYlNZ90RfjgnvB7&#10;sDku214zXcS8xmHrOIyxRtFBE48Ee0TiPZG38dd9A6BuEaYLtGXXNP8AlMeibMN7fVdtwFIXaaZ+&#10;SYSfRMaujLeqLGMZhdmdds0e7j9lDiPNG4zloneeijko1XbcIXcJ18JRIlMaprw4NQqLtFzXAQNE&#10;Ca0KYJjIKP5KOnErLw7WTHHJGwWEWD97hjutqmR/zdsH49r01fFsoTGi7gKhEBQHT2og4Jgh/jBu&#10;IufgxpmhZbcfx2D+ZmA0cG5W9xFxaTmcwnK7eq+SmV2iqIT2+BdMmTDwfw+LC1jDYnEeqLP8quX2&#10;CZdE1tCdgu0hoVKtwC7RK2ou7JkAZ29E4w2+6FgGLPog/JOMcU10g4HNPYYrm2i7CfBiEewBzJlD&#10;uoqs+zJij24qIZd11WXaUHKcFfHwDF8tMFTcu4LtMwsizVTmUzmVJf3TATVfHNfMVQD/AGTx9kLm&#10;klhyTI9ESU2CiFPBTtos/JdU7Mmzqu47ZOp5+DAvgsjtVdodnXy3p9yDAEyy4utoKJIcnywX+MQ2&#10;P1U3zluTnifddtkBBidE4Uuw80+dcmRDOKoltaeq7bY3BGw2l7juZOT9V2AuWXdc/Df5prhid5ZF&#10;iw80wo4oqb9Uxqoh55L45PqoyaV3JhXFEQmx6ar4ugS3su4aMvlc2mie3Hkh+O0u9ULy6Y8xXcmq&#10;7I5qAcUwPsnfjm6bGm5cE7QDVfLAYrtbVAg1TO+iln80RdjWZCFt1rtAQnNOKIHFPbx0UgJ1Cjxc&#10;ofkAD578NUxXb4aqSo2Kldyv/Jb87XcB2NguqMXAupodEHx5cCpR7SxRsvq6+OEomXwbNEX1ClC0&#10;q0Xlu4sDmckyZkGwCCuNpBALZt9U+C3p3U6prVIUpgpTqE+Xi7qI8AJjqh2icV3MxwR72C/yE+y7&#10;bggR9lUt6qZZAlEO+SJQ7VFU3gxTBOpQwQPNMYCY4pyviVBqj+Sqe6IXxRI2Zdxqvic92zIvVndH&#10;tOLLtu2KnJOMkywfzUMrfxgiHPWE91F2jGi7bk+SonGK22hMTXFRUFNQVW6YQ8GATZYIN9ePgwWn&#10;qgcE5W/aiBddrvmmAklfLHYIziu4JjihaKYoMKuCPZG4uAG5LbYogDmnM79EzCU4bggIhfKOOCY7&#10;aqECZNU1AOaYockQdpTg7Yq618a6ZLvtTgYLuvLEsN5NAjabfjmicmRjbJG0V8uCt77u66hNHNXZ&#10;DcmdXWh+4MaGhjcu0VMIAiqdnCttE24l5BwbMKar5VeiN1rE+pjorrvywHg0RJe4kvwRAYCWFeKb&#10;E9ESaxOSNyJojK7RvyqmKe2E4VV3OiS3qpdNOq//ANcfjLY3PQZtlxQZSpTphivnATOolNoj3S4Z&#10;jIQFGoq1RH4yRqJX+Swi/S5xxdf+ay220Ey7lsAwPMnkqOu4U8O4SQpT4IXG264f0h/ULu7TacjX&#10;jtCNttWjehZezw7YlpULu8IU1RN1rWgQXkn0CyUqPB0x8YCbwhC7EDyTtx0T0ldt2vkiTATE9UCE&#10;UbgeSxTeDp1PjRTVB0CM0DfLbMv8t4A2hMaY/T1TH31T4iiNtzAGJwQutk5BdrbHJNY5XcIO5ADL&#10;riiNgj3w5dxku1iGy26J9K+qZt+5Py+qBhq7nx3pxQHCiJygMgAJOae6TV8myQ5FF/DBTKmig16L&#10;TZ0wQNvFRtmn2KfGKZJ7ShgnaB4PyTZpzOSZl3nLyQN9Aj2OMlKFrUmnhpjuQAlvLeu3e7+ScbBF&#10;398lKYao9wYeeq7qxG5G64fZ0A1PJbcEwy6Jq70X+xQtZcWC+JxUwVLsjgKJzxOiYCjb1d+K8EZO&#10;IuByI8jKL12CezigQT9dUPx3F9cl2G46Z5MmJdj9kbrskRgFaM3TnJTV0czJ3ZhH8f4/kcSafUr5&#10;4YYeA1VV2241OqZEKQgFki1ERKdlEI4qQylGxi9rOcJogCYx+ie08fddl/yBg5EZJrQ1oEDJPl6q&#10;MnT5qVHJW2Gy65z+3DfzT7N4G0kjCCxzqmJoMTl5lPaXwUV6Jj4dvbDO4zdm5SmLLutp6eHauRTf&#10;kc49xZv7WqmOChPhiidHQvwM80xUJ0xWvgzLJEp1Pj25pk7qS53Ii1dxKYnwhMfCVHh3OomZTkIA&#10;BdpgmmrKRoQUbB+4OArbbaCupXa0eZb0Xda7YaFHuxTANgMdxRx2khSH1o+q7jmG34p59dOKY0Fc&#10;0w54snJ3r4PhJCFxJzpiiLYC+Lj1XbE7FfMFiF2GgoabRVfAAPxcoFnYsU9sv0T3KKpjgn2dOdtF&#10;GMcFmoQfl5KaYAeDkUTDonhHeqo9uEN4ArB1tXPwLVqu3Ch4pjXwbMHquwwWp6oiyTtyRuuMPCYw&#10;UCdt6AuiV3PCfDYUR7yOwt2gCbWq5xld2aIa0W/tueXyIZuqDxuXZYHAi64EfC7+Uj9U6Qu59sF8&#10;OIzU6E708puKdMOqJI4+qfbfvXdmhc7lMW0dfGcV3bAo33FH/GBCe7EgO0baoklz0TcTku66T0XZ&#10;bwVx/IQ+FuKa09uBaDudNmmFfCUTcnBG5SIz2wVzXPNMlqmTHgoiF6piVmnQFXpwQKfOvBd4ofNC&#10;8kW25lFmF1zFwf1R7JgqpwpCY0RPh2YLuAKORwTlAimKBfVd/wCIi4AkcRVNZd2Niwu4SmK7kycU&#10;W9NdWiAx6JioR7VBTKUx21QM/EuGJHPPcU4QfFfFCU58ZXDwF+Up24qT4OmHg6fFSEC/a8McUzh8&#10;l8U10JgU9UQQj6p8bWIK7jVp11Q/IJvuAts3Yn0QBqcv5vogHpK7D9CgJP0XdzXRC00UrtOz4oW2&#10;47GULSY2hGMtinO6USMFoE9vFaSvltCBAkDmnKFs1O5MRTqsqqKJ7k3j6p88tsU2ac4DmnCZBuKP&#10;N0PDLzWG9cCu5942wW8o2nGmgCDHXgmObo3Hc6YIFHuwT/jpiiFR809Ey7b6hMM01opM71JDysDj&#10;zTPTmjcIcvGOqIu3Ix6pu3H7IRBw1T41RBtM8UCIlOKNRdrNkV2gmQRkZjgVb+NoEB8t4b7yvjOS&#10;G+URmnGUcM04Ax8l2YVZdwpX3UYqeC7vyF4fT7K664uXMrenW+EwNV2hicEzr/J+aSaBPQJxj4UU&#10;VZfEsQd8btpTTdrm6dENQsdD7eDhOU1qNvLQrso+KkCKEev0Xa47tfNAfma27SbTxwerYLsvh0+x&#10;QIRNgbbVBuKoiyo2+FIVF2nAzuTrust7gT8pA7dZqnoMFKZMg2KpROpqEM0Lvx33f43uP+N47jIb&#10;+l8PNAfkt7bsWLjgcjzTqVNVEeI/LaviZZyDVMEwCYjw/wBTcE3gAVCot3gMEMQjcSyck3LtNAAB&#10;6oG1dzQvl9k4LZJ7yCu4W8Uxajoi6fjmrP6gSTkAZPJW/kMW2AC335dU7/G1xZrdiUQP0iAcyKto&#10;PNAmCaJy5JBjzQFoqnO2KYuSTjg6ctD9KKanaNycjBhtmvi2XFPYXcTponu3Df7qCdtPCDV1AT3L&#10;Ek5UTSAmGdU92UJyn5pgYXkUDdWibHHwnCm5PnRSmmU/g2ibNOMU54IApuSYJ7lBXb+M5VjkV2W/&#10;K6ug20TXHkiH4pigcFvW1FgJTXB1Ca7HooJQr4HtLLsd2qBgUwbRNcK9FBfQVThxv0QJJNEwoMNE&#10;/Tfqu4VBwon23eq7SZL8Nye7hgV23UoycchUJqnJ+m9d02uG7SJHomuKaS2WaGALrsso5IAp8i54&#10;SSybB13flI0tx4e67LPjbRhjvPhKbAok4JrYHUphKibvL6ru/I7JhgmEOrriUO0xau/8jjenHhK3&#10;rRMmPhvR0UlOByTObrcijaINQ/UPohXRf4xbcGD9zfE6DF96/wDJcADmWnJ80DZ9CqI22kXbiC2h&#10;ZPdaDvll3Ilqwu+xx6rIw67QtUwRtzqu5iQMAHJO7FBw2i81MhZOm8HC7SEDRPcoTgp054p7YTXf&#10;LfXmu1iLsB9V24s6ipp4tiiDsUYUpiiRDdV3OHFQgLocYYsiSIO30WRyxQuulziu622U9w/cmwRD&#10;LtL8EbMQhgXRJyPkrfwW1uD/ANtp92dD8VlT8RuxKH4/xfroDvqV22/tG3NEigMPR8l2dfNfFseK&#10;kNmfRGaZIW5Tyw5oFxrFFKDju2zQJnBHnuTgw7sh8ei7i40TJweHgzKA4yyUjB+K+KAP3TVO0qYd&#10;MfsohNxMogKPt4OUy7SuHgxnFdpTp+ScVQ23L5QfNSWtem1U5UqVgU7Jn5KDHquKYnBlEvQqU7st&#10;6IIMU13LNMEykr41C7DBKc01RusbIJjxXf5ZJ6A7Dqp61hONyd9UwTnBFqhE3XvaaBv05juxHDii&#10;AdsV3MFkyIsIPbBZWfntIYNYc3k0/g77j8sAvl4dtka4ld98tLe6cQRyUeHau81XdiFPhKcop12r&#10;4pr+aY4J048LbxgQu78hAaXUVHVH8X5pBrmDmEbBddcCXD4DQU3+F35LLLbbsSBJeStqJwibibu4&#10;4t8dBDtvUKCbcXVvce4556r4M+tOiFhBpNwbtfm87FOFNVKsu/8A0/aQ/wAxdHxztOeiFwvawH9A&#10;tExjcZrkykohPagSN6cjwhEYIm6BqhaTXKQN7UVJQ8HtqKKQe5k938ANhpnKNt1okVBII81IVFTq&#10;nttBhpX+Q2jc8L9A5/RdwtAO9dht4v8ARP2vxQsFgDYuT0X6RV69F2n8Q5n2QI/GI/qPsrvydge7&#10;U+y7jYOZ9l2n8Y5n2V35DaCTrQZI/kut7idTG5f5DYNA5hdosA4n2TM4d2fFOPxgn+4+yj8Vv+4+&#10;yn8Q/wBx9l/+MNl3H2TH8QP+o+yYfht/3H2UfjH+4+ya78QI/uPsmH4wP9R9l2n8YD5XH2QI/GHG&#10;PcfZT+IFv6j7KPxWj/UfZf8A4x/uPsv0D/cfZfoE/wBR9lH47eZ9k5/GBxPsv0jmfZfoHMrt7BzP&#10;su7tHMr9I5r9PVfpD7ynNvVRaOam2uq/SOa/SEzJmTt1VOqJ7ROqcDqpHVQG4p26o2WgB8XlPcHX&#10;6eqY2jmv0jmv09U3aOaZm4p2Tdg5lN2DmfZfoHM+ybtHNN2DmV+nqv0jmv0Dmv0jmot6r9I5r9I5&#10;ruZOR1XabQRvTiwcz7J7vxi7iR6J/wDEP9x9l2XfhtIqxJqJBpgv/wAY/wBx9l/+If7j7I/+MT/U&#10;fZdxtHMpuwcz7J26rt/xjmfZN/it/wBx9l3f4x/uPsjZd+ISG/UfZED8Yuerk+yD2iwDAZ5/wOfB&#10;l3EOmFoHH+DuIfRFwCDhku1gPBlRU6pmVOqp1Tdo5p+wPvTp26pu0c03b1QLUX+M/jApPcf2kHLF&#10;Fvxif6j7JzaOf0R/H+QG4O4PebbhuNoCFo/G7BpvNx4ll/8AiH+4+yf/ABD/AHH2X/4h/uPsv/xD&#10;/cfZd/bb2/y//dVG2+wTiCRGWPPFMLP+o+ya60Hi3BfoHM+yj8Y/3H2X/wCMf7j7J+wf7j7Jv8YP&#10;+o+yn8Y/3H2X/wCMf7j7JrvxWnifqmP4h/uPsm/xj/cfZfoHM+y/QOaiwcz7L/8AGH/uPsnNg5qL&#10;Bzb0X6BzPsptbj/F/9oACAEBAQY/AP8A+eBmR+ONsk0ak5AFhrj92ZB5nA2Sg7tKVzwRESxGuRwS&#10;hYha1IU9NemBIldpFRkRhpRu2rWvpPTXCWtxIySuu5VMb1IHbLBS0k3kGhorCh16jDCM1KnafA42&#10;givb/wDErU4qWHwzx+8SATSrUUfmRhLeKN5S7BQY1LDPQ1ApT44ZYrcrSlCxA18MKZWVFatdg0+J&#10;xuSRmFKULEfkMsDfI2n54DaEfnihQZ9aZ4zUHzzxU0BxTcPxxTcPxxTcPxx8w/HHzD8cD3JEWulW&#10;AxRZoz/6hgqZowQKkbhivvR0/wDMMECaOmh9QwPaZWHgQf8A8R1ZnVR4mmKxkt5DDFCisuoLVI+A&#10;wJE3GvYUBPxxtVR41JJ/ywUnckeFB/DDCSJXDUPqFcx1zwI0UbR3zx62VemCxJoOtKD88Ee6WoKn&#10;aCR+ODFZxZ6hn0I8AMLE6xAsSMqny64dHEYdSQMiOmWC0iLRWoaV66dcCQRqraitafxwDeSW0bV/&#10;U4BPwrXBW2U3MgNNsakD/wCmYjAtbbj4hlkXlY1PagAw8F1x8KxhlWsUjVqxpX1A4b30uFahqqso&#10;0/DAN3DcUizFdtc/jiC6EE5SUgKRszr11wIZxOGkBTcEDgedDUfhg2lrcxMV0QsFah0yahw6uP2n&#10;QlqDCXfHSSLJHJsJjYqafA4Sxub2QuTRQx3U8DXEc0c4dGGe5B/HD21zFGzpnUVWoxuuIWX/AMpB&#10;xTcy/wDmXFIpkJ7bhXFVNR4Y2bimmamhyNcLsYKAfVlWow+yJHiWm31kM2WfQjAS6triFyaZxlhX&#10;zWuDA1wiSj9Eh2N+DUONykEHqP8A7M5/+OZAxX/8Af3G+AzP5Y2hlBNM3YDXwrXAKSSshplFGVXP&#10;/UaY9obVkPTOR/5Cv44Y3Tysikj9w7RWlCAq0yxSBQrE1YqAK4oaAfhjNh8M8GZ2AUdWNP8AM4KR&#10;ktlUUWgPxOAUoITQ1JJ/IUGAyyeg67QB/DPAcsSlKjcT+GC1qKb8zTv2x9HcKxKrkaZU/hiWyur6&#10;JrtQW9qI+5IAPBevxwf7RavLI6tSSZttXQmo2r1y74a35No4+PnKlWijA201Utma+OIeTsJHlDbA&#10;A0h2lTl3zws9qGawCpIBX9YUbgBj60uVKesQn8aYIhgcWu9iZaUKnqMNzDvSNqNsqSaDufLC3Yk3&#10;JMu5umfb8MQ2jggTHaR3yyNRiaKc7xFIrxGoNFBrr/LC8nZgBZ3VJEGYU0+cDphom9cqguhGeQ1G&#10;NtjLIkgGRRypB+Bxu4nkbpG3qVBlqKeNa9e+LhuRnhnMYBAmt4607ggKSTpmcScf92W9sVJHsOsb&#10;KCanI0YgdMAXHFhiaVaOcgUNamjA/wAcBJbWYPkfS6t/EDCrKZ4twrnGDr3of5YMjSybqHWI1y+O&#10;BJbclNCgYAlo3pn4CuFtJ+UtpGIqPdRoifiQBXG5M1/qiYSL/wDUnH7MyHwJofzxVdDho50Rgy7T&#10;uUHL44H9rARTrtJSnwWgwzOBIi0qf8Z42XMTKfD/ACOMmp/5ssblII8P/sbmcZYy/wDDL/5go2hx&#10;SLaQBTMnG3YgHfcT/LHuSnc3SvTHh/8ANFVFa9zTBWRz0OVaU8MV9xvE1IxQTOT54oztuGorXFSx&#10;+Ix6czhvfBBXX0kfxwskLZHvlio/8CHNNupINMfsyI3gGFcZH/7GgRytH329RgpcPLIhIO0vTTyp&#10;gPBEqkammZFa0rrrgGRSQP07jQ4LwrQ9zqMbZmq2tFzw3sQyVHRaD8zXAKKIQcswWbPxbCJcTuzH&#10;OgP+WGhJJVqE5dTiigtQjIa+ePfmAEdNWyGmuGuWnDwLmxjBegPiMvzxFNYwNM+oDMFyOhyrhOKt&#10;0jhgloVk2lmr5tUZ+WEur24uZI9jLHGrt7dem5R6SK4e95FA000IkVgtKsDUjwyxJdi4jiuI7hpF&#10;H6QGPqBHcVxd8ZAy+4G2h6jU9jnmR2wnAuWaS3MZSTU0ByBwnFXw9UkdQ5OYYCpGJri1X0wyxs6U&#10;0TTPxxMkDM8EsbEoKenOuPp4gGdZaBT0VjQjEImO62uBt1yWnc4SKen1UakwtWladPOmJOO5SoiQ&#10;AIVPqOdM++ESNmMbuCAVrUjSvhgiSMRy7yRReoyyy64WW2Qi2uFq2XytXPPxwsU0fu20rqHqK0r1&#10;wL5SS6MsbkVo0ZzU0HhqcfQ3jezdJLuBoM1rkanv4YhnUsqxMylWOoroSfypiO5qyxZFc++Ipj61&#10;YHNR8pplgXIalxXYQBSoOtfPEU9mnpbcXXViRp5YDXUVbpDn4jBXiQyXYYKvtMQSWNAMuudMGC85&#10;Sau3f/0920iUqVOdaVBBBBGVMGGC5ju7ahIW6jzPxQrlhYvuqweykJAEkDe4nxBoR+eB/ZeQgnc/&#10;oDgP/wDSmhxQ49yZasBTWmCbcknopw0kSsAM6qc8fv5nswof5YpKpU+GYx+04J7df/sNRmz7DPFG&#10;VwOhprj0UUdDTBZXO2ulcbhkRnrgiNvX1U5H/liuMuuMziimpxT/AMMv/DP/AMcv/miUYBTpXUHw&#10;xX3AfhgLIgZdSwypj3CDXQimCi7gynPLFDTPASRQyEZgiuCET2651U7cA28nuAZESkgkeY6/DBN3&#10;ASo0K51wV3AHs3X46YF/AGt7sD0zQnaw/DI4EPIuLpQcpQNr0/1DQ/DFVxqa49JwfSrxAVrQgjAk&#10;uY0EdSKmUL/9tiO9iICyDcKMGFPAjI43ykgeAJ/hjfbyKwGR/wAHFAw/H/6OqcUrU+GPSK4qEH44&#10;2OqgnSpxsdEB88UdEXT5jTAugUZOu0lj+WDAiMZaVFQVBp4nElrDCsJA9LAbj554AvZ5GZKGm6gr&#10;5DLDLboTIEoxpkG8D54e3pR412uD4f5jEE1khk9xaBEBJHwGI4+SgkhcGgqhBYHtXthbb7gvI45W&#10;QBI09crZ0B2jTPWpGEl+yLZIkLmKQz+qbInMD5BXpqcAc/M1xZ3NUG85xORmrV0pi94i6YNa3DCS&#10;LsARmMe2tVNumwDpTpgPcKlYnLAAaEf5YFzKAYFqMwMx08zlj6csFuIwz7e1Ms+9cSXEiBuP971l&#10;D8ytkx2+R6YkufttsyAQBkag/jhm5irOVocsydafjhr8ymO6Rlc9SHU/jmMT2cgAJVTVwPXXUU74&#10;/uAPpIYGlclbp2xbSzKHWeQAmnU5Vr8cNbqyywQOCGOgHanfEUm5XWQ+5FQUIpqK9cSToqeiMBj1&#10;ApriOJqSRsoaMjpToe2BOi/t60/pOHltgrPHUgV1B1GIDIQEcBlYjVTpXxBxHOigyLVXIyB8KdiN&#10;MRX2z25bQKVVj+nqD4imLmK3/WgaNh+lxn/HDW9+flUoGplvHj44+sUbXQ7DXrTBaSpgkFfI+ODv&#10;9TKtKHQr/ng8jYkekNUDXtpiPkLUN6wfdHXd3+GJfdLNK0jtVjU0JrX/ADwAuqg59qYEcfXXvg3k&#10;E0kcgIVXWoFfOtQcR2KXRvrYNl9XVwQOgb5hgW/3XaS2coyMkX7sRpr2IwJOF5K3mJ/TvCsP/S1D&#10;gEUI1qMLeTGUSIKDbK6rTxUHafOlce2dzGlNzHP/AC/LER4tvdJNJN6qSPHKmFhWGOSorStRT8cL&#10;HzFlJEGJG9cxl4H/ADxtt503n9LelvwP/wBH+ogY9ALHBAG3tXHrNemKGlOmKnTBplXHpGZxWhr+&#10;WBLECrjQ00xRsm6164rljpjPMY/cag7nTFQQQf8A5upyGKbhgEMPxxmR+OMsUY4pivXHp74LZZ4B&#10;ZcDMinbACHIDQ42mMOhrUr0/A4pLGwBy/wAaYDMoFeq5fjTAFpL6P6HzFPDH7gpgNE6sD1BrgCox&#10;n3wVYEg4aaa3pMSWqrlQT3IGIrFEVFhUIoU1FAKDFaD8MGWAAA5lQBnjbAMqZkjrgFyT4DLH7bOB&#10;2x834jG2in4Ux6lX8T/ljNPz/wCGKGtcZnA3GldMZEf/AD7M4oSMDdWp0oMUSN2/LBaOMKM9anG/&#10;cQldAKf8cBvUwYdcBmOehVc8fsL0zrU4ZYWZdpz2imWIr+RJS287mIJJ7YS4tVYSkjcjA0buMWtt&#10;c1Se1FACKDLL41xLDKhR6ZqRkPLwxKl1E+xtwRiDkwOVMPI8b5UqwXKi/wDDD1RyC1CxU0+GWBao&#10;ZfbrVgEIFevTE0l5cQxNLHVU3jcTTQLri15Hh42zlaGUTn29oGtUoSfKoxfUguGvruCS3t9q1iMj&#10;DaG9yoKgVrWlcu+JLG52qqs0kAc7pKoa7Qa1z8cXP7/uJdSboYlYbkkBNK+PTscLzHJ3AguknVGi&#10;rVXDaEgZ1HfEd1ZMGKIF3eBGZPnhruEuyAEMCBtp/mMNEpOyYqasaAZZjFxb2xLsZvciDZADqPHE&#10;tw8JiBeqv1avT4HENyIkkjaTtXqN2La8sIQLeU7ZVGg6aeOJLmA71IL0OYFM8hplj6iI0tZLcFlz&#10;oHBppi35HiWMU0RcSBTUkUy2988fRSN7dw61R6ZenUGulOuIJLx1mkRqxs3StMS8fcAKk6hgT/V4&#10;+OLYwqZY7WQEnqI21rgcrYuBaXkQ3J0NOuEU5WLtVHAJox0U9hjehXeAWY5ivj5YjjilapqyhdGA&#10;OYr1w9q6qBAaqDmQa5fj2wl3EAqzbQ619IywyybWjoKrSpYEag9x/DFLYgwE0K6/HDvHCsgLlqZV&#10;qR26DF3xt/HsMchqSKVB6jElozblRtopqOwxLazNWba2xgNMCzuDVChG0jrXU+GeElXJGYDUZg5C&#10;mJYlbY61K1HTBoK0rU+eGEKlttCykVr5YjcIVMrhvSTRQcqUPXAS01hI3bQFC9DXucF9tY3Qq1R1&#10;pr+OEa1ZiCAdwyofGmBb2HJXAhIJKO5ZRTsDhJ7uOC7j1YMhU0r3U64hsuVsJ4pZqndEQ4FPA0OP&#10;bsORjWXTZNWNv/qsvzwJbd0kQ6MhBH4jGydVddaMKiow8txCpdhQEVFMuwyrjZx/ISmhyWYB1p27&#10;/hhI5kElVqzp6QD5E/z/APoulKnFa08BjeNPHFP54OWefXDbtBhVkBq5oDl+OAEYsWFfhjLIY3DX&#10;BUajHqHhlggClNMErnTA3nQZVzoMZjctPjgkZU1GCYiykjoMq+WKyCniOuPmH44qP/HYnqft0+Jw&#10;Cw3KRoPPCe51yrg1IzJ655YBVvPPGtadqY3Uzrgkd8blNRgkgYqw/DGuClRpin/h8MsZgY0zxpgu&#10;FoTrTDCGhr+klunYjMHCqzsKVyapr8Tnipy/hjI474oBT/w3qKd8sbamnwwK/wABj2QTsJrSmPR/&#10;AYy/8K4rjIkHuMbNzfjim44+YjG7cfxx8xxqcanFa41xrpitSc+mBSuemeNymnTBO7MZ4TY1C9Rl&#10;4CuDLfXCxVTLc2Z+Gp/DEFDcSNJKsasg2ipFQfUcx8Me/JBLE0FwsFwHmptr8raZ4+m4+OD2pHG2&#10;Ql5KE5UzIHhi9E97IsEElFhiQJuUH1UoOgOeHtbi+nlnhk96KshDvG4OWtcvLDW/Kys4DD1e41Qe&#10;xFc8qY+nvJZRGV3IWdjU1qKVOJ4YZ5EllHzK7Ag0y0IphbK+ubuZ43DIwmeuYz3GuYri3+54r28W&#10;KNEZgty4U551oaYt+atfqroW7szskrBkCZlqg55fxxJd3Mh+nkoscDSmhBJGeZNRribi7OZ47uOT&#10;3oJreV6kkZLkemLuP7k5a5F3BbS+0rTOBJrkaHXtia4fk+Qt52ZESIXEuZqcyd+gGBw39wuZju3S&#10;vJcy0FP0irVJ/I4a7uHeSNKetPmaSlRU606Yl5eVFt+atXDkRNtRlYVoa+WJOFktvc3j3YGJ9MRJ&#10;zAHUnE8tg2ySNas4Bqq/LXpTwxHNMKTJLUspzYmtCSTr1xZXnHrNd8gsCyzQxgsoNa+tulPyxByS&#10;QLAzIGESnLaopi3ExHtXT7VIOjE5fCuFs7yMCV0O1hQEEHIjEN7bjbOFAZRoehHx7/DD27Ksfsts&#10;emRDga+VMSCNCXjQt5kZg4juQ7LGIw/pFcwch+OEfKtCGpQGpFK1/hhrVo2rtK5CjUJ1B60xFc2r&#10;sDkHIOVPLTTXFtycEpFuSRKn9L9x2BxFcNICsMqjMVy8cW8tkw23KsAVOjKf8sRi/lrBdQhWU5nw&#10;yPxxNxMlA8KkwE0JKnQeJr1w1lPCRdIpZwcvSDX8cIJJPcR0KFszSlR8cfUWnq9lw6lsj6tTTt4Y&#10;j5a2XfbTKBJHu+U64pbvuWQVH9IOvp7Dtj+2zNSSpKmudRqDXBSE0ic5nopHbww8TdVrnXMeGJ7g&#10;D1NGWqMjUfxxNDcMRJMSQP5jxwzplQEZ55aYWSOschBWuILZWJC6jvQa4WTdkaKaYW9jb9txRl/h&#10;+OIbqAgLINr+BOHt4/8A4TVc9xXpgG1IzFQQdTrhbSUguw9IOZGDYTmhY6/Hx6YSRP3AaV7FSaVw&#10;0KgBRnUZ+lsRyMpLIW9uuhB1w7tQxscsqmvYU6Y/+V15NAN5pscrQnSo0pXCwXU0N2ulJkFaj/Ut&#10;DgSc7xZZTQb7aTU+Ct/niOC9+qt3l0rFuFfNScFv7zDFt+YTBkI/EY9zjebsJV0yuEH8SMB7WaOR&#10;ToUcMD+B/wDomnUYNM+mMtfHApocFTn28sFD8rKcBa120Iyx6RnpXGWRrjadRjeOprgeOCAcx/g4&#10;oKZ9sBznQUwCBgbcx1xVCKHTGmfXzxnX8MVCsa9hioTb/wCY/wCWDG5IodACMAuPScFaAdq4iK0N&#10;GC6V0xuUbFJOdN2mEzU7qnQ1WpyqMUY57tpoevgMAs2pyp2xU5VOCNR0wTWhwMZZjFQOmPLGZOKH&#10;FMA4zxlip6YKvRiNcsxgyWU7wt4GowsUre66jNtK4pJlj0kf+GWKuRTzxkQQcUqMBqjBaopj51/H&#10;Gbr+OKh1/HB2MtR443bhim4YpuH44oGFcUkkUN2BxRHQeZxtLrXHtM4La4KzSqGHTU/gMD23Zt2l&#10;FI/jTFBvJNdBpT44WflblYhWlCVLf/Sgk49m2s7yc1Y7iEjXLzJND0weGTjEigkhEiSyyM1amme2&#10;goPzxccd7sdvaD0wx25KE11qakkj+GLa/MgYyEsyPUmgX1Z9CTnhopmL2ysGyNadKZ9D1xJythc1&#10;dBQAHbuXpWlc1OLP7X5B0+qhkSQyAmhVdK0GtNcW3N8KC1wnJOxZFK7onXKoHTLEPMFFhu5l9i5j&#10;rmrgekgdjiT3lQxSECQpqrUG1wOx64ikcAyR+pdDUd8CNjQg0FBiWzm9z6skEkH0Mp0qNQa9sXf2&#10;PyshSS03iQyEU9RqKMcssXHE8W6s1uQH9fokXQUprUZHvh+RACMX37VNFB1oADphS9xJJcPRWQjJ&#10;QNM9ThOct1jghuJKJ7hKyPXMmg6YjteXhYKwYIzV2sQehPnrhJtCQQQK17anrhJIjWlSPGlc6dTi&#10;K3tpnQauqmgNO/TA465DOMyoZj+o9B1pTXEkDwiRXapBBqPM9sXNtyZpRqoE6EVzPgBiwh4uIMlG&#10;jvgRQsCaFq69j8MOkTFreLbsoKVHhTTyxIJfVCzFh1KAZ1XyOE4JG38hbSqBJupvBPpWvTzw1hyU&#10;ci0UoY2yYU1B8QeuJIlYpKpUmmjo3y08RiWzmyuUZkZa50OlfCmHtIWpZ3SlCjg5EnTwpqMQRxg7&#10;gIgSPMA9aVywotUBhp7hRjmARXKuuueGu45ES4hBJU5biTTMfDH0pjaOmThM6npQ4ksLWV130SSN&#10;yKNSunj54j5m8Uz2JKqygZr4iuWLa2siFE9DC9aUoK0NfPEFxaAC8tQC9eop+daYt+YslKtGWWUd&#10;6j1V8O2OR4aaRkDTtJEBltJzIHhXAhHrAJ1yyBzwsEkQUgbSf0kf5jB42UChAUOMtpOmmLflbZgs&#10;kGh6sB18+2InoVYZsrZajM+OFZ5D2IHbxxsdj9OUO416H/GmIbmySnoIVxmSRnrTthvdI9xjuNdf&#10;LAaJ6mM7WHXLTGxqh1NKnr3x7Ww+4S209SMGC6NUYbQTrhrYU3SAMD2IxIt0rNO6+kjTMYFgH/26&#10;EUP88Q3C7lYEVHSgGIxKlGYUBHfuPPBkmP70KlPEU0PjgpA24wts8gTli2vCV9lhUgnMMfHE/tjK&#10;Nz0zArr4jFwgqGpo2umHRzV4DuzPTth5yCsaD010GIruIlZLZwQ3gDiS2lBDvkSfKtcT8Tc0aEsy&#10;k00B0OIrng7qZFSQ7lErA0/HEb2/MXyxSAAATFgCO4auFD38d7bnNo7mNTkf9QofzwIeZhWzlIqG&#10;Ys0Z6aqCRXyoO+FukgMkDVpLBIsqGhpkRj6vj33KDRgcip7Ef/PqnTG6EGSmu3+XfFVoR20PxGuP&#10;Tmf8dcZjSmNi0xdfbXCW6SNbv7QJb5mAGdRoK1Hwx73OwG0fP0GRXB8iMEw+tgDkD2wYxEw2iu4n&#10;Ko6YBjjJINGAGmIlEO5WO061A74Lyelhlsr6j3p0yw8KW1WBqpZzmtNdMLHMwS7IJ9qp0HY9cVTI&#10;4MU9VNK6ZfjgSQsT19JwCHIr5Y9MpWuYqAQMSmSSKWI5xlCQa9iCKfhhWaEyLStFZCa9s6YV5YHU&#10;noV/yOPWhpqMjgOoG1hrWmeAR1wQToaYK7xU54DqQaHOmNtPT0x4YXcD6TUYf22ILE5DPrrj2smp&#10;o2hJphWcSC49xtysfTt8PGuFliLBWoSTmPL8cAkjb4HDdhnjpt643A1plpgU8fLAK5gnPFQPDHbA&#10;3Yr/AOBU/wDhnhyioXIy3DKo0qRnj/5c2zgnMmKjqPKmdMLNBJ6XqAGyNQcxnioUuD0GCu0gjwpg&#10;qDl0xtY5A4odMU7aY3Nn2OCvUYKjriijFBitMKAhZiO9MjgSRjJvywZ7+4iiUf1MPyAzOC9sZZ9u&#10;VUTaK+bUwy2lqQlMt0oWv4A49uOGJKa7izH+IwDB7QLGnyZ/mTgxe8Gl2qSEUD8MsPFc8qsSDNIP&#10;cMkqga7gldOtdMPLxINxKaqZJ1ZFQjrtGZ/LAgQWhlaQAP7OarUmutNB/nhLK/vaGRtwggARSoyz&#10;I1zqaE6YjeeStSQTT0kEHw6HAt7YM0sYijJUVBrkdcswO+Lea2CtcQoIn2MM0J0rrlQ4XlbQJGI4&#10;lO4SUbfocuvbEMPIzq5jjqF6mo106YWGD9yJy3pJBXaR5eWOQ4S/uX+klmZAWGQUigAGv+K4tuQS&#10;CI71AfcFY5nUV6dsQcbaSGG5i3ySImVO1fDF2nIn2JFrtYDNWrkxoNToOmOOndaSsvt3KjNZEPXs&#10;aYk4+aStVMkVCD6P+WeJ8/UFYo4OS0HXxxacrwjSfVIDFLAxoSFNVatKa4i+8rhgl5OiySRaJKVO&#10;fhXuNcXV/Z8cp5d1UOwc0DMQEUA+A+OuBb85DkxYBl9QqNfiMD6ckNXNQNccfwH3fHLcXfGnZbT1&#10;Aotct1ANBiO0N1F9Tx7l45GU7n3gZAnQZYR7sBpFQKvq1p3wiRRe22wklf1NXLyppgBiQoIrTPLt&#10;iO4QBkWubAUr41/lhpZGEcj+lkXLbQZmte+IzPbm6spjSSGIBd9RkK0rtxFx5t47O1kjO6PdUo3Q&#10;HzOJbG6u41bcQEJ1Jr088RX0DJvFVkD0pQdT4Yd1YRM2rKT6ia5Zdse5AGuFRxWRiSABQU8qYgur&#10;Blit2ruBFArCmVP4YPIqWMN2Ii0lK0I1oB164DSEgLEZagUO5jUf4rhGA9CtH7gzqT1z6Uxb8uI3&#10;9r3mV2rVtpyApprhrvjmeOCW4WEj/wAi1IrpiO54K49yZwBKAP8AbI1rXWoyxZXhiZI3Ijc6+tdS&#10;ThuG+lKGGUxlQAailQRi7vbpZPcsVdo2Bz3A5D/HbEQvTIGkFHzoTQ5MfLTEsNjVbYSLIQM6g6im&#10;Dd2du6hpQu4+lfx8sNGGIjLBiq55gaHLriKSUNFGHLdfx+GLa9jf9yClGBoHU/x7Y+nLGRZvlL0q&#10;tR3w9vNIwniaqEtTcO1KZCmGZ2qrNnQ1DV7eWIeInZkRkEbswzDA9O+I+BkIYpLtipnoup74l4uU&#10;lZwvoB0I0zOmeoxJHcUQAkA0NT54Y7gkZqA2gFR2/jgXK+vaKBienfC3MAU7U3sa1Ip4YEob0nMe&#10;AphZIkqXqC/bwwYwG94npnn2wPqiTIind44EduSY0UAZ5r2Awxt5SBK4FAaVGueP+of0yGlK6ka4&#10;ls1Yb4yGzNSKHBuoDSVqB1Da+OI76AlLygYldGVs8zplgyu3qbM9a4MDsfWwLprTBiY0jmBCAeOJ&#10;Zpd25W+bvXvh3QBd1TuGrUzwL9EHtpQSKe//ACxSOlTteMjLd4fDEd7C1HRfUO9BhLS7JKnIhTSu&#10;ByX21dy2pjYbhE5ApqagZEeGLaw+6/ZksrqSKCScKEdRIaK7bcjRiK5aV/8AnhdyAoBJJNAAMScP&#10;9st/fuaQlClqw+njan65swadk3eJGF4y/kTjfuJSIp7CZwgkfvAxPrU9B840I6ki1nrHX5JBX8xQ&#10;49xmJYjME5fngIF2tGQVYggV8DkK/DAqfXoSMS8bwciX/wBz3DfT2tlARJIJn9ILqpqNp6fMcNxq&#10;s7XjylLubeWPvrTd2yD7vhTEDTtJ9Rb50RmG8dCRXtphOfgu5ljVWIRpDV1fP1VOQH5Yn54cpJa8&#10;fBEDUT1RJZD8r7iARqRi8sEv2ubdm9xXWRyDUZgVy07YaSGaUPBU1V2G7wyPTCsZpt0UxEhJPqVj&#10;28MSpZchcR2ARHCo7nJVGQoRU4h+4OOLxPZyhoo7iR23MVzJVjQimX/HC8X92Wv0d0V3pNCS0TjX&#10;NTmp7irYW84W6LyRyCpjDAhWBBrUDwxEtjyN1ZzJvDG3kNXAPj0pgz8hyl/cWMkiMd8jehWApQ1w&#10;9vbcndrLHHGysjEZNp8e+H/uN+86l6RmQrVRtrnlnXPH9oVori3kj3pI0YLKSKioFKjENlztpBt9&#10;pmlljVgAQaDKviK4EN/ERuICSRGqndpr3wXkjeimjDauWfngtGSCj+2aJWh+GC1ncKQczsmoR5gn&#10;LG1ZC2WRJBwdzKwNP07T+WWN1K/HFQCoNcmGmM6fjiSRulakdvhhLCK5eWgJ3zvukNSTmTTvl2GB&#10;+oVr3/PCMlQAuY1zwFqPbB/jguciAQQdPPCrIR69DpjcDkCcsU6kdMVQ/wAsFo2oSAKajzxukoe5&#10;GKbswK54IYV6gjFND44+ONtcVGYx8uRxsDe1JTJ1UE07YDJMJYhUkK2dD12nAaePcyHLIjL+GCJE&#10;dT4nLAJqOmCVJ/DBXeK9jlj0kUOCowelcEKRTzwCdugAoR0xR2UAZZkYd7+/t4kh/wBwvKqhfxIx&#10;9Lw73XNSxijmxjHtqamoLuRUjwHxx9TBBe2sJO0JEsRfSupcn+GDdTWnKvAZB7khWI506nfWmEuV&#10;tr4wSZKdkebU6evriGV7XkApGW5Yqf8A2+C1vBdyyhd1AsYrTX9WVBiK04ziJnlLEVuJ0SNQMq+g&#10;Enyy88FZLuCyslYxxwWbbWfr6zUsVGlSaE4FxdSv77gJI4GQ9JFDQdfjgwpKLi6dHLx0UDcRWtet&#10;OlMCKyhLyhAAtTSlanMZU6GuuB/cbPfcK7ASMta1HjSgw92jhURX9IBoR36ZZYWzsUJrJXaDqAM8&#10;gP8AAxWGTZIF2n1ZU7U6eODK7+i5T9lQTVc6k5/jibkotrJEAjVJA0oKDpni1srgRxMsTov6RUZg&#10;55lqYuOdER94MZCoOVQQKhcLxFxUSJRlbrTI9fxxJYShU5HZ7fvKat0GmLixWE3MkVyqwMwI3R7q&#10;kP3y0x9NebCFfciqKDYRuoKnLLEbI28QSElqAj2myp5dvHEvDzzAl1DjdQkhhr1GWLeC5T3LO4WQ&#10;MVBp6cwfDLE1nGPYvLSl1ahcg6pTeKeIzxDFM/8A03J2qLJnnG6kgYuvtXmrNZkg5GKEZUakuSnz&#10;qPLEtlcpGvtSzqUZhQFVOuuDYoC0zzMIwuYJrlTEvKQrK72Urpfo9SVAX05ZU8sQXRqY7pTIMvHQ&#10;YDCoUCuldfA4jl5T3YrEuizOoAKh9DQ698L9s2sbI3uARzEU3BxVT2zB+GLuXmWdL+0K/UIaHaGz&#10;r3z0wLM2kSRWilhIWAJYjUnt5YjWMRvKgEjGlU2jKtM6kHEfJQSM9yZSwA1prmAa5HF8l6w9/wBx&#10;UoGJooJyFenjiTkoWDlM5FVvUoGppi5iRUmSOWNpPcBDFW8PDAbhVa7s7xXmgYAHOldp8aVxPaSR&#10;gX/HzbipqWCVrVgc8W1/AoLmJS8a5jMZCo64ueEmQR3AAnQ1zNNQe9MTcQ6rsilqCorWtDUYPHqu&#10;y1klEpmK1IalDQd++LjhPf8Afs7qEzLKFzai1UKdKjTAmtkrMh3OVNCCDmT5jFupO4yoSSOoXMV7&#10;DHP8NHGFSYEKa0FcjTwHji34Di03RfSK7V9NWzoMTrduFLDa1KFlof8Ah+eFuFmkfaQ+w6HzOmEm&#10;tkCxyZkrnQ+Jx7V0VkBNNzagnKnaldcJZ367JYiBEy9QTkQB1wLXkCVceqNq0qetRiK+gVfcV9sm&#10;uYr1xc8zZmrwqzMmeQA1xZ/dUIG5aswXOtdfKmE+67KEyWi7gMzl0pXSnfB5hwI5C1KAmihdDj6a&#10;5kpIDQMfTu75dxj2UrvkAatdB/xw9uCWY0AWtaDBtgnt1G1z3HbEXJSONjCu1T36UxJbWbL7xQlA&#10;TmTisAaOalHD/wBXX4YHLxDck1BIK5o3b+eDdxy7ZwmdTSmWZGBZzFfQGKt3I64S5uDtRpAoGtDX&#10;p54ncZo6DI9KnCkPqa0OgwILY1jCBTTTxGIntPU5FQo7DDCaiGNzUHTTBqQ/tNl2y8sPHGQXmIYn&#10;+nwwJCR6Tka4eaJVo9VZenn54je4G6Nct3Y/5YuoGr8pIx9VAAczl/li+sJBulSj76+rxGHWU7Tt&#10;oNuoI0OP97//AIj+4f8A572/+dNxvI3I5D7g2kpxloytKDTL3W+WIf8Anz7K2JuPu2HH8Q7n/oLU&#10;sF2UqBM/zOe9aL2WmEaFEDH5SNxFDoewxYyfc181xFYW6Q2EaBIzEinSqqpZgQDuNW0zyxF/7m5W&#10;TkeKUqkkdw6STAU/+HI2Y7UYkYS54zk7QbkBZLy6W3KGn6lcqpI60Y+BxFzH27cW9xbMxDm2mWaP&#10;cvZlLCvhXFxHxcN3dcnepKlrDaRs7gt6TKzUKII67qtQVy74ubr7DuZ737yvbZhc8nMsZTjzItJf&#10;Y2FllnzKmQOyg5g1yw0t4kt4jMdXLEitSTU03HqdcNyHs3FSCI9qDeT0DdCBXpjkZ+cuTBxyusie&#10;65DLvPqAByxFxXHzyLbSyJJI5Bodua5HLdqK/hiTlOAluF9yEMJKnc3SjEnT/Aw3GXlx751O9tF7&#10;U1p+eKFNkUhpQHIOo/gRhlSBd21CtBXLQ1r3P/HD3CRI8frliiUZnaBuUZd86YkUrGQUSe2Ohopz&#10;GmXbEN5HEwgk3RTxtor9f8xhY42jEUlRuYigqNa9NMPBGVIdlj3LWlNwpSo1Jxa3Zce01uLeZV6k&#10;N6WPTKuF5FDvUftFSK0YE5n8cBYdqTR25VnzqGPqANOlKYntJ29yS1DtJQ1rTpn0z6YuPt8bo3jL&#10;FWc1rTTaa4ueMmejIhClRUkHI0ByOeeJHt5UCzI5LDL1KPST41PfC38r7DMiIagGjAgEn44j5KiS&#10;IykboiV3aAUz/hgxzIV2ye2CGqKUrU1NcCO5csKEBDQVPfMdOuEQiJsqtmR+BFcLDJHQnQghhiey&#10;5Dkv7ffxSsjFnlgUscjn8jYST7R59Z1ShVnEV4ppma7SrZ+eAI44ZHDVAtp2gr/6JainhXEcnLW8&#10;sHpO73kDU83jJWhwPrI3T/UlGWnQ1GI/YuYyJK0UtQmvgcPC+UQI2EdcselzU5HcdaY2k7yK+eAu&#10;hpn8cVRqYIyJ6dsfvptcUrQVwHiNcZgEeOM6jtgMDUVzGFk5WO49im5pYIjIqZ09QXP8sNJ9q39r&#10;dS0D7Jd0bBSaVIIBGfhgSchbh16tAdwA701wBcVWoG1yOh8cbY7itcgpWtaYUvDGYWoNyqd1T3w0&#10;QjUKdCVOn44MhkgRlPqDMop51OWDcG6t0KivzL8e+FubO99xSaVhUtpr2/HEdwqzMjuiMS4GTeVc&#10;LcWtusiMgbe0ppoTQgAGpw19ElnCojVlDRlyaiudW+GLiyursRSxFRGlvGsVQTmagVy88NLwN7eT&#10;TsYHTY0gFB8y1Ug98f3/AJe2huOO5QyhJVkWSWKaP5klFdytnX1DMZg4kSNVD3RjYPUGiqSSKf6v&#10;xxci0gUBpRtLkgL6jl3riePkpFEFwu51BBFANQOvbFxEtBaVa4hR/wBJDUNB5Y2xbWRU3ZHcGB0p&#10;4jCCwdlWpV6CpbLP4U6YgtVBjfcAxrVttK518NPzxHy3GBlZSiMiimuS1B1yz/PG4XAaZU2yJGCQ&#10;SfPKg0rj6G/ufZEke4MQGb9vQCmdPLFvw9j7UcsbMZZCzVdT1Pw6d8ScfyLpcTo/oKAMKnqTX8cf&#10;S0l9VQ/tkFUp2H9Nf8ZYubzjA0cu9QwWgUIfHWpOtMfWtCwjMjRlj+orTT464jnuJN1w6gxmvy7c&#10;qD4UOOQ4qWYCZ4toABqdw6jrniL7K5oiLkEAngmjJ/cSmgNa1GuI5rqpuuNla0nrX9wUorU61H44&#10;+vtznVqMdNtaiv8An0x7lwvtXKE+6aU3Mcg1QdOtMTGVo3jt8maSm9wAO+ZHY4a62UabaVJNVQMK&#10;VUn8KYiuQ7SwwyFJENdDnn4Dpi0vrcblcKqvkAe3agIwlpdAuyTKwJbRGPxxYX9d5tLkAClao4Ks&#10;vY61piL+zoVEt0rxRqu3arAVI/8AUOuL2/ZD9W0UQY0zDrU1zzy7/hiX7kVllluwZIwh+Yso3jwO&#10;uOC+4YFFvcQTgSnuFlyNB16YvuIdA0P3DZTum7NWlC0rTQHC2lqUHLWCziNZh8zLIdwyy8sXNhyi&#10;RwJLFK1tcpmBKorsOmVRriDhuTtl+tt99lebwP3INEbPM7T+WLPm5t09/wATLFE3p274HyBNeoDa&#10;4tL3kl3R8lx7WTFsyzCuxyQemXxxazs8vvT72MRO0UU5eehOLprWVxHKgWlTUiuuIuRhUIbpiLdn&#10;ajn2xVtv+WBD9yWF1ZTuFYrcRPGzBhUEK4BoR6geoNRli15uCv0/uoT/AElSQSD0OWIf+4H248cn&#10;HXMSrfWwG4hTlkBXNScWfCWSj6YUmWPXcw6r8DmMcve8Zlb3Vtv2kUUkL6h5+WLawaUmCUCVVBGW&#10;oKntn+WBd12bQy/+lhkfLEl1dUMQl2AAZnPXtlhmQVlQ1oTruP8AjLC3MsZ9pS/z/pHgenlg3thH&#10;X3AGcZAEtqaV1yxby2rmkbHMZDQV/DF7yaOdpNKUplSjHzGP7zCgLJbufcYCm7QHPPyFcXTJLVYa&#10;k72oNf4k4h42eVzcyyCoP+2B2ArrjlOG5h93toLmErllQ1Hn4aYRrS3Mg2CQBBUqh7+I/LFteXax&#10;y2csYkKM1WFTnke2LO2taK1ym6OopSnQYs7vNkLEPX5Sa5DF7Zz+n6u2qo6k0oAMW0Ab2opIpIXp&#10;UjcDUV6Yl42GN7mzRvblT9JBNB5Z4lt7iMfTykKY9wKruHbWtTniWO4icWqEyK6/lmaUwqXNffYV&#10;BrUNTT40wksi1RfVQdcM+dGqan+Hwwbe2kA+kQOzGoy6jEFnFcrHcW4ABOh8N3UHC8hbPtuQoDFd&#10;Kj+oHtia9au+FiZB3FcmA8MD3mBiLK+RrVa6inTA5RVYAmojOeo1wl1CxVPnCnw74S6Ridq+tTge&#10;3U1BUHxw0FyCfcNR2wrLuBUnOunhliT2WYBSdwJ8cPFCPeNCSR08643t6m1oSASD4Y963qrKf9ps&#10;iP8APDRuxJrQA65DDwzSFQpBCVxLfWp37kKkVJz7nEtpdihY7hXocOrsdmyg26+R8Me49WaSOqsu&#10;X5Y+Y/8AyB/bdDp/84m+7Pv7koOM4uHWWdqFm6IiirO56KoLHtiX7c/7OGbgeBk9Bv2X/rrgdduo&#10;gUjtWT/UumHla4EE7MrtLP8AM27q7NUsT1JwbG0k96YhC7Rim5vP4eWLaznh2ySglIydrsfEZj+e&#10;IHeBk2ULBxWjtlmOo6YWxsZQsqEEbYxVR1UVGZ8TgRofcUoRuZiRlUUoMj2wF4blbzjbSYCKVbWd&#10;4RXStAQO3TAmn5S8ngmJM0T3MrRS7mzZlLbWJOZJGEtpLk/T1PtqqhQev4DFQhWYNXfU6nLH1Miu&#10;CrMoQ0oQdTTrliG95f18aIiklWK1NagGn5YWw4vZLYkxuqP6idgp500xb28sYa1kQFD/AEt1FfPp&#10;hOSRBCTUlFyIp3PfEMsoFSQJAdR416Y9wjcwAzGpXL+GGjcD22qykk/Gn44Mp9NupkiAbQqx3J8M&#10;SD2lBEpfceu7qcC2erLTIn8MS2r/ADEAqa0ow0Pwx6qG5Ubmyz3ZZ5+WJ0cZN8tMs6fxxDNK25pL&#10;UlwdKqRn8Bgy2agmQvvZSaNvocvwxHydlJtmWakqhchkaVHfviPlldBeofW1aVXqDXU9fLGy3JJY&#10;MVjGQy6AeB0wtreRpJHT1JItAK+PU4hsWlCWe7a0JoKMcwadB5Ye541kq5DyBamtAMx2GBfMx9v5&#10;WHUkaHPT+eEem2ORwgKtnUCh+OeA8JZQq0oxJqUNPjXHN8NyERa3a6d4yjUOxzUfhj3ZJltpaqPW&#10;GjPnVSDUHxwt7w/Pz3EAJQRXLLdQha1DgS1cEaGjYtH514J7mVR67YGIN3qrFgCegrj3rV0glOQc&#10;qAyN2JUkfjiO+4h1nhVW3PG4LaUoBpn54VLjkJLRa5Jcodm4nIHdkBTscCy5uyjlQncs0BIXb46j&#10;PDSXTSQDu8Zp45rXHucVcRXCqc/bYEjzGowwb0003aYBQ5Hsa4G9jXQV7YKOPlzqMq/ywWLALqN2&#10;BJHQqRmQa49yI7TtZSa/niSd3gZIU3TNcSKgCqK1BJUnTpiDnPsWa0ZV/bupIZEdqF8kYGta698C&#10;aK4+mYx51RSVk8RSlD0Hwxd8bzTr9VbuyJIkapuUZq1DUVI+GDYjlHguIDvcKi1KAeoEpTTwzxLa&#10;XdxPJZvE0gljZlAaula5U74j5W2eZ4oCyursSRT0kNU4a3cb7a7ir4gnPPxGBJdnarbk0p4YitrR&#10;6wTLtjVRWmZP4UzxHYGENIyowB6NSv4npjZOFjX2qMIjVqDM1HQg4j4+3k+psmhCkliGGtVBH88L&#10;OhMTRVZpGObnXbQdcNZ8vcmAe3ujMZG7adDlWlBiXkePuC6783dgQ4INQAdag6nEF3c+wYdybTE/&#10;yivzkaEjSmGlB2WstSpoAxzJBoOgPng38rBgqhVZjnVNaU16U6YhuxtaKeIpcop3qqnQ10UnCWnA&#10;p7bvBRnO0k1puoDmP54muLwe6ZiUCOaP7m30kKpqfPTC8lyd79RyFxlJCiqypHqPVnmNMe/xlwIo&#10;JUXZFK1XZqd6fMeg06YR70qUk9Tp03Zj1dQMfXXTQWUayB45ACSQDRVU9a9sWs8bvZRSMqssT1rG&#10;o9ZY9yxPwxdW/AINqZIX3F3A0Uf+Wnxwv3HD7V4LeIbo3JFC9Krl0HbD/sx20kkCo8CtUblORoCc&#10;qUocRfbkTxyXSvLOAreonLI9QPDEVhcyBIIpKsWWlGOQpn+eL/n1uoUMMULKm6jOJFPXwOuLHkuQ&#10;onJ8TKYpCQKi3b5SO4Aw/IWUi/VRgCVAfU+w0DAfzxdcbe1t7u0qoY5a5rUeWuByCW42W0YLyNpJ&#10;IDplqQOgxf8AHXqu0c8MkkVQaig1r0r/AAxDZXThoJLSKIMcwripyPXb1xyLXFIZorb1SsaKz7fw&#10;rTEdvNdZQD9gAjJq6V61zOIeQtZl98RFXJObBdKdvhj6DjJv/ltEEnFMz6PmOLX7lvJd01v7bSgg&#10;Cm1gGA+OuLf7v4pFilndVkkFfVVKg0Pni5tuU9Uvv+7bUI3BqVIBGefbEVurBo9j3AZznVSWOfh2&#10;x9vc7ayLL9PdOm9SGLpIpDUFCMvHEHOfa8L/APydO08Umfo3EkqKZ174l4KVY1rNXaxp7ctBuA8+&#10;2Be8KwLUV42BDgKD8pGlQDgmV1nS9h9qVyK1dQCtPIj/ADw3IK4NzxYiEO0axnt5HXH23Y85GsN3&#10;KHmjnIoGYp/ttnSprkcclxNxaSN9LJUuFyMZOW2mufXDfafKxtbSW0yXdtPTaYVUesjzNCcTH7pn&#10;XlLi6DXfvztV3rQP6j+oeH4Yvft+VVM7bhb5epW1QjwOmG+3OTtmThnK2krZACalCCfGlaY4P7kt&#10;pRPZzt7NUatAwC5eWLqO8Ki7hVWhk6OD+kAGhNNcXHA3qKFMST2bUObU9QFMyMR3KSpR9q5DRafy&#10;OmGWYBQMiBqWHWpx9UgqrFQTuyKjI16ZYlnsZSUIX0AZnMUp8MW8VrKGtFEcdxCc6Ox18DTDJYEK&#10;8R3KyknQZimL3iJ39ZcggnQmlRiexsSI5I4tgG4bjtNSQMKjQM0kh3zvGSQCflFQKY4j704WKT6k&#10;OIroU0etDQdyvhiDkldo59yQgGpJWSlSe1KdcK3ssztGY2avqIIyOWmLF7mM+5Axieo0jNRn5DTF&#10;tdPcBUsJB7bSEGiMQTQDv3xbwcbH6S0UtFFcmGtT31xZXdiGQsFUA9AMjX49MP8AbsDmOeEgrsGZ&#10;O3MAdziO1mSp5AZrJrk2nn1w33dxKST2TSuXUDd508ssAwRE3aorSIEzoD+eLP8AtxMFwzIC1Tll&#10;qeuuWFivLdl9t0TfSgfLv3JwLm7tphblzSimi+Jw3HWiMIZlHu5V3KDU/AYt5uM3vZTRoWZakip1&#10;FO2JOJ5JWoI22lkoXUdD3NMS3VhKHiYETQHMgEZjvi54y4UFDVo6jOh6V7YMtAHgfbTuvjgRsBUK&#10;Qanv4YooHtMCCOhwxj+XNl664DXuYQ1Bwfb+UnFxfW4PuSpmPEYkltD1oAM88e7cRP7kR2kgUp/5&#10;h/PEMd1G8cjgULAUI7gdRiPkrsAxP8p6gYoUE6T/ACyBs64aGjVdqOrCmQ0w17asPeKbwQ3UZ4Tm&#10;4EJb9TAk1JOeWLZ0FWoDSgOY6eWP9h//AL5bvlGn/wA3cfaP2mI/uH75QFTZxufprNuhu5VrQj/6&#10;0v7h67B6sf8Auz/ulyb318pb2Ih6YLZCc0hiHpQd8tx/UScPFGwihj2hQTUlSa18sTvdAySAioRj&#10;QAHt1rrTpgGUNHvy3EUrSlABlQdPHEHJ3MAlktVAQ7gGXuadaa+GPrVDbpCGow3VUn4Co1x9HDI0&#10;bs2bUzqcyK9a4mhKFXUbWbowPUV0zx9DCxeZfUFJ7HTxoMe4w3RKCHGRXLIAZf4OI+RgJGygCrT4&#10;/wCKa49x1D+npXX4aGuLXjjCj2spIaQGlG7HviG5s5Q9GAcDoa/09B54E1f3KAH06BhkAen88WVj&#10;eKJbFHViGahpWpFRpX8eoxG00dsbs1ZxBC5ArmM5BUmnWuJZuMhcWMrEV2mgPaoyGemfhj3SxkUE&#10;KxY0IGXxwkMvzKaqwOuWvxwl0WpmFY/Gqn4YnmkyBChs+lKHBZdjlK7PcAIo2hoeo6Y3u1XA1GVR&#10;/j8MAS+mJ6AtXME5A4e1k/3Nu4r8aYiZalxFLBTIGrrWnh54W5uWHuRRMxzpX00Gfxxc20Uwjjjl&#10;kAP9WdCQPhTHuuymahBrSjDtma16fjidbpwJlSsVKUXMbh55YZYZQ1S2xG6CmoAzGJ4lLNIvqJkJ&#10;y2nIUGIXuChX3BG6kE0DL17g0xNSTM7WzyHanbri1uEZXKTbdhp+qlD/AMRia4vsi80qBBSi1Xue&#10;lemOYWatRMAKnM5DPLTBQaYEllNJGRkKMaD4YtbaedJrOFh+0VANK9CNMSMIZUikNQoavwAz/Hrh&#10;Vh5NFeWrbN5VlbUAE0GWEj+55zdCenzKrfAg5HFOGuYrS5mAkIUmAPU0oQf22NemuKwhNhzo4Ksc&#10;tajI/hgXUFuyyp6ldGKncPFdRiQpKQoWixyKHU+Oef549zluFt7hFJDPBcGE/wD0r7hX44+g5xbn&#10;i5wQP+oj3Jn/AK49w/GmFuONuoZ42H6HB18MCqFoxrsNCAcCwuLn2ZmFQm5dxoegJBOPpOM56yin&#10;BJ9m6DRMadN2mOY5CN5bvk6KeOTjporiJiv/AMNvWjop7gN4g4SK14nmeOuLhIRe/wB2VM7tVBla&#10;ExgD2mNSu6rAdcNZ3iUgO0NT1MWTPdn0IriabjnYXPt0kjBG0K2asviMxi1mgYy3Ln1IctyjUU1q&#10;QMRR3288c9IjFQIqB9CVXKoORJxdsIgI5XI3gHa9RXPp4ZdsQWrKVctXeRnllTwFKYkjlzkQtr41&#10;p+eOG5S4Qmdpvp3Phu21PmO+HvJicmjMfYbdetcPyIVkEc7isfpD1rQHUkVwo2e3PIhYIRVt3UCm&#10;pHTDryA9haZBMmNSaHt+OJZpGeS3Jr7oqwQDOh71GHi+3rqNrGJGaT3/AEGQsK0A0yOQ8BhrKaMM&#10;IyA6qfkIzy60JOI+K5OT6iNgRHVjtjB9VKjXPTPDWvGTHew2qdldxaoNAOp8BhhezkihpsBAG0dR&#10;3rlhL9Jne5ZmSSoG2iigoOwP4YW4lnJJj2nTIa06mpx7lySGmHte4ulDpX40w0fKVlhhDhCWr6T4&#10;eGopmcJNuT2WNDGpJIqNfOnTDWBk/biY+0QaNQEUr5DrjjxyVuGFvEJIfZz/AG+pcDTLPXphpQzS&#10;2tsV2hfT6W/SeufX88X3GuiiG+C70UkgL8wAPTtQDEUs0q2CKpIlX1EroB0r2HhiXlOTnW8RXZV3&#10;ZHa2tNaGuYOJGtSZHW5Lb2Nd67vHTLAmYezbyWftbF1Vhoc61JP/ADxLxt2u3kRbxkszbUbYf1E5&#10;1p+OJp4Y4TDb3PsGbOjIxzPn0xYcb9szzXUt5IIZVjFFqpBdgNdoOQJpUYl4W59pYrclVDKCVBBA&#10;fTXpgRwlglzGmbLlWlGAOVRXPFxGQWk4zkHt90ZqzhxUVHx6Y5CNSypcGONSa0Hp9Q88fU3uV3BL&#10;IY01eooAtNTWtcCTcVkK1pQ5VHqHkRi3gRifrIQ0bCg9LCh6U64XjZ4zDdXLy20ij5SSPSwpmAcs&#10;Ja88h+uhgSVWA9JCGjAd6jXEVtx0jCWRlZCD6QajdWnYEYmgtyouLKOaBjqgrX88WnFidI7+FyyM&#10;ahSX10/jieWcC6gjuFMop6lUihAIrQU6+OF+8vt6Z2t7pt81uvYn5lOu5O3UYiv7f/qY4W3FmHqK&#10;EUbTqRrhbW1ZW4zkt1xCoNNlNRQ+GlKYvreVSXjLiTMVIABBFfxyxw/Dbgliw/6a5QFiHQABWFaV&#10;1xJwNwiyXUAmspJG9W4IarXxGPo4ECXS2M8RAz9aimfxFcAWdmb+CyuQkkCSxe/Rl9ZVHYOy01oD&#10;jluNtWBSK3WS1Nc/QvyjpUEZ45jhL8EG9MfKW0irmsiNQgNpQ9cWw5YshtrwsGRaldraAnFrf2G8&#10;sJ4i/Sm1q/iRjjPuK1leK/twEJQZLXMA5DXDWgR1cPu2Duup8Mxi5iHpNVNDWvQ1r2w0CkCeM0Ip&#10;16H4Ym4fkayINxXfrtH5VGEukX3IbhqFxrRBke3gcf229QBF3erSoPXPrni+5i1lTa85qaUHpNa5&#10;dxlhOSrVJIlHrpSpNSO+Pfa3WdpSPdjI9JHQ+eLS9sLJI4knDNHs3Bs/xrhLpLZYInTa0G3MkGtR&#10;hhC/uqUK7SKUr0+GFsfbDK8aurUoa6tX4YBlDvDdqsJL09JHX4YgspayuIhHTpVOvlli8UBRbJGH&#10;U51Rgc6eFcWXKWZOUReUUoC4y17U644c2yUvBI5PXWuXlTAt3jLFZJQ6qNPLEPHXC7IW3biMvTXv&#10;3xcXEKLuR2Kn9OZ/liThuWiVL6FyqdmUUKmnfF19r8hGqXUKbwrEepaUqtdcD7m447be2kpMg6Kd&#10;SPEA4t4reTdx5AkDtn+22tPji35HYFf26K46ZdMTxQNsvOPmqRQ/vRnPPvrgcxaqRLEdhUDoe/lg&#10;o+Rmqp8a54uY2JBbND2NMF53JCGoI/gcJdo1Q4yA8RiNZmFGNCD/ACwvtEhda4mkjBfZXTthvfJj&#10;nRiRQDaSDUV64j5CWNY7eePY+zTd0J8cWNpdSVFofbDIKttBoM+uWLu1MgJgbbT9RVhkRg8ddyen&#10;aGRiPlP/ABxHek7g/pbxqMS2F1GrKPTH/wA+mEtIhScOxBViCAOmLRbWdmScbgrjQ9sfIv8A8l7v&#10;l/xl/wDMzcvy88drZWyNLNPMwRERRUszGgAGLr/t1/2Hnk4/hQ3s3POUMdxdLoy2tc4oz/8AXD+4&#10;w+XYMzPAgUyu5bcBuLM2pLEZnxrhfdoxYkqB2Y9e9Me7CGXcu1Tu0bTpr5HD2t5FGIqbdz/NUVzF&#10;c64eIMBKW2gEn9TGmYoMR8fGauzAElq7KZ6+eI3jWobISMQCx1rSmmLbmvvu2k5Di4ZC89vE2wzH&#10;YSiEmlF3U30Py1oa4dLONv3QXEaVOwE12rnWi6CvTCz3UpSRvTpu/lUd9MMEkDxN6Xl2+qh8OlfH&#10;CtFtMRAA3E1Ndfz0piX6xWVWI2UJrTqD4eGLPjpryKxtriQp9bMrMsIfItQAsdo6UzwZVYTzqxT6&#10;tAQJNp+YCgpu6EjIdsWfBpMga6eONHJUIK0pUtSgHUnKmLn7bW6t+QFidjS27b4pNM0bqKHTodcG&#10;zdSjAAeo/HLDWVvPIlvcoxKK5oSuZG3Tzxc2EhrFIhII13LUU/LH0gUhmgJTPUr5da9MRz3QZogq&#10;l9Kgg0rXzGmGgLAhq7GHUHpguFqTtIzpQUo2WI7e9GSHfuH6lI/AUx9BKpWVVdlU51FKg1xBenR1&#10;IZ8xmuoB7D+OJOKQ1X3I5UpUn5vVUkdsXVip3IqCrhSANwz6gdMclYWtFmso6qUJCltw1PhiRyzC&#10;RqFG3HIqa0p0rgxXMru5k3VYlta5eQwlpeozMIyxOdaMOprUEeGJHLVUjdTo3l496Ysri7VLW3kR&#10;oW2EUDJSmXx1xcQwysYVIKM5oGNRUDMDypiPkJGySZU3ZAVUjKmumL64hkU271kC1rtCkVIPemOc&#10;5JFYRy3sjIGGe0ZD8hlgnSpOQx7AAIFT4+PwxDy/JR+1a3MfuW7ltoYAkGvgeh8MSRcavuwqoK1A&#10;BLDUfzphL24gElNEUkio8u2BC/25LcOi0Jb0qO5oaHLPHv8AA8f9FYrQqjMKClPVlp0xbSX1/LdC&#10;Chht5Z98ZyNQyuabfD8MR2v359vC2koA9xZ3ClO1dj5j8cC443lrOFihrBeERMSOu/MUxMv2xJBc&#10;XbGqLHcq67RmdrRE0NdNMf2v7mtLt7MNvj+pDsFI6pMm1gR0zOLfiLSWSdW2xtBdOJfUTQUlyYVy&#10;FWOWuI+I+++Mu+HuruMyWzxXEF0Coy3UVmAAr11xHa/cVnwH3HBv2UvIjaXW00prVK/+WmPp/uXg&#10;+T+370sNxtpTLGGPbM/wwJfsT72jhlz2xXymJqV7+nqNaYLf9t/uW25C3YPWIcisiMDpRZQVGWJo&#10;fuDh0IZf23gS1J9wGqsxipUDTPAn5Dj71eTij3PEtu+w7RUkOAQQD44tfuDjhIb6FwkqOhjZSDWj&#10;VAJOWRw0176Y5AEJK0zbLOg764Fq7gTxKIpRQiu0naR5d/PEKED2y7RO1NGHXFz7mZRtpPRgM1+O&#10;I+NAG4qZPVoCMyfPriadnpFGrUJHgCaH4a42RL77mT3lFKgolSczrqMXvN8hGbdgPbhdgfSzVLUp&#10;501qK4yeM2iDfJLIuo/pC51ocqYmFtGxVWCgE0jLV17YlmuUr9QCipQ0U67i1O2mJbi19p2AUOCa&#10;LSuWZ74n4VYY45JKK2zMBVNcmIJOv8Mf+6uGSznv47O6trV7+N3EAnWnuJtI2yj9LV7jQ4nvXk3N&#10;RvURUhvPLNiMzibm3ZSfcMaJWv7nUMK5AYlhumSIh8xUNU5E559DlhVt4E3NuJNK59MWMX1TmeQB&#10;p6KSkalswAMyduZHwxFzVpzfBfcPCXM22yu+L5BHnzUlGmtGImiNBmGTarDbv7xRxqkIADSM4OZX&#10;XdTqdR/DDX3HiVbMui1UbdxC5gVzpXOmI7zjmkRgNrptI/8AKafkcT2X/fTmbnjvt8RPL7sJk3vd&#10;MyrGpeNX2KoLFiRQ5CuLPjv+1X3KvLchKxDcZIIpjbqq7jK06UUZUXYy1NdcsPNfhUQsCGjG1GdS&#10;SfAeJ/yxByAsItnHxpE0kaKrCuRbxqMs8JccaoEVksShajdu+bNj/DE0vG3K2zC2MoncepQKZEnO&#10;vbBi5Fpbi5uII6CoMZdmB3NTTE7RXETcjMESj020QEn1aDPLLXFzPZBGuplYF93pWhArTsAMC1u2&#10;WGXjVDqabag9FaufxxPyPGze5YS3CXEiEndVKZA/xwnE8teQJHb3/wBVUOurE1WvQZ4T7hu+YigS&#10;4uC9rGDm7M2gOpxGsF17zy5lmrQV8dK9q9NccdfcQhlit7hIwpNXQtTcjV/SdRg8jFEAsaQuABUk&#10;08O2LZpoozQPBMkg+WmWnXyxHYmOsRSUxVNBuOdfDHK2zKJJZZaEkVPr0qD0zxDZXdqqTzQMqSRM&#10;QCUoG/L/AAMXnH3d0ojjvqSQyD0su0qFZv8APFr90/Z1w8NpJKp9tD6UmTqc6BW0OLK6ujttpSY5&#10;okaoSTKop49McRx4RzaySkRqxFNrKch2ocXFsISAF9xzWgaopWnh1xHFbkC3CZEn5Xy9QHQ+WIrk&#10;yL9S0jM2VNzda+Yw3IRHcJopJETbSpYaDyIwIeRj9lZozOzfqDoCKmlD1xxsl7ErXVkZLaSRTUyQ&#10;yVKsp1yr+GFe1os8SvChr0J0wnE3qtU3M1SR3z8v8VxF9K6vE6r+2zEl6ZdfLLxxxXJ2u6G1uQYL&#10;tiporigXLQUGGtnYftykEkV1GuXfXERVyVuGCliafMMhQeON9zHVgNswUZHPIg+eG5q2X3KgblIq&#10;VBOLzgo42F1aszIz1A2NoATU5HHHc2CXKz+xIAT1NM/5YvZFaETSTFCnmKV8TgQ8nIHWRiY65AVO&#10;QGeWGEddkYpUKBSh1xJG8zNHPGGUFsgV64ayvwA0ZrGznXKmX+WJUGaMuXgR/PEVyGMbgEEHQUy/&#10;jhJ+SJVInzYmoBGe7pQHyxEZj7dsImDSNTQitfji/wCHjcA3CBBvrn1G3tXF9x8rL9RattSuZ2HU&#10;eXbFjJDVLu1jISU5BW/T36YuY7v1K0YDbSGAkINTU9Di94m+Vyoh3K4pqxyoaHFlyKyt9JJMVmhB&#10;qNtNPHAu7aMCJSkpX9S7jl8MsSfc9sxS49FCpoQRmSKdK4maqvdGHbMMqEkfkf44uOIl3RzWMpWh&#10;z9J0x9KDS4tQAVY51XqPAjCfcFuNsiqNw7jqMNd2oCwuoLBcsPa1LzFxKD0pXQYe4mIWUCu0dcPY&#10;XkVFepJ7jvTwwLKPJPmAPY4kWRV9yBywB1IGeWFmqEXtXM18MNbTsU3/ACkdcMEzLeGuJuLgTfFT&#10;c6MaUFdRXDo6e1IH3KxO4dxmNDgzmMN7sVGYAZsBn8cfV2pBkDBcsiB/wxJ7lf22IKk9jiWWBQRQ&#10;A79D4jH1dkhotSVTMA+QwIpQ3vxr/uFHyYd6ig+GP97pTT9Xf/5j6v8A7hczBZSFSyWy1luJP/LF&#10;GGfM5VIA8cN9ucCW477Q90ezZg+qTbWj3DD5mOoUehOlTVsLJzzrLdyoTFCpyXr6/PCT2W0xIo3K&#10;uQFdKDwGAHNQlRpp4dMR21jv91TvLZdDkKU/PDy3cTSwZIvpyr2/xph2dA6hwTEDQrQ6n/HfEdw8&#10;dInCjMgEDLPLvgSyzj20cUq9Ap118qdMMnFlXC61OW7Q1r1xKLpQagx7hkynoBTMA54knldljY1A&#10;c+qtBkMtMPFMCbRyWZ5PSdp0AXrTXC8hc3QKwHcHKnNNVPYUFMIkF0klFL7dy12jPLL8cbVjJK/K&#10;y1UZHKg8NMLBaPsjjJ9LEFn7k17Yt5raL3JvURUGpYihqehwLu+DFrioORHzfLTLwwJYCQjFTnqD&#10;p4698QctyQaOCSWSOJzT1VJA7nMfiBgXVuCsFGZhuNKEA1p23YUk72jcqxIpmwBoPOnTF3HEGZ1Z&#10;qIV/Srbge2mLLkLYnaZVJ3D9LLnl0FchgSU3LcbFCD9Ov/PCXB2+77RQk6ChIyGdcW/Jxk+7Eojl&#10;U65DMnrgC1cNAFIoCD82oIzzxK9qAwW2pUakg1Cg4v55/SJIW2k1ApHltoPGmeOcU27GS4ljCSUO&#10;So1WBA7nCWbhsytV71NMF7grLLNGtST8rdchpTFzyMkbSI8YijCtSopnXzpSgxBY8VbtHC7Derqf&#10;Se56AYhl+4pQ8BLSjZJtVG0JNOuJLDjZFa2RykZqTWgNNfHC2slwu1JS5BbMhtfGuQzwZdyH1Cp0&#10;BBOeWeuOSnyo0zbQueQ0wwYEtQ0A74NBU+GOHWI0NtEY41FNx2MdPA4e6kZFdiCUI3kU710J64lN&#10;gIyxJZQESlPDzGG9i9SPchZlCqM+xr4YEV1MntCnqdlAHkO2WWFjaV2fINs9RU0PUeOfbH1FxfyK&#10;ZPWQRRtKnA33xYmp3SMa5addMC74zlo7fkUU7DHMImGVT6lNfDDOeXiv0jVSiXLi4Jy0qRUAgd8C&#10;0+5uE4q6SMEZ2oRsq0AkhaOQfEv5YMnEWNxYXRINI7n37fP9NHUOD8WGB7ZON8dwwIOYOY/A1GDP&#10;cFVDBvUAAST4Yh5HlIk5OwViktsZXhyI+YPGQQw6ajuDia4+07vkbacMxigluGCha5KHJo1NKnXA&#10;blfuDkLWBGKFdwISh+baQQ3jhF+4+SiuZZfSlxHtWOUU1AApuGjDVdcS2fNu8tuSGgk3DIE5qfLv&#10;jbdPSWEMGz+dDmMj1oemDbxuHtpv346k1OdGA8RiV92iVJB9NKD86/5Yk+mrK0Ef7Y3ZFGz01OLW&#10;8uSqwtFKZgaVKs/55dcWl7HLQSQKrofkVGkJJof9Iw3CcDMCqsSoAWpagHXUVBPwxDFx8vrmWgQs&#10;CV29W0A754Z3mKIBVVyOZyqKa5YgjkkZiv8AVUrkdT0J7/liVJiZ2egyai9yfEfkMSASLJmT6df+&#10;Ix9PaEtuFSdTl5dRiOJmDQyeogHWtaCmvjTFzYQTP78rmSCGpO9unhUYVZpqtlv3kDM655aVwbZg&#10;jMMl2NlqenU074W3uHHtk5AfprlgG8WShqEKjPyqNRXC/SrJ7gqGyJoo7in54hsuQLsqH1kZijDO&#10;g8864N9wcw+rt2JKq41YZd8sqmumDwFxJF66SvQhw20mg3a6644vipE9qW5aeRbmFgzbFqSWAJOu&#10;Qrh+Ou7hWWIqixNVSrdaDxp164/tfHxJCGXa7SH0sQRQ+o6+XhiSO6lU3lwyoh2+gE9SorQAdcQ8&#10;hykqtYupDOUC+4yfqAP6KjLFrxtj9PbWLyKuVKuK9GJzUanF3fcGAqQ3DRLcs37sqd1By2nPMa4t&#10;OY+4Ll7kTQFJAAFCNkenQfnib+0zQGziiVlj+UvvBGba5dsGw3SRzE+2HrRfV1y1xHeszXDXEfqU&#10;SVACtQnLLp54uLW7atzEAbZJdzCM18dMsQ/bcEwMahmULqwU1oKnUjHG3yxbuN5WNfdjruHuxjJx&#10;TQ9/jiK8qCKsdwGRFa0Ne2JG2LHA8gfPIVy/jgcjmRHMiAf/AHNhr4664v5WVkVZFfqa7KU8aEZ4&#10;t+WhG2e3VznWhEuVc/LC2fL2wmhubyVY2VdvyrqaZEjXHJRWT+79trdmK6hXP2/boA/Ug1Ix7nHZ&#10;yeiQswHTPPy74g5TlGUvEQ0IRAu0EZBiNSTh+QUUd09pge4OdfDCQlvRISrroNo0AGmWLmS1YK8U&#10;lUI1Ir31yGWOLunb92OT6d3XohzOvfEt5dRiaR4n9lSc6MemOOVAqsqoJBtAJQnp5DEpnhEbbu+v&#10;WvjXCX0a0aO4Wsh/15YsblCBsorqP1AnM/wxb/Zn3Exktb4oIHDAMrgClKZ+ZxNZ3JWR4LiOM7eo&#10;BpXLrQYsGtgu6UKQhyoV6jzxHykRX3VzlQklsszp2pXEFzcSqLC5iQtXRqihGJouJJaSOP3VYfK8&#10;Z6A9c+uOQ461Mj2czi6gAFCjDUDrqMf/ACzY/RTKV9WR3EAgntniOjeuF13AmmTaN164KuAyAbHH&#10;XPvgW9GUJ8tBSqkfhi2kn3Kwbd6WoM+vliaMygMpKn46ZeWIZLhin6GOeWeZOPZFJH3+pVFQU01H&#10;XyxNZ79k1vkgp0FO2F5BIz7wiETougZD8x8T0743IhpPAyuCtMx/ng8Tcuqbj6qU3+np5Ya9i2iG&#10;eNw6g1Y0yqPLrTC26xqbmNQhdVzZV0piKH2mr7iyLlkwrnn5YtOSMZSxurVbeUa0ZGqTXXTphLBz&#10;WaeNkUdCABtI6Zjpifgrq5NxaSruZGALI+gB7UxeXdnUTSVqpPqcjOtP4DEvuQts9sAkChBBpQ4N&#10;tP6itcsG0BCAkrU5Ar4YZyoWiihXPPzwsjrUkUqRliC9Ke7GYypQCtV6/hj6ix3G2Kn2wRn2p8MS&#10;j285VNQehx9Kq7HQj8RjZOAs6ksvq7dsSw8irR3KOy71FMhp4YCkO7U2PQVOuRPhgsV9B+aqmhHx&#10;wLiJma3BKiNVrQnpXD2sCOzgE0oR+GJ4FrsPqptzr1z8MRmAAHaNwI1P/LC3lgQsrCksVaZf1DDW&#10;aQe+klHjaNgMic9csf8AyJL/APJPuaj5O3n/AOE/N87cR2lhbIXlmlYKqr4k99ANSchni84z/tld&#10;PxFjt2PfqwS5cHquVYx4j1+K6Yh+y73mbjk7SymmkiM5EnttOaybJCC9GOZG4ruzpXFy3/dLl+S4&#10;q0Ni7cdJx1qLl5LyoCK4Yge2FruzUnIBlzxI0yM7RV9bCpIBNanEXHXlzbzXT26SPHbht8EjLnDK&#10;rqrLIvxVxR0ZlIOHllJYvuG0mpz7/wDDAtlUgqNVrT498Wt/a3ZDuGeRYyKKMipIGh8MPe3gjE7M&#10;QTUAMaUqRTWuf8sG7lVSFUFQQajQAHKuhyxFZ2LskpYE7jTM5aDuO+mBcTOg0GyldoOeuehPWuJL&#10;biP3A7KWlPyK3wFSfDDclyDNdXbRkLJIo2qNSFGgGHVoIqaopNA1Tr4YaGZmgS6tiNiLVdOvx64i&#10;uCFYGkLIwzpTI59cWl1x3Fx2U8COJrtJpWNwchudXJVSNQFGuLuL+3WN/LdwtAJL2H3fbVhnJECQ&#10;obs1DnpiH6mHckKna1Ms/wCJJwORjj3PGxG0Aaa9Oxwiu6otvKGKkAMoJzz16dcPbW11KLe5l9+N&#10;SxKh6dATlri0vZjS4hjMDn/VpiAl9tw0q1qfm2U0z64ngtCjSpGkkoJ0VwOvj0wl5EfehZd6hqja&#10;AT0HUafHHvUAKBHABzO06edMLLLC4glZtVy27iRn08OuOQhQeiaFGVdQu9Sf5Yu7UuIZ1ZJFqaUo&#10;SDQ6YrbsXDo0cgrX9I/PDDklka3lbaKfKRTPWhHw8cTyQxnfNKQCzhQNtSakgD4da4aHkeOWRoUD&#10;Fw+Y3AEbSMjUEYQ8HC8NsaKpapOeWfc9sJHnJVAQSdvXShyrnn2xu5C0jegasjMBQjOhI1rhbbj1&#10;QSsfVSoAAAyBOGaRianLPxwwOYYU10I64Zdxp4scqYubmQsXLM2evx74LMaGnQYmtPtLjbzk7mCF&#10;7iaOzgkmZIU+Z3CKxCjqTliyv747bCff7TKNxPqIOnWtcMsfJzwSNtJQoMiBlrrXDm5luFmUERGl&#10;UYVzqO+FtZ45Gm6sPSASKinl+WFa3t2kuFC0MjUFa0y6f54RvYH0qsxoGzbOgAGophIbBSYrxlNF&#10;NQlKVrTLEHHnlLeL2VMm1KDdoaN1yOmfji3t7nnIixUlfZjG5WANflFc664dI7q4a2fcrNKNijpq&#10;cqkCvlgzrcsbk1pHGysdozGhrng3PITfTCQhyVVTIAO65ZU0wXjv7iTWlIVzFfA64ZryWQS0pGpQ&#10;AMw1B6/HAgeQAqu4Now60Ip/HDT2qSXKkh9rsNvTM4Npb2dtDbOTHQTBmOfzBcH69mk2CiE6gdsS&#10;/alo0cjO4urVJP1SKKMg6UYDCrGuzbbrIVPzMrChUV6qeuGMkKi9hhUxSOc/SaA1HQjDcgJFVrG5&#10;MftFqrQ1GnWvfEMu72luAPcVchQChOLMuxljlV0zApQVFR3NNcLaQjehkZXCNT05nLyri6kuYt1u&#10;GlAYgUAiFFGfnXEl2jJbwhGLPIaKBmSew/0jrh99x7jsSBmdu0dB56+WCGBKtQMQamtemdBjYiih&#10;Gor0P5n/ACwHSh2EilNWyrhrkqBXoRkfOmdMMP8AtzeXV3wssFs26/hWCcSlA00RCkgqj1UOKbxT&#10;CS2sTe5HX3XdhQ9aBaClOuFubOQxv0plTvpiO3jCu7naC5oAdNcTQ3lHlTMsDkSOxB0wsk0QjiYg&#10;bYjSgA7n88GGzWOdFlLIsjZbStDUUz0r4Ye5sX2ySq+2ozYDIgdxTXyGLOG6gYTTxe7uqKGMmgoB&#10;pUa1xPLYo8aTKq7mYg07ClK+eI+euGTkOduZQhtn3ARhhWtQdM+o1xHzqxX9vGy+iWImNIlJGQFa&#10;kHqDhZSRO5cEiY0Df+auWIDcxAM/qpJ/tpXUj+Q64inlpbyM6uCMhIooCfwHTTEvFR0aKGNXjDMF&#10;UBK1oxOXlXriT7xuQ0drxoBgtRVleZ8lAHcmhNfgKYs5ufSAtJZR+zDbS+hSvpBkSmbZHEfBX1tD&#10;ItpOs0j7QrFQNCOgOLrkLOCNBPHHHDT0lMgarToTliG5RVkle3EaRtmtQAN2uZPTEnGzN7SRqUjZ&#10;FoTl1/HFxQN7aFUFeyilcsQe4tBIQpcA+ip1FPHFlyfEss0lpfolVbMe4QGXwAPhi125xSrSuXzd&#10;Rlh7mYMxSZkUU60oM+/XEvDoyKDAjMzZlXTUdq1GJTLIFRoi3qyqxG2vj+OJ7d9pSKBkiStQNuVf&#10;HyxacpGwSKzuZXKIKUMkVB+H8cfcPGXKiSC9lDGJwNxZ1Ay7gHpiOfaDGsQEiDWvc+WJJrYAwyoG&#10;qP00Pj0OHjdAwJqClaaaHplh2CbXhYMGr8wBy+GLi1Ar9VFujFK+rqB54vrDlSWnUPIgH6SmfXOp&#10;piK+uK77MKoUA5hSD464SKeiBY1YIMqrX/PES2zbRtLVXw0riXj5qvFPmdxOTqKimFVVLrHMDUHK&#10;mWVDqBTFt9wLMY348R09sGoUnNvypie7tEY7minXKtKnWp0rrizTlAg9qo3V6g5A9KV0OP8Ap2VV&#10;aXcyAZHI5GnTFrwt+woCGiZTnnXLy7Y/tNx6jDOLVnb9Mcp9J00Bw1oSgmiYKAOvfLxxZchaxlxd&#10;Fo2BGQYaU/xlhYb6MllZxLHnQBTXPvnpjaSaTHdnlTwOIty742AWPtTxwIGUe9ECFBFfSRUnzrhu&#10;QhYSRNItVI0NKGp7UxM18B7UtBHSlVHfxxNYXbGSKSjxPqBloPLDFGWFzSu3UgdaYjltpC6u0BkF&#10;AMlOvjUHCWTGiTRM4JOvh4Yh5C3kMUtVcMB4Z4Ti+SFXL7lmIzAY08hXrhlvZN0pAVSQKAE9Dpg2&#10;F2dslldMSSoAMQJofGgwYoNz27EyQvqRuFQK9MWd/dJuls9pDg7dBSn8zjjL61Z1Tkd/ugaMhqT8&#10;RTFvJaNvCzCrL6noBWlR0xJewZNI5GxqUYnt4jDIyGuYFP4YaeHaNWFTTQYhjKlVloCdRpX8cMLZ&#10;j7YDdtR1xDIzBo3Pt0bPXx74W5iUssh95QxrSuvwwu1QQ/6aZ1I1x9dbVCtRGI0zH54W6WQmSCDc&#10;VC5VOQr3x9dEVaFhRiTTM9MLGa7gBU9D4YCk0UaeA6YLRscmzA6jvTwwJrUilTuZtaePnh+RVxR5&#10;9oUDKmmFmhiEi+ncx/PDvYyiNwpB7gdcC2c+60Tlon8P8sf7n/xK6H8cPc3LrHDGpd3cgKqgVJJO&#10;QAGuG4bgL42v2DwczG2XMC9ljNGuJBqQdIV6L6vmbKTjOJctYu6yGqkF2ApQjt4Yk5iW1b2qbtpG&#10;2qnqB2GE+44eT4zfCygcebn/AKxgW27li20oNSN1dvqpTBmPoDih8QNe2vUYjv8Anb6a7vYoo4BN&#10;cyF39qBAkSgnOioAo7KAMC4kBYggZa1rl8MG+u0KsQStAaFR3p3xFZhwUJX4gjKte2Gto4wyh67q&#10;U6kV/wAu+BYWHrjI/cZmCKFHzHOnTH3V9+WvI/8AU/bF3xkJtGpWa2u5HiMyk51SQIKUpRszkKxW&#10;cc0kl1MaJQksAdS2fQYXjopVRoyDKpXa7MDr4jP/ABTCfQyhZP8A4RBJPjXWmGm5Ej342KlaVGWe&#10;R6jEcSfu0UEu5pQdgdcumI9+1YkKjbSoOf54NoXfa8YBEZ+Xb4DTEdiGFaqpdhnTsf4Yiim2xRxn&#10;2y1QKmmVa0yriTiQweZw9ShqMxrXrTrieOYKTujgfShDkkU1zpg2iSMHgRlRR0RRRmFO2FtLmb3G&#10;npRaep6qDXPTth+fif3Y4ZzdRrMokVdhzUqa1UjUdemLq+92NbnkONa7eKFaRoCAQANVA1A7eWIZ&#10;4Jy9vK+wltQCvSmq4urPl/SI0DKwNS6jQj4YKWstQXoc+hFa08a9cXPIknZFbq5Y1BARNT44Xc5T&#10;3zvBoRUGpBoepx7Fw5JYsN3Q9K1Fc69Mc5wtnPKJOQjWFYfpopYZFU1NZGO+JlBLBlBrpr6gbK/q&#10;IlbdUZmpGR/llhPcf3CwIO8muzsfLpTCpe2yTW4XaiFRRzrSp0bBn4wWcftmsvvyOCCcvQFyAGni&#10;cb+X4uPkIiKmWU76NmSCoy20OWI7j7btYLS2Xd+3BFsHqNaHIE0xQ1OCrCmFsbNSZH6aZYuOPvSB&#10;LGtT8aEfGhxuyIB/HDzcFe3VjJMmyRrWeSFmXXaShBIr0OOMa5ntxCBL7KlRvVd7Ztlka/HFGlRZ&#10;pZFBooAoxNAaaYKQymQKKOHbaAa5UH8sf3SfkCkNkBvj90Rqctdurfww8Mlw0o3f7rk5AVpQds8s&#10;LcRSN7UxG1jk1D2A0zwllsjaacLGg2ks3elBgWP3JxpsLVx+3dW9uWY509T0ri5k+zRJPK233pLk&#10;urKA1PTXw0+GP/aMLWbcdBeNfujozztMy7QHb9W0V2qBrj3+ShiWeVVUhVpXWp0qKHBPGSqZg5EY&#10;QttqlNyjPOmE4+7aQSbt1GFKk9PIdMQ8n7vtzwIzbpKbFqvY1qR44TlIrx/p95iYr6SQKgkDI6gZ&#10;4kgtby8Kj5i0rBKLlTUa98Lc8rK7yHM1kLkHM/KdMu/8cBLe8CztqhoOmX8NNcR3h5I2tyjhoWUb&#10;SdprXWoqcvhiLl3vlm/ZMbKtSgJ1HZa649ySZg67gK+BNB3p3xLHbvRJiC0YNNxA18MCeSR/cVgg&#10;Jz9JOfjlhCh9yRCQhrTUdD44aGeQhYqRGhpuZqkmnXE25GZJrp6M3+nKgGtCa4+ns3Zwq+qlRU66&#10;aZVoCc8GZfczIzoTSmevXywaHcoYmh0p3y/PHvKtAfTuB6kaYVdyq9Ne4xuY1rSvbCPIAAm1RQUy&#10;GBQMEZa7R1p1wVXr36YRubeVbMZuYRViP6fjh7i5ib6J5NkbMdBXQn/y645G14m6l+nigjaCOKIy&#10;F2ZAzLXMADvgvbShVAVmNCjDpTOhP54jvL3kpbFdzI2xS3o8s9T3x9aLF4nTbGClWTYBmaMevbp4&#10;YYtMY4DKaakkeA8BpngXlsaRspKOTXc64l4nnZXa2mURkGpI6aUpTsehw4gRDbWsjJCKBGOWtRmT&#10;TPEMf1T3SkgFXG5o6DIAkVof5YCSgyzQhgCoIAH4UFMPFdQoWCFatQKF20pTqa9cPHdzSiNRuFvv&#10;IDzL6i58FA2jFjzvGF5DLIyTSmqV2g+kNrl+eJeR4rdFboAPa9yoNCKig1FdMWwWV/qxAAwNQEbU&#10;g59uuLBYGJvVVt7KKUJOQHwFMS7l/dRQFPY9cjkBi4ntkVYnc5AH/H4Yt+Vt0UmIiTMZChBzrrUY&#10;vbG5jMVldyG4WQgFA23PTSh0wLS3cf8ASAqqsaKKDXPviewjbdJcOJAFzAYrkR1FMPe3DhiWoxOZ&#10;prmD364ku4mKmO3c7itTmaZdMschzdw2/wCiSsh7LMTp+Arg3dkwWSeNJENQAzxHNQvliaOGP/qJ&#10;9rhWHyjXdrUaYb6KXJgVAqAxFRTI5UPhiGOaoYptmSmtMia9RgTWjhopBuFBl4jwpiSL0hMihyzG&#10;eWNswyZvQ3YH/LwxJmgLNuBI1Vl/zGPYv6ezMzvXoNtAKdOuHWEBrZv21Wnyg59etc8LbyHbtHc7&#10;aE6U74FnIqt6WJr+Xxxd224+iUEKABqfwyGFuo5gkftopFK1O7Q4vvonYzyN7IzNK1AANMgMW86T&#10;h3iLKUBJ9IatQDr54h5ech43JUg5HJcx+OLG1ciW1l3e0Vz2V6HPp0xtu1E0F2I0Z1WrkA1B/wDS&#10;euBe8VuWWJqNuy9xlPUeGeWLe+nqxRjvHZm8+xxdRyRgSmQrXIse9fDDWUahZAG2KKbWIGp+ODNe&#10;nYls+2upBrn0wIImKj23audSzZBcXPH7TtVgNlDVhuIr8O+Lm2STYiR/I+QIphoeXl2uzlYnrmAM&#10;qCuBDLu3uSu490r/ABGJC+1W2h1OddOhxxXIStSSLd8tSToBur8cW91y7Zgo1OtCdKjAvomSWD2T&#10;7Uyj1BqVCntTxxbXtVEsMv08zUqwdcqmmBLxkTbFR4XemT1655ZDF3w/KQky2ddjkU3AitQe40w1&#10;lfqYnhlZmJJNQQT8a4sORkJeGB3dSNKtVQPAZ4K3b9A6hSKAMad8QxRFlld6qwyINanwywUugPeV&#10;NwmUfMBkdyjP4jBs1bcsqGudVr4EYg2ndtSupJFO+Lw02lIPTTXeRl+GLOwswXuUd93TM0oa4sVJ&#10;AdVEcgr4DPCXDIpcoAdorlh7CN2rQvQeGP23InMdCK1rQanEsFyzNB7gLs1aBqdMRSOcnXaDSun/&#10;AAw9tI1Qp25eHfBZSCoJBrrhquykin54FuUBMNZFJzDEaDAvwjG3DmKcBaFTXt28cJydkDJZsPcy&#10;ORXscS20rAe+SY8slrrrj/f/AP3jdp074h/7bcFMY+a+6fcjlKGjR2MdPe8vdJEf/lL42TL7aqcx&#10;4YgdVhitvdVkknJ2K3Td38sJxH1avLKis7QBQoAOQBFfPG+GQyMJFoWoMvGn8sRyTsCorQqdBXIn&#10;xwykGlcgc9NcLvoKUp2HjhoY2JcZqoHpP/LTHuspcqQArZDxOWPopY2o7GjA5CmdO+LmYb/9s0zN&#10;ansBiRbW1YDbSQbvSR0qPAjA5eSAKQwRiWy206dhiBrkuhah3REHWnlQY9q9LGgKxPSrbwKAEDIg&#10;+OoxHJa2rOkmbM4ApQUUgA/jhOP5J1DyCg6jLt0BrhSVycgFhpTp5Y3s5b05A0zYa66imvliS4g2&#10;S7GqtMqjp+BwVuwCu0N6SoUHTprXDXVs0ehCEHMd6gYlurSIAh1EppkchtOnTXAvo5EeWkiqKUoK&#10;0NT2bUYi5eQp9dasshFRVVU9R2I6Yne2KGC5LB1cAgKVp401xZpv9i7WT6Kmga3FdT5a4m42KM/2&#10;kg+2RmmTUIB/MGueFeaVTcxQiPcuhU1oCBTQYC8lOttb+2+8EhQQiEmniaZDvjlrPjmIM0KoTvy/&#10;coo18Dni6jtJD9LARFENxIpGNta1zwILWWiA1zAIDdDhoL+T5mG419JGhy1ywl1bMS4GVGAyPXLB&#10;4t03XCbYlYjMdTp3GPprlZJpCtQN2lQPj00wlwOKukQJQEPTdRcmoK4j4f7hsJKAM0i+58ynTPXT&#10;LEXN/bvDzNah6Nbnf6z3DdvLFkl39uHh7UEvcT3EsoV/6QAdAPzxvu4Enj2K1IZHru0pSutemIrr&#10;7HsF/uhI2tLvbaoGdTXKvxxf25XbIixrIB/XQVHlgp0/PAAyIHXriOXlJZF44MyQKqk0Ut62AHWu&#10;QrliOe6SVYLVlmaVzQttNaUI1xLZWHGXEaSNQ3LKWG0UodozGmP+s42SSGeJdsnrVWcUOddB4Y+q&#10;+27GyggjfbMsqEPUa0qO/wDnia/vBJb2ocx+4KijplQGmlc8sJHYrcNcRFmjAhbdvOlCO9MXHG/c&#10;Ntd+xbgCOOhUybh2r8c/PBh+17T+zwTsqSTzbXqOgBeteuuI+Q+57x7n6iRVlFSTsbqQMgOulcJx&#10;/wBrxTXJlBAZC6AnKgWmeWP7jzsbw3IQLaLM5CDflQimZx9ddTWaKHqJ56KybToobpiXi7Ca0mMK&#10;AbEVQ0lCKUNKeJriO05q1WWRpVCRwAAa6k+Pjl3x/ceXjRpZVBNoHDSH1ZAUy6/iOuL7kE4+KC2c&#10;f/EFX2DQZ6nC37287m59Um9aGu6poKfnliOGG1PvXMrD3mCgCImntrrnTU4tYbFZ7YXC/wDVRyjd&#10;RhnTOpr44k5GCVFtJG2owop9OQJ7fHEs/v75QSwLEVJr3GvfHuRTGshJK/8AlPl/jvjdA9SGFAGA&#10;NMvwrXFzexXkcDq9djmoVQa5fAYP3cbu3+gh5H+2xwAt9Q83t+6XChSAgWnqLAk5AHPDXF0qPM6n&#10;I+rdr17DDW7yMYQQxbQDoNOnlhrdUhLH9biu2mvnhWsT7sZUElFoNxzKgYEUC7nGdBlTBimBaU5A&#10;VyU1zriOzitmMoiEjEru+YZaVpXphFnjjklMSB/acHYaZLXXTFGAzAYZ50Of44uwXVZ0ZXo2VRoS&#10;PLEcMDlrm4mCpEorRdNxGZz0GJPvbifsy95Wf6meGxnt2jW43R+lmkhdhI0YYFQQpGVDrhftn/ur&#10;bxWN7FPLEy3tYJY33UatKDI1HnXDw2t1bXk4mliMcR3bQvysTWmfTOuEtnZViTUaALrriC2WORuR&#10;llo7F1CUGlK4tpuCmlltGhqgMm7ay/NQDICvxwtxII2kA3NuABqDnToe+F+kBAc+oaVNOg6DDSyA&#10;BZDqBRqDU5YktqoLeZvXVRu8K+H88B5gEikQJ6csxp8D311wnH8UghSOJUMwba1Tmxr28DiD7d+5&#10;Ln3baKRpIo3JCGudTTUkd8NNb26uzAnbGNubVoepAGuHDhyhpvUAgEMKE1OIrG7kZ0UBiB1J8fDH&#10;1dvN6HKhgCPVUadxnlhJ3e0uAQSA+2gNchU9QcDjePS2ZyNIVCmq5ZEagV1OWFtxCiWtsC4JJAbP&#10;M11OLi5LhZFoCwOW0qSB/LEt9KA0oRdjGmRp16+WPe95U3Mx27sySNadz0w9nJIu2T0k9addM9fh&#10;jkZuNuZPZ5BY7eVcgtEqQ3nniK8mvrmSSCQODI2pOqjw8cJyzTlr2V2iJbOp7Z5AeWGubSf23VWM&#10;ZfNTlpngryab7VsxMrEgKctRWmeFt0mFzYOx9UYJI3aZnQ+HXBltpKlVyAOeWtMO6AyxBl3FTTbU&#10;118sJtcbY1Bp1ZDoKnxxDzMLj6qOcjIjQ1yI6aYteQXcrGT1UNK1pnTw/hiK5ZirMKnPXoMXEwAU&#10;oiOGPRTkaDTzOL1bUfOVYtStQKUxcXLTmOBCCCVyoAaa4eBv2+XnaWeOd6AenpnpuGmHgR9xiNMh&#10;+OvSvTAsrUqtzFOrKB6Sooa/CuLIXwC/tAspy9ZNGoemFvIn92COc56lVByB8KH+eJJoI1CrIrjT&#10;1jwHhiRYCqLP+4Ka7gdTi5uZlHuSneHz7f54FzGoErZ7xrX4aYuopaLHNJRzQEDPXvXEvIpGPVs2&#10;56KOo8cLyqAJIYmRQmeaHqMXKbSV9uu6tSCRQk4tre4bbEI9xJNNDn+WPqrciiXBXaeoJpWh7jEt&#10;4jEMgA2mnQZ/A1wWtkYzpDRAAcznTxxHx/PxSo8Dpu9ytSFyIJ18cNZSSqASSELUFCcsvHFxFYbY&#10;oZl9zI/qGpp44Fm6x7ZBsXMa0p55+OLiOFAJom2NQ0BXpUjXF37iiObZuj3D5sz/ABxZrK6orlt6&#10;qQasPPTEPERShJpE2VpnQHKn+eIUkuvbmicLIxatOmLa+t5SJLeigAihXWtOtcXk/IPtuGmVkOgA&#10;/nhgSNkYIBB/AeGIfavba8e/gE8gtizNCdPblDAUcU0Fe+F5JpQtyWapY5AV0+OIpoV/bUgNTrXr&#10;ggv+3D1GW5R/wws0aBmeLa1NKd8LYSrX1stKH8MT28Chd1wKga5eOONn4a7uJOZ/cW/tp4wixUI9&#10;topASHVwcwQCpHUUxJJkXYbvMj+RGFCsoZ2Bp8pxIl0oeMLVTSmHhR6O4IUHIjLscOk0W6KUFZTT&#10;I9vjheKvSrW4U7K5VUjSvhg20ETSQxyloWBqVrnQ+GPlH+7v/wDyn+XhjnnRXlsOFdOFtgflUWuU&#10;pXzmaTEcHtsruwT1EZGtNcTcLbEJGqqZHJpQgVqD/imCCS7En5jn/wAcewkXqOROXep/HAQDIAAm&#10;muL375t4Vn4qwnitbtklQvDJcA+00kYO8RuQVElNm/0VDEAwc59uusN7DWm+KOWN0I2srxyKyOjD&#10;0spBBXXEnJzhN0zFzHEgSNSxJoqrkFFfSBkoyw7tRDITRf8ASc6gdcQS3FVQAgr1oR28cIwoKk+g&#10;CpoBrXp0+ODmEDHa+dAABma9qnXEEUMmyDZsdSMu4yGVP88PcORI+6qlqZsdAAcOGrsIqxUAldoo&#10;aA+OdcXHGNJ7dpGcpAK6DIDwwSz7mjOS1opGX54jhlUg/wBPenn1/wCWI4THvYKTQkVrTIDzx9Re&#10;qTAGCtlWu7OlPA4aIg7pmACn5qqdKHEtlKQGVaqKjUjQ/DEphJBcbtgNAGXIV754lUuFAjC7qCmT&#10;Z0p1B169cQfSq8j3aPA6ga1JGZ/PCwXLGOWKm4t+vp5mvfAur1azI5Io39RqPLLDWvthGj2+ksKl&#10;QDngrGNpSIDftqSO5qKZUwyBj7TSEknP1A/wxssSRvQyOqCnpp27AiuPasYXlkZszTTrXpiSyaJ/&#10;eRihAUkgjKmWPclhkVD1dSBSuZzzwLKWREyqzk5aaV/x2xAxuo57yaRBvRwKUHbqOmFewDSXJoAy&#10;CgKg6dtM6YX6G4kkRI8vcjyJHgpzrn+GGvOTuow9yQ5C19IAyAXwriOCytz+xSNZHYUdSK1AHc9d&#10;cRWCtAfYQFwXZySopQAaZ4jUwQkqoYqVZmY96jLL88fVWsqbj8oYHbkfV5Y5PkGhWF2Yq4B3VI1b&#10;Prixu+bSFP7lALm3SO5gmcxGlGdInZo61yD7WP8ATjcKjx7Yt73k4q2vvyom5KrtUkkEjxzHY4lg&#10;so1BiHqZo9wqCNPHCva28c6QrR3hjMe7qT+Iw0LJcQADcXfVe9O1cLY25fbuBIBKlwdSWByxJayw&#10;e9ZGQFVM5Yq5Fa59MSe66xmIkBVIzp1r4eOuDdWzyQu241kPwB21OWWWLvkp+Rmh5mzQfS2i2pki&#10;mJ+ZjIWVYwviG8MR2POcXHLcSiizyUdAVOhA1r+nEdskMURjoxliWiKxP6j/AIGLDmaNPBasWQTL&#10;+2zAUqQCNelcLFzMLSKXLSbVCjcTUbSNDpiSThbVVWZwHLN6kyzO7p5d8DiOPs3uNgIaQEsrMNDW&#10;lOmePr+ZuVh5Ar6VAQ1B08csRw2xS+UFpGDygAMug2gHLzwvCX88IeV5J5JFYBUBrkCdKDpXEJte&#10;S9545GKoq7qCta6kDPLH95lu620MoQKE3SHLcxp0UD89MDjrWUtHk+eVDqMs6eOCCSASTQHI42ir&#10;LShHQ0Hj2xvBC00JIJFDWlMT2u4uXXMgfMdM69q0OJJpApd6bNxKqpJAIz1PTxxS0YvGy0d8toY/&#10;NQDSmF+lFUTcAdKgf4/zx9MVO75iQBXOtBmcsftpJkvuH0gqoIOdR0p/HPBYVzzqDmf8DDOtBszI&#10;Ya/8cGDiJ1jaVGSSSUAAAjuajLpj+yyxxryRlG+Z2rUZ+rdWmZppix5y6CB5SqpsyqgGVaaDz1pg&#10;HNVlXLoCPDHMj7f41pPv3knjgteXnSGaKys6H3VgjkBKzyE/7tDtUALtNTiz+5OOnu4eUsnjaKaO&#10;4cFfbGW0AilWzYDIknLPFpzP3Z7NvcpH7byou33CGLF2oBV2P4nAuLy/MyXEYkjYDbRmzoQe4x9D&#10;x7maFRkSB11rTrgTyRFWoCARRaU7YMTTCSQZbWrujGvp71wUpQruY7m0Hn1qcGg9xmUJn1PnhWQe&#10;mMksa55mmQ10wJIXAFAMxnlqM++I1k9DUI/4U6HDOhosaliRnXIaYiM6lp0p6q1DrTIflphZrZRF&#10;I4FQradjQ9OuIrSZlaZFpmKggEUy118MSyxVKVqNum4nSnTTTDGFwhKH5tDQdKansMQx3Ku0W71K&#10;xNFFczliGCzczSyAUMYoFqa0r0r1xHaTr7IkWq1FKLWlSfEHXBnlnEfqAIU5tlqcSWtpGWLbUY6n&#10;LMUPbvgyF9ocbgCAKH/hgQijOcxJTQE5ihridG/ZsvcCkClWqde+FtbeZUkiBUKpqTTr4dvHB5QX&#10;C7IH9wIT8zUzA8f8qYAETGr7VodCfDxwvFXVrI1jcFVkQGoK6mmtMNzf23J73FyAO0T/ADRuMyCK&#10;4gv7KRGtbncCtcgSanyzyxclqmG5zjTrtHXzBw/NxMWqm0A1Xb1FcPan0s0iEsR5/lh7uyAkMTlf&#10;ACmZrizuraWroyq4rSumQrrTEXM7g8c7PAVrtCjxOLiyC5ROpBPYgk5jXTFtDckK9zK5oo0ppuB/&#10;ljkbeRGe4jliihK0GbtubKtcgMW/3PdootZ7eSJlbL9xGIqOlctMPPAP+milhLGn6XbMYRgw2LKr&#10;NJGMgj0Jy7A4CxOZILgLRznU0FfLLBSJv3Iz/wDTKR21yxBbrQQO7Ke1TmP44eOXIjJSPywQgLmM&#10;FWprXpXsMfUsdoYl2qa56UwsqeohV3AGlSaZU6Yv3lFVtLMuBn80mgy60OuJuWkIE5BjoOoDZn/P&#10;Fta2oGstCq0JqRlXT4/DHvMH+oolV6gDv44mgElUdVIIGROn5YeeeJWaOgWhoWofyxfXiiONy7Cl&#10;M9agV0FcSWrnKgYMrHYPDxw11ckfUr+3JGxpvjbNaeXfD8nbFvflVZo1Y657j8KYdFoFvIS1amiu&#10;K1FO1fjgz3EzBmikB9w6GmqnSgxHeWshJt5Cjk5incV00/jiz5uI/wDUmQOKpqo18gcTS3EbK7zl&#10;kJ1rr8daYsjz6yvAgCyxwMocjwLAio8ddPHEw+2ZrifjXfejXSKkudKhgpIyJIBGo6DAvrlgFkrm&#10;w125YM0TEwABly1Jz17DEUT1NpJkSnyndrn3wDG4migo70z3If8AKueGgBUK9WSh6HIjEVsGXe+5&#10;Rr4fDC3YKqBIzk9xTXLDQzfK0xY18P8ALDSRn9xWoxJHfpiAhyVbIqRlSnXCssymjU3EUqda4+i5&#10;FFYEijjIds/HEXKcatJoaZA+lgOhwd42uR6gKGhxuZy0VBTLOtfywkky7Euqbc9COmP90/8A3wr/&#10;AOnt5Yvefnumaa8up7kvqT70hft449wtudR6WzBBHbphmmuZWNPUGJzwGCnacx5YqCGrp3wUs0Zw&#10;o9QGVPPHtyO0fvoUkWNj6kDBqMBqKgGh6gHXAjlAFATqQSB0zx7cEahwCc9MjmKnqRiJZ2EMbSqG&#10;kP6VJoWNM6DXF3xHD85BzNvavsj5C1RvYnbbVjEJKMACdtaENTcPSQce4ksa3qvQ7agslNPPzwqX&#10;f+2xBaoFSQMxn4YTlg7tEFUKoau0gZ1Gn/LEc9qyC4ZqUkYgU6mgyyP+KYWOqyPItPcBr6ezeOeD&#10;aWjKkpO4EigNemXamGjVixjNGBzJyr83h/DCjYyoCDUjUU60zy/PFpbfbdpJZNawkTST3X1DyyGh&#10;37diCMa0Vd3icsUklCsc/bqTU9D8a1xEizu6ijgN6jUa9e+Dyp+4YU5MLubjDZ3G/WgAm2mMsRnQ&#10;+mn6hhxKxeOSJWWpICkV3ZeOJrupZc9q/IAT3B6ntngXqh0maohRNVCk+qnTB2SHI0JpmBXWp742&#10;cndMXIOlTQkZCv8AgYjh91mhl2rQ1yrlmdKdvHCW6yMTVlVRoADlUjrXETWUjJvFNyg13bulaYWy&#10;5MRy+nYCU3swOVMxkMiT44E0QiSQrVUWJFI6g01OHtrexikmALnbbIKjuSRka/HHv85GoYECNNgA&#10;r4aAUHX44ubXleU47g+Mt7ZpE95ZD7hFPQvtKfXn1+FTi3vJeJlhFPcLe7m9DTMkE5/DFs3HQfTQ&#10;Qkn26AUbpn/HEd3DNCbU1ydQKHUj8e2CkhiEaigMYBYmpyHXT88e9PA0yxDZvd6U3a+kZYS+uEMc&#10;dCSEem6pyqKVpiS8t55YnRasxLVFO+7pXBt+M5CGS4ZTuFcgoyPQ088X86MWLPRG6Ghz/LBjNB8x&#10;IA6jrgOvQ/DLFiZbx7eEtJ7qxFqKS56eOWGj4aWKR55ERiUqTurhuQm2LEm1VCAFtxNB6RXU9MDj&#10;pZTAzMQ0a0DGopT44tvdiLSAbSy0U5CuROX40wLWeaSAsd4lYIMs/wBIxK3HyCZpRWlV+ZupqdO2&#10;Fdoz78pC0pXcWPQDpgNx8dwrbDFIy+iuVCB8T+GFvkgvqCgZC4da9GOZ+AxuiWACQ0kUijaD8SMA&#10;MVaIEFQWyWvXbof5YW1m9sO53LQqVYnQClaYZra3ih3qPW9ACOpoetMNeQCa8v1kJrDMI4wQTXI5&#10;YiuZLVTNsCtGaPtYjUthIIrb2aMNzjaoYLqpy/x1w0/L21vcSykiIlgT6hXaRpkMG9uYLcilQpdQ&#10;1KE08/DEkfBNIJoEo0Sw7lqxzNRUGnji8vbMF7MSmNGbItTsPLXBopprgcr93cVPzPFQxyB7SG5a&#10;2DylSIt8qqzBA2bKtGYCgZdce2i5s2lDlhCIjtep3tUDI5n/AJ4a7vI/TBmAaBeoHnri4nto2S2j&#10;oaAkDPtUVOX8cRJMntChAoKbT2z698XF0wUyymIbj6gBWp3GmVe2G+3rQxUcKxkQUO2ny1+OeGk9&#10;usi1KEgdcyTXp2pgC2h9uP3FUvoAzdz2OJuMnt47u6lg2qbihCSggkgE0064ls7S0Ed06DdMsa+l&#10;11WOmlSaVwnF85eTT20VRDG8hdVVSQPKmLKE/PaxGHTpu3D+OJfckVaFVVaVdiTnTsB1wvH8Ustx&#10;ce6VHtLmyjM7R3w979w2zjjyC6MjqxL0yBDaMBrTMa0wLG8kk+mShWNnNQp0p+OLeayAEewlg+T1&#10;61+Oh1wGuqmlFqDUgdMLKigNQAEdRpUjSuAKmpI3dRlnl/jLHvbdyhTQqaAdqdsEQ0LgioOQIp1r&#10;rjbCKqo3L4jucq4JuQ28UyJJp2OeY00wUgO2Y0qoGdB0HQ4EMZqSR8e/hQY2tI0YatWU08h5YV4Z&#10;iMtrSMx3FQa/DyxJe3vFXXINQsjqtE3aCpPYHXXC2lxCBOGdnRwFQL0GX6u+HtuPaEOwJYAEkA6f&#10;E6jtgXPIXTKoapVUPpodDXD2H2+zmONFQkihrlUdz1wZr2QujDbQ55fhlgzQSH1VoACKDsMESOdh&#10;GQr8ulaYjjkkOYIJXXLMGnX44EH2/cSBKFn2kg7RlmdM8fUcrK8g0oWJJIr18MKtrIylyciT8vQG&#10;vU9cRWt4d4QgNuzzPYeeJ71JFjWFiwDNWM5fKK5GnjiObjIxFGJKSLGvodSaEbdO+Fu+Ib3bByk6&#10;I2QQn5lIw9tazAmRwUAzABp1Pj+OI+OuSWSdCDrStTTLSowltemsZQORUHPTp0ppi7teN3v78RIo&#10;aAMRTIDH010tQJWerVLA0oPCpw/GXEYWNCrqw1quZrlrnifmLIqYZvQd1a1plSvjiC8uYx7MNFoS&#10;Miw1I6aYuYbsbkkmZiQKqSNCf+WG4+0bbExIRU6E5ZAaZ9cXFrcOBFJFsBYEbWBqCaa0OLS+gDvb&#10;fTGKaNhUM8a6lexIwBLEYFO0NGa0BHUdRTFr9z8bWW3Q1mCnP2yP88Jd2jAzNR4Q2tOuWFExqJAs&#10;dDXInrTF9Yx13uA6Bj1Ov+eEit6JOPc3AVGant8MMnIsPf8AbLmtMqUNCfj54+q3Ex3UQSQqKBqL&#10;6Qaa54isoZXX2YlEm0fq+Y5ddcCyul3z6LkSVYa5nvhre3QxI4U7vlrQdNNcVILS0I2fw/hggwSH&#10;3UYgE6eB+GJeNjs2hlLhtyggvTrTthxfQNDdOtVkboNRTxOJIefnl/diMcMgJO2TpXwxZ3EsrNec&#10;WRC1a5gGmZ6kDEPJ8dJSwmO9S5zDanTpXp+OFihkL3DzEBgPlQAGvj4Yv7C9jZ5rpi0RoMtpqajs&#10;QDiCNXFaFQu2op5Vywjh/UjAUA0qKkDFElEbULZeB0wk0kge4qNtNKkVqR1NMJZoQWU7q7e+GguK&#10;/VXFVQEVAPTTTFzxXPWNbeQl4riJahVAyPh/xweP5eR14y5DwqS1QanKgwbVZBLBMjBATkK/8MWH&#10;JQ13Amvnll0xa3VS1EowGZzyOXnniMbm37pHrSlAO/ngXFm5kjkZmJLUGvjhVvox+3mGrl/xxHF7&#10;fqBruGWCSTt2n0k64aJXIlVQu0D9PUYE8AyJAyFM6aEa4EbkES0Hc/jg2NwdssTBoCTma9sfIP8A&#10;e/PEXsTncsakA6ZjFmn3PO8PDNdwx3ksChpY7csPdeNTkzBKkDqcX8P2vPNLwS3c4sXuQFma2WQi&#10;JpAAAHZKFhQZ9MKgFY2O0jWg8DhfpIdt7T1fqBHUU6fx+GPs3/tb9o8fZ/8Aui6c3nP3UUSq8LRS&#10;yBEklADPJKNrHM7YwAfmGHvUogJLKBoPLoa98MIyaN16D/kMfSzetqlRQnroadse5cA7EJAz/Dxo&#10;cCaI0kVPSRp2y8KUx7m7YigLRwKs2PojR4QVZyfTrnrnqcQLbR7LWQMXUigAOYz6GuLiV0FyEJCF&#10;d2S9OugOuInVTFEVApXRhnkumZzBxbrKC25a7mAbI6VI8TiCxinhikuZFRJbiTZEpanzs2SgE6nI&#10;YuvtjlgYL6yke3miDAgMDQgEGhHUEajTHLcVBIgteRj9u5Roo3MgU1UhmUshB6qVbEX3pyElm8C3&#10;P0gtxcx/VBhU7vp6+4FAHzkUpiO+s5VQs1Cm3dRT1BwbqQUnePazUovpyzI6+OPp5wHcQGJFYVWp&#10;700/zx9PED7MMRkFRlXTXvT49cSrdqRO6bUIHyA5jPxpjdbJWLNt7ZV+FMsOebkkjjAyWFSWNaUz&#10;0ofDFIo5ROlFQGTcUYdanPbUYjU3Mou0NJSg9PpGgC5ZmueIIuAAaS0AXYAW6E1z1PXFvLc1adWq&#10;QQVy21zpp/M4k5a6hqJ0WS2jnjKHYNGUnNl7dOuHiFrbQRIQ4fKtDkaA5nD2cMJnMlVh2ZKwHWv4&#10;1wtYySzbHChfTl0J8Ne2CsLzhYwNsaAGuVB10GDZXV1OZ4FHux7QdxOvelfHBsayxwIpCuyKcqZ0&#10;FNcGU3UisSd3uKpUBflI7HBhii4u/uDHRku7ZZY3DZElDQEgfKTpgyWfsw3SEnYqVzHQdKdsfVzx&#10;KbKWqSFZgjekAeFK+OuBJJYyuZqA7pS6mmoGeR8sj5Y5aw4qL6awjupUjjGe1Qf44b29Bnrg1PTK&#10;uWBByUkz2Uc8h9mOLcK1H6qEZnxx/fbax428nlHtxx8nbE+1U1qhqCDTrj+6X3JWvFWtxPF70PHW&#10;yDZGtAxj3E5kVPic8NPwl63I3TXTrx8c+1ppASfbBRf1kU01OmLngObtNt3H+xMwjIcMrUcFdQdc&#10;tcNDLcME1LMjIQQKBfgMGW2Dx3Tj0uxYgtTIkeB6DEv1IL+y6olMt6k/MN1aV8cGO2jZZwR6pPWo&#10;rqcqd8hh7H7hSaZSWKNEWjB6dM9OmDFxlqQ661ZjTxJ1BwkVusiySRksAS1Rrkew1xFNco31AFSz&#10;biK9Cc8qDTGy2uDRQQABVqHoSa1r8MPC8kgncnaoAJNfDLMEZnBvvum4doI6yNGKlcshWlNdMT39&#10;/cERrvYRH5RuyUUGZ8cSXgu7hJAvzZgEsc6UyFfzw19zV0XWGVW2PKBUd2FT+GHk4Q7fqI2VwaAD&#10;dSoNdPDAinZFs/d3BixVmp81DkDlhJ+TsLi9tzWRWG7buVsgQPmVv1DXXCW1n9t8fxGwqIorC0SF&#10;kQADa5VRuzFV3AkVIrhXgtPcRXo4EalwCfAaAeOWJVtVht7dI2EalhvzpkV/HL88NxxPuQFqgaKx&#10;GQr0phoLaQRwRhaID8z1r+FPwpgKr7oK1BJqc+taanviGx4KFhVaXSFCwcilMzppXEd2tnJLEzb3&#10;VR6doPrpTTTTXF/FPEljNcGGKCG4cqU6l/VqM6CuJeBsAo5FGYrcl22UT9XbNtBj21dFmV2DS1yJ&#10;U5AZmvniPkPtUTWzoFLNLQ73r2PTPTDyGsk8rNK4UZL1JIGSjsMCWQkNuK0I0ph7H7bgM11cRNEd&#10;qb2RG1Ya0p3wtryMEi3NvOqteW7syIVQlg9BXczEA9MRfbH2reNcwSyw3/KW626bY5YFKK6ttqh2&#10;HaaEb9Di5jkDK1tCZKgGhApQ0OvjizEsCC7hG5ZIxQP6vmPmMs8D2FVI8tAcqDPAgO3aX1aoz/4D&#10;ANKID+PwOv8APElvKB7gI200YL0ws0dSlCSTUUJ8fDrgRyFSS9Q66Hr+GJbNAGu3BMe3Qk6ISfic&#10;S28po6EhhoAR0B71GA6VZ9CaEf8ALBcoXGTN3odSMJeTRUjB3pIQdrA+OhNMCy46T6Kykj2j2Sqq&#10;UOQJPjjfcfuJDJsZyauwPbEdpMksluxCsF+egGgOumuJC9pOWLmhodDrnrUfyxPcrBMIy1ANhzB0&#10;OmuFuEtJTLso2RyYVpkB/HLG76K4Ncx+03+WCsVjMKCuakGlfHHA8zz3IQtyHOxTXK2NuWea2hSQ&#10;opmoKAyUJQA1oDUYksLVrh1kVkYlaDOhyrkBkMIzzS20KigLNUVPWtO+A97JczxVzKA0I6ZAa/xw&#10;TY20xDE7HYH09VrTrTvhrG/4CW7cqF94LIASvWo7A4NzBxk0KMcg6E5d6kYis74NDyUlN4U7lNR0&#10;A0IPTAu7yUQu6h9sp9aitB6Qe38cRzJIjNGSxzqDQ5DpTLEd3ASpjPqYDLwpTDxysgJzplUA6D8N&#10;cftyCN0beu0Drg2jypJBK9NrNQVOueuWP7cZQ1um5ENa1NBnTv8A4GHsxIFib5n1P/p8sS8zw0zy&#10;SQABl2+pzXptGnWnlgXpt5HhT5iYiMq+QwlpVDcKQpUZgmmdPDC3DSKgSpoxAOYyy7Ux7gCSxSkq&#10;5H9J6+eDY8mS/GTLSJmHfICvYjvhYrf0xKj+0y66VFD4aYi5K+Um5YMrKNAVGRp0xa3dgxaZo/3B&#10;mK554uzKSZILoqB02vTM+RwbCBx7AjbdkSxrQU61OOFsOKQqYVW4kJOR0oNc6imHMzo93RiTU1U9&#10;q+JxHfSktsNSK0oda1xELdV2AUzzpTX/AAcfUEqYhmQRVT5eOIkt2jZqE5haLXIjPwywsPFvCaAh&#10;CVFAM6d8NffeE8Do1QqxquS07j/FcRyR3KwFirhg3qqMyM60GJre2lmuOPvWIkcplvFaEED/AJ4l&#10;4W4hdUhmbY201KnpnQ0w1vFumSKOqEDXLqRjcQ4lWJot1MhuqD54itotxupJQqqMqk074l9qdHeN&#10;F3RKwLbqVJAHTEcU1xKkZ2vL7i7SOtD54jkVxBAADvB9WX8q4kjuGCybiVY5EgePbDvzMwR2Y+y6&#10;7da0ANDhbWyuq1ajIR8wOg8NMW9/aXPsTwus6xOfUGGZI8MNvrOyBCHU5A9R5jXEa7KyRSbak9Ou&#10;DEgyVjmM+mWPppmByNMxXPpgWkDAAMK9s/44b3GBRTXIZ5YLI6LFCNGYLn4DrhPckjmDa0y29sLc&#10;WZ9RFWH+WHimYe3J6RUZivXAtL1zSNt0bD/GdcRXm0h7c0YV1Nenwx/sSf8AyTu6/jhIIQaUAyFG&#10;b0+OFg+/r26seLeOUNcWkK3EscoT9v8AZZkDJuoGAYELmueDGEDI2asKioOhofDp0wtusqCRqneT&#10;+2wHc9aaZanDSzNXUUBpuYnx0xBb1JValg/cHTAYfISMhUAeWEivNyRBk92SNasqbgGIFcyBUjvj&#10;/wBt/ZF2brj2vvp7K6vFS192NpNqSShyFirWrbjRRrphftj71sHtOSMYlMRkjkDRsdqurRMylW21&#10;Hq8RkcPJcoJI9prGDXQdT0pXpj9qjJKSQa5CmTUwQqgIoAO71bq4aRZTb+hBUEVz6ntXywLnhpkJ&#10;KVagJLgZHPPqOuIWtWLOWzXbnWtAM+2uLNJfQiL6lAoKKKZn+Pji146FSn1Cbg7ZgHSjEd9cPPdh&#10;twJIAGWWVBXLMYt7binZpLqVbXYxKAvIwRSSctTSug1xcfbXMwNDyVnK8E8bP8jxvsYblqDQjxw3&#10;3XFyFiGSRIJePeRhdgSGiMquArrXUox2j5sFHCrIDmBWhpl8OtcTxkAyFtyr2I0IPlj6dUA/UXOZ&#10;9NMmwsN4lZVQtRQKHPI5a1OBacbxqyyHd7jOSNo7gDAtZils8UdRUNStKUG7/Aw6xgNdGoX3KlQM&#10;8xnlU6eWBfQhf9wgoPUdxFCRpUY+vsiQQ2oIViKZjtn1PTpiSS59cmVEyWg6bSMyc8/DETchJNdz&#10;RBIYPckd6RrogJJoijLLTHu2bRwXM7A5Do1DQmvQYmP1ZS5tV/YI9QHQig74ueMeNZIfbMhKgElh&#10;mDt/l/LFt93TXdk8V47QQ2tvMjXabCdzPEM1GWVe69GGLjmLDjZpp51qWuW9Q6krtHUmuJOShuto&#10;QbmjeXNCRmKa9MXFrLeiIReiR3bLdXUZZ9sQ3HHXU/I3LliGiAoKag56V/HBuuUkUSP69jGgYDLP&#10;Uf40wkllEUQtueRZqoctDlmDTLAmmtSkVsWFUk/q1Hn27Y5B+YiMFxPcyylTqA53DPywyU754q3y&#10;giormcRG8jMfHTySMpNzsBG4ksF/LEN7xd61tbRsGczH3C201oSdBl54Cca4VD/vPuyO38T3yxBZ&#10;yLsQtVZUABrUFWJ1y8M8Nf30k011800rKKyuOpY5mo06nBinbfVTIiMMgzHMEg6jAhv7srMFG6iE&#10;FQ1Kanp3/DCcfeTSXEjGqbQwLZ9T1xdzkRvPF6V3DJA2WZ60pUdcTLIsN23vBQV9CoGzLZ1rka4T&#10;g55VWWYCZip9LoDnlqafwxPxEd1CtwqgoTUCle2lf+GDx891FHcvXc8YBNSKgkk50wlpZcg7oHDB&#10;mRVVnC/MTrStNcSw2HNQqYCz0VG3E1zBJprWmLlp+WMkPtlFiavpYZnI5HM49pQzsjkutSoYkZVO&#10;fpph4OP4+MPtIEjZgj9J6ZjXEnvFXvdyBmlIalTkBXLXAsbvZb3T7iZY9p3E5U8MRW8sn1CrXa0q&#10;knd4ZaHDe+jRwvR0VAoIodaGnwxKeTluDeMxBaJQDtAyoAaU6kn44gu2kV5WNW3JXJ+rHr2P4Ya5&#10;uYVlW5JKtEQMzoANfAY9y3R4Zj1Y1G3UCg1/yxViSVFcxkPHSmEBjS4vbg1Dg+pNMqU1xdWdAsUj&#10;jeKessNAOwxDFd7WZ0WZBGoDqWpmTpTLExhdpgwLyOagg9vHX/FcPZwM7WclabW6imvlTDRSODIX&#10;3RqR1GmemVa4MSUKwsTvApuOlce7BvEgBNVANW6A1yphOMZW9xJTI7kjOvQf88clyUcgj5hYVjgL&#10;LuX23PrqOpqBi/8AuTh5ka4u7topLdloMxQswOlNfwxDd2l17tnfIElT5hIHJoHHcZ07YP3beRyL&#10;fW8sNvPBGaVtnTbtAIFGJz8sJ9uwRr7YUTwlG3ELPns66YlBWqRMisaD07jr0qcNEQC0MjK6ioJ2&#10;nr2yGDehAqq1QtTTy8h3wJY02Aj5dAAdK+GJ7Zwdo25Zip/4Vx9LGVaYdWrQV7fDvhLaMMWB3Iy1&#10;ybUePfDXblmmJPuH/UNSR44VSxVi1N1cjTEi2025wTUDLduyqD1Ap/lj+1fcDMLOPd7bhqgFvTkO&#10;gPfp8cLwnG36GCKPcZQCSCa0AY60/Dth7eSAzLMoCO3yMda5Z0oPPH1sJcusoKSLVajLKnSmmeuL&#10;C44PlYuTub6Jbq7iiikje0kORhk3j1Fc6Mh2nyIw16EaK2uNyIx9OmuXj4YNzvYRUbd7jBSSDkAD&#10;U08cAcwWguQDmsgf0jLPpgzW4mmlZgBR1+UjI1zNMG94uwlm9sNvnL0oxBAoaUIrhZ+a/cgnYnYD&#10;QqBmSegFMG0t7ZAkaqSVYHyzI1piggk2rvkhRpUyZfVnl4dsMkMhhkJqWK79TU0pTLC2U6+6kVIz&#10;toKsMvTUZ0w9paySLCyAsKgGtT8Knt1x9RBJIhRiau1WJB1NMJcRszyketixzqMx8cb2cig0GoI0&#10;Hw/PDR26vJbn5s6ZkZZeeDCVCGMncDrrXr44bkFetczTKg/zPbDS3e6MByBTqToR5eGI5hcqXkKh&#10;QwoQDoKDAWhBVaZ5VOpwOK+2ILQLGfUZMyTTPLxrTFybaztLdVjYPNE1TSlc6jE0Mhpc7iyMKfGp&#10;PljfezOqblWoGYOgr51wlo5rKm1RnqRrXz7Yl+3+UYqxStu24UO0V17dsW6z0I3bGOpqv6su/hho&#10;dpaJWL08W65dsSqCTb0O0E5gHMn8emL64U1JlYj/AFLlqa4uLNztQ7whJrU9RnhbveiNFCsaEjIv&#10;tOXxwnA8aFk2yF7i4qf3Hboo12r2749+4Y/VhgNlehH5ddcJCFZC5JDKa5HofA54WzWhJI9PZu1O&#10;memGhUNCpJY1JNep/wCPbBt1dt1N9RStewr+WEvJI5JVAJUEkUr1y/LEc/P2zyKjHcGyDL8dK4mt&#10;YeGitoIgZA7EGtOxGvhg2fB2+yIuAWUVFdK5DKuBbTqqzSxja+nWvTXtjY6BnasgO2hBFTWtcx5Y&#10;k5Ti4ALuGNSm75Veta/ypiXleMVYruQgkhsqVGg88CPmkQSXIpuQ7qk9+tKYW95q5icQgFfbBO1a&#10;0G7/AI+GGubKcJAill3DU0z18MGfkd0u5vnApsZegFdP4YHK8rCso+WFSKgU6t3OGvZpvatauKBM&#10;6V0qTplhY7Rw2+EMybs28a4eAI3tFtpQCtTrridbVPaatF2mgzqSSMMbncQ1WUE4h+ulchyjO6rU&#10;otc6AkVIGg64uuK+0ORl5WwAQxXc1ubeRiQCQYyTTa1RWuetBibgPtRUkvyskyRSSRxFkTXaZGWp&#10;z+UHcfLE/wBvBa3dvK8czh1dWKEqQpWoIqNQSD5YRpiwZUAbAMALSE1zzxGrN6yKmhGVMIxehyCk&#10;GhB654/+Sn/3a69MRf29mikAAJOgNMCMsXJIzyIK9cz0xDcxtuBUUU/HKuuJPfjAuYv9plJAFRXT&#10;rg3ce+R1YMSACAOn4+GGkY1Uga9u+IkbNeta0odMJBE43uASOwHj2x9REaxIQXJ/UaZ17jEdCUG0&#10;CpzIr/EdvDCcda7VaQbUqdKg1LA+GG49gKxUNagEkA7iD2xF9z8UIvq7TcVa5t45413ZAlJVdDlp&#10;UGhoRQ4Yq3zSEsy0BJLCpIGVDX/IYD3jAVJjBbudRl0w01q/ugv6qGoGeqj4YnW3dY3ZSVdabgdu&#10;Z1088Ii2/uyJGq7pGrQ6ZZADLpiG4uWKVIRmpUkdPDLTDShtsUIDa0of6hTQg51754a9mne7u5HM&#10;lxLL6pGLZlix1JJzOtcRGNalf/SBu1qcPBIxZiW6ZhToTgyJQbiSQM8qaUwvtqTcufSFpXdloNNO&#10;5xLGGjS9iR0jLn1VOlT2pl54ESlTaNRTLGUquQrrmaY3T3U0wRVADEHaDTcBpr36YuH45EW8h2FA&#10;8lAYgvbz/wA8WfGQLJHeOPeJjbIVYVNRkAP0jEkaSOkjSsIQ5NCKdc8yQScPJyUgWKBWqA4qwXoK&#10;CtG71/HC3f29busbs26NTSgJ/R/DPpnj6SddodgFZjmCuZBOozywGXbHF7eenqIyz10OJubQoHnU&#10;oKk0rTvWmvTEk93Ay38g3B4ycxStRTMUpWn4Ygu4r6+S1CsSguWBdakddPLtiWK/g3Fq+p23VoQa&#10;NU5jLTEKWdtBbRxMztGqBt20CoIplU9+mI0497cwSzMzVjCtEgpQACg+OLg3Dy3NvKtQiEbY65Kc&#10;+tTniL6RJILWGKjjcVLsOpXyFa4iS0rMWqa7+hGVfjjkJ+WJ+pEzxKoOSBCQqinQY2MaY2xZgD+X&#10;8scWL2JHigDkBqNUB2OnYf5YubeJDJbzxFjHuqgOfQdvDEtlxnup7NGkDMx3EakeJ7Ym5KW6kaFQ&#10;GhiY19s0rUV0B/hiXkFZ3NU2itKZ5/EjrhJY0VB6KFgM8siTrWuR6VxtnhUgjOWg2bunjQZ0+GLS&#10;GNlaONlKMUzK/wBNR4iuWJ7l2kInZo3jY+im7Wp1K564iHGzrJehmIVmrUIaZnQYHJs6pdmIRo6+&#10;lgcwVU9O2L7n0nitbyyeKH2pwRJO8hJQRmhDZIxOYAAzOLWS5ldL6aVt5rUPmBtqPH8sLHM4Vpqg&#10;IQar1074lmsSBeRPWUbvWwJ+ArgwXQZbmRQKs2gY/Llp/jPCXcEm6ZFEY6K1NCe+IL9DX3fbLEGh&#10;BOoI7Z4aJoh7LKPVWpJ6Hpj6tJaCIl6AjaCaUqAKkeXXEX9v2CXYAWIJoT1odM/jhbae5Vj8rSsa&#10;sa1yXwB6/hgtyTJIjx1jfcpYnx6nyx7ElyERYyPaNN4JOQGVdcK93I5WhozGoB8BXIDBFxm1SR4A&#10;Zf47YWJNyoxBoM/DyxHcOvtqTQGuWVNOvng2ckSu9NqtKoNK/qA6kHMYWeUNvVaEFtoJ1Jp0xFDb&#10;o6MqkOwctu7ZHSmmHi+jMV0rGlKFQAoUCh61zOBcwxpD6VXbHoQOp8T1wy5AHMk5AU/DH0fFVeSp&#10;AoQBlnqchgiQesGhGueGVLl7UunplRmBDDMU26k6YMt9NAtm92v9wLorzAJQF/UanI5geZxZcX9m&#10;yW/0rQxyLcVABkQH0lRoTlTr8cSx3DvbiKzRHdCFaS7jXbtJOdCBu/niPmOalW7liQo7BzkKnZVm&#10;76DvTC2t3NtuZ1icJbtu2hs6MAabhlliVeXzkJdGDmjjP5iOvwxHcRyBJ2PqgZWQgCgDiozBGFIC&#10;SwyADaAMyMswdM8/hiSGwNFYBS2h3kVY+GdcuwwCslTkK55161rhdh3bumhLZZjx7YaaYCKGR6DL&#10;MmlKEaZY95Cuwih/82nTvhpEO9MqVOdRnlXShwYxKKyAsyE0Ct4d/wAcGwurilBkSfmIrStK98ez&#10;BK8u0BQqgk6aDsCD+GDKwb6pyCqg+tj8a/AYtra1O0ugLqpzB7HxP5YaC5O2aNFZGA3EDQnOoHic&#10;K1xuEkihSWzAGmXWtMCynKlAKqi5Fs86nM5D8csGSwv3ijJApEpB8j1NK4m4L61ayONqyUdvVrqO&#10;+uFfkHt/pSQpaNwu6gpUgU64KcCu63t0BB9IUECnXp1wfckaS1VR7joaAUyO3TJtDiSW39K0+auj&#10;A6E9u2EvrwxpmKIvzAgdB+GHYXLLayPUEkgVHXXUYX33lMzybQNuoIyb44HFcSrPLtLBaHMAZ+GW&#10;Ak8TLRqFGGuAtv7yI5oAoI1zyxFNGrF2QFxmc+pJOeEtmZYkJCOdtSKZA4hHFxvLI7lqkEAKdSe5&#10;/li25CNjGYpQ8gFflB/P4YkoxcCSqkHdUFakef8ADH19lBK5GZCf1DwNK164k4vjbGb6e4QqyH1E&#10;LqSRWgrgXXNWr2yPUHdQbSeuuYocNIswjuTShFACO5p1654BtBJcyVBLINxxH/ckMTp8iuaE5186&#10;DCPM37KuQpJGROuWuXjriC5u2CUjCsu7Xzpr/LHsQMqsTkK5UXUeOLyK0fd7o2lK0JB18qd+2Pf/&#10;AGnmAchiQevbww/HSitJGYAEknKlR/LA5Hk4GMDtuRmzCqfPQ4eT7fhdrImgC1PTXXEkxs5Itp9q&#10;MNoDoWPlhbqOJRZ0FZHbaCRrT+ePqZ7uJNgpsNDUV1pXIa4Sf6tGYLpXPPSn+WIra8jF4wDBgagi&#10;oyAr1r1w9xfQRiNFFYychXpmaD44PHcdCixykRIaqSoPYjM4n5a6ZXFKUPQnQ064VoJHXZQKoJFa&#10;d/PFndcgRS6H7cYbcxBHpNOgz/ngXqBHYLtEZFQRoSaZV88PecbbrHVabo6UUHPLxGEveVumZE3F&#10;Sxzrpp54k5Hg790urhHhlrRkeOQUZGRwVdT2YUrQ6jEqfbl5Fb2zrX9ySoodRmaAY2c/yXu2xO+Q&#10;K+VTmdKZYeB3rb7dqCIFqU100phVt2kdgQEChgBrrpniC8sLtbYoyuUaWnoqciMtcG0WQTT03MdS&#10;G0y/zwOWtJqoWAYeFdcfTXcm9yTtalSCOmI7mBTsZiAFbWnfPDXz21sTtAJcrXzwkKCKJl9W5CPL&#10;IjCT2BRJmBO6oB+PfDcfeyBi52igzJwZlpbxRHYqjIyZfNlj6lqgAfE4S6RW1D55VXrrj/db/cr8&#10;p/DzxHHdxNXYMwPLBMZ3UAFCTpXPENvuWrkekZgHz7Yt+G4WN2lYrGqAVaSRyFAAyzYmgxe/af3X&#10;ZXHGcpbMBc2lyhSRGKhlBHYg1FDQ64Mjkkh6AnMa4VVIzI8wKVwI42qtRUjSnb4YeV0JYt6QBTU9&#10;fDPEqnJGI3VyrU0oOvjTEENs7oFBkqT6iBnQU8RlgvOPkiLhhnmc9Tr/AJ4WGOONWUAPtFDtHUdC&#10;cGUKpRutevZulaZ4T6ViFZNzqcyCOx7HDiJdylFVV0qdTUf5Z4t7iPl7DkbbkYt0psWkJtnjYqYZ&#10;vcVDuyqCAUYH0kjPG1gdkzbRJnktRmNdfwzOCX2+4mjAAHP41B/DDRQyVhYlKHMefbzxLM0hLM4U&#10;GUEHxOXXH0dooKFljOdWqOp74aI09pMg2eZH/HCmZwu5gykf1Uyoa4klik/fjJDAUoKakdaj8MB7&#10;otUsDuYjMCtMTqjCRFA2VoSCNSvTLpgXAK7xt+WikqTmd2edP5YnuUBEjgUbcPl0BPniVb4K1Uja&#10;NmIKgdTl/PC3U7M06saLX01OQOeoyzFMNyYgaayuP2PeiVvbSRhXYXpQE0rtrXqMHhWKj24C4cZr&#10;U6DLXLwyxf8AFvte7vbxLqGeg9xfbVlKd9jBq0qMxXAt6rUACTWh6UH88SI214xtmUE/0j8s8Pct&#10;t3iTYqt6PSFqx8aYItXNvBkEeWjAefUCvXTAt+WjMblx7MgqUdGORUjI/wDHFtFaHaC+3eQaChrn&#10;3qRp2xLyxiEN5abGmhVvTMhbN1qMgK9PwxNwVuzr7j7sqsQoFQRToQcDjZGkVEjMUm3NiCCfzxJY&#10;MvtSQhFCHUButfLHKwwks4nZgBnVGzrXDXlqC0KBS3UrUDXtrgAg0JzxYmV95kaeN0jNCq7q5Guv&#10;wwlxExctWPa5O1KHKvcYu0gkUJDHvYqKgvrUVwtwYoxulbcXzdV75ZZ6Uxbw8lEosp4izFGrtIyG&#10;Q64fjXFZBCqRscxpn06ZeJwYS/7TBFCnQ7P1N2qe2LgX0IFtC8WaA0IzNVNPxpgmSRns30BIBCtq&#10;Se9TkMNYcY8htApINQXG41JI1OLeKyHuQu3pmpVWY55jpn30xv59K8ZAge6jPXdoQehHTviK6tHb&#10;6dSJoxGSTtNTGQfM5+OBHcwiGdUGyQDbuZtd1aa0/HDLFLKpRzvZgK+6D6hpWnauInuJJTVfbHuk&#10;CoOe6gz1/LAswyuq03FciApOnhX+OBIknyrURg+qvSvSgxPfKVIUxSoVOdBk1fDDOqAsPSwYZnTM&#10;Z5Ydo/aaRGAIlYkfhlUYVrMh7pGahJHt9T/GvWmFYTxfUCQBlVslHXd/jPHuXFAABU9WC5bjnUDs&#10;DhLONGdoiWYhSdcszpTDKUAmqR1Bp38sXfHj7k4XgeQgiVrePm53t4rgmo2xyhSisuVQxFa1FaGl&#10;7wPOlDe2E7wzmKVZYmZDQmORCUdTqrLUEZ4aWGsm5dw20quWVSMh5YEDLkM6sD/M4BLFVBoaZCnU&#10;49CkipKmuv8AwwiMtKUHq7dPj1wbWOjIWpuGZNMuuE5C3cjIGRXoQx8iPhlgX8bN70xLOpAoCe3h&#10;2wJlOYIIJp0w/wBM9JiheZS+0M1aVprQjUDXFxZ8lHBbW9m/uoY22gsBQHOu7tTBsrRhEldjy+r1&#10;MBkf4174BWbdNfSqYUjr6XT9VO1OnTEytBPe30MvuNHGu4lVJrVugBApiDirvj2sJYZnJmhUnbUZ&#10;KX0JLYFvfwj6q1hFuU2BQY1Wit3JIzJOvbEUtmHRVJajihO7TI6YRoyQa517UzxGtqpDJWpB6g1z&#10;8MRzLRSKbjUnLqR2OKqtYVcmM1yqR2wKenUMDXM+PhXHsSKjRE1VyCMznqdfLB3uNqVI8/AYDOzK&#10;lSN4HWmQ8K4ayIJKLuU0NWNdK9fD8aYhF7AYym1icwwIWgFPxx9RdJG8Mq+hqHclMqnxrpglED29&#10;u26RQ2tcwTTthOPvUeKGpRHizalaDM554uL2VBG6iu+QbnYjsMhSnhgXez3bkKKAgr6TpUZV74uL&#10;0INqsI1C0yYipY1zy6UwIZbmltGh2nZmDoTn1/jhrKO4arLQF0IJUHrXET2tyXt9J8qaGgGXQ4dR&#10;CksJozlRXIZUywl7aRsnv/KuYBpl108MQLeERtEdxIAoa/1DU4BliDyxP6FQDbuGgY9tdMS3dzEj&#10;TISwKqOuqAa6dfhiG+vLVZHddxUCgG3IGvQjTFqyRe6DE25KEKhI+ao/jiO7aBQZUAWgBABFTUkV&#10;1ypTDRcpYSz+7Q7o22oG8qYMDWsiRJWjs5OYyp/kcAWo224AX1ZCh1/jkcLcSyRqrkkLtrn3w9pY&#10;SgitUIGtOo7DzwYg7LIVAAjyJz0r274M33AshFPS5LMvmK65aY+sk94IaFTQFRUjI16/54WdnEam&#10;hVTRQaafwGAIXRdo3MY3Hp65mumFjab3Ay0UgDQn8cEhgBWmWFkYh9oAXpmMb5HUFyVKjoOpAwFc&#10;7WC7aeeeuEu4bllKKaLGAoNe+BZchcSxkqTvZgNxXoBrgQxyKCxC7ampp1P+K4M271uNxIj9K96a&#10;1rhrWO4YbGZt0q7QtO+gJz/LG/lZWWaQVLgk1A6jzw3tsWjjlcKBmDU0GWtcsSc3NdrHXcFjKFmq&#10;eoGdBiZoORdSaPIsYIZie5oMHjuXiuL2gHtnMMCBkD+OHiSJYoDUElqUOeX+NMSw3VwGYL6Qp0P+&#10;rAhvLwSRxAmLbWopkAK+GFZ5laSlaAfgcsSwRxROxA+Y6HyPbDW/LxIfckrRa9NAf8sJP7otVVqs&#10;u7OlegPfAhvL9lJXacw9D0qKZ4IH3BKsDoT6ANAM6inXpg8P9pSSX1vcOS8kqVAz0rhrG9t4lNCW&#10;IWmXh5dKYa+UvsqdwA7aLU/nhoRCVdXNXOe4eHgBiSzvG9pDX9xsyDXUVwtzx98ZkozCpGzcNRlm&#10;c8GG6nAKioZFJqdSPDH/AF19J9O1SVPpbbXp0pgHiZ9shp6pmqSBTXAivJgWAzOgzNNcGZBu1p1q&#10;cJbwW0iBWycKdtPhhXepBIrQ9D4HtiGGT1iJdiZU0740b/5J/pxaWUK0Ow1JGppQmuuFhj3GUmpo&#10;MqYSS2YlkoSwzAP8cCS4YK5opp6QadzpTz+OLCD7u9ua6v4EvLeW0voL9Ggfcq1kgkkUH0/KTktM&#10;s8JDCrLsFBXIf88F46gbdxoTUg9fLAD1VX6gVPga49ghWklem2n6RT+eGnQiuW0VqB/5eoP8MG6n&#10;B3r2BrkKU1xacfGaEghhSldx18KYlvNwaOhoNM6a+WPeAG5j+4DmoOVcvI+fTBuWrIX0G0AEDpnm&#10;BnhZotqzZlhXXMdNchh79ImFohCu4QlVY6CulT2OLhLnjprvnGniaG7EwVIYVFHj9uh3FidaigpS&#10;ueC8DblmO3YTkKdW8q4s4I4Lr/3MLiQXNxJKgtRBoiolNxYnNnJHYA64FtFINzSdM6+NK5DBZCNy&#10;Kqt2LCprn1wL+xK+4h3su2hoNaDP/gcXXDDYGjb6q2c6k6lQNc9MR8psLiVayIBX5lANa5ZE4j5G&#10;zUMhVYwSD6QRUEGgzGhyzyw7AzfUZgGmS0BrpibjZX3LAytQ6gr28M8RQQyEmcgljnQrWigeI1wb&#10;OvtDqdabun/DBhHrjih9pHfKlADU+OLz7LF7LbWV6/uNCzERyyQkEVXSoIFDrlTF5fvHulhCxFQa&#10;MApzqK5Vw1v7ZjnzYCoB/wCQ8MNEHEg9MjigDCpr31GI4SgbcKIFc6HoRqKZmmHtuaI9pWMgNfUC&#10;csqZ1IyqcK0F+1qtwAbZytRGwyYMK5ip8sXX23zsKG9sauI1A2yKDQSw9AR2/V0xb8hczGS1ubn2&#10;o3VB+zJuyDA6A5Z4vo7CSnLcfG0e5an3YX1BB8DjhPuKxcR308Vuk241p7Q6U7hcxiW7uLgG2+ol&#10;BaJtGByBPfaajt54ksIfckIYvLLtpUDOgz7YX7ovEVreeJYtiglghz8a5Z+WOYFrbCKG3hi9tVah&#10;ar1LEeI0wTGKrU0PliWMBlSOcsAfSCSMvPPDhYwJHPpNQwU6Z1y8PDEF06m3DKQVhG4nsQDpnl54&#10;jsYN6NIWosgIYnWpXtiW2nijmkGgen7Z1OuumR0BxDeSAIDAY8iAVOVKgajEbyuwYjJdVJp0PWuI&#10;rfjpJazN8oUMopkBXRa4dmQW4hmaKWo+d1NCwrr/AJ4ivrS62KGo+7JiOoypl1x/Zhb/ALq1YSR0&#10;VZFocm7vXT8MDlrxj7KR/TXSEgEAMKFh4Y5D7fUVt4y7RNIasizLWiV6MDuXE/GTuzVQxKxU1qpq&#10;u3zPfC85BDKn1Z3SgEbRMBQk0FNc8LfRoyQTKvrFaCuXw8sGfYslxGZJYnY1JMfzow8QQQSaHti1&#10;4ePbaXE0f7L+3QSPTNQcswajHKfYvKIyzSQF4Wf5gQKMBTQ/HEtzcXLI6MzFRlWnT1eP5YueQuDW&#10;WWMFGVslJPfLth2hiBiBDMQS/QClO1c6U64pyO2zs937jsCXA6EDU5/h+WJOFnm9/eQTMB+4UOYA&#10;HlmcR8vKpjsN4SJdpUuKVBcgAU074twkEkRRkFxIgFfb3UIQGgqBWlcq4vuJ+zr1+Y4KKYfRch7Z&#10;j92JlVhvQ5K4LbHH9SmmWEhjcGoFPCvQ9qYdUI2NQua/hpiIxSAyy12rUUAHQ+J6YEYDb1J3DLvh&#10;WiO1tgqNSf8ALCq27aCKVPTuT5YVryg3AsKgjIZ0PienXC3V+i0cgwxuR6AtDmOlfHGyaNRuYlaA&#10;ALX+WJLxGVSpp7YGuZzFNDhLu1dlljYUbQ07eRwOUlQNHbMxUOymknzMxXqeuJrSO0idTBHEjRoE&#10;ZRGSWfTtWvc9cWvJ3DySGKY+2jsqgREFTVe5FcxmMP8AcVvH7cM0joIVoaI2QzOWXTHIWq2yhZXh&#10;UOPlXMb2quRYnNqYSSKZb2MW/uOVbTI0WrA5hfwxb2sUOwqAgFas1MgK4a0mhaN483RsioXWtc64&#10;D3IdIW9XpzFdc/hhLWBWE1CFYnIqf9I6/HG9iSgB8KYrGa0/pGZB1xHZPuMW7cm7PPrgROubZLUV&#10;pl0HnhrLk0LISanShpTP49sJLaszzRGKVZFFCDoVHli3+8YGkJMIWVzmrupr4mtO+Ladbl4btlZg&#10;5O5cq+kio+OJLm+kFxDfQq3uQKC6io+cHpTAvIyhcMzB2pWgB1HTLMYW5U/X28NEQt6atTWvX+eH&#10;tLWBDNLLtJ2gFR4eWIeOPt1AoY2c1GfzZZGvXHvloijqQgDEkEGpoB1J0w8hR5L26b5syVWumeuW&#10;G2qEiR9/tj9YOik0pXAhsYVLyyhSla59stNcASzhmV8k3EBD4A9jhUJzk30k3AgqNQO5zwbO3Cli&#10;wYnIhdupI6YjlQGozPqGnamEnhipAG9VRWgOZ888Ld+45kiJooFdxFenbvhwJWDgNsUrkDTI1H8M&#10;TvzUjzyum6PeutMqLXId60wYtolEkql0QfI27rl1xRoiVdcnJNVrkK5aHtjfaQzTrFKFEYFC66an&#10;IdjgXHNWsyMxJCNkACaanLKlMPaXEUcd3tNd7BitdKDTD8dcSxuNtDqQCn5CnnTD8c900ceoZ2G1&#10;T5d+xw9i9x7se9nRlbcAK986eWHN0C8ja+HhX/FMNJJIXjYgrTQeA8MDfUEnL/jgBczX/AwLyaX2&#10;z80Y2k7if5eOFtbhHmiJoqppSlK9MTtYiUKgr6tVPhiOTkHkFzHmQ4qTTTLpXC31rKu4jcdykjQV&#10;y88bklBqdwolFpoNe+Es7q4Ku1WdwTRhrpr5YU28xS7AVEkkz2gd10NcS8ldK0wnqRIooAT2Gufh&#10;j6U+45arEA0Azr8aYE8Bke3QgMDQliudATpgcmYWLSEEbTtCgZjzNMT2FpDO9xI22iCoIHc6Ya4v&#10;/Ru2sSwqDnWg8cLPEkLS7VkDg5Co65YWGgRC1KqprQnPxpXTEd49yd/hmW3dPzwl37wptZtrDrpQ&#10;YZIEBI1zypSmXUYD2yxiWtCCu9q0r06YEd4iiFFBcRQgZA9cRWltZzLIwbdu9G49Dr4Yn5FbZ/aV&#10;AOpBHQjLOmJreaB0bawTYtSOmf8AniJrW7RmKhpDmApI+UnqT18cRoJk9qvrRGzPXMk9MR8Zb3Qi&#10;mICgLlTyw4uOVVYyfkaprXqM888PfTcm0hhUII1TJh516YeO0XJfT6yASfMdh0wTKyJIciCa0p+W&#10;FkulaRvn9JpRqdsDc3tKP0sa4a6SQMNduEsoao0jUBrpnj/c/wDiU+HfzxBDOWkmfbHHEqlnJfRF&#10;UAkknIAanFlaf9wrTkOIW4G6GC9t5LdpVB/TvAqBXOmnXXD/AE0aiqVJyJrTTrj6HiYWmuSRtQZl&#10;q/ll1x9FPewXPMkqTBF6ljWtG9ehPemmJuNv4RC6u+gGY+GFQq0sasF2dMugwbvkbZ4SWqpVsl7i&#10;nbCQTtGiFvTuqmuhqcJaRyCa2FWZ4zurXv0pXPEXFW5/6gENUEAaHIjpTAlukBkgUbmrUE9fhUYh&#10;tUNVDF66grTx7f54L2/7e0AOmQ3H+rPXDWMgLOa13LQZ6UNKHEMKLGqb9x0Y0OXwNcP/ANu47t04&#10;bkLhZbiBQoV5VACFjSppRfTWmhpXErexIGjkIeoG3f4+Qw1zcRo8r0J2imXev+M8W97OyhbmPfGa&#10;V0y7HOoOXfEH3FbgVkklikWtKOoBU5UoCDhYr4MIHGwSqRSornX+P+eIo7dn9xD7nt0BMkVPVn4Y&#10;PI8UxNuqrOo1oprQg9c61xHMJNtvI29AQKHdXf5UPfEV7sXZcRkQqATVozlkNTnlhNWnu4JVjY0/&#10;3ENAvXPPEtqF9iZmcSnU7q55nWlD4YWO2JX2wdpYGoHUjp/LEq2UoMhqAWYLnmaf46YgkdwWbJwu&#10;rVpUHwppTEH23wkUh5pvduePVdoJeBTIy7mIzKg5HF/9zwho7mSFkvbem32rmJqSKVOYNRpTLEv3&#10;m4Ox192MDpntqT1oe2JH5RgWlK+2xH6q6eWDcA7EV8qDsaVAy0xPP9lXd7JxihWWTkEjSZ3p6soz&#10;tAJPpFSaak4WDnT71kTt2kElCTTcOtRqcNb8jK86RoWsL8Dc0WXpqRmUI6HFrYXMVeJ5lVin9sn2&#10;xMTQOpHc0I7VxbwpA5Z4ZLe4kU6jadgr3PemIIuTtdvHo8iqy0J9xGOeQyrU1H5Y5VeQpGnITtdw&#10;AGoEZFFK0rUAjPTucbOe3S8gjSwP7gFaAelqkUIpTTEvA3FZHaSpLk7UodoyJ02H8sc9b7liMsAt&#10;zKAGz3dAQaVGXxwlxx9zH/bll2CRyGJOZ0GILaCWGGOMqssiuErUZMewr1xcxXUySxNGFjJoWWQV&#10;IZR2x9PycYjFpMk8N0oyO9c8/hpggN9RPBFvqSF3kEFjnT9OILeCMwiW2imaNQACKZ1rma9sEbV2&#10;JQoopnQZk1r/AJYh5CSRFeoCIy/pJpUD44HGiZJbB3VnkH6ZaZCg8/8Anhr2GGSUoCfeVRSLfqAo&#10;/OtTiJIG3XDUUig3Asc2Nenb88TS38bXNpvT3aEkx9pBXMU76Y/948FK09rKqpdwA+l6iu4g9eox&#10;YG8RHgurT6SO4jqKNESVDV6qDQHwxx9zfSym1kJjZgAAk3c075HF5w3OQl7ZJNrRsmm3PfTsBnli&#10;5T7a5M3fCCRTFcGNollqoILI1GFDlpQ0r1wnNQMsvA3YC3Dy5rG/Qkj9NcjTF5Lbov0lu/8AcbK6&#10;jGaqG9YHgK1/DFr93cdO31O5be6UVHqGRlNBTaRQHxxec59z8Kb/AOpJjtEhuXgjjlkFRLIVFWVP&#10;6BTd3xbrdBJZ6CSTbkT0HpBzGVcsJ/c7j2LKVyvubN0YYigy6iozxLDx0BW3DRe8gpubMV2f6KGt&#10;cL9wzIqXNnex28cFKs8Rau5j2NKYtuYDhIp9re3U0qPnFM6bRi8hkUypI1IxXbtocjTrl/E4EO4+&#10;2ooE064qgFK1A1+Jx7gIG2tDTLXr549xWYZEZeOCX/3Bnnj1GvetMKA1AdR3HTT88RrFKAwIJPRT&#10;X88R2rMs0zMBuQ19wHQn+WI4HhDSmrkKdwU6UNCTl1w9rOSZ9quhQ6CmW7Wn44HJRMzMSd9cwQet&#10;fDAvYJNsLVVgQCMxStO+Ly54uGkkm2NPbqq7WOnQZ0/wMS8fyM6x2zBg9PVQt0FakadMPBsDs59L&#10;nUDwp3xB9vTT2kF0k7ye48W1lQLWhk/VuOgw8e8lWBRvEYjPNXS2kaFSkr6Bq5E01wPpTDcIh9r6&#10;hAwWUro1Dmfwwg4uGMxIn7gVNorShCg9MvjgQQRssrepP9QOhGEsZY2DMSoBWmY6DxwsEoMRJ3VY&#10;dOpywYZSWCdsshn+FMLNkKgZ55jx/wCGEDbnEQG7KophJ5GHtzRRqjGlTJqVppmcN9icoSs0sjq0&#10;O0lWG2gI7ZH8sQXNlHIUtrp7d3JypIc6DtTHCQNGr2NzDLEysx6FtRXpTF3wt5akxXJBhKV2Btdv&#10;jXFys117MsCr7cUeoLVoB3bx7YF1yrSj3Rk1KAKdAOxywkPBqUgNfcu5D6A2hof1U8MsBpJN90y0&#10;klkzO2v6a5Z+GLch0EK0XZU78hl3IzxEBX2jmanXUknx7Yb1Bv1RlQBqPhpi4lkEk0jPu+QDX9JO&#10;LOR4ndEZiCD8orXb/ipxJEsIN3GA60BCutaEjxHX88LJERRGMi5AUO75SPDXDCeQshU7loc28fCv&#10;Xpgnccm3DPIkjp+efxxERIkctStD1AzplXviK25C2R4ANikDNSe2elPxwWtYokgi2q1EoRuNANMy&#10;NTj6G6SOZhWhI9Ip18sPHEAsZoU9ugOXTL/A1wyXFw6RbiApapy1UHt+eFMclIWooZtWOuuvlhVk&#10;EhKPsd0cru7aGpxJe2q1iB9XuuajuASc8Ot6Ua4ibaYm+X/j0wJZ4UkkDAs9W2EHOlNKDCzzcVE9&#10;cyVrtoPDEycZxVvBBOMt1N+Whz7+GEuLnjIpmLFVBJNfPPthV/t1oNoARGXcB6aAiueHs+OgiBR8&#10;zDFkBmO1SMSbGCW7GrjaM6GvbLPDGydHOdCieoH+AGIrlZy1wz7CjZdK5Yjks2N2oFJERclYntXO&#10;nfTEtvJGxlTRDQGlaDPLD3FTHJTaqld5UnWg1JpiK1s42uJhVRGyDdt750pTrjdBb7Ac2kqFoTl0&#10;pliKfkAiyKfUM2DnTP8Az+GFueSnt47YVManInKgp0GGn4d4lCAiR6Zd6CvYYlgur1XdUVgIqg16&#10;1oOgwkPDSySSV2BHU5f8cB/qREoIclx85PmMK8kvuMGBFaZ11OmAFj2g5/NlUmnwribloJ/31oSD&#10;Q0r3r44+jns12OKM2QGZyNdcXLzxSexDJWQIopRcqGueeIuWPHqZ7eRgxKkNSlcumIeNRUiRzQqV&#10;KioGS/jiXg76P2Lhdx9B9VBnT/HfEicdMGVWICkVqxGRI1wlndTRMk20rnrXQjpTDXiRIZUNagHc&#10;aeXTHt2drNJPqxJoQB56DCWptD81aFs9o6nM4aK8RoUlZZCu+pPmRiS64+1Ml6DSKP1FSviCcRLZ&#10;W8kUZzfYRUimnhTBS8tpEkZh661AXw8cLZxj21oAT1J7nBu4kDFdXrjVf92up0xBc8TvSYMk8csT&#10;MHiK+oOpGakHMU06Yjn5tri7nhkJpNI0m0PkzDcTmSPjiDjLP3RKqIZKVIzWtaUzOOQ5uwVBdSMI&#10;I2cUIBX1EaZ5injhbq7lNC4Yk10Zsxi358xl5Y1KMy9BoCR1OBLOCsblnUMuVOhJ8R/IYeRgQkZO&#10;2oplnr0FMOOWjDWhzXcK1alKEn8sSw8DJ/0wY0RnoB1FfGuLea7XarU9QBoD1z79/PD3crhGdKou&#10;4DcOhP44q+0OjAjIk0Y5jx06DEfOwMz2V00iKDWqsugr21yOLq3+9bO4u7W5tJUtvpJVjkguj/ty&#10;AN6XQUoy5ZGoNRhLaOFnn212qpIb49NeuEms1db+NwSFU1XbnkNdMXn3DzaNFbC7gZmjrmsibW1q&#10;AajOufbEvKW7NLO+60liUAqgYExyA6ihFD0zxZyOHN7x90YJSCaGOQ7lavT5qYurG6ldpYkS8tKe&#10;nOlDWuudBTrh41g2MrBnhevxYDoNcRX+clxExjQE0KrUhhln8tP8DBn5RYpoWmlt4JI542lG40Ky&#10;Rg70PVNy0YfKdce5eHbNZXarIM/UjHWneoxfc7xl5b8fcWdh7JLsgnlivAUdYAylt5A9TJtZV3VY&#10;VoePt5JPaEl3CYUI9IjkFXautajXF3FZK0kzXrRRBBUtI70UU6ljktPwxc/aPPTwte2D+zci1nWe&#10;JZB8w9xSVYoTtahoGBXpgm2WhDCQa0roK071/LDXf3FE89iyruuYju9uuVctOxxb8xYs0nGzuEju&#10;7Vyk0MiCkcqutCD+ltKjHJcXc2jtNyVqb9JULMZJAf3BlrUGp1wIuVRpDx109pKmrCGZgSSKZUIN&#10;K4thYJL7V1G0hDqVKlCAKbRTMUOI7eaMF5U92tKnZ1IPwzwkMqqFKlgGNABnp5YJltY5k+ViNytt&#10;NK5mvbI0xDffZt17wtT+9YT0MixaNkNRnnlliLiY4ALQgXNtMaMoBqzISKZ9u2Lfn+PlZjuXOM1J&#10;XpTxB1xNbiR1BmMhU0ruceoivQ9sSWd16pYUYQSDM+3J+k+R1w1xCCLm3/an3ULBoqrVT3IpiXlr&#10;c+5JJGsq7a1yoa+OumJOcXfFv9tZ8hUOCNRri+hZxHCkpC0BBJbR88hkcsQcVcFX46aHYd+RkRxX&#10;evcg0HXEX2zdBlnWFIo5WFC6lcq+RFK4/tl9GWtbqBl2nRHU1U+Fakfhix5qBXSxEye4BUn2nOYJ&#10;GVc6fDH29ziMxhA+iL1GQ3VVzqDQHD21yEFiJPb9wnMitK5Uy7eGJft7lHinimBWOWM1eBwTtNdB&#10;U0BxbWMjSzQzXkkdZEO7cDShOlT07Y5WeIqYYZIJDGAaqWBBqOueJrq+hJVKH3RRk2E55jthObNx&#10;HcWF5B7TRpXb6jnlqCpyIxd/Z90d0JtpI4mCmrGBqqfMA0OIOHu4RFFd3jLs2msUikUK+BBribh+&#10;TY+7a3TbXYH5aehwBqCOvhjj/uW2dWkvbZYL1V+bdFVRmMxX88RXPHCXfEB6JDuVgSR6h2wnBkiP&#10;jbge64qHp3CkgigOvhiG1vSfpd7W5DGscsbLtpWmRI+GmIrz7eLVVnRkUfIp0BA1FQK99cXPEXUD&#10;NyVjMheM0qRQruUdAR064kurQgC2skFxCKiQDM1XWvj4YPAxvKECsfcoK0GdBlmaAaY4+7u3D31v&#10;GbV43XIgKADn1qAfMYveQ5SPdeTRSJIFqq71FQfPLHIcXBOEtbQCYI6liAwoVAFRnqfhhxOGEjsB&#10;mhFa50r5YBkQ6ZEnuaCnhljYxJYBloKUGfTPDmIkRmhND/LrgJF6i3hTOuGSVSragkU00xHa3ilf&#10;VViB6qDPr3OHFiWMYJKBhmPEY3IxBkJJr0p/n1xDeXccjpG4BKnbl55Z43Ku0GtM6MaeeWJDdy5A&#10;hhmakDUeJw0VgHMNCAaVAHT44rTQ5V6Z4W9jdo5Pb2qqkqBUZ0pgSFAgNNM8wOuN1K+OKVrQZ4qD&#10;ijdfhT443wk7xWh7YYQtXcMi2ZHTLFobfjFjeFVRJY99XkGe8E1Fc9NMXNh93JMs+xpFmUDcJqZU&#10;71yzwlvKW9uOtN+TUOf54WQ1WTcSTQ6dAD1zxtkmCLJG5INCdyAkAHKlaYkuZJfbjSAll3gMwqBQ&#10;d6d8D6e4LEezcKituSjJQUofmr3xbWt3K8XJTndCSKgvGf261zoSKHwxNbRgW9+RS+tly2Tx0Oh/&#10;qxa3PDKPqbcrcQrJ12khh8c6HEP3fYyKklnIouI2A9AoFZad9aYuPvX73l9qNm/6SFm2rtUanqfD&#10;D2fCboeCgA3zNkHKf0jX/hiKW2l97ihF+1FbPsYNTcRnrniS9s4mgki9W6SQMSF/qB0Aph+auGEV&#10;zYugmUitQxybyOES7DidN230EV+GlDiH2SGIjDGmVKVyy/wcTt7MYNandRm29wDmKf8AHBuuDh3S&#10;LuLOyFgTlTavfHD/AGJd8bJacTw8RjCW0RWOWQuzPM4NSZG3HcVoNMssA24JDUJjavap3eWF9xis&#10;tBuAYUFdfh+eBFBC4kkbdv3AVFDkBqK+eBviQewhqK+otoAR1JwL97Ultw9QjJFQelda4mnhkSJX&#10;YN7agVqNKjyxWKs08gYs9QAqgVPnl2w39xkETQMVQJk7+dNMLyK7yshOcoO0V0oDr3JxF7VVdAAC&#10;i5E96eeeJma4a5Mr5hh8mVfzwtpdwbYy5kGxiuYqKH8cNcQSiMVz3jMkjUVOueJPeLBYVAAZaVI7&#10;jtnj+32gIlQjdMtdgoPE5kHvhZH5CQq5LVLAjLSpwhvypSIk1DitK9e/mOmJEumVJKnY4XMClctR&#10;lhrqzd3gWin21+d2z18MCOO2kEMhoQRQEnr4V1NcK9laqIxkjUyZgK1PwxFyqqioYg8oGquxr6e3&#10;iMT2JLtvaQkEGlAKgjEs/NCUOp3IqtTLpuxG8NtPLceoEE1DClfh2wr8daC1uZG2ruXOnWhPfH0n&#10;JgDeMpCc8gf09umPZl2xL7RZd2e4/DQ4qDFLtCxiMsWpTI0rhoWUIHYM0agZnxp0xsC7AoMbNUAm&#10;uufTTEXHyCSBo6FHDCte57jEMPGzC7rSWpfdQDKlAOmEvh7wZCNwOZ1zoMPbSStHH6ZPVQblbP0/&#10;DC8XcIWju0ojk50pQV8Rrgwcitbm3I2hjQyBSAKDTLF2tnQG7jRnSP5AKZ59MX/F3tFSVdymma5E&#10;AmumWeIzx5E7RTEBUG5vSaqSRSlAMcN922CtGblUt7sEZBwdrEnxGmJ+PNQJHAVxTNT2J64soAih&#10;HjVdxTMlRqD5Y9qX23Ga5DQ9fLD3AkSJm9IoKHaDpiUwspnptTblUf4GCbuaDdIQUXbU6Z4SO4JD&#10;gkF1pmBgiKSq9VIHTLPPDQwZnplWlTmTgyRS/KwXXWo/lg2yyAREAMRrjVP/AJI2a/4zxHJeosh9&#10;sRUA025VFKZd8K3IyRx20luzodx2MCa07gjti5ksjL7CER1enalKd+xGLO3uAvvMzyb8/UDShI6V&#10;74sPuiPkLSb6rkGtJbK3ctdWzqm9GkUigDgHbtrp6qE0x63NYSCKD1dzXOh/xXAWrA7CpU0XMZgE&#10;dcsXDisshkC0616/DEkgIZmJ2itCGI1z7ZkYTaCyPIKH9Tf554hseVRhalUKSVqFJalCfPTEKXsW&#10;y2WOqyrU1p/w1OJEklG5lFFjqdpAHn/HEEwNLe0vC7MTrvGQHT4YSZXHtpuAdNamhIrr8Rg8xFIs&#10;kIzKg0cVNKle+Xli3mLDZOxUsctxata061OJfsjkblDb3U81vOkh9KBzujYAa0JOLr7d5u4W4h9h&#10;4ZjEPSdxCqwr2oNBjkYeVMjjkIEeKMelQ0DFasdalQPhngW8rOyFNhjY1Gw1oKnXEgkVWl9ySoUj&#10;5fA9AK54e3TajTFWQLruGWnb+OIeSdMlP0535ii5ipFMx0/DE0XG1USKrONvzEgHdTvUdMCzkO6N&#10;reJSWWpUgENpTOpNccdDcyB1ilCqVOig1CjwAxK6V3+8SrDLrUHzHTDLct+8udGyJYaVPU/xOPbZ&#10;nMki+oJloK6eJxA4i+psbqkU8NRsljYZrnlX+BxcH7Mkabir0SSw2slY5InH6Rrmp1B1GeLHnbiq&#10;cpwbMGim9Q9l6hiKnTH3HZ2MKi25WsgVKZAgPXxzqAcWUkKVT6cRlWUM4cKArBq1oaDEPLeym61E&#10;kRWuZIk0HUkVOH5CUEMrmMLXMNrp374YIH3MSTUkAHvXTKmIfpYQnIwzOyTA7VljbIoxOnhjjuNZ&#10;RZ3fuARkfKshagGWW0fqGLjiruZYkI3o4AO2aM5/jriCUqB7UZZNw+dK1oe+BNDH+0V2OM9qh8jQ&#10;munji5hul/YmlWkgzJJqBlrWmtcf28f/ACQFMYzIYUzGnhi5KxhppomjfcOqivp6GuVPHBgjjC3h&#10;ghqZG121Gf8AjTESw2zw8z9p3n07yUykhZvTTwFcWv3Bxcnt8jxUsck0ZNCyMATTvocsNZPIklN0&#10;kTbs2Q5bTpmpzGDw3JxoHlt3jGWksTZg9elR545HgkQPJY3LTItSCgrQr1rXXpiPlINxdQolTYaV&#10;QjQDplj3p4wVuTtY7aUNKrWumYqO+L+aCUqYpIJvaK12nRiDpTIGo7jHL8MklEvuLEq1JFSKH/hi&#10;7t+KACwF9y03VIO5loe1D/g4uJ7sf/K28MLo1aMraVAzyJpiTlvuJEazeO6jWZiaQPurvr3IyxFy&#10;XEXKXdrE/wBSkqPkFBqtKaGmuIr+qSW91YOpbQs6CorXtWmOL/t6ssd/tdq1O2RfmU+Jpl44mJBZ&#10;3mQBGUFNlaUPetcWd3Zj2otxlaHLJZM2UV6Vw/GKAYAAUYa1/SKjtpiWwQ0uYtpQHI7B3ofzxD91&#10;xKV96kE2eQY5KTQ9DkRiLlpomN46E7D8u0gqykDUYj57gYhDPD6prdabDTqB4g54FzZys/1cK3MC&#10;CnppQkAjrT8Difj7cn2pbd5nL1G000XxJFMPyHKrWzu3VHXbVkRTWpGgqfHTXF+/P1NjHFM8aQED&#10;109HgFBGgwkESe2sCe3uJNWoTUnxwPrTtUCnj4eWuPat0ARF2krUlvE164SerGUymPY60ybRhQ9M&#10;Gzm2j2g21QvrFDmPEg98JIV2yAAH/UR1wHjb1NqAMgD5dcWf3lxFraXlzx8wlhj5CET25kAO0tGx&#10;CvtJ3AHKoFQdMXN3yjB5bqeS6logVWkkYsxAUAAEnQCg0GBkASaZ9jhmmXeKABmFCDqB5Vwl9w3K&#10;NPNdIy3di9u0T2+0Bh6qsjqT8pUhsvUow7qaqvqoRmQMLFkEUVzrhWAO8DOuCxJIyyHUkfkMALQU&#10;Gg1GDQ0pTv8Ahhkeu11KkgV188CQkMjUzXStK9cRmbMVFRpQYuuM+5pybF4m+llVyAs7ZKQBSo74&#10;437a++bMXVrcwube5t6AFZYtqklqaNQ1/PF0tu3vQBVAqpoGOZTPqB2+GLXhuRLRWnuCNdi1kDNn&#10;QZ9cR8GkwurK4j32rDMjcAVr8Tni6VbeIp7HvlpSWIAG1lWgAJOR0xbcbZXccV0LNPcUigZ429IP&#10;Y+HliyuGf2vua0tnuNpXMPBnQ+BAyxzH/cT2T7c/KLOyRKaUpQjWtaZ0xLyFrK8K2kDsEH6Rqak0&#10;Ax/aP+3kLPOELXsoJWB3XIHtWnXD3fLjfaWcgjkWN9zCmtK5AdMWvGy28rWkaLsWKShVRmDlQkA0&#10;xdfb8wDRRsbqJga5N8wB7/wwb5UM1sw9uVEXd6HGYJOuYzxdyJEYxKWt2Fal4q7o2oc6g0FMQS8d&#10;CjbZgHiqVIX5WbTpnifl4iGiRWMdehQ1IpTMUw1xzMLsjnYJFFNTpXXEltYwFIleiK+wtSmo8sfU&#10;XtzIssre3GUzFNQPD4YUzzswUndID6//AC506nLEMkSt7jP6iMzUHx8MR3KsY3lACGgJJND6vjhh&#10;cxmGZDRZh6gSAAKk9ssE2zIGzVajImlPl8vxwI4nFvYtRWfaD6qZUAxapDypk2RmJ02ZNU+osDlg&#10;cibJJrgZrIq+mpzJIGp/hi2W0hRI44xC2VQCoHbqTXEVzbzeyhjZHVqk765/j08cPySyOf2ywDZg&#10;AHXPInFZZDJuTcRrtBJ8PTXH0IIdS5O7bTQeOeVPxwojDqgoSjNQsc9fDEpgVfpmPqNMqnue2HlS&#10;RXgJoScyD/p8xri2iuU2JJSiU1AzBIxFxywEThSQ7qApFNPw6YYWwohcvtRKHcQMyOwGEdpAJD+5&#10;s/SM8zn5/wCWIr+SRAxBRvEaZdssLYy7WVPVTdqtcviMRclFIFaoVTtzJXUD+dcTzENNK+112r2A&#10;pTpXLCxcjEyUb1krmK5GvlTEPIR75oVKtFGg9bA5VUH8cQ8xAQkcjEurEbgFzII8emLafir32wi7&#10;tirUDKtCf4k4jvLIMfejJkDZEmo0p+Pjhea46RZLZXG5dGUg1pkMRyypGohkrMVGtc9xxJy8cSlC&#10;gMLSsQNm7r/IYt5ePhTfAFZgKirHQ6aYXk9h9xgS+wVQV8OuYw3NTyiK5sqtIQB6oyciOtQcRx2y&#10;e6sT+rbmK+fSvli35Hi51W9AUFAa5HUE4VbmNF2HQD5g2VD1xFNZMLcSOok2AgGvfXTDWtgTI5Pz&#10;vn0oRTr54vOOESNJFciXLodTTEPJW6miKhLdnIoTXzxYe9UwQGTb4jQ5+eKSybmd8trV1/jiO9T3&#10;Gh2kVGlegx70RLzk7FDt8T+WHldBJMT0b5Vrp54S1jIik3VNSc6DyxFLaTiBQhD1BJ8QPDHtLJ7q&#10;kUdutfDBZArQk5DQ16Vx/abmIlozuahy8K40H/yX/geWIub4QN9OxqEBLISRmCdRUeOBY8dEz39m&#10;DL77HaAhr6RpWmmGe4tJJFA92eRWzUKPmpXbUYWeAsTBCArBqqwGuvY/nia7topZ5qVDIpfaD1IF&#10;aAd9MN9eKwxnMHKuVB30FcC7s1DUNSQOldO1cRrGoE7gyEE02sPAa1wPdZZq5lT8uZoQMhnSpGI7&#10;Tgbf6yNiGWv6RqatmAVw3Cc9Gn1MhEiFH3N6OgIOVP8AhgcD9zNHIrVSJ5RU7CCABTt0PXDQKFkl&#10;apESCrMRXQeGBxKwEWazIZIHXdTPU5ZkYe2tIxcWT3RZSFIB8APLpiaKX028kdAm3b1zIz1GIU4W&#10;BJ7Kb120yihRgKMvkTXyOLi4vXC3TlX31qKnpnheSvQrxSik/uHMg/KyjPTBsLWeOaJPQAwG7Ouu&#10;oGVMLxXJkT3DqHLstcxlmR0H8cKtnHCE9reixjIE9anM565/wwOUWMsWC7yc/VSlCeg8cW0sIqQf&#10;al3EeqRDk3nqK4h9tJBdEASMRUI1TQAdRT8MfRBA0YeRZVjqCV3bqGtCATiKT7eHuMrbpParsQ0p&#10;todNo664lcuTyhuCqWyjoDmxJxycNraw3A5Hj5+NuUuYllUQz7TvSuaSIyqyOtCreBILclcxOkYb&#10;2vUKVH+nFtc8qY5uKLbzBJX2w5pSp/T5jrjhvu/7bgFzb2Uy3MtjINyslPWG75ZV+OIuY462VRfZ&#10;OoFUKyeoKB21AGgxyPEWybVKbosvl3LmBn3+GeIJrWQonuywNGQTUqP5Uxc8NKixxy2m8xsaqJnI&#10;o3hWtcSX00AVWY3ETAepygCNXzOLS8kYWsB9x2BUbVVSKaa1/E4WaXckzsXjYllWUkGgXz8fhiG1&#10;vnSRo7hGqxIIjDfLU9h/LEli0aF4ixDqa1IIoxPc9e2EgWVWnVCu0kCsimpUYWAExpQSMQ22lGqQ&#10;34ZYmkt1VpJiHLKagFcxUHx64gvqfubqE1yBpnUg4hWVqG5Z9q1rVagr4mmhxBYw+mOISo+jbjqA&#10;340xLDZwulzcwh6f1gevPvQrh5ZGItL22FGT5QXzFfI4a3nRopX2usQyzrRto/PDzRoI7TektdGG&#10;4bWI71Bz8sTlAGivG16MDStfKmWDBcxg2cqGGVCK0L5g65CvXCxcQ6j2owfcBruZM4ya5UKkj4Yk&#10;keIi/ESJKFNCGpRSKaggaY43mLcgzJGLZwCFYkemhOehGL3jLSkPJbCfaIAVmBIHgCdPHFxxcqKj&#10;3EbmNWG325EI9NOlDiL7ZuSvv7VbYTk5ptY/iO+LniryB242ZTCHCHashTP1Z9wafHE9hy5MkVqZ&#10;TCM/nqDtqOtBia1tqfV29y8sKKcwS+4gHtTEHNWSKkxkUT7xXQZGh6+OLG4mKoxTZKp+XIih69K4&#10;FgopBOKJTQHUVp1H8MBYmC39qhWZCMnAz/AjTxxJBbANa3ibkBrk2RBHYg4uOOvKf3W0BI9ytWHz&#10;Ke1KCmOM5u1JWKe1ik3/ANZ6ig/DD20kywzcfMJUqTUq+qDwOIZJY3hs4pkdhJUh49wDr2pWuOd4&#10;i4hT6SfdCdw9MAFSpPYVOIZ7OP3FlZkeZcgzVI86L074h5lI91u0kkb1ZQx2AEkjI0/DF3ZRzCFo&#10;IyyNUAMdtSKnQnD21oTLHGWG/wAj201GDEiNKpUhQcyCTTH1HyTSD0sWX0VyNQfDp8cNcGNisCn3&#10;GC+kdDn1GmJZLl1URUoo1Y6UAH8TgSqygywhgrgqAta+FTQYg9kB2Kes9FNT+NMBuIR5my+UE0br&#10;WuGiYbZRk8Zrr/DAMhVxQqzH86YLWzUVjoNcu9csbloQVFSTl8aYR5abWbTQEddMe7oGXcp8MH2t&#10;TnTFzcW9Ga3Te6Vz2jU+QwFOdMiMLFKdyqDQHQVx6s17Ym4zkpvp4fp5HjkLUVXXMVyOpyGLPjnj&#10;PuRspiufUVWMVFFNBofHHJR/ci/WyLE4t5ZGPqKpQMlTm1a9csNaxxx+7E5cKqj3lfRWB6gnpjhb&#10;Dl0+k5qwjCmZlXbNGoqtSMm/wcHi+SkEE8bsiSREBWVhmvcZ/jgbkzTZI5IKmh6ChNdcsQfcnExp&#10;7QjkHu5MQr1Vlr2FdMSWN+dvGygXQIYKKKc9ciTgWPBtJwv2o3onuAQr3JrTM5fhiD7U+0542vXk&#10;dbq5jjZ5grdzQhmANAB54fjuHjuUtpYvbkkuo3XeGBzGmh8sWyQrHHPbGOjDVkyDKfAjTG1SDMYw&#10;QiiqsjfNUnQDXFxFDCPZkiBqTXroe2JpN9VkiUJXOoGVfDIYguEUiOVGjaq19WZAzzNe+I+MuUKu&#10;8rgsP0q46fHEVnJHXaryUI0IJAr8MTXUfHS31XIJ20C07EaZH8NcR3X3FxNAq09j3PwY51FO2BY2&#10;1kYnjBJOo0B8O35Yt7qbaiTuEXcflJGdOx01xHaXjqGkbcnuZqF71Hftgt7incFChcgCBqa5ZjCQ&#10;o2TsNjL+odaVpUYLXEj0jDMFILA5Hz/DCrHa7ZRQqStDTTI6kUOf4YWIBVik27mJFSe57Z5Ym4y6&#10;/bj9wlCKndTrlph7OBBIhUSRGmldfjiFbGHfVx8ozApX1eXbDXSe6sc7ECKIg1NdKeAws3KRXKvG&#10;5epHUnwws9xZNJ7abW31AoPw64nsbKHYsqh02ndkM6UOJLfmQBNEvoJGQJGVadMsRLIU93btUbdA&#10;D0rliIiNWlKblJAybQk/HCpDsiuUV1Iah3HuB4Yjh5BN8aoQSKDcdQfh1x/bIJfdZq0ehUgan41w&#10;zurKpybLPcMxln54+juUdI91d5z2k6sB0zxBe20EM6REOZHYA7ewU5mow31UCwySZt1ZqD/hh249&#10;ayQoBGKVZQvQVH4jCfsKVmVd0mpB6+Hww9nbwgo0IQ1AG5cjkR364gn4qdobWOpjp0HQHtX8sHj7&#10;1w9vMQHBGXqyqRr50xPxjj9q4iKpuFQSDUgU6eeLexSIAwbVYfpHaowPch90zLUSBCCGyyI7DBsb&#10;o75AtFjIFWDDM6ZAdM8R8esRpKtGQVG4Hyrpifj1umiNxJWF1NSoIpSo7/liPmo1eS4SYglnoCBm&#10;AKn41w3F3UkDStFscltHFKHx7YHH8jKqB39IbQeX5YMNzJu9tAUyAJ/DscXD3MlI55tqhR1JyFPP&#10;H9tnG33TmBkPCuvfpi5s2CmYqzIf6T/InENylvVolHuAEGm2tfxOLuxeIIybHAOqg+OI7PZvjAJA&#10;7k+OPQAI5dxyoaCvU/yxHHbuCwyoufXXyw4U1YihHUg43SIpByGWlce3AhUMK5GgqOuHeU+psq/q&#10;anjj/YT5/wDHxw1nzMtRAm12rSkkeTVxJYCVfqZmqrIaqUIzGWhFMWc0AMdrKzftxkAuFNM8tK98&#10;J9vcirR+6PcjhjG5mq2RHap6Yt+B+2r5vtocSRdwx8b+3PNKSay3Un/xCAdoRqoq5BBnW55z7kER&#10;l5GUyyzwKqRGRqktsQBU3GpIUBak0phbPjfUCpDFablByrTTTAlAHv03ijCpNKjwzx7yuY4lzBWl&#10;K+Q8sSCScxKsi7TWlWrmfKmLi4dqXCsTCRUqG0P5Yt7sKstzHtBjloyUVqinYdxi++8LiGK0ub2Z&#10;pmhtIhFFFvNdkaiu1AMgNcs8beQncQspyBAo4FTpmfxxDPYVBDFwScqtoM+pHXph/qaGOrIiZAkn&#10;LLywOMvZdpjd2Xe9AtamgHxrXAvoH9xhQvTUgmvTTLHt3s/sRNQLGg9QQUqfHT8cDn+FVZ1DK7Qz&#10;UDlRrkeviMNzV8vtvIrIY0qaV0FO3amPZtXb3IkCowJGQ8e3+OuLr7h4K2eWy44LJdyhlVYxIaJu&#10;3EEknIDM4l99qSvJvKVorAHOncAnPBvaAKarGrLtFANcuv8Ani15BpImN2WMkIbcyhTtBZdRuI/D&#10;Et1BEsbR0ZvbIG45Dqc9aYlvoLdTMaspCZEmg201JPhg3U9pFFRg+z5h6tB5gDEM6Qo0DpsrXehY&#10;GtBl40IxDbsoiQo6URdGOW3sQde9c8sfQcgrs0G8xmcjeoGqnuD0r0xJw0Tn20UmM1zQihWh0oDp&#10;2weYnkJdlHuBjUL3oR3Iri8is4xDNb36SkVqCJQQWBGgGWJbm3kaW4NoiKCdfanFRXKmvXCpcoYZ&#10;AHh3CpoSwIA8xiDj4WX+3wQR25RCDV1AbcdcNaWp3QQBGoM6k5mmtDlSg/DH9wu4WmuyQUZVpp0a&#10;nUYt70osZWVkkhPpICnLSla9O+DJnCbkiQGuYDDcGH8D+GKzSMZWUq1aeokdiK64W42CkhADKKGm&#10;hB8RT498L7OdvIzlkIofStMs++E+phYtFdlY1cjJcv4nF+YClvmJqVAY7aVA0zJ8cQ8vfXbDjoXR&#10;fYYAKoPc60ocT+3uKRyuImb1U3VIp4Dpi3vokW4vIoy0Eo0kiGTBqZ7l/hi25qce1PHVLmM6FlJF&#10;R8BhuLBoiqHjJ6HUgeRxFfxMSiwqzocgwBp+NDgND67iPa6KoyKKx9PQkimLD7mtFYwcjsicAHMH&#10;1IT5HF/YXDB7gLPcogAqADWoUZ4huWYqbu22u66rIgBU+GYGBbXZEd1MkjRMCDvcKKHPodPE4tvv&#10;AzH3o2YOg6bSa0r1p0xDZR+1LxHKybmM0Yd45FFPcRq+livpJ/DE9nbzbby4YXERkanrXsR3GVMT&#10;SXwUXlvdLLt6mOQlDXuBiS2aNHjvIpJGapqkyAZA0rmKZeOONVtzQnLcRSnXPWopibkoo1LW2x9j&#10;Zqx0oADUVGLTkok2Je2QbYTkGXIjEEHuBZFmKAGuQPqp5jEPMJRhOCj0zrkQfI1xb8ffh3jtJDFF&#10;KDnHuAqT3GWP+hjQb7ZTIpqQ8iEEN5EZ4h5O1i9u0MRkBjFK76MQD4tp2w0Nxt3chbBZwxp+7EaA&#10;HxIxPNLGpjs7gyhGqfSx26HUZfzwbDgwjWxga4VVrmxUM4bsB4YvuH+0IYbiWKymvbiRpkgQQwbQ&#10;1HkKgMSwQAkFmyFTj9xZAJUDg5AFutfLOnXEMd1HG8TFdocADM6btfHzxdRSy29vNZiSZZnUBZSR&#10;mp6kVG1aYvuSvZreK5LxVt40IZ0cjbtY616jH27Zcc8azX3GLcEzgsHuWzzGWXQA4k+1eaDz3yPt&#10;X2nqlDUAVFaUGf5YVJZJhGdvuLWgGXqI6ACmVcRycXHMtwY6OFZCihcsyMxU698TJ7ubruDEZk0y&#10;rTCreDZKR6l08qU/A447l/tznYuUa8ijNzafTzQXNpOR+5HIrgxugPySRyNvGqKajG4kgK21h0p0&#10;NeuBRFZKVUVNc+n44WOfdQ0AXsK6YeOKlQD8aZUwvGzIPUJPdViQFUISC1CNNcfTzDP1EEZnI0/l&#10;j3f0jU4I2koa0On41wORtEUlXVYiwNJq/MADrSp1yyxxP2Rc2qMqxsRsyam4sQ5ORPQdxi84GyjW&#10;K3iDXMZNQQwFSD5UoPxwstu3tQbtm9s10rTxxdWdyBDcWVuJ1kZaMxOY2k56ZUrpiGHmFEVs4T3H&#10;iIUkjQ0zyr/niG1nYSGKBFRko1WOq0A6a4u/t26r+swxfKytTrXSpywPs6yJcPL7aJnmSaBfKvTH&#10;C2v3Dyct3wk8qrcwEhI0ndSy7SM6A5eJwIuItIIV2+jci7qZZA9yNMNZRAGCSMChGZHQDKmRx/b3&#10;9TjdGldduoPTD2kiVuLYsmlTUePZu2LaxuyVohV88gNKHXTDJbkCD3GjoB6gpP4DEMYkG9KMSaad&#10;F+OR8MTscmiCuTWtK6U8uuLW9iBYvRJGUDrnhOLEJZJnd2UDMdKk59sG44+QrIanbQGoYjXwphb2&#10;4kKozroRQj/nhGW3WaOClTu0IyNK/ji29+NSXkqqOa/xHTpgIYxJxssijdmNgrQgU6Y+tUSPCtdp&#10;XMrn8valO2BBfb0nnq0SKSag/wCkdSDiN2rJc2oKIQjZ9h8KY9tB7ShvRUVNRm2XbM4hlWvvhySS&#10;xAzGRprT/liNzk6nbnkAP1Uqe/TD2zqBGz1ZVJC0HXPw/HCcu8LwcXNMYre8KEI8gHrAalCR2GmD&#10;YW80LWzJXcoPqQVyH/HviW0cK8tACxJrtpQfEYW6C7g6BHp0ov5VOJrm5T0bRtjNa1B08xnhLxyw&#10;jVqa0IH/ADxGJpAJCKiuR29gO1NcGeQKWG5V2jKuhHnj+4XR2qoIX/TXKlPEjEl1a0aAbNxJprSm&#10;WP3HjhmDBgAMyDTQVoTiW2UN7TUVmBAO6nqz7Vwloh98tRVJzUZeGZPSuEkUxrKqekINqgeNcS2/&#10;HSFZFcI5ZSWZq5sDTQdTiOUkemrIQdTpUdDiMSIAV3VBqNzZKSKfy7YM1uDVpDSpqKV0p8cPIoHv&#10;wlfSFBBHh5Yjur0bZHVwNw20qB00qcNbvasqtURj2/8AcpkTUj1U7jC2V6DHWTcKGhop8dPEY+sV&#10;hcrbJ63WgA0p8cWvMhk3RsVePqFOVAcQcjZgR3UbtuK1XdU5GmgzxNx8csltbWbbliSTcHJyqx8s&#10;LOpZ7ygkMjZUz89dMAyTBpkAzNAFA001rhprtWlvSAM/lIIy/wCWFurnZ7Z2yKoNPXWv/PBku9pW&#10;JSu2mak4KQkO0gqynqdoJ88XEaqBA1uky1yzYV/GvTE17GgW4ChZRnQqMxhp7YATxDbXtU5/8MLt&#10;YFmXcSTmM8s8BfdCPoCDkcJKzF486P38MLAtcyBniS1lNGWtO+HjBqQ1AaY+cfN3GuLzh4IJ0TkN&#10;t6pKvGskJqN8YcAsKgiq5dsJIikVYkVYbR5joRnp0weIspX9tAE3hqIu7Wnc9f44flb9EluJVos9&#10;wvuOWOYAzyWvbF99s8LBazf3aWJ7ycwI9xG0LFwsUreqNWJqwWlaAE0yxAOXRls8gVDZ0I0P8a4U&#10;Wqe0d22iilQBmT/nhb1NyopQ+qgFQKUz74d4W2yF1oQaitCcyc6fxwXiZZGc0OzNat0r/jPEly8p&#10;yJdUOnw8RiE2w3SFdxKig9OoPY4DO1HeodFzFBka9qfjXAhavqTMn+oNkaYaO5YNCuS1FQPDPDSZ&#10;iVAT6QaZ5CmYzw1xdNVFcgAAmppqemPpJUKqFLUBqKj/AD/wMSXMxdo1G4Dacs6GlTrh35aNbgXU&#10;bKFdvVGOg6UOWePZjjEZahVoxQ56VpTTEkpU+9Gm3OlSVOgA7nG20eWGzNDJHuKqRGxKkgHbl064&#10;h5KyV2kUnaHB2kDWveuGzXZGjQrDQEeoajt5nPD2iSJAI0CfvEKMtQDXXDG4kMzISqgk03ZUYNpS&#10;g/xXDSxxs4NKt8ta9hWoz0PbE17x12vtwsHkRowz/wAMT8BfsskdyQ0bFKAOSTmP9VQKjTDT28aN&#10;Caw3VvT92GatN4/0kUrp4YjuZaF7e7e2lY1JKyKNlD3BAz7ZYSyJURyMyFkNAGOYWnXriO7Sv0ru&#10;wZQAFUuKZ+BJxeTRtukj2xsxWpZC1VI8sX1zAgb2Q7hGGeeTd8q4heCDcyy0mUgEO22qGhw/FSRq&#10;0s6y3EZMfqNKGlDocqHFxxdugV6O7UOe9QSQOwoKUxZ2EjbZGs91NatUt6u9RXD8ZGFjeMBWagG4&#10;qMxn5/HEXBXz+qJlApJTUV+FOuEuI3aKR2IjaQAihJybWhPTwwOZsUPuWgDXdqDkVoaOlNQTrgc1&#10;azb7YkmJqZJHoVPiunfrieK1r9RGTMibyS4Gu3pX/AxMu6r3BKqZKja36Vrp/wA8XXFMhSSzmBlA&#10;od8fUjLocq5ZYfN0eZyFJYCqk50/hhJ+PuV9yY+4FkPqgdTUgjsw64/uBCe7LH7hSIVAI+YDvQg0&#10;w15FuEiqHJyBKt18xi15SeUbZypLaigFDmNKYt5VYPCkqjdWikSU0754exhrGIR9TECaUdTupqTT&#10;KuWLf7huf3GEM0MgC5kSKT/EYkluJT9PK2+MrUUp3rQUz6Ys+KllX3EkOx6VCr+mlelDheFiQyKz&#10;Ft3Q1/lifi+TGxraRJreRRuUbD6kI8RjjZeIhRboy7xuFA2e6mmp6YtrmwXbcXQaKeldu9huGY7Y&#10;4u7iPuz/AFW25eI7lB2gED44v+AulUxmCG7s2VqBXUUZadKj8cNbciVENz7sQr8wJzHfQ4ks6VuO&#10;NcBPJG3GnmMWC26M8PIJvVv6WA6+OH4jeI7mOQr6a7s86kdyMNavPHGgHojFSxc61y/5YspQA8kW&#10;5JaHa6uBnmf0n+OmJeIgejKsKRjKu5jUbe1R311xc284kWRZEDMpFUKt6q9zTElrykDSCUMoOpZV&#10;0p20/HDc1YEQwKjKN7Z0NKqaVz/xXH1sTq0xcyMU+VgNAtex8MWvE/b0wY8iqliQdkbU9QJ/0k9M&#10;Qfb98ZJL6OZUqhplXUAkeVML9tQW7z8lIQqRu3rUKNwLmtABqM/PG3lw0s0+yZGY0CRqSKUGVTix&#10;knuLmbj7VVEaTOQENMwCprt8s8XtySyTSlnQZkZnr100xLaq7iJau0YJqAupJ6DyxLd8jcO4aH1x&#10;qRQ1oV/D+OGugdsUxMa7T/T37YRZGJaoBNSaZZYl311BIrQjPLLG8EhXJJNKUNfwOIuUsh7SpR0Y&#10;AmjqNf54PJXhDuhG6gC6eVNcW11axq9xHIZiShOfRTU0IGuD9z1kkXkoZEjRGFfeclVLUyAr0A0x&#10;HK4N1NIIy6rXMv6mIJ/06npjkonYR20bb1iNSSWNAR4gdeuFktzWHSjCpoTmaaYbh45GhS0t98VD&#10;tpMtKV8CAcXcELCSaQLGqgjIoag1OlDri3uLcIfciBkqtAoJPpOoqelcGSaHZKpL7o/UdjVGQNTk&#10;RriLj7iZ1nAMSlydtFGRp4kUw9tLVTBQMa9D274juYSXBdZEZswHAzBroKHDzSP7N/MgCuy+ouRQ&#10;kU7+GI7u5G5bS7WQ+mmh/pOOI47j/SLy6tHG4Ddl6yR8K4Vo6GSJdoBFO/4YjvDGVYIArZZ5eHfD&#10;FSN25Wr1p1zxNuO0zMGZddzGgBHXTEU2YfaRUZHI6Dx7Ykt5qAP6kAB3KOuNnzbATuOYI754mMZq&#10;xg9VdKE5fhiNY3IO1G2nUEila64+iYKpipuY9iTTLoaZ4kt0nCgtuDqSy0XICvlhE9wGPTuc9ThT&#10;HR1GvXOnY5YSZFAfarCppn4YHMclyNp/1aCSC0Ln3KaKSKZa110xPzN5doot72O1nhU/uD3Y2ZJl&#10;6MpKsh6qQOhwnKWUbtcxVT3XJLbdSRXTElwbfbETUk0BPicNLLFGmwV3qubDwprhZkQEMgSKjKA1&#10;c6kZaa4ZLi6WWp+XuxOevbwxMzgMZiELVAzPQeWIvte7vZnsbTf9NBIxMURkarlV0BY6mmeFFzH7&#10;jR7c8tpBrXXPBureIpvKgxD4Ur4HACkCDooUZdQRhXb1VIJrkBl4YNxA5qz0oBoBmeuppgyhmcSC&#10;ldW7Z9hgSy0G6pqunevxBwtuVLI+RDZg9vIA9OuDE8QeMEkoorXbqM8se/bze2bdgFjVSCMq1PlT&#10;+WPfmcPGjMSsgAJGeQ8TiS2trcpPJIkWVCRTIkdcNZ2UrRONx9w1pQ/1eWHsqLMInZxLUkMRqa9a&#10;4KhQZgQwBNNoHQDUDACyGJgwUgA7Sx654dnkEkaIZag0qa5Uwn0oIonbNienw/hiC8uzKZveVlkQ&#10;kbGFNpFOooDib7g5HkbnkOSiQRm5u5WdogBkoLHKla0Awd0/uTsxMjj1fgTpXvhrbjnj2HJwQAdv&#10;UmuHN9In1AAA3dQ2tBniXlEt0MMUZDALT1Dso6Uyxem2AgT3XZY9xXRtTnp4DEd/yMhS3AO9VNCx&#10;GdAR3plhRGzRLKCBkQDTPvkR/jPENtEymecAuGG6vbLviOxh9c3tncwSuwmtfjTFxG7UqhKkk/MM&#10;8LzFoNi2zLFMD0Yduhr1w90x2gW+0+LAE5YeC3Z1aN2DU0Na1H54mgBKhnDsO1DiSZWzKhQDXOmJ&#10;Xj+aNCAPHSuDbXbB42ruBPXSo8uuFvFbdArnaQaVpi2j45DJNdtHHFHGKs7OwAUeJJxf8Fz1uba/&#10;tnUSoSrbQyhh6lJBqDqDj5D8/wCWLDk/um7nnuoLQ28MkspYLFT9NSdoHbIHtiNuEso+MhgtLO2E&#10;EeRd7eBY5JWIAq8rhpGJFatQ6YWCBAFk2u5bRmBJzGeZ0GDDBdNE6xbFkUigbtnkMXX3D9zfeHCc&#10;Lx9jNJFNDdTBbsSAAiT2mKL7Zrk2+hoR0OL/AO0uM5dOei4+Ywx39tT2ZaoG3LtZlyJ25M2muPeZ&#10;6uaenUEjI1pocShoxJHGBIu40G4dMtK9PLCT19qCckCMEE6HsfhTDSCFo42quR0/mK/jhASaEEVJ&#10;+brp4YjDH3IFO4lMyep8chiC549C8JzfbQsBSo8MQKJwJG+Y7a07E5dRhxwDvcAn1hf41OgHYY9y&#10;9BQFQSACDUH+J/LAkjKgUIG4Zk+fbDcc7pvcDc1PUoNCPSM6nXxwksMISKMruoA1SNSM/j0wJRMx&#10;kdemW0dDTuf+WBYSMXbeVUEhSBTI6fgMGzERIkG5lJFSMic+meEHFr+2D+9tJpQnrWozxLafdhVb&#10;IuEUHrXIsKdFyxfw8hFLdXZmP0wIKo8ZPzD4HI4jvY0UQS2bTywOpkZ5FJ9AJ0ApriOymgDREJKr&#10;uKBgaUCmtKgHtgDi9yTAj3AM811YL1ocSfcN0bf6mP0mXbRJVYZpIpptJGVaDA+7ftyq26MBc2im&#10;kts65ig/UKdflwLvj7gRc3PF7V1a5EswqVkKf1AAE0JqDib7V+4YDA8pEci09HqXckg+OLHlLMSe&#10;5JcAzMoIQuufkCfDD2E0oEgJhdGJG1tUOXwzxJxk7L9UsTxmUg5FcwelRni54x4xFdIayKcia6nx&#10;BpXCz2yBblSd8VPUrqcj/jpjjuU4BFN1A0pkhBHqWRfXQk6DtjlHvgEWO4k31BypKCTXWhUnHF3D&#10;OhtRtBZdNrMRqK/1ZYflLFPchk/cLAirxFgK1/lTFxzFrC7ftH2t7g57KBqdh49cKbRXS6SJZImi&#10;A2hQKbyK5gkZlcxhrP7gZvY9IUsRtox9JJ0Kk5Hse2GPGIRYcgjGRFzWG4IFGA/pOjdMLz3FRm3u&#10;uNnWK8iWnpFf9wDOquP8sWv3HxYeLjb87JDGTS3lIAB/+mywl/fSymO+g9uUAL7Wa7WJp/qAbC3L&#10;qSUUgB2rqainjXCWd4AYLiJQ8fpqyEAihHWn8O+G4y7K70kOwUpSPPQ60z/ji15q0BaAI1vNHtoN&#10;daDUEfnifhJv9iKL3IWb5ag1B8CQa4gilYM9rNtdHNGWNvlYjwP+WEtTOd0pa2kHYFuvhTLLE9hK&#10;5OyM0FQQTFl6aa1GLFOPWkC2TTsK9zSnegOI7q7fayUKe4K5HKo0/LCNNtzfI67c6H4YZ3VSyCTc&#10;Bq1MxQ6Up3xbXXGN7bxOrenNaAimVaVzxFPZXDBfeX3I6lRuptY08/44k4lJi0LESKnpqDQhh2FT&#10;TAecezLHbsgYammo7nA5GzKSmGXQfMQwyyBzz/54/vbkBChglWoqduVfhXPHG30shSCMtRqZZ9/A&#10;45G4hQVhVWqcqFCQSaeeHS0uxagLHv2nbTLM5n5u2Ast970wYqWY19Vcq1yrTEvI3Fz7kftCWMx5&#10;fIPQzCgyB1ywt9ZBNxJmZlBKVbLOuVNcSJG5jibcxK57elQTnSmmHt97vbICTXShOulakjKvXH1E&#10;yD2lZQY3Ra6HrrU/niXlLS7e2v1KyW5ViqLG4zNBUkjqB8cPznJSywzwqJWuJxT1INy0FBQtkRl1&#10;xe/eHM8lcnlGETNKuyqpX5jkTTKmWE57kXN1YXUsVusrABlVvkBXIUpnkMW7WkAv4LBwb5pyYxMG&#10;Pyr2C61+GLaSaL6eQuxW5TdmpzAAGpFc+4GLvjrZIZUnZibiRKM6GtMq1Fa6fjhuKtHVvdlHuFBU&#10;0Ayz7/5YFxesdpk9taigbvUeAOJAoClTUAHLLr8OmLi8jSTfBtLMANgU9WP8BijNWmnhh+PSBZnS&#10;pAYnIPlXtQE1xa8hwaJBNJbgzksTulJJoanLIYFtysZgF0UTaV9SFgKNUdwf88WX2/yLKgtnCRla&#10;erc+5SxWoBz88M1/IRdMipC4NSgT0sutKFe/SuOQ4+ylMkCBoNzJmSjA0r1Aw+TKVR6ADRqUFT2w&#10;sVo0sV0SGl2MVqBpQZYjuhN7dxcSKzCtFIIrUVpmMC05IwGJ29pkJ9RVf1V70rj6Hio2ht41YCRB&#10;Vya5AHqDUZYuXdN0ysric1oi9j21xM8qgX4fd7pzFAM6A6nPvhYZyab6ktpniCRZPUjfJkMq/p66&#10;4N7dEsLkLOpNNK9fKlMWHNlxKYYImhrX0hkFSAevTBty1WJLLn82XXy8ceyTuhoFzFTtPbyx+01F&#10;kcAqlKjPOnauBPJKCRQgagkHLxypiMtudy5zy+XzPngXakukm70E0I6f4rgzxbdrGtK+GnjTBvNw&#10;3UVQBWhHX88CRa+mudKU3VwZbOKskkiklTqoGY+FcRtf5RbWkdmNalswB/lho5HVIo1LFnag8z2F&#10;enU4LCb3bTd6wRpQUy/ywiTOyRp1r6gDp5A6YFzO8k3yBdx3ggdA1ScCFLV0uVqaaqU1Jp274juZ&#10;gkUdwwERL0qK+fhh4ZYY40FSPUu1hmR5g4Mc8ytJVS8YoSBqTQGtBiK6jkL2ysVAHpIrWhPYYjE8&#10;AcZgiQ/hr44ljmWKNTVvbcDVete+Ib/k2VNxPuSN6kp0NBmaE4lllledQSYnYbUPXzOHuJwYZWqR&#10;4qTl0GEjgkoi7aGtCvwx77TbZGruFMhXKo88D1e5tX1M1Dp4Yj9tiFaMk1JA3Vqcj/ywsTOAIzUA&#10;fmPHDW8cgV1b0k9R4Dzw85lq6rWtNKj1aZaU/nh2vi4hdakIudSOpNaDEVxdAMZK61UCmgPn364W&#10;6sF9jMb5FJao1Ar8MKVUvA5ptGTEgA9Na+OGgZ2NCT7aj1K3zZgCv+eBdXEDQXktEYyIKFK03+H8&#10;sRXMt0SKhojWtepBGBYvIGcGmRouWemtCRi2ms3IuEIOQpmTXWnUYtvuCWZDZvIXdNwO2tKVAzFc&#10;TWbxbXvCZN/UMTnkNfjhrlwzrUMTlkDpliOa2AiSNVLkVo5GowL4RmeMEFo0XSgoAPCmIZbQ+4st&#10;Syxk7dumw17YTmr32wbpN/tRHcERtMv44W2tgZrMyGNS3yE/4OGteUMVw8ar7RVgAN2qkdTiKVYT&#10;CI5f3GXNgK6nPXAvuDmMqsVUyAjvnXyxFBc3Lyuqktt/TUdxlQ4aeFj7NyAykilWP6gOueYx/dEC&#10;lvl1GbNlieeOGhMhY0z1rn+OJ4FIDE0p2AzOeE4KDkLHjyqPIZ7+YwxMFp6Vba1WPQUzx9XGAslx&#10;IQpGdVB1Hnj3W9DI3TqeuJZrNwk8YJdK9aajzwlxx15LbXMKugmiYq6hsiARpUZZYvUkcyCWOoLG&#10;rbvM54+Y/wC5t/x44jF85ZFUPsHVaeOgIwDxwLLuDMX/APtcA1VVYtXLKvn0y/zwVsvShrsrSldP&#10;j8cM3LTRwNtbeSK1GQA7DLPGzi3BjepQqKAkmlRTLLCShyJBUknt4fzGAkS7Q2VaAA9M/wDFcCS4&#10;b3PZoAhWgqdM+2FtFO5kJJoMt3bpnhYoQAkdKknof8a4UWzFakttQED00yJ8aH8PLCSSu2yRlYL0&#10;LHx1ph+PtmrEir84AyoTphUeVkicetytcjXyzw8d0DtOXvVqGA/DQdtThLP7Sj96ZlAlmIoqDPQe&#10;WBdfXyG7CP7a0B9YBoDXMjEFxfxhLt2ZGQDLJqZjpmDiPixGzXTvR53yCqTpTuBi2M0hEJPpYj5q&#10;ad8W95s/auSYlcKK7gtKD/HjidZgPbZmDq2QBVv6j1rgGOJBLcr+2K1oDpUHv0xxPCc0gHJtx7Kk&#10;wUVWSNBVDXL1AZHvh7DkG3pbqE3qKhlkb8tv+eLYWsjPHayGElQMyo3IQRTpgcqsZQi4oSQAStTk&#10;fiK6eZxc8hFVLd70RgRtuBCAVDKQcs9MQclYSMRcCk0BJXctPlPQZ0oOmLT7s4wstveSbUkkH+1I&#10;CNykDI9vwOEZre3c8iYbaa5Zf3bd4GajIwyod2YOoxyHELKpubUfU2su4+qRa+kg9GoaYm54loZ0&#10;uFW5poajXuCD/DG4UdolClttNyOKEkdwc8NyS+m6hjMUiNkfmzDE9a545PnrN9zINzRf1BaaHpTr&#10;iw+54VK+4yN6Hpk5o6k9wwxe8SqPI9/C5tvbFWkdlqqimZrQDzxbpPA6X0MBSRGUrIskUmYIPiM6&#10;4tL9GeOeG1khkAFd7K+VOugxcfcctUklf2Yw2W1VNfU2XSpOIopo5ZrZHcwSVHuR1/ppkValaedc&#10;f2S+BCL10A3D8aCmdc1bEb84dsFi6WV0WyBQ+mOeorUVADdsR/d3CSiSFgsFwiiqSw1zBp1A+U9c&#10;XP8A2+5ydV467iSexLV3q4+ZDTLWlDXOuBykkitfcXtZ2I1RvQa/A1+GDZW0dJWT25E3V/cU7Wpl&#10;1prjjihDMkFqzHMEjYCak506Ya8VDal0jlRQdx21qPKlcNZTRmWQVSrVB9s6HwpUY+mdwjhQ8ZBy&#10;Y+JOmWLi449y5uIvZ2katWoPfLC8vfMsdz7pLgD5XoAtK+VTguJz7UgcMxFQGK+oeYpg3hDFI7SO&#10;JanNfVmB33f8sRwxIXEg3oSM9y5keH+DhUusmRd24ag/nXXEr2w30Wm2vzHqAcqVxGzUBqDWoAFN&#10;DSnQ/jiK5UAPmd+VKA1z8cNcqo94BtpOoAP864iZxR4AA4jruFRTPw/jhWgcSe4XWQaHJq6+OPpY&#10;YzJDcQSNQnJGOtfHTCcXybiKGOKQpIKg6BgDpia1nnVPeuwjJIT8m6uR7Ea4mvLQhkU+raar6chX&#10;rpiCKSFAjvHI7Nmda9BXr+GDFcfOyBFZVzkVaEAr2A/HH9wgztFVVKO20lq/KopUkHTCzRIY4Zl3&#10;I2RoK0rTuAdMPMG3P6XKj5SmtT8MM2ylrNQB3BNOpAy1HfENtd3Esl0QwYLT20jYVoetSaadO2Es&#10;Xk9yzGwuw6BfSqnSoHTAsbGMyLLtTay0Z0AqSQT8tQKDLLFnZho4eOWREZIgSQYiD6TlnTKv4Yms&#10;eLVIrOOMhgSFYEsKCmp651xx8t2rIzSbYichJRaEnwp2wt3Ayl0kK7BkABnTyIx/cImAILFkTM0p&#10;U1/zw30zn2N9FDalQNa9u+AYhu2CrDOpH+Dje6SIzAtIqD0KD8u7XM0y8MZmh61rTCxy/wCyV3Ot&#10;aAhc8zqB5YvriW3ccfDDtVScm3aCtajxxaXUVu0clpBHC4jO4Sv8oII0OVcLyW51mhlSUFhQELll&#10;1qO+Gt7WRlt2c1/qjOpJz0w83GyrtZClXzXIVLAeIxN/bo98TKxJKEUrQgV7ADA5WRiZFbc6Vzou&#10;mfxwtrxO9iHIYSkLtOWnYdf+OIxKFmikJkDxNu0ypXvhAY/c9yIBehJOVKmlD598XXHcZC8cKtuk&#10;20Jah0NO2vXTDxXTrCnuGvpq7EjTXLywttxv78RQl9x2+2QcyT4Yht7yh3Ft04IFDqK9B8MQNBK0&#10;ymJlqVptKvpiymtZB9RFRWJGYIyp2oNcLOJAxhTeW0r1I/LEsfHwGS3fPeMlzGVDQ18aZYKuAvt0&#10;9eudKmg7Vw+2SgUkBSaZlsvDG123le3TLpp51wHZgoUA7qE18cMryCoApnTXr54itEkFRln28yO+&#10;FR6oWRdqrUVpr5499lAb52DVByNQK0zOBLcPtjGiUIYt5dsSWqputYwS8xIqT0FKdO/fCCySV4jt&#10;LRFPSpBNDXrgzCB4ImUMXYEk1zA29MsQ8ZKu55Iw49JpHU51bvhIKS7JIqmRVNAK+pAfPEdtbQMF&#10;ioNhrlTx0yxHdcatHaMqGYZAKaVOtPhg8jFObZEG1pEHue4ehXwGmHSKI3FqlEcOAAe3xPXEiyQ1&#10;ZNqHKgAqCdoOnngXnuZXDFclJKk9K4iEh9xaZ1rSig5U6554MDW26NVq24kEuMwPADG02ojEZKq2&#10;418ThWgqm0kd6kjywu6TOhyB6dQcUEm8/wBJGX5dcKjLQqabhqctMKRUBa5VNM9dMe6hoQAQa9j2&#10;wfYHqY551Pwp0xHbyW3usnzBcvxyw/19mY4nIO7J8x16YmmswfY/UrEBajy/PCwcrbM6Rim2FgtR&#10;r1GnXBuOCtnt8qvR6sfLrniLeBsQCMozH5R37nLCcTfRWasVJikLEEECuXQ1xR7RXhgrlCm0kChz&#10;OuJI4wYzu/8AiEihpUfjTC2v3QzxpI6oCDX1A/MfCmEtbWeOS2ZqGXaAwUdaanLrj6eOQ7JVqHc/&#10;yGWEWShgHqyBBPhngWVlcxwFgo9TbVNe58O+L6xV4jHaqT7qP6WIzKqOv8Ti3vGVVZofaaJclDUo&#10;DXxpXEnDTTtE4YyRAn0qAaa4K823umb/AGZUOeRpmBgLDNueVgdxbTzGpy6Ylt2gDOBU6hQSan8f&#10;ywrzlYgVDvUkBstMqnLC8bAVR4f2wc6BQcgO+XXEHHOKxzFULEdz26AYuIwW2VIUka5Ylu5DRfbY&#10;5jUn/LEZESMANqlux64Nh9vRmee3tpp1giYKzLGu5toYjeQoJ2r6jTTBSKb3YXFcxRgT1wQlJYpD&#10;tNDUEaU88LyEAOyUkEU0OuFnaoDqCT540/8AjV+HfHtRQgqYlAIA3Aihr1JHnhLhPTQUJLUrTKut&#10;MUZ6AnTuetQdfPAMIKxhdp2KCB/A5YFtvKOSoNCdfHXG+RC8cPpU60PcH/FMN7q0zyA0wk6K1Ikr&#10;UAV2+fcYLUBZiwB0+P8Ajzw6NtFAPmJqexA74f6RtjqNpFKUoaECh64W0WJmJbUAimN8u2T9tim5&#10;tCop+FMKY5d0reo0X5CcqEnXAUqzhTUgak+eFmkLUB3KlTQAnqe1NMRX1uEjkVBlQsWpWnYaafxw&#10;LmBGiUSltzD5mr6ie1BpiS7V5XZ2FEoSqV0AP54aXaAGO4kVOXTPXXpiJ53/AHYAAoJoWqvU0PTE&#10;tpx08MctvcJIXlcggqcxt18M8XNrWKcMDtruzOZyzp/OmBwd6hW+tUBsZgAACFG4NWtFxYfd6b9m&#10;0XCtShWRl2svfX8sBImQXT2jNsZa7mUkla6Cmv5VxycbQtPJZTgpJGu7crKa96U01xe8XbpIoos0&#10;byOFINTUEnTP/PCXvOxkW9zIxlhFSwBJqcxTOuR/lhIIF+naYKEKkspoevY+WE4D7g92bjuc9MUk&#10;YqkNxHkGbqpYgfniTibx0eaBPbkikJEn7dTHJTKpKjaT4DFtykrtNa8mqCMA0qP1EitK1rrjmJvt&#10;m4DIVMhtJK/7ituyH9JBINO+F5OGBltvqBBPA1RtBFRmM6g9ThuRtZQ6zIYSUy3f0kqdSCKE/DEs&#10;4YmKeQB4qV2yJkwPgRi5sSX+mEm6MUA2q9Tp4EHLHC/f32zLLKONWET3EgoIrggmmeTU/T00xTla&#10;S3E08rzyyNViJNWJ7knzxJY8UwBMykQuKEKwJy79/HEVlxjRJYXEYIQZEXAPzFevb44NhfPv468d&#10;hbKoI2HrlSgqdO2DHdymCJyPYmSqvDMDnvA79Tphbb7ojilvrZPpppFo6zRP6KnqK9a6Nnh/tOe5&#10;E/DchGVh31I2N/tg17afhi25q8rdcZbCS1keF/WsUjbonz02Nr1p1xd/afLUL39rIofbSkm31rl0&#10;Jo616HFlJa2u8JOyXAKhGW4IANT0DDT44tudaJTeW3tiYlBuAjbbTLXKmfjhbSPO4FFqTnVunl/D&#10;DNNVpFzJFPKvamVM/LCy2jFJAabdTQ0zoOnfBlu6M4FR6qZjU9sNJvJWSh2gilaUIB664FlaLtk3&#10;qUI0NBQ5dNcK3IFY7ULQruNAYz6SQdM8FLZS+gonzL38c+pwbd6bHqoJz20OdK4hiACXCNXPRl1F&#10;NMuvjgT8Y6LMP22FaHLT8f4nEZ5OVXW5iZ4zu611PamYywIvcTcwUtTTTP8Ahn4YgvGk9laVOdC6&#10;n46YZVkFFBBZTTpQ5fniJbVSVrsq3lT8cR1KitVo2Xhhp7JlVFqQJKagEU7mmH/uUjP+4/tmONiN&#10;a0evSpxLy145jiWojRTVqrQbdRQGuJZuNlaK7iLVMzelxTPaTp/imBLdW/uKKAASFlB/ke2HThyb&#10;c7VYxUCqqxrTI6Z1/HFs8/8A08sISH2wAGf+qo7eP8sNwlvZMQmay1I9tmGRyyNR3wBdK7MAR2zP&#10;fBgkVjEpJ7Co64ga5ZqzEgs5Y0IGtR0pT8PHA4+dlZl2sjqSAa5UpQd88RJBJvEg30WtAK98W55C&#10;aqRKfZViSAo8NBmde+GaU1kZj6q6jywbfhw/vlCSBmNvWvgB1x7l1mq1yGQBz0rlhruzbYSPb3Lq&#10;a50+FNcTn3kjhZw0sZFSu3PdnqBXPE0BYemR6eNDi3hv9vtzI6eulK0qKV64HA2jARsWLqcwAuYO&#10;VP40xcTrIQEUxxqKFPV1p5j8MLccqxVPcJ9R1LGorX+GAbR/bpJ0y+XoQO+PqY499WCvp2/xpi59&#10;+1EitE2iVFCNDXTTUYaXhFIJIZ44VIQk1H6swRiS7sZVVXG+Mb8zQgBSor40OuJY4KvJauzkVqAC&#10;B455dh1wxiikjUQgE1qS3UjwP5YHI2oMMc4rJtUkmnQU6fnh7i3m9hhIP3ZFanqFfgRhLr+4W8TS&#10;QDcikANlQBs/mzrpiLgmuoEmtwN9WUimoI65jHHWy+28vtSSEx5D1t4ZZUxJzn16WlrMCggfduZS&#10;R6xUUHh5YW2ur+dod3tEBgAxrUKaZZjB913CuWaNt26o0yH5eOJvbc7ZFAr/AEnQnvph45HJHzjs&#10;wXSn8cbW+Z1qegz6/hiEsCu5BlXWmgPjTrhh7tERKsdxNSK0oPywZhX2hQAVoch0xGgb5VUn+oee&#10;PZWdVUEko3caYW5EiopG13BII3Zden54dru5Rrfch9BBNfLxOeKpMY5ZVqVncMdNR2FMLd29zFJJ&#10;+kTZqAetP4Yt7qSaH2wRuAWi16dK5/xwLe7uVgAXdSo0GXwOmNvMTO2/59lN9a5nFLSOWW2Q1QOS&#10;F1qQQNanBt04eJxBGNwFFpQ65Gg0xI1pYIDJKWKhidq9lA6HCl4XTcpZKkk5eJxtKhKBQN1WoOvx&#10;6eWJIHCHYarTU1NaZajTEqzFWLin9QAPWvmP5YhWQercxY7aZnQdsERKoBoBrQ/5YAUlmJpkDSpx&#10;WeZVzyqDnQ/lhjHcRM6AnaNWr2H8Me/BLGct3tg+qh79K+GNNMPJKy+/KCI1Y/LnQk/nTBlg9OYI&#10;Irn3pTywJbuivIB7aMcj1Ip3GBfTMIobhyFRSADXw7DEjfUxLUnaobt3+HbDpb+1K8fpbqatofgM&#10;NHSMtHU0dcyR2phSfbTcajboDSo+AxH9GSUlFN4euVKELlXAivN0gkO4k5sAehPcU+GDwlrcVjYA&#10;jecgPAnXD3vK3UfvJnEIxuNQa5jSlOmJb9rwtdTAKY1jpsNP0jQjucRpfThveBCgCgApWtDkPDC3&#10;ImgCEsquSu5VGTYWSzldMhShbOpoDr1wFkkneJl907moKnqBhLyaZ/cQ/IeqjueuPrrSXeqruXeK&#10;0HXEc9vFK1xEwaQbhtB6Efj1xNfTwxy0VspdCxGR+HTCzXKo1sk6tPEG2lot3qVTTI0rQ9NcQ83w&#10;IWLi+Ra4e0iMqvPHHFKU2TUzDgUz0YZjEboAEtyABX1V74JZyrahdfDC2UHpiVPgQR/nhpriSgRc&#10;s/8AFMGaOQgE1UoSpHTIjA1UNVmqKHPth3LUVDQAjVu+II0zVWqadcSWkslRQeYxqf8Adp8O+Ivp&#10;TRwq7wxAoCKfl/g4jjiJZmYAtSgoB1ppnlh47yVQSSMxuyOp88BbYAxMAN20gZdx3wQhLSipJOnp&#10;1/LHO8DeyXTfc0nJpc2YhhjMUCQRBKTO9HKziRvkrtMSkjPDNKdkYB0AHkNuuJbuE1hYFAvQnx7Y&#10;Ag2I5Cqu3MAeFfzxB9zQwWd1fRKz263luLhImpRW9pvTVdVrUVo1Dlia+v3hje6lado4I1ijUuSx&#10;CogAUCtAAKdMLbxuqxLRdz1r8KYWC7uBHGqj22YgAgn1AkfwrhYftm0eaA09y62koG/VnSmJUQln&#10;LbSzA0OvwxE06alTrQhRlniNYw6+kENWq7aEg9DphLXhihIUh6Uz25ip7k4AuWVi9SzBgO4yA/DL&#10;CQz5REfMFqD3008a4UROyKm47hkfI96Vw1vKipcSUaSRaZg0zAPWmHudzEmhG6i1Pbwr07Ya/t/b&#10;EsrHcjCnbP8AzGF+zjM11chwGWMAbRWqk06KPKuLG+5Lk916VeNrWMiNVBOrNUE5ajrjlbaa8hNr&#10;NLG5TIMwFVIVfLrhec4eVpwFIeIZZkkDLtTwxb/VzT29zDJ7ZIYlZEOdKHIf5Yj4nnlMVugUxSR1&#10;V1PetM65a4ey5A7rZyriViaRSqMmHn1+GIfuxFjmlREiulizqANadaqM/wAcTyXcV2IoITd8Y9sR&#10;VJK5FgablBybMH9XTHFffHD3apeG3/fSgdPcAIYGhzDAHprgR3kGyx5OMNc7RklwlVHkCepxNxkq&#10;tLZkPJGgBJAJG4r56+YxPc2MqyFpWU7c3VlORpqSyivni4m5Rd84jUgJUqwOdSRXMdR+OLv7eSUC&#10;GWcNQ+oKVzUkE0NM8umJeYsWW7NzKKUFNhU6gdR3piH7umtZ15CErHcLFuDAUqrgaFdaYt+UtyJx&#10;LNHJCYwDt9xa+oDMAnI4gt7Sq/WeqWFvmj/qZeozOeJuIvVDWLBJFmc0G2o6n9Q6YkuOFlja3UlH&#10;iarHdXIt4Z9PMYTlxA55C2UMYyxLCgzHiv8AT+OJeI5FgqzpSQEgVr+OYpWvhi54SM+zecfMY3Qg&#10;EyBB6JM/9OXxGL3kr7jvqluV+pL1IBmgXLtSo8cBbO3Fr9XCk4VD6SsijctQejD8ccjEzlRbzzKA&#10;QartNPhjdBKVLMCwJyamYBwGgk209JI6jr8P44LXEjUNeuWAQ9UA2rTw6nvj3agqFFBUg+JJ64N3&#10;Y3Cs6KS67qtkPDE/LcMsg5LjiWmQavGw1UdQKZ+GBd2yyege45QekjTLWhriRJHePkIEd4JmJCtt&#10;FTG1aDcP4YEnNkxvuKzbqbCNQ1Rl06Yu/tzglM97FCbuwopJcRZyKB1qudO4xNaBis6HfkPHt0po&#10;cS3Mj0SJ1CmlCwYkHPrgRQyVkkFFBFAadMXdhHGw5viJxcCEId8ltIoLEDrtOfkcB71iDG6rKCTk&#10;Gbbup0p1wi3I3Uy3ULAiuWutRhY7KcpEA9TWnqK0qetMR2kqtdIhHuyREhtx+baNK9sbkmng4wEB&#10;orgsJWRRmRlQVOnngSx293cEL8pkND2JyAGJrWWJbeeMipaUoutKbmNSc/LE9lA0kzQxAfssCoJG&#10;RLE0rTPXLFII2ulZqsZHLFqaanOnliO7vYlRpZCTluK1PQHIjAuoJSYIwkj6VpQMajp3wOPoGijZ&#10;tlaHMnM4YSSbt7EbSQQafp/hpTEf1gKL7YZCQfVUnMeGLa1mVT7TEsCaA9gKVyOWI1soWllepIUa&#10;0FTQaEAYN1DFJE7oYmG2hYNqM9ctcLbToY0iqEjYUIrrWoz01wLrko9jovpjZaMSR8wB8MHiYH2R&#10;kvRlOedBRvA4d9SSfzxHdW5pJEwYMOlMH3GqCNuYrXpTCpIqtMaBRproANPLFnyUkTva3K1qynaj&#10;rUFGPQj/AJYmlsIiUi2mQouUe5qA06CuWL+SVHd+PmUTrQ0UaaeBzJ7YEjuWhI3EqKZEZ1I88sfT&#10;xQ3E7SMGIVa0BpU1106YSe3426RlKNK00hBKgCoCjOp6YNha/at6iE+mWf3FUjKp9VD/AJ4Mj8Qq&#10;781ApTwB7Y+p/s7Sl2okca7yScsmzAGP7Xwn2/dRxQg+4pieoPUkjOg64v4rDj/pbiyiE8Zf3FL0&#10;NKAHv08cSz33Cs1xs3VuNwqydCCdMssW/Kw20Yju1Yw+2Gomw0Zc8xStfLFrwnLW/t741MEgzjkW&#10;moxbB5WEd3K4FMxvQVyGgNBliC/VX+ptvqoZOoDR0I07jFxcXLUDAbBkBUH5e3TAmjlTeaoQDmKf&#10;yOFeNt+i1YZEZjqT0wm9hSP0UHQA6+Z/54XYTuzGRqKdB1yw17UMBUKD1PgPDpj3JZA5YLtX/V1z&#10;xGskqoWJ3Gu3Ov8AjPvj6zkIp5bNc4gZCFJ6n+WI4YrZrcqwYuHClqUoGBwzRCNLtKJV5DkDlrph&#10;4JuQtUZKAncTnTpWmmJoZLtbwx1KlWLOetQB2Pf44/tdlYA3DBqyuWqe2XQ4Tc9UIBKnIinj1wsU&#10;e4+vcwJP4Z9TSmHHtm1BX1BV3liTU1Ph0OAgUTsylkDmlPH8PHAmt4WjkAzAcnMDpnTOnxwJ7Z6h&#10;gAwIpU+HSh64MwPqJoc8vL/LBWcboshnQbqj/PG24Easimu+UrU9MhgxCS3aNKtVGqxGvev44VIE&#10;dIGqo250B60pkRh7t7eZnSqIdozbpQZk6YkW0sZXkU5sEoB1ILaYPHc6ximYBip+Y9gK0w4LfuVI&#10;9IJp45YjiDN7BJzOqkjM0OGZ1IoQFqRUnvTpTCswkZ0JOW6lSNO2vXAjWNltwoCEVHqbqMezfJRN&#10;wUtpRqdz0Pnhp5J9vuf6iammuWgGIYeMSTbIqiT2wWaramug1+GKSC6nlcAVUZK3WvbAi4G3YiJm&#10;UvcSblBOVaZU8sST3xXY1aEDOnjTQY9+3jc270IdDUp2ofxx/cYQ00cb+pixOpOfbAd6KtAyvGtG&#10;qOpPbBN57csz0JegDKFGQA0qe+Ek4+OVM2G5iCvgQOlcMOXTez0IDgiumn/DAkr6h6FAoSEI0pj2&#10;oVrVeugr0NcGJE9G2jU121z8MTrb7vcmWnoFc6U+OLae7VUW3VYliRQtRlUtTXHL8HyHGxzczfSQ&#10;fR35aj2yRPudFQ5EOB8w9Q0zGHE60mfaFqaBfDHtiUEpntr+Gf8ALDBwMhQ1OeeGLkBFT/kMbmIZ&#10;iw9JOATmRUHIUGEEKs+4qFVBuZq6AAZ1xtcneWqRQ1+IwtXBA69cJI1fc1cg64/2x/ubNBhJXfa+&#10;xPTSpPhXKmAs/wC1XtlVdKnxPTG3arZDcR8xroK4EsSlYqD5TUV0y7HBnJpLRqt1LHKmLlbSakEy&#10;7JD/AFAZgeeBLGta5EeP+O+HllKqojIIOfqpr+GmEaVwkdQDU50Hh37HH1cI9x3AFa6j4aYT7o5K&#10;4TaTtKE02KOleuXUDFvZfbFmHkIoZZyQC2tadQMqYmXk7prqaNfVsQKitqQBXOmlcsR2kMnogLKo&#10;X0k0P6qZH44+mu2NtdBGbaBVWzr4UwsF7GBIoK5kAGuYqR0w9tGCttRRNsJplSniMq5DEcHExM87&#10;PXKgAAyFaCgxIzxVZSRQmoqc61Az8sASIQwIGYqM+uf/AAwVdTtZSyqnpIocwe2H5WW4LRkgpU0o&#10;o6eGEiib3W3qK7tT/jriSXlrOa7zZlVXKgsa7akdKjAi+8Rd8ReyRkxy/T+8hkrUJIKhgrDIMKkf&#10;0nCXN9NErRlm3sB37U7Y9iytIZbgttiZQDtB+YkDMZaYlsxbiBLVlU7ddoyoAABQ98RPvD2zICKm&#10;hDaj4jXEYMrJNGw2FQren/UNSKgU7Yi5Cck2hiWOWB12sQMqrqM6afngxpetE5X3reQZNtGbRNU1&#10;pqPI4HLQTTT28hO63lFdhfKRR1pTT/PEMNzMllx6GRV91Gf31kNVVfbBIKk5M2WLuwhuPdvLW4J9&#10;smiSQsBSh6sKCuEa8G+f2pIyyt8tdDqDQ9jg3vG2/twyL7qVNKk1RvHUHDSQ+qN43EZrQA1zByH/&#10;ACw00iqI5fbFVNCampzOnYYaPj7EzvHOAjSMNtJKbunQfjiVYAslpJEdrNUFZMiYnJ6Z7lP5Ybl7&#10;W1cyMGgaBSzbQKuoHShodc88sC8ta2l4kIdQK7wUqfmGq1Ghxf8A2X91Oba6t2SOG62+ohqar2Bx&#10;LFy+2W7iaOPeAAWTqwp1AHXvgXvHODscRitcwdc+3hiS6t1T3D+1IsZNVro9Mszp/DFr922+6RLe&#10;P27xVABlhoUY1HUAgnyxy1vHR2i91kLHMsq1XPxGR/DHGw3SPatDczQF1JIKSLuQZkaMCKDHK8gC&#10;R9TdySNtHQt088GWyt5JYEzD07CvfphbcstwGjWQOgNPX0II1B1wnILEx3KSRT+nEdituwMY6LmS&#10;2eZw9jFZymCVaFgtKaA0r3xHZzPBE7ikUcjbWY96dcfVB4ZYN53BWrVWr6TTUDse+Ly5tHZEupJJ&#10;IlA9KK+ZFNKCmWuJLiCBoVB3FDpIaU3Cn44mSeI/R3YV2XIbGGRJ8u2LO54Mx77R/dhkf5X3jayN&#10;4UJHkcT/AHrxDLFJI5neM/IN+ZXIZCpyxf8A2te+j3w0tq5WhjnjNTHT+lhmDhokiJuOOnpKNCFr&#10;26iuLDnztWIR/TM+riOXIbh127iPIeGL60v3YW8vuxkEZFlYMCD/AKhTLC8WibJ7ViHYmoDaV69K&#10;Yd+UmCorMBu0q1KZdTg8TxHFpMhUN7lKIxrpprTPPpiKeF4oppFoQyn0gfxwvHz3WwSLs3Q1BqRl&#10;kPw1yw3J8zd3E1JNzRvL6WYVoDX88Em6ZFld2NDQ6V2npTt/HAFnxk3MVJLOikooBpRmAOddaYk/&#10;sXFf2xkmj96ZqjahJNRUadMcbeWeccsJgnlUUVmUUDf+taHBuyjFFYKW6AnQE6VOAp1/x8ccLyMs&#10;ZWUGSF2p0PrT47TTHtgEAGpzp/g4SeZtoCoG267etPDA4zknLXSxSNGxCsynaTt7eNMctdS3IPKW&#10;kXvehN3uQHL09ARShpmAMWnJ28jLyFmV4+dhEKFWYrE5P/1OJ+P5W2kje3O2UnICpopqe+PZjTcz&#10;KWp1G35j8MWFlfKjRSTxh0dqKQSBQkd8Wd59r3zvx3IxiSKOaOntTEisMhrWnSuuYOIeU46N/cjk&#10;jM0dCVCyNlnr6TkR2zxacZzcNJ7qGKTcBURyKAAaHWu3Prjnftrk4ibW9jZYnpoHG6MfBhifkUmp&#10;a8zZK9xEudJRGASB11ri4S8e6khjDXCbRQldx3Dyyz6Ymh4y1mFLeKdWque8haLrWtaYuLscRcSR&#10;2gOoX1NHl0GBDDwjOCKkiTp1/Sc64lTmOJ/6R1CxgSk+rPXKhx7fFcY8puYy2yWhYbQTRMiCR264&#10;4bk7njkMXJRtGs4O3bOCBQ0HUUqDiKyltrYWN0fp1kjUqVJz9VcsqY5R7dEUwwxzrIi0b2yw3io0&#10;oDXHHqYxGQre44zO851r/rU/ji0437piU3PHE2aSqMwoqFf40H54PBxkG0s760uIFGW5ZPSwBFaZ&#10;nH3R9ocivuQtL78CPpGXDAjLTI/HBngUyJLyciiQ5GtDVfhhbePN5WCinUk0GOP4+6G28ZGllB6V&#10;aij8BXCPPkZkWVBWlQ2Ni5DI0rhgMy4oo0A8vHPHsXEe+mQ9Wfb/ABljdDGIZDmm81Og9QroB/gY&#10;VeI5dkjoWEYb0inh+eDLzHLXO3cGIRsgdNO+PrLi9vAq0BLMAWqa1164QSTTGeNvSI659tNThrN5&#10;J2hDMGDAasMwan+eEhjt53kNa+ofNSlK4+ktwUf59hbcQPHHuXMio20UQ9x0wP7ggkIFRQ1yPenb&#10;t8MAW8ZAz9Py0JH5Y2G3lEZY7T1PY6ZgYBdnaQs1RQADFBXbUGnlgRqGrId1PDzwh5cxxk0PrrWg&#10;HXx7YT6SnvyUANaKM9WPUUwsKyx3E4epY50B0864+oX3EkSioY2ABXyPSup1w8NkV3TsSdo16ajF&#10;xzXLoRKjKAAaipzH+eBw9upZ5T7BCUoOgIHnriLh75mIkjZXaIbgraUI8Tli7urG6lVrGU+7Ht7V&#10;9R11xbNcu+2SJHSOIVqaip764UyQSMoIJq52lR3yw1vb3TLaSMwCbaVrnWncdMDkmrdybhtXcBlW&#10;gJHliOFI1UNT92OPe3kchQeOFsJ/djFNzOvpNaZg074aL7dkjlgjoJCoq2uXme+GsrqQSspCzKDt&#10;YClTme2BZCCjmtXVyaP1NDriXi+PUtbOx3REBag9csLZ+8qB3UJEeitmTnoBiO8eBirSFgQa1Feh&#10;GgJ0wksgJjpJM27NQgrkoOdcKhAkuCoaoOaHQD8OuPdDBjQK2WhOIg4ZhM48qdTXw1OPo7P9yjkB&#10;T166jpgPuo8INXNCKa7QcK9vOjzICP2xSpIzr5YS9uwC9Qq1yNOtMcnL99XHIRq9jI3EGxaNqXoI&#10;9sXKvQmJhXcV9QypXDiNSpBHqau4jDHJg1CW0IxWAkKRUddB3wLEip7+ePahIocyOwxZ/cXAzGG/&#10;sLiO5tpcjtkjNVO0ilK6g5HE/McuI3vb65lu53jXYA8rF3CqMgCSaAZDDe1EY4v0qWzJ8cVhAFKg&#10;kH+WNT/8k7tcRrOKkKCBuNK01Pen4Y3OxYE51P8AADAioHalAaaeeeDG0YkYmjMMqZd++BaQkdKj&#10;ME/HTG2RqzBWAoeuhqPyrgyE0Qtka0y8MKsrMak1HidB/lgNAzBdwAqP8Uw0YQsFqSSf88e1eMWi&#10;jUhYwchl2x9BbPJHH+oaH8dcM8U8oj+UVc+rzodDgWk1wWgqQVPUeZxuZS9D6CwO3yr26Z4LQ/ug&#10;DadoFAcyaHWgy/jj3FZihPqyzNP4jEtx7e2WRAQ20mlf6gPy/niKGVR7sYJDKKVFBriSRQyLXJa7&#10;lG4Ur3/HCwTOWiIcxkUBLdjXtqce3e3MiMDVfdUgbq0A3jLTocRLvQTCQCqgUI0BDVy8cLBa3CmE&#10;tWXcR8q1Iz654LPLGBDTaCxqpBz1yr0/Pww9pdPbRSKiyEEq3orX5aamlDXFxfxPFDLGG2mF/ZZR&#10;TXICueg/PH915e6WazkYj0PWTbuoNyjM6/jiS45VCOPjRiWehZQBk3fI0NMXSWkPJ8x9x3N0YoZ4&#10;4mFrFEdHFCp9wepdpqvXwwlhY+5BfWzlQS5CncNwBFa4SBZhbXds6rVmJLmp0zzB7+GeNl3Oi3T5&#10;SVWi7wPHLPuD54ituRbbFC+41FWIalKU1FcC/sw1xcQk1VQB5jxqKfnie8MciqYo2aHaQwkrkc9Q&#10;f+IxLBzBVEqzpnUKpNaZYSzjPqXaWAzXtUZ5mhGDx93uaNF3kAk1zy8qUw7W1vvtw7PJIzZnOmoF&#10;QRTF7b/cCK1rfIqKr57WGjGv8csXPGyRKUakhJAYl19KUGtFB06nC2dm+2KKaUMpUhgj1PXWh6eO&#10;JovbIvlSpZa73BGoPTT8cQ2l/uWX20aMsvqZR3r1pXC3fESyR2cgV9hzAZq1BzqK4luniWRpYBG6&#10;AHMg5MRnQimFvIreOOFiUkUpXaduvirA188TwzhKzKQaZA0rSg0GVMfSRW+6ZXBZGX1BlNcjlTIn&#10;TD3bfb6NPOGjjBAZi9daDQDx88RWq8ZG15PSMIIgaEivq2igGGuBxVjEkMagl41zouZ0/CmLg/av&#10;Ge7BbOyGQRgKcsssgR5ZYhkvuMR0qxXaqnax0IBrnTv1w0nM8esUTKANMqnOvjhLxbCGSNhm1DUH&#10;8DTTENzJGYY4t1VQ0DVGX/LEfH20rLIM2Jz3AD1f8sPNPeyFANwjBOWXQ9cOtxLNtkqaSNpXUmuF&#10;SCV2MWhp6k6gV6+GI7aeRpI42o6kGtD0I6jCpHbxgkrJDKoAy/panY9cPzlxYxLLIFaQGh3hjUE9&#10;e/niPgONWOK1u4mjUAUUl60B1p6sf3q8tBcmALFcZetSBtJpSuvXFxyvuI3DXm2WHY23KmhXoa4u&#10;LSxMbSoqshpQmmjHpnocHjb+GGZbi3Qx+ogKXzDHpUDD2HIxILtF3BWAqwGpHkTlhbgxiKRGBYBQ&#10;evQ9h1x7CWyyMWrUqBU1NT4AdsRolnDbhjtjdipL55Lloe34HEtkbS3jjmFJKUohNaMPM6/nj+xc&#10;iscNty5a1eRTmrsM1FeopVccp/22+4Lhb+bhuSl4xplz/wClkb/ppxWpyDAN/SQR0x9y/wDa77ii&#10;DG4t0ktkUbqToxTcpyp+k5dMPYXUJ32cm1zSgZQc/wA9cLY02MlpYTxQkZEtHs3jrr/imOPvJI6S&#10;3Tyhg4FW2kZD4mmPpbNgt4CE9mSoLCoHpOhJ/wA8LZ/cO6yq0TQyH+otRTpTaTkcDn5o9nGXSNFP&#10;CFqqSsACwp+lh8w0BzxzH/bpYUj4Hnog9hIDkkkg3xEdABJSvbHHfd3KWoWazj/tnOQbQWYH5ZV7&#10;0/qxDy3thbK35JrOaq7kEM5KVIOuVDi9+3+QG7joplBdDmscgDB1p1zqPwxB9o/eMcd9GAs3F3wo&#10;TPHTNTXSRR+nUjvTCSqIzC6Ao5A/cjbWmWTaVBzw32/Oxkjs5HCS1Hqhl9Sfga+WLDk7yJG2LJbT&#10;lv07s1Y989PPEXE3JUeykhizoXTMfkMcg1mfde19+GRuixFdw1y1riHm90krNCIjsoANso1A0xy1&#10;tJHNG6SygH3CTkyDLsc8Jwy+5II4o3YiOtCy9wPzwlrbRxRcrFSWOLYhWdSM/I1/HEPE2kSWd4JP&#10;bDRoqlGFTmaGgJyxdfaX3fZmyvbedHjO0Glyi1JQ5EBwMsQ3EKo9w0KE1yO9O3wxy9tcgx3VtbzR&#10;lwc5FKkEd6LiHgbke4QTG285kquR/PH9vhq0Yf3Bu1AOTA/+UmuE5a0AF+Y4qhRUH9wZV8Di95Xk&#10;PSlwkClCDRgyV0GeozrhUuIFeyF/dyKhGgkUkfx0xc3lkwhns+ViSCP9OwUOY8x44flZ23RTztbQ&#10;A5VWGik+VTj2JpFkZVUZGoUAUAHwwCDShpTHsRAk0yUAkYUy+krUE7c6/wAcPx1ndgThS8SSV/cN&#10;PlXscuuL37I59jHLeQtHCStCtwhyz6VzGJru3jYc1x5hgugQArEttR6+KkfHF1xNxGouBbJRkIyC&#10;Seqpy718cQcBcsCBPGVNAVKP445C2ZaIk8gBAoKlq5gZUxS4lMas1PlAbWhp1/yxLyfCSLcLU7nL&#10;1dFGu5daYjuJZFMcbAlFzFBSlT44iEau8qCjJCBtBOhPfLrpiSsB9xDkafgNM8C4htn9hEBYs1DQ&#10;9uuEItzPeK1NuZpXBM/HSF/SFHt066nTENxPaskJYOQYgWCA5gE9fLC2cVuYQ8m4h0p6ScqHTTLA&#10;jKFgq/KWprmDTxx7d9CGrKm7LeKDxGWLiz5mCQWkx9tLgZBZH+WuWQxM3IsyTxuskMyklGjNKgeI&#10;Ofli8+2OYgENzaRqGmjWhfs+XzAjU1ypiHkvt2COOSUBS0dFqUXcGBH9VMcFynJf7F7IiTvGGIHu&#10;mnr7EHPF/eW7BbDkopLeTbmqyhapU/6gdcWF1bj/AGFMUklAWWjnTtU4Y3pMsTxkshkA2g1/E+XX&#10;EkHJtIJ7YAsWjdgtBoKZHG7/ALb2JezjyM86+2vjTqRTH11xb2/0DsGQxSACnahzxXnuPmggILI8&#10;TD1+HgTXBX240mkX1mShNQPlz7eGJ4reZ2lkXc5U0zOvhiW3gpLdruk9J0Qa/wDHBjVFFxtOZH44&#10;W22n3ABvCrXTQk61w/BqySmSjiV29QK9PKnTEPszjdOwUFanYm6jDvn4Ytbe2XcxiDkqlN1fzphY&#10;gDuLA5565VOLGV2PtVBZKspBGVM6DPAitFjhKErvQUNTlni5hlu5pJliJoK0B1ofj2xO8UoaeCMu&#10;4UgHyNepGJIJZREGGxQg3GutDX+IwwjmZ3LsSDWg8MMVJ2xjOnVmyAxR4nSIek9PHHutIGbTZXM/&#10;DAvUagalFOVcNWtY6VXwwpaL16mnXCldylKkg5/xxvZjurU4CjTtjT/49MQ7aH0ig1GB7Vf9Rr+W&#10;EFVZWJqOxOLXnOQikt7fkFaeyeUbUmiSRo2de6h1K5aMMe4VAY5VAy+GPcmbMjICmfnXAcEADMAZ&#10;fjgC52iNcj49s/jgx2zFQM1qRmaYCRNuZM3NNwNfPDSBgrnQOTn3+OI+UMg95gUzYajpTvheMkAj&#10;lQimWeY1qvTBihO8BgATmtK5/nhuJoGQmtQNwr/LD2bExyt6VUqfMkAdxQDEiTOrHb+pqlfA1HfE&#10;iROTAxUNnT0jpQa55jC2xPpO5tpJOVaAVFcExtV5TQhRTQZU+OFjueLh5AQxFWFxJMhSSvzK0TJn&#10;0O4MPDrg2PK2yTfVyLRZEqB6qVDU/DElrbQPDdRp1rQEiornmCOmHNzbxlUP+5EpPynoCTn/AJYa&#10;29qOCZpA4k2DMLrWvXCcbHxtuYQTHJcFKe4u2oqBlrniH7Z5pI7KwvAQ3IssjiJlq2ewFgKgACn5&#10;Yv4eHka4sraZobW49cTOqHKURkkgHsa64mQ3Qe3KBT7oHqPUV/lhuOgjCQtU/skIA3iB288HmVaP&#10;6K7VGSOgJAoMjTxzxHNbgrT9QqNvfrp4fHBkmUzB4gDHWrHKlMuuhxFxKoJbO4dYoyy/uQNStDU6&#10;ZfnXFy1lUW5kDgK1VVgTUV7HXX+GJb1rj22mdFWRqfL0rTpniK0v5kFpdIEjlSiq24UHq86+WFsY&#10;m3SrKYqg1UjTPrX/AJ4dhNsVTsINNCtBnprgWKuPelLGcVrtWuWWm7/GWJ7q0VfdtU30JoSnU59s&#10;W3N2O36uGQRXQcfKQaBu3jia5lnEsd1ESYgArCi1FCuQJOFcxPH7aKq1rWqnQ+Qxb8nw9FuJdqxx&#10;g7mWSue7sKYjTk9wuFOwkV1OlDi4kikM0q7SzOSRRgMzQZU64i46I1jlIDOxqoFcm0zGJ+PuQxAj&#10;3oWBG5T+rtQYfjuNsxHdJInuX3vSe7IXWrKAx2AeS/HC2884ZmqQ0lCdzeOJbmwugJNo3RswqaV+&#10;XoKnBPJe7JIJAdm4lSvU6flgyWFqIpotqUVaLWuRNO+I7+4aOKKTfQD5mJ6+GmmJ7XkHkjsEAeIA&#10;bHZgehI0rgWHH2zOhNFdwDlXMnTPBLqUuI3otVABHjTTC3N1Gu1a/IcyDqfLDuriOM1ppoRSpOlO&#10;lMe08oeRR6VXMsK6L0qAM8FCxEci7FJameqg06joeumJbOdaXEpKNJnUkCoNNfji35qyjLyRTyRv&#10;V6VQggZdCCPzxbXcihL61f6ef07hLCDtPprqla5Y96eeV3hIlQIQA1D6DXXbiSwlVWE0TK6uMnHh&#10;/qqMSRRMr2tk2SFaMUJqQD12nXyOIby0QJbkbZFoSGRx40y/yxZ3XHW3swC2FuisxbcAK7gT1Bz7&#10;AYt+Yt1MlmhdGNASFkUgk9qHQ4j5dipka2kDAj5ZIaA5aZjOn88RfcnFj92GZoKRLUj9RYgDSmuL&#10;a1u5pkjmkbbIqmgdWyBp16iuvXFsl3IRPMpSSGZgu4V9YUZUr86Uz1GOT429lMV/EVmh2kiRZIT6&#10;ZQPHIk+JwP8Aunw2yWa5iaw523Aqd8B2+6KHKoAJOOJ/7gcEWN3CoivQuYETrmxpptIBrjjLxYxL&#10;LyaTB2qDvlj+eo0rTt+GPpbuOMOvFpHCxrn7LEAZa5YHFoXkjsyWUUIILUJoBmBXCGRPanXMXP6l&#10;ZdK01Awn2r9xmKD7niYtxlzuGy6SMaa0JriCTnrdopJCLe5RxQrIoop0yBzGIIo/bj5ji1SSB3ap&#10;aCtQw7lW119OOS4/mkSO5hcRXEa1G/atUYjqK188chwc4iBvEEhVctsluQSRTutM8WFkLY293fRR&#10;pBOr5F4vQUk1yyqD+OJf+2/LKRd2Esc/Hy76rNbfq2Hq8ZzyzI9OIkvHWaxkrPE1chvGdK5ipNad&#10;DiO8sZjKHk9pwsdKoM08uxx9VbzbYLiOjIdUmQ+pW69e2OP+5Hf2/pbgRSE51iuMtxPnjmOMsdos&#10;+WjkeBqnJipNNczU45GwVSr28kTqCKAgsCaHwYaYun44MFmuj7hOXpLA986Uxf2zSsiWiGSVlYel&#10;Y1AzI0zH54K81eT2U8hAiu0NfbINRUaba/hiK/5GdHureQSR3IYGO6QEFWHQ11JH8cWn3TbvGIrh&#10;YVuzF0eM1jYV0qpINO2GtZWVJbWdSrOKb4mOnwrjloDQW1xvklkrUlJEBIHSmLn+3ybZEnLgsajY&#10;wpUa1FKVwl6jja6guik6vRTSpw/EXTBjGxNuhNCVYhlp3oRiw5yMSNJJ7SsWOmw7WH5nXEjWg9C3&#10;BZxpoKHM+eE42D9qS95H6h5GNf20Us1aaVzxbpFFu4/jYnYqMsixOZ7nLPXEvJrC3tFz0NFqchXw&#10;xx3IWHIWHM2nJQNLHLxsju0TIaPHPFIiSRSKdAy7XHqQsuIuf4+zkdLdwWJjLJ5NloRiL/ux9mxJ&#10;EHIPI2Ndwhl0Y01CN+WE+8Psosj2+17q0icvJE4/WuddpP4Ysf8AvDwIe25SK9hjvI0BqrEV3UpW&#10;jEV+ODy6bWbkbBQzDqwXdGxpqQcchFOu+4jZoblTmVDDI+ABGOJ+8bdfb5OzmFvdzA5FVICvTseh&#10;xcX9vA8sckzetFL7iTWpHQYW8u+Kgu+PnIImVMgD83qOYbPPFx9xXF9fWlhFbyu1tbxo8zuF9MbB&#10;8hGdGejbe3aS8k2Q3hzmjRz7Z8VX+OC1nbLPcgUNGpuHTPpTCW5ht7QtRhI7Finc0OvhhrNL23AK&#10;0JRBUk96mmVcT3CypeEhQSyggE9ATl54JnljR1GoAoGANP8AGmLv7Y5C4KXyVl4+UUVXZaFkJ6k0&#10;yFcHmrCK6uowWXZSgjcD5SfHpj6+7T6TlbGkZIJ91lBoAwpmQOxrTEUqufoZXakyioBXv+GYxccB&#10;98CNxdwx3UG2vqK+lwKZaZjF/wDaFyouoYGZrR2O51jIyBOppUjD2F0FdYo2WBiuclu5zU61KnLF&#10;9Yy0aeyug0Q3ZhVY5N1pQkYmli2JYW5SQ7mptro4PgdMNxHIujNdWqMpBBBmiBBpTqRjmVikIeJZ&#10;zEVNKbH6eOOWsLnceR4pFuEQNUvHqfMjF1esPbmZljVV1bdrmc64i4yKtrHcKrxgpV3UUNa/5Ylt&#10;y0c1/bXAj9hlqxiqBUAZ5d8f+2LNkjjMSOpKV1UZjvj/AOWNzJIxLMc+vhi7uuQeRrlI22kEDPUb&#10;q+OGuJDLD6RSh2knr8MSLb1Nz85zJy11wYvcMc1Chp8tCMwcLEIwiEDZ6dKVoa+OHnlklM1rukjA&#10;+UZgDP8AkcQfWuZZ4QBHRQadv8HE13eMnuuC20iqhv5kH4Y+lhRUiijCqRqzdWr28MPPczFthoyr&#10;r5k9u+DcWJ2zbhVFFTtr1xcS2EoSRwoYA0qzdOgzOGsb+zmWZHKfIaVB6UGeJra/hlheNN21lK7i&#10;NRXoQM8PzvBWr/XWzMZI5Duqi/8AxAPHDXUjmdnOa50B8tBiG6tqiXUqfHHs3Ee+RcwRTX/hiVY9&#10;kQlFDTMkdPLG20WqufmIr8c8OXJjqPVT9RHw64KJDWtdcvjj3/ayAoc88fIP/kiv/DE/AcW4ubJY&#10;+PuEKuCpW4s4Z2CsK5EyMAemJbr/ALf8RPxnDgK30l5eG9dSvz7phHCSrHQbaqv6ic8cR9q8r/2t&#10;il+555be0u5nvTaWwHtp712byWZmiUOZNkZZjtUFnUtQQcZ/24+9rx/t77O+ot7OO1u4pIbR70+6&#10;YhJPF7jh2WqhpG6hSMNGxYhHK0zFaZVA7YC7RmNSM9p/PBhUjdUDMjr/AAwZpG/Tu2jOuefhj20p&#10;UimXb/HXBhVisZGZBGVPLEbbgNwB3E/jliOGHbS3APclq5n8sRXRGx3G+QqQQfw/ljdu2jKhplTy&#10;w0pba6hjXcTnXWmlcRutDG6FyynMMOpIzxuvmykBNFyNCuRJ6UxJyStnIWXYny0GnbXEnNOFb1DI&#10;LWhOVKZafli0jhDK0r7XK5UqfwriO3aU7pCF3tQVJoPV/jpi14qdPRGJWLAmhZQApoK0zwOZMBgR&#10;wo9OrNH6TXv5Ykhu0Bmmo8akZZjNSDmCMNdxoJFDblVgKVOlNTlnh4rnbGVKMIyCC5Oda9z/AIpg&#10;XbrtaQkgAihJAAqdcSQ3LCRJaSpTIUZqkf47YuLSRQVjBkU0qrVBNRn2zxFIojRiG3IPSDXRhTOt&#10;PywvDyyhRGaI1SRStdOo7+WHu2q6lwJFOQFRqNRTrgfTsw2BGhLCkbNQGhA1BB8sWvKWYCuzB5HU&#10;BlrEPVTxA6eWEsL9z7d3L7tUoATJka9iDi44i5Rytsfn20VkJ9JOWdfDLzxYcJxsRYsvuCRa+mSN&#10;cqeYAHjjkLwI4ltpWkQBcy4rpXp3xB908qwuvbdfrONC7nZH0kociOtRpi2KK0n2f9w1e2ulya2n&#10;f0srN12tmVyx+6rP9O/tyKxrG4PykU1DD8cTrxMqxxxzEugQ7CNRUan/ACGIbm2RIreULFIEqVWQ&#10;Llr0bp/wxa3d9IwsLiWWILXeFcioIr1rlgfbPLxSx+7JJCpK0G4fJJXqa96ZYEEluIrqzce5XPcF&#10;6qB0NPzwn1X7djye6zuUGiuwBFGI0PTLLHI/aVtAXuLSL34JQdUqNa60GmOK+9eHAkkt0+muEYZg&#10;1pU9a4gaVWNyiqxVVP6jQEnwwLG3CSPLtjJlXcFalQK0FD5YjmvY95UEB7dRnTMB9KAeHnhrOSH0&#10;KCXJpUEZ7TTpibirdB7oDSoxBpIv8wO+FSRY0aMlFJOgrWoz88XD8ijvIBsjjL5FR/AnTFtcxbrC&#10;CLaVFS7MP6a5CvwweLkCj2wxLqag9yexxJbXalrG4ASaRADt0oRTqD28cHjrhDEXCrHcfNDMum0r&#10;oK964h5Ox9Q9xGeEfKK5blP8qYktLlT+zIUqDQ0Oa08QaZ4t+SoQ1tOI5WIOaSDInti4jkhWS4t5&#10;C7IoylT+qlMj/PD3dspm4W9lMqOD6oDIPkNDTJvywOWtpBC9vG5BTIOlK0prr+eLfnbeULewyfuH&#10;UMD/AAqf44b2w7WM+53Vf0MRqR+WOPmdDNZSkQTZZlWzVvOmIFsWDSW8iOJAP0HMfxz8MSLcJ6/p&#10;y20HLIZgDxAwtm6gWN0GEchpTcwAp2Gg+OIo7F1CNyIEijIOkoZdrDMAkU+ODY2ayfRT2qS7UO0e&#10;6slHNNNy0NKfNpheR+2gwvbNkk3UoRDX5vNMwR2bHFfdtrK4uoYEE6EV9yKQBWrnnQHcMXVjMDdf&#10;b/KSFXZa0UT/ACsQK07EdcTcNCA3GvADbE0Hubs2Bbyqpxx9pZqGuuN5GSe2KeoNGyh2XPoASM8W&#10;DykLbXBlGagAh2JFK1pSpxyV9ws4jmji3Ll87PmBurkSRpjiuO5q1H1kQWV5E+bfJmQyaMKZHFp9&#10;wfbbG2a3AlWOJvXBITuYgHOg6jsRiG65CNC87i3lOYIrQK+WVQQM66HHGfdFqVXlbCQ29zGoqs0R&#10;FCpPY6+RxZfdXH3anj+bi+mu4SahZI/lIp1OLyzjlql9GSu8VBYoVNSTlliwXkZD7Ed1dxRuuZB2&#10;lx5dsf2y/uZEmh5NxZ3KtuMLBF9NSfkY69jib7MndmuI7YSLXPKg37ajQHMd8S8XcBffRTmSQC6G&#10;qmnSoxfcxYxoksqi4hTOhfaVkUd60xFxUrAQ39mEJLZLIKMhpTWtK4t00vLBkmOoNGQbl/EH8cc9&#10;eceAFM0MqsWrQMzAgL4nFzz1+xllgjuG20pUotQc66E/iMczy7ELfclfextBNfbUl2NeudAcC2vJ&#10;XjGwtUKD6vidMJxd3G9zbWsivbe8o603KNSAR+eLvheIDTW306XkKkU9AJoTpTbUjFrzLRbYJkSO&#10;Va1oSoH5EYgs0qsXsNFUE+oFKg/HFk04CQmKS0l7kk5NTyzxHYsx3tWIIDUllIp8cW3LuSs1uAHN&#10;KkH/ADGDMYHDCroeh2nPL45YvPciWuwOqs2hBB0yzI64uOcaCMzW9tcRxlGqC9DTM9dMG1TjogLi&#10;ZVlnZdxHtruNK5mhOILKG89sKPcZo41FJJM6AdQBTDTS3Ek7OAFoKDL/AIYuLrgZli5BEO21uTui&#10;uQcioqcj54m+51tPaguIpIOQ4mRaIyutKo3XuuWF+8vtK6uTbSGjxslQvuGm1x06jFxxF0nsXEUA&#10;jcR0O5AdynzU4/8AYUU/uXNhIIfUc9ozX8ssctbxE+3yUMqGjAfu0qAf5YWws7cNd3dqaqAPmiWg&#10;/hTzxNZ8/aexcbzvhLCu3q3SnhiaxBSdI/8AqYtx3GjZFaaZUr4YF19UsisW3TFCQIpTQqe1K/HE&#10;3IcGHMyu8bRJF6DTrXqCMXslxbsvqWNFeo9TVJA7UxbcpzCKJXnNrHKAWdCBVAwOoYigxecVDZyI&#10;lswV49lTl1oeh18McpY2ET/W2MauEFFZwPSeldO2EtrnfHG4URswLU3DMHFzx18GPIWd79RAQKHc&#10;QCrKBmQabTiS/MQSaWKP6iJiKEgUDDxGmOT4u9iUxLMWKgEKyOMmHwxFx91Wbi+SLxNEVqKsSVbP&#10;QitMtcQM1ZFZmjQ7aFF1ArnUHTFv938dT6ZSLa6QaqGyUmg0zrXC8hKgWVHaJqsSEPRqePhi+4i7&#10;NLe83xMGJCksdy0r0rWmIuY2q11Z28yfuqsqPqQWVgQcsv8ALHKcza2MfGBeQ9+0tIK+2Fam4LkM&#10;mpXIUzyGJLWzR447iOYsiCo3MAxFO9a4lvbAn6W6s5I5SAC5JXayjw0xdcXyFs4eXdPDKey5ADzx&#10;x311o103DJE8Rah9y0cbXHiVJwf7ZC0Flcsp9wNUbnFRlprrjjvvpAYpQCkihK7ti4bit6JV2cNS&#10;hFNKeeIfteXS4mRd+QruNDn2xd8Q53IkpjRqUNFJFP4Ya1hOx6hTWoIFK5YVbkk3fuBEIzVgeumC&#10;VRpbmEOsgpmNula6V74hguLb2YjGWdmWm4ePfEc0rbVncnICtNPPyx7KAx2zSiMyAZip/AYNulwv&#10;tke4ZD0ApWg/UR0wl79sAXH0WciSKAmw/rcCnXpiSOys3uLlSRNOylY1JGdKdF6Y4iwuplubDknL&#10;wXGzbScnKNq1yqKA4t5xamPkGV7a4yr7M6miscs935YikvbDfDEwFw9DTY3pJ/OuLuKGIOkZpQD0&#10;yW8g/lj+4cRvNnMBINi9zoMJOZH9x4hIFb/y+GIjAY0D+mta5eA64Nm8imGuVVzp44a5iJeCHIkC&#10;oVa0z7Anvho1Le6DqNMumPqpGNQaFR/PCFyNmQAUUGPnP+5v064RZa0CrQnywFRmSPRttaUPlgCI&#10;1rRRXBsPdItCVZ0DnYzpkGoMiRUgHpiNJZd5qKFs/wAPLCpbBaBQC9DUmtKnvgcXaRwo8nqMsmgA&#10;J6Z6HDw3N8XSFgGVRQKPDwwwtANlBSla/wCRwstxIRE4AZStRl/x64ZoWGZyUDSuVQfz8sVhYGfd&#10;mR2J7jPCMWO9dQPGoB+AxEkbgOyOh6lWA1NNRTtpiWG3kEYDBCQRkfCvSuI7jkASpUajcWJPU4dX&#10;oFzCgmpp+WBbWm5YzQer1fHESowYABauAQWI6/H8MQEaQKaVIB7VB74jRkFEmBAJNOxNfPFlfxyN&#10;7brVmJI1AB8AMW/G8dlK91sFSKEuaZVHWuNt2VMls21q7RQjx88sRW+z5iWK6r5/88e3MZPqN1D6&#10;QdoGVQPLTD3fFlphEqowORWmh16iv8cGPk1AVVKx1YGn8DhrSOUQI1CWYZEKKHMA6jt/DD8zIyv7&#10;YolBTIdh41yxZ8oI2O5CHUjOvmdKda4fgIkO2gNSDQsMifPB/t6lIlRkTc4FAa+ofHDvfz2wuZ1U&#10;7T6qSKaFh0zGR/LBs4rtpL4Sl0VTQKxzK169aDDX1rdK91aIsUocH1RDKhByOQrTPA5PiZNk0Sxt&#10;Iig0qVoxzzApnif7d+43+mvr0l7Y+4KOwJyB7np+nvi2iu/fmkLqI2X01Y6Bx/S2h6EaYMD8XFDa&#10;TLI62pUURwKOY2OjE+oHLH0lzKbv6WBQTLu3PbvXYxrnuiI217Ygu+Ok9YlG+NozRk0IPcEaeOEv&#10;OKjWSymJJ26gA5rp0PxGFt41E1vMROgKitFyYKaZMPhiLkixrkrEChqRQafjXocOlvPtklgOz1n1&#10;OAaofAkZVzwthy9ui3Q9lG3Uqrg03/D+YxeX0Uhe4igjK7idrrUAqemtCcctHu9hPqnIG0ALJtAY&#10;EVyzppgNcBZ7iKBVkRxVaAjvWp/54N80SfTxcoJpF2VLIEqBp4598Xf3DaloLK2EiKojoSxeigLm&#10;fDDXEySAksFCkIDlQ+kAEnEVo0hjvreH9wEDcGOe2nWgIyw9ihlSSKvudgQKdMR3KX303vEBfcYb&#10;/UcsjnSmAnKctuKhaqHPU0rl44Zpb+WZCwFAD1FD56YDWsLe6ihlfJEfKpqRT1Y/tfKJWUUZG+ai&#10;19XxXt2w9hBIUns192GVuqn5gf8AT2OdMR3Kkbmi/ejy7Ur+WJLG8pJCYN1NvzRPoc+qnTFxDZMz&#10;y2qb3QmjMoJzBNagin4UxFyQqlnKgeeNfkY19akDqa1B8MK9m/8A08lWUbvSobUVpTOhxfW1ofaV&#10;6syNltO+oYHShPb44hTkyEmmyJ/S1FpmdPEYk4DmX32twD7DgA0bUeRGY8sLYzyGRU/Zz7LoCO9O&#10;vXHtxVJTJajKhzoDi4ESsoaRri2jY5K6EFlHbXTAkmSqP7LkGmXj8MXN3xqE3NvDKE0+fZuRh+Of&#10;fFlyt9Asd+tx9PeQRUAIZaqaACgkGbeOH5STfHw90yNb2+6pEToFKFTptJ/DB+67CRZruGIwtQek&#10;xrSgIpmRp4Vxb85bSmYWsjQXEDMd0YGhFeh8Mc5yiOY7rirhGi2NUbC1VHj6W+OOD5/h5ChpE80b&#10;DI1AJofxxyvD/caGO6kt4lLIaKcyBtC1CkVrXQ/DCXzXv7sSRm3uFykooAo46/8Am174P9o5NI/u&#10;Pjlj9y1yC3EaqNzU0LgfiKdsTWKXbexOQHSUlTVs6d6gjL8OmJLJme4aSAuhc5sYx/Fl/ljleCSQ&#10;ytHKl7x8jNtCJIBuC1zqCKY4X7yik9zkS0dvIRVVLFa18wR5YtvpWkiZbyC7CMAMpYyr1+ORH5Yt&#10;OThiA5CSea8nTKjoQKN5U6YtOP8At28aHl1tlu5HFao5QE29f6duYGIryA+1K609YoGkWocnxBxd&#10;cZcusV1bgMjLmDuqSBToQa4uJLVqXdsyyo2hBU6CvTriCSKQzvLbRO61oN3Uk9T54k44nb7tqfcM&#10;edSXO3Trl+eL0Su7wNaz1VSNyMyKCKUyrXEtqIQLSJZLqRqgAA1Ne1TTBhkAV2OVBma5jDSqWrEA&#10;SRWqgdT5HFn9wozNE8Zt50B+WuTbt36WyNNMK85/6R5jMlGqKN0z6fzxaSSq4z9pCKU3Z69qDDwx&#10;QhmjkLKCaZHt+FcRkQqtZKh656/8MRypSjggocqFamp716YjuJQhsood7BD8ysaMAPCuJb0zOIZ0&#10;LRsK02k1p+GIkLN6WklAPXeSKGvhni1s+P8AlCvKag0JcipGGn5a4jjaRi1XVmFNTkR07+eFihvG&#10;vHqVdokNEBHzZ0rU5UHni3e85WyuXuY1kha1uVZA1AdjUoyMK5q4U+eJOB5K7H0DDYjAndGaZHdr&#10;SvxwPtT7tZVSZNjEH9uZGySSo/UD3xHLzN6VW4c25XdVKE+kU7554f7r4pQgu1Cl0WlJIyKjLTLE&#10;HLh54/fVJ1dQQa09XnTEclg801okcnq3GoFTUd8gcTXPLQGe5ZivusSJYychtbXXpiTmbWO4m42z&#10;YxzwyE76N12nUAHXE9zb7ZvtiVqzox/cSOb5WHXaCcWvNcVF7xgdQ7K1C5Dav3BWmLbl+JhFvNMg&#10;edWIFZEFPga4vv8At/yVuIJdomt5Pmo8RqCPGmF+8OBjH94jWNi+W2UU9SMO3n3xB938dZDjp50E&#10;N9DEAtD4jQgHtiWFYIDdW0ye3IFWksY0DeNNMRctDGYLGakajdmjtqp8K/xxJxV6i5j3AQciGyNP&#10;jniSwuUBjfd7UhzLBTmp7EDpgAqolhYSRMRpTOnliCS6JZkIWppWo8fPFwJy0kE0QjeIjcrDL8+3&#10;bD2/ItvgDKu18zRwQD40xa/cvJMqrIAglUAsGGamuJUtirgKjOr0Naelqf8ADDXvGyL7tq27YEKs&#10;M608RT8MfUOgKvVlBGWtSD10xLxRhWK4Qs8TdGTqB2JGL/gjFGI54UurQstaEVDqPjqMW5De7NbM&#10;Y5BGdslK0dKn9J7YtOU+37eSN5UqtMt0sdSPLMYFnOjbyJVMcooBIgqRlpUY5zn+LtYrtuOkCum7&#10;bsMg+Ze4WnxxL90cyhmnsbOOb1ae4zmnmBlTCcJB6pbq8K1b/wA2dcXVlYhBPHKVREJowXL8csSe&#10;2itdlwiB4w7Dvt6g4kvhL7P1yLE8aDcprQGvxw3239vTSXE8EQrVaKNoG5QDnlj+18bEFlT9uNC1&#10;AW6sugoMDi7Ox923jYkhGBO8asx8+mLOy++kcR3DxrAVaqRE6ZadRUYt/uGBRFaSAJPsT9qUdSV6&#10;U8ssG8ENvJYXyAkEAxvG51A6Nh+H4y3jjgEnvQMQN8UgzUg9BXtgS8hHHSRQs6sMzIDkR4+OI5Lx&#10;I/bkjKOSoqwYCn4HDpbxD6n2SlRQAp0Bxd2WwPPboAit6qCvc+GIrcARXscKqaD9NP8AAxILlCUj&#10;JMZBoKA9sOGi37t9a5GoGWOT4GyMEdlzIiS9jZEdmWFy6CpBK0Jr6aVwFthCsvzAACprhJrEiI1p&#10;KxIzOI+QjMNywjmi9uaMSxMkqFGDKdcjkehoRpj/AHl/3dvzH/FcRqhABVamvcYHH2ADXcx/dlJD&#10;VHYDphXCnfqKDEsCJT1AncKACuvxx+8AEUUzrTPCioJ8OwwxErxllzYE18dDXBlkrLI8jbixAyGf&#10;8sKBFGy5bQSabtcJZXEPtx6VA1qM8++C0ROwZIB5U/HEIknAbaWZVYDIDL/l3w0kgO4eoUqQD410&#10;+GmI7qOOoAohYfqYUyNO2uPpmfcGIY7BUDPSv+DiMpnFJtLMw+TIZEdajG+EN7LOadj4AjEVyy0S&#10;QkekGvc5eeIooWCkKab+p1qfj0xHyUt5CzSEj2kbcy/ACuumWDd8BayySB6vJJVRkegNKeIxbXPM&#10;8hMsyKqxxmMJGAxzOlD4Z4t+A4a2a/SCaIyTRKS0bCnQV7VPTCchGZNt1DvkA6SU9VKZip8NeuEI&#10;ffLET6V9WQIyI8RhJ7ZQrM4V6ZHM6+Q/AYmka6R7Gd3RHRgfSNVIHXqK4ebgLb6gRqRKwNSK9qnI&#10;/wAcC4vkIoirsZqephTTqfHEP0pZqkKY9dw1qfBTlj6O3jU3VhVnQUJ2uN1cvE+Jwb6YETK4Yuw+&#10;ahyIHTI4i4aR2t/dom9mIFaHblkc+nniAz3ktIXXeu2ooxyqSc8Qc7aBnRfbNwRlUGhBoOo/liXm&#10;rRWNndxxS7lJzWT5ga16HEVzxAVIo7lCCTUMina6n/0447mV3xy2/wC6mxq1ZX08iD8MR8jexM/I&#10;8c6QtIcjStF3L18+mJoWUJLDKX9kLXfQ50/liDng49m4ieGWMqBk+eQ6EdsXNzxtsZ1RSq+4AxLK&#10;1ToBky/GuYwOQs3ZeLndiYzrBIRqSejHUYWGQqJgWYoxoAQengR2w8UmktHXoA/9OPetCdobcyAf&#10;LUUBp5gZ64svuC4M0NzcymK5cMSEmUUVh4bh6sWvPXVwBPACJTkQQ+S1p0B64uLElTHcu028UNSy&#10;CgBGWRr/AIzxc2sMRVltngIb5mORBB8afjiewuA0k4tffZCKeqP0nLEPBQokTsWndGXduoKrTLti&#10;O8tYY5rqUM4X267QRVVpTI11pi55j7ltpKsCYxCmws7aVyzFSSc8B+R413gmaQyPMpOZzoDTAvbe&#10;BTBFULSlQppU9e+GVnQ2sZjIYUoEJ8cR2kU6zloywIHQnLPr3r1wtzbORHVQ43U2nLMjOuLO7pW7&#10;uVpdQr8vpam4diR+WLqyt1cRWZSQFsw8UhoVBPataaYSANsY5RytQpT9S+JwJ4y4urc1TKgdA2ak&#10;eA/LB5GyotAkhkGQKMKMGpqBiCJkX6eW5aCRtVKSCoZdRU4PFzuJrRCyK6ip9qQVUg11ByPbCPcs&#10;UvYLb1sGAPtHLQa/zwn259xBTcIhFvOD6iK1FD3piO3JZ0WOikIPmBqp8COvfEy3AolwocbiAEkG&#10;oU5ZH9PjiOaZwIpFAU6gsBTPscfUQkGRG3xrUEV6j4jEjSoBLbTGMA5dTsNOq1HXDXEYHty+0CQa&#10;FXpRge1MXdhzMAdp56PGv6kjb0OnkDQ4h5B3guYp0lt0lUf7U8RoiMdPUoHxGWOQ4ubf9PdRM+z+&#10;mcCjZ60NAaYvOAvDSC/i3NuYKqyo1Pm8q5Y5mytXaK2ubAS0Bpv2EaHWp/4Y4225oFbVqKVWhKmO&#10;ig01oa5+OmJ5/ab2kLxsmhcK1Nrd89OuJPttpCnORz/VW0MnqZdx2sgYZ6ZgHvif7lsvdt+WtZEW&#10;AU2sz7TsJp4gjxGWDz3DQexyixsby2HoaOWOnq20qFY/L41pi0Tndp5CBtkglNDt0BbTLocPzNlG&#10;f7Y8dCrisfqPqjr0pSo+GLbnftlA0cN3b3TwN6glc/h4Yha3QRWTGMM0a9WO6ufY99cclY3U5Wyh&#10;LwI+VQsdC1P/ADbaZd8Nc2cpEd3Kdy0rQKfT+VBgXFk0QjnC3KpuB2TU/cGRyBpkOtcG4r7D7FWY&#10;bcjmRWhzyriYA5zCjV/UV1oPEYuYoVPup/tSAEkIDXOvhj6naXg9tBvIypvzoeuZxy8UaFBMzekA&#10;aZBadhlpjk3iAUgpbvten7dKk0GVTphn2NGkZbIGh1yH4YQcy/tcZc+5bsD13qQCa5UBp8cPasrb&#10;JC0bRtmCDlUfkcfRXjNK9uzDa2fpXQ4taLSFh71Sa0qDXCTcfRHAXeQPmFOla+WGuCC627rIUFdx&#10;Hb8NcLcOpaymKyQs1aEMPlr1I0IxHazKDZXsdY2GYVgflNe518MScWVaOWD9xKn5ozqPKuFhiy+b&#10;cSTtpu2jI6ZDWuGnhuAiM5VEK7isQyyyw8HMSNLZyLsTeAFA20FKjU9c+uHfkSwiajRrGCaDoW7Z&#10;Ya5vpPp7iL5JigcHtUUzwI57xI+SirtkRhsYjqOtT1U/DC2/MzpcXtkEhUBvUyL8rLrkNCa1xcW8&#10;SwTf3NYkmnlgWWeONCWCwuwPt7ifWVzIAzGGiiuGkSSZR6qBlZRQinfLFrNdQySrH7qKfcIyFMsG&#10;xSWWz9qUmobc1GFDX44tft6ZQeKvYkRp4+jvoWH6aHrj6TkmW35ixG2JwAFmRh1rXdXA+6OPiM9z&#10;BP8ASXto5LR+wRl6T0/p8dMQ28JrYXTMgjOsRpkCMNYPGqPvE0YrkTX1UH54Npeo0lokpMEjCrKr&#10;nIHLT+GF5DhyJJIgwkgGYdGNTTxxKVJ9m5zaorQjTwBGjYlsbpA8bhWiVcjkOvl/DFzZulZIx7/t&#10;tT1U0I8RiDlYMzTacvVQ9D5YnWVPWSJUOVQwGfwOHtt/rUVHcjrTywbWoEaUYEntoQfDCSgBzmGG&#10;RzrTHuWiH2p7YilK1KHT88ScDcMzG2cbc6EemhFfPTEL8iGM0ErxSg9RWgr5jPEv0rjY8e+MqaVD&#10;ajzwJq0UMAfCuPrCoF5bnerjUhf4gjCTgAyRGqlexxdXNu1IrolniOiseoHniN4o87V3kjB0OVc8&#10;Xt9xVQsk8c0MYGVXBVgfIY5iwubYCW/iZGplsYHKoHnj7otoigvUktrW3Q5tpkR3zOLjl+UXZJx8&#10;Ms3qy9ZyGvXHJ/cNyaye66QMwNN7HM/+kV+OLlLAlry3i95uryKPmI+GIr7jFmkEUiCqmir6gCcs&#10;zjieZlJbh7+LMnNk3rtbcfji3u5ax20M5LuhNSHOXq7Y5L7d56zCRpcOsFxINolXdVdRQmnbM4K8&#10;nbCK7ikBD02VJzV4/Lr44XjudcXRZSqRgUfx3H9NcGwu2rDASYBTJB2GBbyGky5Ef1DHswMR+sbT&#10;nWvYYjt7kCR1jAI61GJLacUmiVqBtSvbxxJHKzBLmMgiuW8V7YF0KEe106U1r3xBLG5SOQSKadTX&#10;LFxdxq5ZSApC6GueE5uNGo2V1p6SND5YWWORwrjeCDn4AUxLDauzTpRmU/ngp7btOPhu8gO2P9u4&#10;/wDkmvyH5u2FMqj0qtK+Qx7YAoDkcjT44CNWp6+efTOuIriXd7cigEJ3HQk4ap7KRTUHrngyCpz2&#10;gVFT/wAsezeyK7AUBAqAe2WemJZYtGcgVFCc6fDLDNEWLRmtP5YEUi+onMsSc++enlj6k1yNWAFR&#10;p/Ppg8lZxNKUIRtvZu47Z1wy3ETRSFtp3KAD46nEVrIpkQ5+2e+h8cGRVMbsagNnWh00qc9PzwI5&#10;EpGAFC10pmfxwGgYtDGwc0FCK5ZdsR25mRQflL/Nllu6YXkIWR4h8sa50ypUnTU6YKiFUnC5mgOd&#10;MqUzqMR3F0SJmYZUqSD3p+J/PFtcxozwTKsUiUqEbUeNM8Tx2gaNI5It5BBdt2R1pliW6tN8jyVA&#10;6nY2YPga1FMTmGNg4T00BNcte+eEnZtxbeLgjRdozGXfXE/Es0knHlGZFoetfVSuuLi7ZS6SISwI&#10;z1qpB6EDXDJFHQNMygV0ofmrl3wlsX2qjqGGVfSc/ice3ASk9yFG12qjIykVGgNK5YtbbmXSJwGi&#10;d2qVCrIQGbLIFT444y6uojHBc28MoMdB+4vUa5VzOIvue0Qkuse9q0AbQV7Cv4Y477mt43G2ARTx&#10;sQNDTSmdD1xBa8clLqH229J1QZU+BxJbTbRcW84ZlNa1DZkdxhYHjYyxSMinShKh1z1xKl8gitbq&#10;Ohc6UfMHTUNTyxNHcElGkahOQzAzAPjiC1uEDJLGaFaCrJpngNNQJcqrnKlDmute3bri4tFh+p4u&#10;6mVGIHqX3K0Izp6fx+OIZ5IzHd2LCKY1DCZK086aHFzxnvFZY7govuLmHB3Lp0I0wRcZzxBkc5UN&#10;FqMx3xLHNEptDWa4hYdHAqFOedcwO4xHZRSO/Hx2vpkUerYG3DcMwaDTEU16d8L3aowpX9qZcjQ9&#10;q+eLW6sHU7BVpAMjEK/jUGvwwnKWzLLHMrKu2urCj0PameH5Yx7obUbJGoar5/yxFbrC0jJG0sDE&#10;+lkJGde4ByGI/ZWEWzlUeTI7XYeqoGde1KYueA5G7eWOShYwJQqafoLH0jvlg2XEW8k010CkZlcF&#10;igGbZigA/wCWDzHMX0UbylH9hC20DoPIfli35jj7NI+S4Jd0qxqP3YJabStMiB+WIfuH2nktJR64&#10;n/RXIoa9KaNji/uXhZGSd1V1DD5lGRVsWPI38Tul1H7DrqWIOXmKHzx/b3YUhYSwuB0NMv8AGmDb&#10;RyL7sSbgWNSUI7+GJLC5VGljopNMiGHUaUOJ+BCrDIIysVBU+nMbdDl4Y9+J0e6tAizIyH1CtDQH&#10;4/ji3fjpPbUo1Iic2Q6pupQgHwyxGoVofp23RNqVUmhXT9Jqa9sQ3MSFxUxyBhQmhpkPEYuKKDJa&#10;FZVRTmYmOvmppiHjrslHm/fifSpGZAr1r+OLgtuR4bkjaaZAiqkDWhxf39qoMVwivIGFAro9DQYX&#10;lbWHZHPOyT0pUV9Iao70+GFvpH9yTi5b2L1mj7W+QU6gN1OOa+zUl96yvT9Sj0/2Ji4NUHWnfLIY&#10;do4VHv3phnWgG4L6HZewNd2LiLIyWl1GXqTQKTT/ACxJJeKGQJLCu8mrKW3LQfHFjz6KsN1xMjo8&#10;ZFA8chqrAg5kEUOL3mY40nnhu42cSEUIkcspNKZVFDTUeOOKm5iyg4214rjPY42GxR1SMxs0j03k&#10;sxLkk1PgMWfPowiErR1lTPeyyBKFdK1OZxy8XNRpBdNYTwBgNrMoYbdwGpFK10pXCLcCH/qf2AQM&#10;g1ACQB31/wCWJeHooljhMlZAdsm0UrTPOmLh2dWnNsoMbrTOMjOvc0yxPfxbS0EhKRg0VxmDWnbU&#10;Uxyv3T9u1N4iyPNav6pF3MdzITqPLTEfIceKTREjPTsa1xbm8lBnvX2w7x6Qy9+lK4aO4kQOwMR2&#10;jRgPHStTngxlw1zCwDIa6BaH1eJxKZm3C5g2BmrkwyA/4fyxAPlhRIkkC0qaMM+xGWfbHJzXEm+2&#10;RmKpX/QWFPxqMXVhYwSe/eNIyso6NktKdBrizs78vHBcMFlkjoWoTQEjTI4n+zb+Fo5IXUxuDVSh&#10;zDj/AMwocWXIiVp0uIxcoyllLbT61U9x1x9NsZhM3o25ls/ic8QWt+HDvE0a0/1epe+VDgLItHMp&#10;9TZVGYy6HEnCXdYjeRAQSAV2uO/eumJ/tTkVEV9C5MZOdGzI+BGEvYWKy2ciq4PfqR4ZYh5OYF57&#10;RF3UPzKRQn/Hjh7m0TdFT23FcvV6kpTWoNfhiW6WGP2U3J6shnrU9AOuLeCWZTcRMPbj9YjaooAG&#10;0/HEvHXSQCZyu4tU0plllp4YnF0kUPuRhUdTtAyy9PjiaG4ll9iIgBgoWp8MPd8deb2oVAb0vQdK&#10;DU/xxRZESFVqsgqd1AaqVyNcTtdzBp3cSbdpyYHacLZTKJFBMlGpmpGdKZ1yxPd2ZEsT0EkNPWu7&#10;MGvUdB44s+atVJdJFST3artAWijKo88Qx+3tliiKwyFwK7fE55HDcj74SWaM20sJzPuITtJ8iPwx&#10;BMAJI5SrvkaVU0c+FDpiHnbZf2Y3IFdVG3Q+GIeTiXbdSRI5JzVgMjTEttYMQ8XrjauZHVTiUWUf&#10;tbqmWNujMMxgzRKzy2TMAKVLKND+OuByEBb96MBlPy+rUCvY4n+2vVJMxMsdKmi9qeGBOw9URMda&#10;6qf54W6tc4GBYjQiuo64LwMwkjor0FDTH0YOUq7116a4i5x3TYH9soD6qEVOXanXFzHAfYif2zGR&#10;pmKk+dMXxsx7lwRvK1zLLlX44kW9UxvaUc6VPQjKmXXDJl7MyB1BqaHAdB/1MB2yAZbl7edMKluP&#10;STsIIoa9sfXlaKqlJAPDQ/DBvWrJGabVrqCMJPCBuSXaRSgC164uopSyxyxBgoFAWAxHb7w03IXk&#10;c61zCqrgU+Axy/IAK0VyvvA/0kMQRTrU4hayjR7dmPrGYjZjUhl6HEfKyOZFP7cpYgDYxocjl8MR&#10;W3BIwRpS08RO5DFIKiRfAE/jibg7jbLcQoHXOo2kZDzqMHj71C8DkoamtCvT4YjnuWWIALIrkfK6&#10;aHvpiLjrZQJoqqtyRmf/AC/5nEjVDXMR3Egk7qjr1x9QzUL6p0BwYSAs0VGDD9Q7VxHLCwjKt8xH&#10;4HLE1tcyB3U71K9iK0OIeUgORUmhOR2jMfliD74sF/6OeUorblDe4K7gFruoKUrSnjiIXK03xMpI&#10;OZNaVxx8XHeuJiCxXUV0xNb3A9uZixHwy/HHMcR9zx3Uk17CI+Pe3IEaTCtPdU6q2VSNM8s8TcNy&#10;SlHhJaJgM6E/ywRJEVPdzkw6/ji35fjqexN6qAU2kGhH5Y/2j/ue9p+rAaZFDbVPqr1GvwwUooAy&#10;qB1/zwYEYKVoQScsj/HwwtsxZ2SopI26tevWhw2/coNTRaVyOWEF2SIxuq+dPADx/wAUwJuPciZc&#10;yBnWnjTEiSmrua1OlMK1yN5Fd1c8vLES2oG18mquhqaGgzzy+GPo7b1KAvrKdKVNO+XTCQ8veywW&#10;9y7JIyJTaCNa9q4e2iu/qbaJyoly9Qr6cxlUDEX3HBD7nH2xCOdGKtkWFdQDgvbKrGNWKADNaHrX&#10;qcSclDcF4UIjIyDBmyGR6Ya19xgCjFXFTQ1yqNcJLCJJEpkzZAjqRXIjAy3qFB2DNhnnrheTgh9u&#10;2ZydwAUGgzrQ5CmGkCbUUM6Vy3Kvnp/H8cJZiQvcEr7gGZFDRRhLlo1DsBKSSMxSp3HwxNwloTJA&#10;tGKnNQSdADl1ocf3ZYWGwb2RNNo1Hwxd8x9uxslpOTSOuanbtcH41I6EHF1HEipcWqkqMg5ibUnw&#10;A6fhi3t7BSE9pVWRfSlaZsPHviT66NEEAAAcVVpW0INKZ98QyxwqZIpzaXiAUI3GqvXQimmIeXjZ&#10;Wu4AIWkUV2kEgEkZ00xaXxiDGbjvaYCrKJkrU061/AY4z7Y/7lSm3mSRktr4UZomUZKWGewjoNDj&#10;kvs/lV96ARyCGRSDHKtKh1JHbCcfeSM8cTPAQxqKOMvirD4DB46m2f2tQa/IxRtcPeCFI5WXMA1D&#10;unj8MXgviY1eRZYpRStBXTrUVz74hs7o7LhGe0d9VBK1QnwOEimjrdwKVeTcKkrmG7FSNctMW3JI&#10;w9u2jJbZtqSSD1yzH+WEjO6NJWEkWXygjdT4ipxccZyL+7F7kftGQGgbQHvpT44uUuy0cbyPshYg&#10;htrAdzQEdRi8gsQQtwBcwyVJMbxaivYjQYteR45ljlZxHcR7aVlABzpn1xA01Jo7oPGS7ZKTnmD0&#10;yp4HD2jxxNAtICNAN1SKjt0wsUkot5pqRqSf299BQVGlRSh8cXP2tzTs01ojuiuASY21HwOH4L1t&#10;Ms3vx50Oxz060Ay/HF79s3QUWN9bAswaqrINKnoTiJJoN93YNLEamu1VyrU6gEDHJJHYQmS3kaVg&#10;wUBRU0JOGmaKKMeoRKK+oqaNU6ECuDLyHKu83RSjbQFOg+GIuKsXleCSiL33E0Jz8R/HD/b/AN3T&#10;zRW7VAMnqKqwzXxQk/A0OF5eL/qOLgkK3Ark8UoDLoMjnWvTTFr9v24aTjplYwyNqnuMdnl0GJoa&#10;rKbRlmYn5lIy9GWQr/HPEYBC+9lvOdGrQgeWLaK/O5kVkIqaGhyPjl+GJFaoaYlQwOQYZj4Uw6SS&#10;L78UjswFc9w1XtniSdKSysVJHZdCNeo64PG3KrWCN54WIrTMVXSufc4ivoAqxXbAFSMkdTRqef8A&#10;HFz9WZJbWQK0b1zU659TliWWICUMqvNE9NzRAihUnoRqDocRcQIhGAVlspwBQMxGXgOhGJbjISS/&#10;tSigPrU5EHxFKEYuoLlQNqhgCO9Qw/EY5G0nICxsZFC6jPdQAeGPuDnNxQ+1Gw21pSYbTUjrl0wL&#10;6G3AuEtkjLAZHeTRyScixxx9jLuJieS5Z+m+tRXzAAxcXpt3khvbch5Y9UkOak9CKimI05dE9tUW&#10;Iu9KCoCk1zNQRjmPsHkE9vk490sQehZ4mJDBR+DYvPs7l5yYbyBrdi5G3dG4ZHqDStR/liy5rj4X&#10;fkOLuGtrgZVeO4QhSM86nFleQgw39nyETygqVzDgFaHvrTHB/d1gxFrzFrcRz1yHuLmB+GOUj49D&#10;9bY3yXERUZqpXdTyp0xxH3RG4L2xRZUOTbCaNuHUHE1nZeuCdpNqqaLSmS+BzxfRBBHdC4ljYHOi&#10;ltB5d8JbcXctDLAAWaE7fWfU4PfFhfXkKw3lfa5FEQCOVWFDMgGQddaUz6Y4j7Xuwr2N4IpLZ9QY&#10;5GISg6VOuJL+13QvaSexexbSpgnQkCp6hgNfhiS4tlaZIiPdZQTQg1zp0PjiL7psUAgMoif28tr6&#10;gmuoI/A1wtuX9w7lEiMQcqitDQfxxc3HEyezd2s5Eyh6bo5R6e2VKivwxbfeXHwpcWsdz9OyFQV9&#10;Oila1zGdcWX/AHC+w4mh4S+K7rcEAwTEVdCOleh64svva0hSfleHYW9+lf3HRfkY9abcssNNaUWW&#10;3b6/jg59UYXKeI9q006g4svuKzCni70iaMgn0EEFh4UOOOvHZVt7+2SWOVKekH0/gCMQ233jB9X9&#10;tXbUW5SjCI96jMEVwkvAf9RHbr7llcK1GljGdKa711p1GIubhUw8tARHcb6BxNFrXrQ0/PEPORIZ&#10;LZiBcx0y01NOoxcccVrBIDNASPmifMD88XFzHErNEjSqBQg+2CQKfDPC7YfaivLcyLKGBoXNKFcq&#10;kHTCcTcxwzz2xo1yzVyGeS96YKcfbrPfSxmRZS3qXUaaNmMRiWSSSIGntupIBGuvjiT7XZfpr+V/&#10;+iuQCF90dH1AU6YH2r9yQvxfLodyzRR7o5TlRiRoD4GmFsuVhkvIYQskxQEqUY5OGGpH8MsLyfCQ&#10;pLxlyFb1jZUk1Joc6g6j44SLmGUwsVUBxkA1RVT+GLuzEy7FBar6tQ5AV74+iETyXJZTsjQAKMhu&#10;J7DKvXHK/YfMQ/8AWJKZbS5zAUkVNDlkaaYeQyKlwZ19agjIHP8AHFxxV2n/AMsYd5hYjMKwyOJW&#10;5Jo5OOmkMT25YCVXVKhtp/S2dGHUZ6jFtaEmSAyBotozVNaE9ctcNcpKi2ksYeOhrnoQKeOuBdsQ&#10;IpCEYgfqByrj6mXcNjMJWFfUp0GeWDPYlWi+ZPTRs/8AGeLPk7Jmh3wsjupKsVNDnTPLXBlNPaKk&#10;lq9QPmwLpc0Q+ok5564ubDkYhsmU7WAoGB0xCv6IiEYZnI5Chw/GRxncjUBXIgHMYEd0QylaEsdG&#10;Uihw73FZLa4ciMjQHKgp/LENzxUapdW/7MqhNpZa12ufAHLDqDSNidnhlmMCZ6bWoGHfscG8tw3t&#10;LRjQ0owzOXXLrh5Vp7c4qu4+nd1/HDQlidu4Luoag6UxdWQyaMUKsM6q1KHEtzcBkMERjNKbdaVr&#10;i0knIfJUi7ijg1xa3/GIJYmjjVg7AbiZOmOT5nmrClnO8iFGoQxORFB07Nifm/t1TBbQ0aWE57Ub&#10;Rh4Ygv5iVuorUQJKPmdF6E6moxHOjNuh2o7qKZePhiSWWhhZ60Pz7iKkgD+OKSlhbq+5V6fH/FMS&#10;IgBJG6NuoywhRjvHprTM9xhiw2o4AamVGPWmEtEG6RaUYnMiuEtkIWNgysPE4igUNKyExkk5kjLX&#10;sMTGbcu0MFZczGfLxx/aUlDLLGGiJ0yOYI/jiJbNhBf7d6oahW6mh0xCl8zPtkCVTMg9iO2C3HKy&#10;XcTb6LlUefWuIrWSNBdBd5bqjLnQYNzak/WiI7COjqOoHQ4FjziFbyORgCQM1B6HywOEVdrhvQG0&#10;DEV/PH/517Go+btiI24+dQaEZ5AfhgTTCpYA060r01w0tHMtSU2mlSaUr2p5Yk92RXloE1AFajPL&#10;oBiW8mBCqViDE5UJroM/xwYLQVc1G4Z1B7V6YaKX0vqSv5/D44+4pPukf9WnCXJ4irMoN+J4fbOW&#10;tI/cO1sifhh50KqCp3f8KZUzwBbKfc2EigJzr2/li7sr9ktZoIlRJDqCtK08wKfhi54jmXYzR+8A&#10;kSs1SRRfVmP8sRtDautqrZo2W7qMW/Fvx6rE7MinQmoyz6/hie4htoo0diTITUrQ50FNTpgRF9wZ&#10;SWQVJJPXPr0xDNc27Ab6vU57l0JGtB+eGslkVPcopXaaAKO+gBwWUMocha5E/l0/hj2OQ2m4mjam&#10;hrtGQpqO2IZOOjHtzExsSKFGTKh6jz64Tj5B6mfeg3fMFBqAO/bCyW8SqKApQVUZZ59RQaYe8u0p&#10;KzKX2nQDXLoBXHE8zbvDJa3KSq4jfe3qGjgD0kdsW7nc1jclY2FSVO4mpPw0OLDnbW2ZluJ3tJUr&#10;kyAAgHpWhyxIrI3028TQggn0OMqDzyPli44doirSxBkIyU+NdMj0xdcZfgSziKJ26bgtQCAdSPDp&#10;i64YFnhlFSdCCcxT+eJJbyBvqrK7IDL6TSpXXy+HhjbAgCQXKyxr+rswr3OtfyxcfZnKEQ3NjWAE&#10;sPUjDNCdDQnLz8MPJw8hazkKzOheoFDRtDqK9MWt7Mw+oKSIAuSlWNQSO/8AxxEIFAtr0OHJp6ZB&#10;mBTse2JrJ1zpJGK1A3KBp5g4vooiVmMcM0QVQAZbdtrLQan+OLTlmWjMpS7jStDlRiBqKGo+GH41&#10;HUwzxgxtWmQFM8WlgtUmHyvTMSRgkHyIxLJdpsV2qwoRQnInvqAR4a4tuRdWckDc4JXZSgLZdv8A&#10;jiDklkEk9tLtLZ1KNk1ehrrXF/Ei1EbRzQlR1Bo3j2xbG7c0uZWFvIj19qUDRiOjaZ6Yfg+Zk/fA&#10;eMqRVmaM5ertTxxLY3yD3op95UmhrHkaf+kVxHyELt/cbY+1MyaSwn1KxB1y64seZ4tx7aRFZ/UM&#10;10GfcV/DF1GXUSxMGiD5ivQA65GtR5Uxe3EcasWiEuejVFH8DSmmLvkAx/8Ab/LQETuuo8QTn6GO&#10;OQsr51NxxM0cllOG2iS1nB3EAChFQD3xx8tx78w5G0SakUhoN2YPfPQ+OWLnjruy32kMDXCOwNdg&#10;A9QPQgVxa/cVmWljiRUYwqELrsBjJ8SAQfLA/wC2V+P3OV4xJrZpid25RQocq1p1xP8AbV1VGs72&#10;GNFOiKVG1qDpuGLk25UtNANzZsgbI5HWppiK3iQhpQsimlKSA56Z0JxbOlPl3nLIP8rCviNMIIju&#10;CsGO7XLX8se5H6SUCfLrQg1FcsC6jbfbyF0oV6g1p4+GBJGwceyQTQU06kE08sXHDytuNu7yxAg0&#10;GZYjLvj6DkIybkJtRic2jz6daYhjuIyohD20oANNp/yyOeBBDQyQN78ElKklRUCh8MsTWN5t9idf&#10;dBApsYmp+FcLzduSfcZUWncnMH4g5Yu53Rld4z7lf6qa9fyxzUkrvJMs0SUUVLLqB8MRfb9yH+gu&#10;LK3SRd1CTtDhvMH8ssRKshmDuMiKggHcmfQUOBYWx95irP7UegUa5AUqBhWtGKXLxiRIgtT6DU59&#10;KDM98cR9/wBkh3KkFreNFWjEaE003rri95DjN0UtrJHd28itt9GW6M+I10rrhuGv3T3OSs1Rpdu6&#10;k0Q3RnPqcj064uPsXndy3E8pEgKaSI5Kkdq0pljh/t+/2paxjfE5U0+ozy/9QqvnTHJXlrErXRmt&#10;kmUgn0tlup/5cjjkLCCEK4iWRUVN6klQSyE5ZVz7Y47k7uMpCzlpCgNKCooK4v8AlONiHsu8hIOR&#10;3EnLLIiuuCeNWKrMdql1Q9hmTXQY4H714BZEln/bvIjIGKXEWZIAzAIGOG/7jWw9vleEuYgySuRu&#10;tqq4Coc/S26uLG8vEr9u/dlmGvwK7d5anuL1BQmuLt+JpOLSSaG/tZM1mgBOxh1FR1GmD9rSwSR/&#10;aX3PbrNxkzE/sXR1iqNCG0r5dcScdwsTSGJ/dQkE746Fu1Kkj+WONur5Ut4uXgWGcrSnuBQVqD2N&#10;MX32de2ZaG923CA9GANSO1a4Fs8CyWyUiniZc6o1Ax8Vpjnvt2CBBx91GJlBGTVUEEE9MXF5wgCS&#10;pKlxa5AKxb0yIV02sPwOLr7Zun9ufjXS84+gzaJwd61GoFcsWK3pVpePhu1j1DBU/cU+OdRniO0+&#10;4FjntLmSSKS3lpR0VfnUf1AHpni24SOf6rh9vvWEu+rbf/rZbqemDfcYoja6IF1ER6W6bgNAVOJe&#10;JnG+OVpFdBkdpFdf4Yh4dmKgW0kcfuZCqnIA9QemJrIEu0blwmYGyTJh5Yg41HZJFmJjKV2srZ0H&#10;TpTE1/JdKtt7xUW4BChRQGpFTXviyhvlLSpbxeosVCgCuVfPCWNjatJbgsayldT1BwtvWEJLGxgO&#10;QKOtaCgzNcXPH8gsbcjx4HtSuoLMAflLH9P54j5uxjhpBKYrq2dAwCsKZdSD26YPNcWiHipPblEa&#10;rUoxNCK10qTiKa2/3YURVNckWuh8cScxfOzxzybAFkyLAVFQcgMILW3Rvao6R5sSRqpI7itMR3lx&#10;Cq3MYXZStCG0GepAywZCnzkbgNMjr8MNf3F99HPtCjfGXjceJXNThOTVT7kSvH7iHIkkEEdduLeU&#10;hCnsBhRQaEjOuHgVQtvvb2QahlZcyK5ZHtiEXbBLeViJAvpIOXqPbEnHchPvhmLKa6D+nPrXEtjd&#10;kH22JicH5kOYIOIpbOWN5YG2lugqcq4e3uG/Y3HPbl6vH+OPpZHBS4TdUHJXXUf5YXlbYlntiS1R&#10;UlTkRT88LPbkSCRMzqCdadxgSspR5Nq0Hh/LH0zjbHQtUdfHPEN1UsEkBNNCp0Ir1BwL+xAKTemd&#10;R0IGRz0xu3fsSBW0qN2KTMGRgdrA5E10pigOUmQr8oJ/z6Ykt5QCIWqo664MMB2lQSvhUYvrpao0&#10;ZJY7jtIbP44mtpDSC4Z3AA6anFrfcbHvYotKH5SG1Ixxh4iI1g2mZQ1HKg5k11zw1pfhDvOyWhzI&#10;J/UNQfHAveC3/VBCqbQDuHVH6aaVw/25yCGG9jXch20JHbEtjCQRMpDgZBSRSoPj2xLxN8/uMF2Q&#10;udClKgeJriS1lPqSgIAoRQ9cRxyEbmA25+GKxuRHXcK5549s/wBS0xb3C5RrtYHsa9fDC3EA3xMa&#10;muZU9RhY4gEiuK0Y6qTmcPx12wYsdehoMsLe2yOvtORIhFdo1BGIknApmySE0YN2phJ2WtygoezC&#10;v8e2BNESYRlQnUN/lgvEBKlfcEbEgGmqkjOhxI1nEIY5GLiMtuKf6Sx1pia4SPbscksDTLqKeOI5&#10;to9sulBTvlrj5B/8l7/j/l445TmP+8K3M/FWXGSXFvY2dylrNeXDSxx7I5nDKrojvMq7T7hj2aHF&#10;7Z/YNxc3n26kxNhc3kPtXDwuAwEqCoDrXYSPSSNwoDh5I4w8jihzFcvPBuVNHdiemWeZGFhkmIRj&#10;Wh0IXtiOExBVbLcKU0y8a4IhjdpGTPcQPSMhTPr+OJZ42ARBU7jmp6eHnhrWRVMe3aan0kf401w3&#10;9mtVmanpGm0k6+NdMNJ90y3C2t1vP09qQG3DQNUioB1xdcFNBGLW4qC8wBptqQfV16U/DH0Vq9Y3&#10;qMxWgGn+O2GilRZYVhaNSejEUBGuYJw/AK6bGlZmYtTUZj/hiEqWJ+aqZV6anri0+44fcYyxbpVp&#10;oCaKxPfEcV2V2s4A2165Z08fhgcfFEQ2xHDUPUVqPji2vMy3vUIJzYHUDrTFtPboZLcxCeZciabs&#10;h554TlAT7kT0QOKgVNFGfhri656L1pCoUChA9SitBWmRri1mv3KQyyrEzAZ+ogZ5YvODlpLBbODH&#10;l61KMAXp5Z+WItkBe3uB9QjBQwG0jePM57c8XfCwwuptrtJ4JHFdwyIPfMHXCMlXP08ihtGVgakE&#10;dKEDESxuq3kBLIrAdDUjI9MQ3lgQs9upDUHzRMRQV/0n8jiCYVdncV29ycwcXvFPo3roem4UqP8A&#10;1DTvhbFk921aaJiY2IBAbc1QNMun4Ym+9eFieC4jmaVWUVjloaZ0+Uga1B8cXNrLGyTuprApJqGU&#10;fKR3OOM+4Yo3WS0HsyxtXdvjoGFDlU64uLpVLgSLkR8rLQgg+YocJe2zFHEizL0qy5nTEXL2DlGj&#10;aRnX5Q+8Dt44nkjYbIpZZGFOjD1rl16jpiGGOr28tVDa0JzXPQU0x9TUi44yWjKTmApAoadRWmI7&#10;2zJoHLEUoSpGlcPExUh0SWJiK0D5VI88jjkft2Zdsay7dtK/MDQA+eJr+GLZJEztICK+hsiDTt2O&#10;H5KA+7xkwG9KEGNjlupXJq5/DHG8zC/vS20whnfPa5oQjnzBpn1wt7bqYlR6O6kjJhuRqDMiuIbl&#10;kUMECqa1G5SaoK60rl3xPcxZAOWAoCFY5UPnXria+ovvW0m9StKlowDnl1AxHZOw9i5WqM2qNlUE&#10;HoTj7g+zFYiWG2kvLHWgpUMKilK0phPtlYgOXsLUxTOq1LRjLblr0OePt77rW2RrS3hHGXCq3Vmo&#10;MvMA+eIPu3iX9mci4t5YqA5MKOh8jmPDHGcFzEpu+N5Exo5I9UckTFCCCSKUOmPt3kYrhvfhtWaK&#10;ZaEe5CflYdiMscR9/W1or233BHbhuipIHzPSoqc8LZ36VkjlaKUlTQqxIBFdMjTLsMGykfa6DYR1&#10;opoDXtT/AI4WUOKoyyDaaBhoSPEUxNY3YIlD70aoOXSnhTDcjb1aKQbQB+mQ6U/H8MWUNwGVa/vq&#10;RruPzVOlMXFu85YhX9a1ApuFK160/DDW11E6xneRkasVB3LlTOhyxawwt6IgXQUoChzA8cNeWpVI&#10;bu3jkU7qBWqCwr3yxFICBJbghx/UBrTPtnhrtmBcxrmlRVT3HfF1w8vqQy+8hrUFWP4CmH4u5kY7&#10;41jz1oBQEeOOSiMYRffVgWqKqRQk0Fchjib2CjSzwRj0g19DAfEUxb8/w8jfUQlo2hhoSRGpJrn0&#10;GdDjg/uewcjffC3lGdA7ajtmM8Wf3t9vBYleVy8XRJSCGTb2PTwOIZ4ox9FyUASS2IzEqHcKeOZo&#10;cXPKbFaP2a20pFRI0fU+PQ44jlePV1muYFoppRZAKAEdKUIrj+4qPbuWSNgK0YvXdrkDi2uSCt1F&#10;L7qlDRqVBPUD0npifluZoIbm0+muIzmSACN6nSvXFvdAubAAoXdTQKe9TkSPHF4ZJibK3E8dwlak&#10;FTuRgNaMp1+GOQaSULFGPctylSXVs2JXrliz+4LWzF3yc0o94S+plR/9s+FSD8MXN1cRoklu4uJN&#10;moVyKFT31GWOMuOIrNaxqY5SVO7YzanwowOOCks7QmXiVlikEZqCkjAgrTpUY4/7i5WJpoltyswz&#10;IMLjYd1dQK4vfsO+kD2kri+sGpnCzDcq1NTkdCNcWEvJKRcA/QXG/Uk+qNwegquLS7uFEcf1AUsc&#10;gKVVW+GLDlOZkEt1bSCBXppkQlSNQwP44+seOiXAo56iTL1H+BwLyNFF2qALsz3VyoPCuJOK5SEx&#10;rPHM8e00baBRhTwJBxxPOrIbm7sna0nVgcgwK0JGdDQH+GBe+1sMVpeiZQfV7ZY5kHzHwxa3iKPf&#10;suSDK1AWCOm6nfUYTmEYJaXE43oTlDMT/uDsp/UMe7M4R4W2nYR1HqI8GGeLYvulWOMMWGjIPlI0&#10;rTQ4j52BNzQEMCNaOKqfgccf92WZCzkLHKBmKk0ppocSX96siJBdpJ6RuYBqgjLOlRXwriQ2N9Kh&#10;kuGaWN46KTuqdGxLzItkmksysTFWNSmgNK0p0xacpxMKBAwjkkXLWm09vDEf2/zykOyoInUaVrXX&#10;XEvqAMgeIkV+ZR1/8w6YvuGsmX6hYpGUVoSwzGXhiW0DLFcPL7bIDlupopHTLTA40QOssblJFCgg&#10;01r4AdcCzuo49hmEqqWq2hH59sLzUVY5LecmgOdMhT44trh3YQe4wG3MUOYJr0GCIOlAR3y6eeHt&#10;NAyNkT0/zwsL+pl6PnUA5jFvLPuEDH2mSmgb9XwxewkutuV3RoerrnuOPbXYJCfS+hJyB8aYuIFY&#10;yXcUidDVShoR5dvzxHbujFoYwVJOobMjyxe8eWVYLr9wqNQVNfhWuH4O4LRrc1EZNDoP8fxw/FuW&#10;90NWN65IB0/HTEtlcgiVao6scqmtMu2eI+PnzZZDEwHRjUj8Rj3aDdDLuIJ1Vj3PbFs4mEcpOytc&#10;q9vjiTioZAby3pLF0LhfUV/LFskzi3EtFmZqlSOrUGdR2xPZ2s37SSkJXI60Fe1cDj46JPE25K6H&#10;rke5w8kgPrYxsP6G/wCePejoGk2xup8Rka+OBLMSyB/akjJoa/pND0zxem9okbwiVIidSpzr4kHD&#10;iZtrxH9tm02kU201z0wLS6VRtoQCPn8AehPTC8nbzsYFPriofcjehpl2weSh9N2lVnUChkUjWn54&#10;ksZ3Jjzcb8qL0XPWnTAvLE+1LDl7nVkOo8MMGYVC7kbxw1wi5qaHPOo6jD+4vrkU+o/q/wCOIbmN&#10;ykltWqnKornT4YLrVvbIZT4HpiNrUgpWoNeoxIbrULUAePbEpWTekih/TqrfjgW5T91dDpmBgX7T&#10;HfH80Z6Dwwi3VJZFUUddR4Y2SBgDku3Kh6HANxnIhBJqQTp2w97dKT7jb22mgzzNB0zxHPbRjauQ&#10;qc6da64lqf25nL0Pj0xMLeNldwaZ1FdMGzYBbuFa1Y5kg9sf7j/Pt669sQWjFlWIDduXMCtaEDXH&#10;t2Sq42g0IoNtde9O/wCWPqbi2iVmXcsiH1CmRr0I/PCgKxBOVO3U16Uxb8bEiTkKCSv9Xw6ga4LG&#10;qDf6dzHIGg/I4NxArSRkVZkNQM8vHpXHsXMpSNq1rWhp0NMTcwI45Vjyq2edcvjiQWxVJFFchTQ6&#10;ZYj4rkQzXEi0X3KgqSKgimuPprOOS0mDe4WOcZ6FqHr4g4uPqIVmER9v3I6hEz0pUU0wpmZkcKSQ&#10;Vod3Q165Y+p3ZBylSu5aAammpxC6RFYmGbAVFOtB3xbcExq7QU9s5ZJoRrWvbpiTk7wmJYZVUsw+&#10;TawHQZA1yxFbXRExRNwlYU3ilVrTX/AwWvICs9jcgCi9HfL+OGgVySu5XqTVUp17A0xJcbTuZonU&#10;UzAcChr0zxbrx7s00jMtwn6Sf/KBrTMEYmilVJWSdfnWoU0JXIeX8MSfcfEKkkVYhcxqM2JHrJGu&#10;0Zg4kubRWa3dwoV8woYANQEaBqH44EF2o3SsEUKRV1XOgJyqOnbF7ZXVRbMrEoTuCEMQDT/UMjiD&#10;7gsQIl+pRyy9an1KM6VPXvi25K0BZENGQn5kPTLXP+GBb28ZEXuVVzntbUAjTPTEl1IDG0dEdToy&#10;uAR55nEVtPbrc2FZROrrX2yFqGp2z/HHKfaPPSyRcdyFwv8AbgEDxpJIuYkLH01agoBRq5nLDcjx&#10;8LmCM0KHJYxXMLQ5g9PwGDydiIhb3Ll6blqrgV3BOzAZ+OFvYl3oZyLhVJ9GefmDkcTxRegAK6Uz&#10;ov8ApxHcTS72FEkHQA6Nl+eJIwFSO9VZUlAqNwADAfhnhgYgLhWG5HBBUjQgdsf3K1VlS63RTBfl&#10;ZmWgJHcGmeJ7O4DHaWRu4kA08wcRWlCShJzzLJXcVr28MS/ctlBDdySLGGSTqBo4YGoYVyPhocCx&#10;5dTW4t2WUihFXHWtewqdMXXHckaW8k5t3iA1qQQa1pkdO2JOCejW00xjcsaqd4JX4164urGWViBU&#10;IrClKUoK9aE/gcT8SsZNxaSb4zX1bSM2HwxyPG3saqaIFfuW08K0/hjbGj0jmEfZmSnpLHr2Phi3&#10;T3EEkMZDg6puFRmdTkMWX3PboyBUntb9l0AZDr5EficJzFzcvbNeWhjjuAabJI8wTTuKeYxJJxMY&#10;XkBfLOfbAZHVakmmgBBOWOSSzf2+SljztR8peM03JXQka45LhuWt1gvJk/uHH1UVCSJR6Meu5R8c&#10;cTzd9KUj2eqRwKRTbNtDXP1H4VxaXFv6pePkNwrkVJUtWinpRhoMHkLcqsEixyE09W91Gte+Io7a&#10;qvIimobVqUPTImn464COuyW2YxyoT69mm4Dz1xazsimdTRiWruUjuTqMsXVnGheUruiFNWFKeRGY&#10;riCKUbA8bQzrTIkjUimZFPwxecResW96PdGTTPcMQvQGF4i5O2pVgm059K64sOXEUd1LDuBWQAiS&#10;JjXb8OnhhIbJK1b3YMtzKrGpjPgK08McZeXBKSPPHBIoO0gtkte4Pfrpia5C7BFGrPkOmv8ALxxc&#10;TEiQoqGn9S0BGvbBubb9RHormKZ6nv4YmknHzxl1oRk1KdsxU1xbcQ8c31NlFMIyST7hLFlp8Mss&#10;XX/bnna/R8gpZFnFNl0QagE1zbQ98XfCQx7okvUvbcgCu1ZKkodANpp8MQWV5M0VldGYLFJvK7gp&#10;YHLIMNa+OH4O/lWRFKvG9KMrAArr3HxwyEfLM6rGPlBIINO24a+IwnGMyxrx00oiRhRmjYk0r1pX&#10;LEhlVw6yxlSDTcCcsfQXB9sOytC7HQnL8NRg294qoJQoR6bgytTp0zOJ5htchXC1IO4HSlRQEHr2&#10;yxyK3sRmlv8AjWVHjIyeLQU/qoPyxwvD/cchaxubZ4FEoO1nJIYE6V3ZZ545f7f5e2iLE0hNAf2V&#10;zTbloMSfbNzxf/ylvI1khLAbQ6U/bb/zKDr1wOOuoozbFWhBZQRn8tfAg0xB8jQe4VdXAIoy/LTT&#10;I5Z4+pmgSSCJ2UehT+y5rQjqB2xDFayQPIq74jEf3I0rVUbtTpiQW7AXCKsqDbSuw1y7nF1acrED&#10;FIrPA5XNKrUimoIOIbW9cmQL7bORnWI+hxXrTviSwnXcYvUC2vYj4dMPDLlBK37R8aVNPHFrexBB&#10;dWZa4jU5B0PzKe1fwzxyEl3ABJcwPuCAFVmioykDoCDrrj7d5N7WSeBxPZ30ZSu6OQFaEDwoRjkL&#10;SyRxYBpmAU0Qim6MivWlR4YiPJhjZyLsuoHWtBITselKChws9nVrC4jCszfoLD0mtfz8sJwHJGRO&#10;Qhkf2ZFNdMwPLw0xJwF7u9u4gCklsq0rp3ri740bi1tO60qTUq5IoOhxb2dyNguHZDQj1bl3KD41&#10;qK9sJBDAo3VLBciBQmo8jmcX/wBp8y//AMmp7ULlztYzAlGyy1+Axyv/AG55oO91aIWG/M0z2mpr&#10;ShxHb8jUB0CJICN6MuRrXpUY4+SN2F2kntXK1I9aiiOfMYl5px60uaq2VWjYVNT1APTHNcnaSOr2&#10;8zMIo8trkhgK9BTPAvry8LZqQWJ8SRTrj6sM8isRHvBpTqPyw/2/cu0iXUZjVXzzzFad8XHDcgAJ&#10;FUMqt50oOwwLdCqzBFUoK7qrmcj3H+eFvrXRgKgjqRnhZIZHKIpkZAdPUNK5YNtGaSe2roRQZ969&#10;aDAgvY0nmRV2nrX5TU9a4uOK9r/5Gl3qp6Bh08KjHLWFu5Ul2/b0zI3fifzxNa3Q9qRA0S1atCO4&#10;wL2JxuSkbFBqQM/xGLGaIhpEchlHzAHqfDCSj/qFSURy7iahW/2zl+GD9w2q/vSZMKijLXP4riK9&#10;gnCSSxgSbTQFh1zyr2xlNV4lCzRnMEA1Bp5Yumnl3QErIGOgBORp4E0xa83xsoM8KRysa+p0Bow8&#10;e9MQXvHMDZ3frjdGIAcfMPCvUYS6VQIZF2TA1puYVBHni1v7Y7EV1Yudcj6h4Yd7Mr7M8fvitDuI&#10;1p8MNDIqGOaMBU/1jMUwl1yrgSu/yn5KAigGeP7namssZXdXqGyphjfAp7wDLXv3B8OuDeXUK3vH&#10;hqCRSHZKUz7jzwvJ8dPG9V2tIuZI/pdR/E4TmUmpMCGSMNXcp1Xy8cGd2AZalUGg8u+GLCmw0cEa&#10;f8MGIn9pslPauJLaQVtrgEpTMBh0xLxTAIG9S9ATiSM19yNmUj+OFuowSDtovgdcb0KoJACq9K9q&#10;aVOI0GUMi0Ir31wHtbjYzsMmrlTpngSOESRhVZEOR86YhtL/AGRQOQolC/xpqMPYcHeG8tGiQ+68&#10;Riq5zYBT0HfxwzR+nIsK5Z9BhJ6/vLk656jHt5CQkZHPPEkc4Hur07kdfhhbiJtjggsoP4H44e6i&#10;iLRhVOTdadunnhJbWgiYgmo+UnX+OP8AYk/+SK6//VeWHa4R5rggbdtdwoMxUYWLjLBj7riNg7FT&#10;mQPVlkBg8b9yvFHB7QaGNCWBUmuR754U24VWpSpOtcsBpf06KKnP/I4j5VgvvTuNqnU0JqcsqCnh&#10;gcbMCGzMbhSTvamRJ6LQ4BmVxKYw1UAFK51wtjDcAo27fAxqPy1xJ9VA9JMgYswOoPcEYg5uG5jS&#10;a3lUK3ysFOvpPXPEd7ynrns429tzQboqnXoTXFxfxIFV5ZGqwzHYCmuXU4kZkpGEMmmWlBUHp4Y2&#10;WihKhWdUHoJr207aYa1ce0RGfU5pU0qFA6Coxw17JHIHVmhJXSlaEAd/jXDXwqgmZQgAqq1yqRqT&#10;locfT3SBprVsiPRuXQ18sXloyUkClt1al9hqDll0xG0BKiayf5QcpEB7/q88cdf0NJLB/UNDLClQ&#10;SMJw15Htv3DyGR/Sm4joQexy7dMPYqEklkQEvG4+aM5UI6nH094HSCRporhaEBg4rl3pqOmJIln3&#10;qQ6oerR1O1h2OeeIbuWolhAZlXKobJvHx8cScy0YWT27i0crRWqhDq3bQYuOA5QrJaMpK7RUr6Qd&#10;eh/ni141JD9NMWqXNSUp4aEHPPviT6dtpClyB12ncNxGG5BEDNJAlUQ5hky/A1FcRxcoqyWV9ayJ&#10;NrmAQOuOT+2YkaKT2be6sZSQf3IyGpXTVeuuE+4LlGTkbBxHcqchlkar26/niC6uyvslUMLDOiOM&#10;vh0xfccF9KtUK1CPUAQfzxElaBVKkUyPbEfJWhqhBDxtmDT1Zj4YEHuGVFqVY61bOnxB/LC3Uh3O&#10;j+2xqKMpPpY9cq0OFaiEFS2WvbL8cXfGzVMV4yFGGqyjKtO3U4gmd6wwyOrUFWANAMuoz0xcfbvK&#10;0UgtDuUaI59FfEYW1MhZ7e2NtOScwdUY+Gv8MXvE3qBmiK3aOK7XyyIrprQ4Q8XWRTtuGZK7gKAk&#10;/DFry9i4cXEcbtuHpagG/PvTPzwl+h/6eULE4zpRwaNXwOJVLUaaIliNCyH0nzpi4juGMiRn0OWH&#10;ahrqTnhr05e6iqQBuAdGIqcs60xe37Ixsrxo2LMKAFqAk/hWnjiTh1RXigjZ4mpUjf6T5imYxHbT&#10;Q77WaOYHcT84Taa9NdMXtizvDtkiKOikDa7g1r1xxvNSF2vLMtbs9PS6Dow616YueFiRSJ5A5QjI&#10;Gu4UPnhOLu0ZgwnjA7VNfgAa4CJted4Y1YD/AO50FV8afj2wzTvSW1bYQRtJq2dK0wbphU3CDPrn&#10;3r0P8cRNbrsuInOVKChpl8aYWS8WjhirgjIDSvxxW1+eOUGtTUp3p8aYtuUtV/6gnZUZ5Hv5HFrf&#10;3Xyy7opD2K12H+RxFf2YbYfUKDOh8D2pi2jviUWUBAVyYPmF/mD44ktXVxcWThwDX1qCCpHcg/hi&#10;G62q4mHtzV/1ClaHXBv7Jv3oQ0bhtWVdBl0OLbk46hnKUz09VCMuoxJbhisw3+2a1GgOncjTCX6q&#10;xveLu43iLKaPFIQyse46Hwxe/dlraBrCYW9zEBoso9RoOwNQfPFo/slYXgaMlflHuioOXQHLFpE7&#10;o8to6lWfptXaddMvzwl9diNZpgiyMKmjoaLSncanDz2hBSSQnaanI5itcRcgsaNbXTFJHoKqf5Ya&#10;1RQ8jMpQLT1KD83aoGI7WRttyqbtq16ED0/hpj60hnvLTYkyxj1UBHqz0phuKnNVuPb9okgVLrRv&#10;zGOLdl/bc3EEzg0qDu2kHOh/hiTj71fcjtnLw3dPXuc1IYjIMD+OuILXjZxPeQwL9SQpUEyLoCc6&#10;ga/6sLaxS7J7eSOZHJNcvLpXG6Wvt3MCRtTILINDTpniZbkEligfX0sMgw7YFmDVnQbA2ZbtU9sW&#10;94YGja2nWCdFJJodNdQKV+OLfkbGhEb9DqrD1DLUY+oQq0VanL5SOtO2eEmgJeNVBAGhqa0+GPqg&#10;AARVqDOp0r4YBQZxuHUgVqB4eIwLp6mSEGMjuj9PxGPofapHMJAoP9VcqeFMLLYQFo4lBZqV2lG6&#10;DpUYvDeorGNRJUAV2Pri64lIVUKFUqFFGFaEZ/lheGEjNYzwK8HcMnzJ+IxY87bBvblmZJa/pKgH&#10;KnQ6YgvbJq7mEdf9TaU8q4uuK5M/vXI+oL7qesipAphrdSBc2BjkGeZpUfLqCa4uBYzEMnDRTJkf&#10;VLsBbWlaUOOG+8bFALqG2EcwU+qqOw3ZjoR+eIfvlXaNr21jjuo2yUV9J/PP44VruTbKBIAwPUZ1&#10;Plt6YSWKVjJP7blkaoJj1/LPBgt1DexLJGQK1yIYE/njnOSiIEHIsUljKk591OmmLjidm/2TVfT6&#10;iOm7Es0qe61k4LbT+mtdw67hU/liPmftu6rdw+3cW4bSRP1Kezr2xbLdjYZ1aB6g5sQCh/HEM07Z&#10;XEbFnrXMLShPfCBmrLDNtbwUmoJ+BwZ39alCvp69q9ziHYck3KjHWhzAPlhfTTL1igFRWlfEYbkr&#10;RmrIkQbc2RUmjEDwxdfcfHgsLsxSKwBydNVJ8tcG6twI3vLFbpKN6RIK7gMqYvdsZ+qSj6ZgrU1H&#10;eoyPlgczaNRYpFMqHIhunjTFvydm6xw3EZWRRUrk1KnE3ByTKpQGaEg6ECh+DYcJuMMQViMyDU/l&#10;TpjdIQwIJYk1ooyz/h5YleKv1Cuy7KVqKVAA8MW9pY7orqGlGA+Urn+BxcWFwgWe3kEm05tuHzAD&#10;tTth33I11Cyh6CnpPXwIxHwzelEnA31qaH+WLWwhfcyFlDAfMrDLEMk0hW8MzxuB+lfDDPHX3reQ&#10;7W/Uyk5ZYuLK9C7kiB3daDPPxxcQXMfuwQx+vaPUo754ntIYxJNLIGQs20BKUeN4zrkKgjQ98P8A&#10;dH2oqy8c2yO5tXYekyVpQanQ4aaYgketRnQoeg7UxG6MBG2meRNdPPC3Lf7U37bE6DtXHuICBTtl&#10;r/HEUtTTduNdNp1GDNA+6Wm4L2I/4Yimb0mcq7r2Ohw0aGiijR7dTQ0+OILgPtaudR2Gvni2vZJA&#10;ZYyAwGdRrj2hJHFAwoCQSQe+WP7nxFxBdQR0YJWrU/8ALrTDWF9bG2nZgF2KaV754WC8oIIRWO46&#10;+Bz/AIY+jkb3XoVLKKA064kE/wAjEbD27A+WBJD0G6njrTFuIrVYrraxklMjN7rE5ek5LTsMKJPQ&#10;AKAf54S1cBSR10PgThJAimppXprj5k/3qdNMQz2vHbI40Qk1zJpQk079umIOSt7X25IbkTMxIJOe&#10;hxaTfb9sfrBFRyVAAYa56mnTwOPZZxurvKjvTpiOSaQRIKgblroPA56YsZrPji0XtUPtneZe5IoC&#10;MG3YJHeTSjfESNyAU1HTWmWJOPQpHLFbC3LMKk7Dnp2H8sPzNxZtf27A7WBoEJHkT4+GDd8pTfPm&#10;EORA1BzGfhg2vIrEJ0iWQOyVyqFOYz/HEkvEXQkggJX2XUhgDn6W1oRoO41xLxfJJLDII2eMyJqQ&#10;M886/wDDEqNOBFIGWMMaDc2QNctO2nhgR2t1Ar2y7nNdwamVKjUVxaWnGW0tzyMcKsphTcrLQP6j&#10;16iuEvGsRBbw3sUzGQ1f1ED5V+UZ1r4Y5HixOsZeZZYQ2YBCjIdg1NMF4qg0eKUfNQ0/wcW/HXoF&#10;GLxoy5ghgaN+GL1lBaSCp2LUFwQRkPD/ACxPbbiJbeK5EZXRDVQBUD8sRxFd1xJM6VIq0e4UJ8Ka&#10;4uXuHZPowKEGoYDOpHY69+mE47h1YyqS6hGocs6j/LEshrvsjRoiaa0DdtRU4VSfbEigrWvWlK99&#10;NcNdO3p+sikDD9NRsYZ6k1xdLEGEiz1Bpou2o/PCXNrIhfdIKMK0UuK/mR+eLi1SgkgLA5ZDKhH+&#10;XTAR0/cuI2YkZ7cqEfwxHzco+oe1WRGjqKgfpPiMs6eGIrKIiO9WKLOgNRtqpqc6gfwxJx3JhWjd&#10;JLe4oKAbs1fxocScGu5pLWI7A+pVTnTrXFjykZC+/H9PKpyJK12nz74hR1q24g07EYNw60QMwIfL&#10;5aqc/jWuDsdiUeOaORflO0mlP+J8sPGdxe8RmUpn6hmpp1yqMCW1cG6C7VPTcBmp0xHz8e+kc0Sy&#10;qScipo2emVcXaK52SKgjKkAgstVI1p1FcFGV0v5bdolY5lmizBHY08sLzisI1jsntrlTXN0JCnXr&#10;rTHHW99thvI1YRuWGVTSjdaNTLxx9JJIr8fbytZ30T/pRq+3JQ9ATTDx2DVSCVLmOufpBDEVHhX4&#10;YNzApQABgevpoR0w5Qhri2K7iBmyyAfyOeP7Xc5MyNKXFNpJOVPgNMSwXJV0+oAyA3V3ZZdxie0l&#10;3MJCdu40ptoaeVPzxHdxW+8+2Y23GpqtPKvj+OJXtYFWaGFyENAdczn1wsCRVeIGNiCKtsIbKvSm&#10;JVf0Q3ESzqp6GuZ8wce9E6gVCs9TqGpXwBGBbxyKp90lScgygZrUZ5iuFtTITPBPtajCpBGVB1pX&#10;Bu7VmNwqo0mQ9YHbsaf88QWF/tMzKwToTT9NO4xtNSVFWK12mh1+OFdlo60cHwOow9rDu92EsM66&#10;E1GEubf5XIEiGvpOeY8wcTWsppLEd5HXLMYHHMarGQd1T8p018cNzFn62s3jdkFM1JAND30ODZTM&#10;drH3kkKgALONK9KGo11xFFcenYWtXZekiZxua9CAcqYubeUGswLxFcqMc2BPgdMQS27GN7dnDqKm&#10;o8fHPPG/Yaez7clPmQ0G1gO4/DEb3FVkCLbymmeWSt+dcR8beozMDNbbtxFdman4g44xwrMyS7G7&#10;BSK1Pw0xHAi5PuU1JqOo8hhuDgRnuZ6bDWmwqfU2Y0pkcDi7VKuklZGJ3LQ9+uo0xdcTfMsUYm9y&#10;KTM1prTwOdcRwvMNwdSjZ7R0+O4Yt+atUIjijLOtaVUkdPz88Xl1JuNrya7kVgaVX5gRn+GFt7p3&#10;khE26JwdEJqCfI6Y9oopiorBuoPU+Z1xdcS25oLtAroBuCuFFD2wbd5SQ20gnr1pgyAAb1dQCDSn&#10;bzwvuVqhEbmtabTl/HEpJDb1XepPQaGn8cLFuFI6ZEjMHTPD27D0zqCr00cfL4ZjE3HyBiUO8Fia&#10;UOR6fliXjC1AynblStM/j44MEsm6M03KNKkCuDPQEbKEAa0xJub0AjbQ/pP+WPqFJ2kEVA1xvRg1&#10;H9xRTQDWmLi6eVns513hSKCjUqo8a4YRHZHdQtCxAqnqJAND4VHeuLG137I7m4WCTL5QBk1O2WLS&#10;3kUuLW/kQsuojPXPoOo7YaxvGMttc7JIGHyg5k61p5YveDlaT3UkkeEnOm0107HFnfxyg3dptDwk&#10;5mrjIjrljlLqNigfjRKqpXN0bTt0xbfcLLG5azttsbqT8tAQwORB0I64vlEUdnb3dSbaJaJG5NKJ&#10;2Wuf5Y9yJQYySD5NmQPLpgRKlLmM7k3Gh+PwwLCZduxmIPUH/niRFRf31LaeFPhj2uKbbMrtviBJ&#10;30pWmOb4mUGKf6f3IiwHRAaZ+eIvtvnCotrnjpPqs8t87gIadxrli94iDcIbW6WWGQrkHVunbcNc&#10;Q3ab4ruKcxuCc1ZTUHyxcOklJNjOpJqQxGYHhTBnJy+nTcSfhXB4y8IIlWquMwajP/FcfR3GVGG3&#10;d0PfXQ4U13AVCt2B1Vh1HbE9rKnubQJUyzRRrU9q4P23yYjMAIIUqq7sqBjTUga4PHX23dZ3shga&#10;oP7bqCV/mMRcrZqxCloZcqUDaV8OmOVS1SkV0CWi0IcV0HbFzwDSD3W49p0qMvmJp4HFnFdhlcRu&#10;u4HM55edMXtgoDi5RliAIzc6a564uWuxsKAoyk5jofwwn3DxR33ED7XC5Eqvcd6Z4/vvGtSaNGl2&#10;V1pXXyOWLH7o4xnZpWj+o2Ci+oAEGmCkxAjuEeJlBoAwodf8Z4u492549jIW1K/MB8MRRSqXWVCY&#10;3XwPX+OWABchSzCproxGeHSZlaMnc0kbVFP44kstxe3lQU26k6+WJpOIlX1mrMBR0A6EaEeX4YjM&#10;to0N1EQRcEUBp124AkBMzAbirVWSmVR44l4WyeNVqWG+JSwB1oTr8a4eJgGjkbWmW49RhjKxIQeo&#10;UOo649ln3JQAq2TeP/HHsA1NCVriJdwqqhix7dvwx9QigsjblOladPHE8d8CHglHtkf0nXTtiX+0&#10;GErPHJBL7sMcp9txnsMgO1v9QofHE1q7ftTKdo1FO3wwLK/uC7O7hABUDPLEr3cTmWBiqjcM+mnb&#10;FjItqWcyna4NNtDSr0yAH54PGXXPWNhFbx+6ZJyyRuQQPbX21Yls9Ow+GB9MgjWMlapQUz6+eElj&#10;9ZrtzNa0zwqJUbxRqf46YHsOfcUhkNcvjiNnb/qEIDHIA4SIsUnjNfPBYufa+dQDoRrjRfm2a9O+&#10;F5KVFChAhMeRyFCSOprhkKkVzIOZ1GF5+Muku0qNpoCcfVxyMFT1UoK07VOh64tBQOss0e7XeoFT&#10;Q5/niGKbZ9Ugqp3ekqdKDsevliy/sKpHeDcJJdo2F6VoT2BHwxHDN6GV/wBwjv38jqMXJvYVmjCg&#10;7tlQXUaUOWI4bSIK7Fq0BpTKgHTXPwxbwSijToEqw6Gla/wp1xNZSito7KxVdNy6CutCDngRqSoQ&#10;hBQZ+r9JBr+OFuo7QNGpBzAPWtCf8vHBgmtoVs7qGQBig27mzFK9jQeOIBKqjkePjW2YJkNqEkAA&#10;ZZqTnhePtGVI7qIrQ0IJABFe2KcYrTSssbPTpQZmmVaYiiJ9u0ui4IcUrIyggnz0x7sAKy2zEplp&#10;Q5qfzxb8zYuz2j7LaUhQvz0FMydO/wAMcifeX2UaUEsNC7KTX4ZDFxykPpDlwuQLNu6E9CB1w7lG&#10;VrsJvpoNmo/CmOB+7OHWSPjuSiVVdBULOBtZc+u7FjyUIFl/c7dC6keiR19Eg29SDRh4Ni3nlpG0&#10;ARlyyYV9VCOgywnOwSEyTTwl1A/QSvxGgxeVdUmZImCkVqKZ66649m89wxyzyqjBRkpApQr0OR+G&#10;Fv5CUWYhXy19NDXxB8sbIm2vbMyqpNW2nQeR/wCGLUgC3M5lEtVJUAaZeOWE5qykAdoFDCM1J2EU&#10;y7gY+okkSadH2SAKPUulemmG5K3A9gKK+KNr16YF3av+wrVC9iCCtPMDXFoZXJdXKyV8/wCOJrCU&#10;j2pCzbSa031/LFxZhy2yVjuNKg0yU01p+YxZXFoDJLZu4aInVKCpHgD/AIGJrTYBDKPrbcE6oT6h&#10;XyOOS5G0YPEwaQCupRc8unTFtylmhaZYxHLXMj2ny/LEl3ZkVV4ZtmhAYUamOR57iLb6jgvq3jnd&#10;GU+04zBdQd6jOlSu098Q3e/beMm0AZGrOKUprlU4u7u4IaaRlQk5l3jfMNXXcufni54+7Af2JZUK&#10;N/8AWmG5dNag4ktq+kA7VboKZa98XL7N9vcRJUA5BkFKHtlp5Y4/2iPcEUyuCKj0+PcdO+JJYYqm&#10;Vdy9gQDmcRWLkC4T3SwNQwG00PiMLKgq6GVKn018csNJJ/uFaKpFdyNmchqMTWd37S29wQhORVXO&#10;QqdRmccW90jK9nO9vLGDn7EuQPSoDd8TcbcFgQlIwcqlX2nPrTr+WLuyiyuY2ScLIQBtzBzwLmzZ&#10;kvrkn2wH1k9vcKdAQenXFpZclvF8YfZkrtAdq0IHjQfHEd3Gqsbf1e4gK7WPVh0PjieOLeZYSGZA&#10;Kt7bj8qHFWkFAu9T/VTIr8PywbqBwJZQGr0O06fDDvbrtVyd61/WTrn37dOmCH+WXaAW8ehPnXEk&#10;QFFcowUeksO1cutcNbzCgkiMbCmTAaVHliKwmACK4ChRQijVofDp8cILX0m6cq27pKnqVs+4NMGQ&#10;MBOgAYjUEUOeuLn3ipUtUIOzAdfPDSyL+4ih0oKChoCPLEkSOSsgUgHw0NelMS3MgBkEu9vBl9JI&#10;+GFjB2puVqGldNBriC+jkKAOq+nOopQfjj6lHIEcO4JkKimdTr1FBh7sO0bn5UDULEHocsz0riXi&#10;3JN+G3RspoGDDr8K9MRHcHsVShpqCh6HoRiPkEl9ydV27xn6GzWugoafjhzBNuurRs11NDnppmDT&#10;LEnHU2kBZLagpQBhuHmNcScJdisuwHPLLww86KY7xKybVOZWPoe9aY3VYSN+5bsTmV12/A5YDOSk&#10;iBWSulev4YeRsy1WPbTXAO4IZUMdfAj/AI4LuNk9sDbvH3UDXzFK+OIrwUaSNACRpQfKaYS/QECa&#10;Ojr+kOPDxGFvoTtUOKqNfVr+eGJPoCaU1zxA36nWgB0JGueCiEMJKkr2yrl5YVZaFxUgaZD+ePcc&#10;AoslRnTJ8I0iZVBWuee7TE9vKAoW4YxuBlt21oe1Dp44seY5hqukkQLZZsDkWp0Nce5bp/00kvuR&#10;oRUSbQAfxGI2sTS3cGWGuseVTlUk64XmGoGdB69NtRl+OIDKAbWWMNu25F1GdKeIri1uIyrLc/sn&#10;TaQRWh+PhhEiiAC7o2ZQKmlSAD8MW/NccCLJvTLIP0tTcN3Y1GCtiS0kyRyRswqWdugHeuWB9RW2&#10;5KBgs0bijKR1I/xrhORjYC2kWoz03dT4Vxx17G5EE0myugDdfxOG5S1LM0dyHAGfpZc/zGLblnoH&#10;l493Yx5BiU259qUpi55eNUENgsIkGVWESCniAWppiXheVjMdty8YNrKwCp7rrVR8W74MLRu3Fcjt&#10;KiQU2S+3RwD0JYaYn4maU7ZvcQlzQpXQsNcjjjbPkiEdpXtZs67lPX4ggjB464jDSW5KxHqyHse/&#10;Q4VZR+4KjcdSvQjvhbjd6K7Tlr3/ABwtxZ1q5CsASAy+PceeAbf50GoyIqKHAimKe9VRKSNWGh+O&#10;LqOL905s0fXcM9Phg8rx0YWV3DuKVpruHmdDgfcMTN9IkEsZBzoyvuKfAaYh5HgoyLQgye4oBoJM&#10;xU9M8W3N2Lh1idHmjNK0HWnbHIDioywJErpqKDM+dMX3GOAn1Eg+nd6U9wDrXodMTcHdxt9Nfswj&#10;Q5bZCCGUV0zriXhAXBEgIXLKh1r4A4vknJWeKQPGfhtr41OP7sxY3UkB35mpIBz/ABGLDj7OWGF3&#10;WSJPelWJEahoXdqBRlmT0xdO1xBLc28zW0nsuJIxIrULIwyZTqG0OFt1aSIg0BXP4DviRXlWRV09&#10;O18hQZdcKnCbkmFSxU1NSeuDZ/d0W6bSpWh88utcLc/a07bvmeMGoHY/HCSXLIl8mRByLfDrXBt7&#10;n0hvUF/pI7YR4ZVZWYKV1BBFBhbxUCxO2ZTriK44+Rncx7pC6hRupolCSfGoHhj3keqhCG3fwwki&#10;sDG4IqTofLEtnAaEsKeK4khB9O5TpWtcTwkD3ErsI6j/ADwLqxRkufcqWpUhhqKdM8Q88o9+6lUJ&#10;cITlXQmmGSzdltSahAcw3Ud88SRAOiyDcpFdfDEn1g2wB6NT9Rr8x61xGoDCP9DdKYS3DhdymlTl&#10;WnfDC4zdDtIU1IA6nBliIWeM1p/UMJdqQzCtdP8AGWI3Db0cAUHTHT/f2/Hvh4rGkqvH6Q2bp6c6&#10;j+eDHDXc7EVOnni1463cmAMdygU9Q/l188C9Y76UWoBrULpQfxxHJUbmIrlQA+eDCorfWm4xgE50&#10;GniG/jgXl/J7SCUFUU6V1qB1yp4YaawLiSEGQZ5EmmQyGWWE9kfPuWYBjUHUZa9MKzAk7m21ypu1&#10;qPyxa2exUYhTupTy9WFaYkHbtG4hc6ZZUpn44uHmz2ybjUdAdfCmmJ8yI413irUoch0JoKYsmYJX&#10;6jYBkCAp+bLLXTCc5I4Auo4nlWu2jHWvTy88Sy2cge4hRnhVT8xWqtlQ+oChxafc8YpdxyLbXcR0&#10;oci1O9CCMLHEy+0gDqrCu10NMvEjTDGRBtdalxnU018KjUYv+OPpnERmTb1MRrl54eCUvPx3K7WZ&#10;MlZXKg66ZUOIftLkyyW1xOTEwNAVcnbQ6dOvXHFXd+siBY5ISsQoHZTlXX1EYvvs+wt2jFg8XI2U&#10;krEkEUqAKVpUY4b7kZNt5autwFUimYO4UPQ4RlUFmtS8YQZHL1CmI2ZRUJGFAPUHX4joc8S3ZuDv&#10;iRFZ6N8uTAnxIyH54j5XjZpRP9V7ciB6imVMvHEtrcKN/qKKRTTP8K4kRKLEAd6AZEAek98RMX3X&#10;cbGioKFgylaV6nthbQu0LNECAVHokVRtNfGm04a+lZVN0PWN2ayaMKdj/lifi7ll9yGKRFlOe9Ct&#10;VFDqcNw3KLE3uWaSRvDMsgYZ7alTSo0pqCM8PBcH0oVkgfQ+oZgHv/HC3aZukJqwNM1cHX46YlsZ&#10;VD210rKzDLMAUFO4rri1v7L12O6hZDX5yB+HfEHIvQmzmWClQQ0Mhp8KV/ni5tYisltM7SRtWmUo&#10;0p55fww/G213FdRTJ70ttRwbdw1GQ7gKk1rUHCO1TFOzJToFVT6fAgjPF9GJNg+qL0GjKRkGA6du&#10;mLm4hbOCMyqAaBCgKgCnniQ7fbZJfW2mQNfPKv4YXnY2UCWJVkUZ5qdD40OI7VlKpJECjUNKjvi7&#10;eVwaO9VQ12r4YtGWmyWOZSWoSCO3UYgiA9ydwSCdczQ+FKHF1Y3SsgigoK6EUAJrprXEUUIAhbdJ&#10;vBqDU5A6Ur+eH46yVFkYbFJqaEZ1GvXF1JyitDHFIPcpVaNuzCgZkilccLy3GXTSxmBFmkBJ3EsN&#10;pqOhGfnXAmhUyXEV9KjgE7tuTEig79cXFaSOt0gJCnJJGOWWoqanp+GIheuwgE0e51fa60QIVXOo&#10;BGe4eWJ5ODkJktCJFjU1dUY+lq5mg/niOLlHAvl3ROrHORaAAkHoRiS4SOVVeARMB6tDXMaUA64V&#10;bdl9qcs2tdjUzHfPtibjrim5G91DXMA9vDAZx6iaOCNDpU4SVRuUbaE+GlcJNMfXtKHqeh/lhhMA&#10;ClKkfqU6H44iv8wNuZpQUyz8CMTvMNt9bSKQVqa0+WnY064ZrmjRTpV6ChDMKfEYm466FWePcrDq&#10;RUafhi4PJ0juI/mNRQKwqM/xw1kWaOChAbQ5da/ww+994YIWOQB3daDIUww+fcKKDr4Uppi0tGQs&#10;7BZGJ0qBln554vbaVgRBZxxu4HpZnBpl/jLCWxorCSVctdwJ0PjTEHKyyKl4sItjsYlWLMfV+GuH&#10;sJ2WRKGh7UNB+PWmIFG2RFi2XSA1qqtnt7ka4+s4ZxJZzojAHrC2pB6la0+GLfkE3GS2YZk0BFag&#10;nwIxZc1BRI5IikhGgzBGeH+4UiBWjMVFakbfUOhFR/DEbWVfaEU720YNQAD171piK5fN/aq4pmCd&#10;R31xLJCQ4WNwm4mhrlTtliNb1SZY413geWdPGmFu7UBo2VJEYVzOhVu+Gd4wIUk2mmqkCgHjQ/lh&#10;j0rkO3fCpJQsSwIOY8ifhliNo845I69xiJJAKihWlaZjXyGLaH/4UhcgrpUfyIOmJ0ZgVJ7/AC1F&#10;R8DhogauvocZUBPXCWc6MJopTsOu7vXxpi4jlPrYSSop6EaEUwlvKAIfYjkKk5kjM0HbA4mJ91ys&#10;BaCoG6oFaV79sXPGzlpFijXazLTYzajxqO+JLOehcRtkxoCNVy6YQW60aP0q7H4EV/njbaiqWtyh&#10;GdWGoNSMG+uVMaRuWXaDUgNlU+OLi6+8eKub+yluERZ7NwssKbPVuVvS6120B0Nc88RQ/ZHvS8NP&#10;bD2J+RVTMswPrO2gC0rtAplSueJb4DelwruzHXfWpJP54CxEySW42McwKKcstKEYS0u9rTQSCcBe&#10;u71AfliKZ6os+1iCMgwalPwxBGqlpoCyKgyAG+g+FDoccnZSJsgmtEiqP6m9Qb4EY4ae8cgxwxMH&#10;DUKtGaN8csTwk72s50aLcag7tRnp0NcX3F8gp9xokeB603VOa+JGIFaQi5tLkli1N4CnQ/Drh7Pk&#10;RvkWQbZDoUIyYa0pocSWtuTKEJaBzoyHQdPwxujAJXazqD6hXt5YMkbU3DvpTuO+CzeoNRqH86/x&#10;x7oJ2t6t65qCO/xxc+8S0FwistOjLrnpQ1xe2lvEDDUyEk67taDF8qoywe/IJOu0sKBgNQMWljzG&#10;9uPntHjl2iu0A1DAeGuLmSBxNawy+3FIaUkiY5fGmIeQ4sq1ncRGQgHQH5lPjQ4fg1YlZIlvLaRe&#10;oY9+61GIeejBku7O5hmlUgEVBFSAO4/PEt1asEgDAyOK5BxmKeFMWEwJWyvlMBB0B6HwNcXlpxb+&#10;qGH3YtxoDtBamWpz0x/coSy2izGOZDqWbw6Uxdfb01fbupFjVQM6hiVI6UxZTwZSLI4lQagbsRXG&#10;2ORGJAdPTtbr8MHlYKiRGo61BXzp1wk93GKkAFxSnfDX9jIzK4BKdCOw8MRclYFlmiILBuuXqGPe&#10;WoqSanWuhphrdsoydueoI0I8cNbMatFtoe9Dr54YyDU0qexxMkfVaiuf8MFJQFeN6VOQAp44ljuN&#10;optUMDl2PlXCwOv7b6fhUY9g1GZ1GuHlYUjdc66ZYrEAzjUd8CRF9BwjRIq0I0GXxwYZ22zHRstt&#10;f+OH4u6YEmrwSKcg1ND4YjMlY50Ya5ZDIfjgXluAzuu2VR36jF7yXvCG3tLCS7BpXc4dESMD/UzA&#10;eGuDHAAJS+0p83qbD2M6lGHpBYaE55V7Y0/+NTUa9/8Ajj+78Gw9gLQqxo2YrTxNMSTqoPt08TQ9&#10;hi3jk9LgEmpzJOY3eeFt0ClJHVjTpQ0oPjgjYKsoIYU9Neh8a4QxkKrKAf8APzw9wgIhu3GbAUjY&#10;1/jXPEcdoQxkUVHQLQVGHtrsMsoVSjoToT+qmRGIRdoCRRt0YqD1ANM64jcuqn292dQa/wAMq4M3&#10;zJu2MANdtafy/LCWsB9RorFv9Xj4YjtkU/uKIw1SQ1T1p1qMvPC8zyl4319tKrGED00J65Z4mh4+&#10;jwMI4kmNCN6x1r1yFM/HA5XkGYwOxMigDLeu3LoNMQ87abV4+V1ivV1VC3yuB0JGLyayIaaFFdTo&#10;aA0J8a64i5OxNIXq0iEVIOdc/MHDX1znCzJGzA5hZQULZ+NK+GLjgKGG4T3oixrtSRKspVq5Ag/i&#10;cDkOLz5DglWaQFasVKkrWnZqjFvd2sbNFGbe+UlabgAC69qk08sS83BRY5kkAUZEQzesCv8ApNcQ&#10;cBcOsg3OoKA/KxJXzoTn4449LiqPao6hhkTl0r5HF3bxkOkTgoScqChoR4g5Y5DbpJbplUelgo9R&#10;6+QwONu4WVpLeIq6HJmdiR0yFDrlTEcczb2GzdTodFFDnmNR1+GCXmCkqKELWvb8DiO690x7HBR1&#10;oaFe+mRzxb8juVntkdjlqNPxNT/HBSxlMdpegLt/UjsMj5E5HzGDw9w5Z4UeJ2b5QEORy7jWvXHI&#10;T2bEPFc7ZkJoSjNVWUeI1r3wtqUeOUSKolGYOrKQOlQSD+WNk6iS0mLrvU1ykyBp/jTAvd+cEfr2&#10;j0kZVy8Vp8cCzIb2JIg5HQg5Nt7EZHCXlyyyWkh+llDDPaxor+anri4srms0EsShHjWoodPCoOgw&#10;OX4Yf9QsQW5ZOp6GnU9xi15SH1Wd1tNG9JEqqVYntU5Y5C/4yh+lEqvEcyBkPPL+GHsLMGW9UF1I&#10;2klGfQ9aCmWI05VY4763ljoQBVgxptbLQf8ADFzx1iAtsXjfuEMg2lQOwI/DCPKCJ7RgpJyG2tCD&#10;T4fji7t7ohorqV4o6g7ayZivWlMcbaOrKQ0qGvXP0mueuLPkLl2DsyKlDlXw64hu1l9tZ1mtwBkS&#10;wOp8z0xfWLxsRavHEBXMUyY/Enr8MGyhkeP3AiLO2a7qaEjoe/TCclel4uTjf6e7jGYV4xRXHcEE&#10;fxwftiYbxxrMJE25qjHUVyJUg0PjiaH1SWcwjnjppKjLka98+mHu5d6bnzWugBDAV70/449/3VyP&#10;uDccigyOnUVrjj+XieZW2JX2ypV0WOpBU5bTXU98WnMfbErwm6g9FuwoHIY1WvTLBPKqxrEI3C5E&#10;EmlCeh8cfs+uN2IU16kUoaaHxxByBB+ojJhYVqxQNnn0IwJ7eQGNoi5I1Gw6U61GDLGSZreSh6aG&#10;o/EY3sSDKVANKEZUIJ7DE1nUGWBtyNSlFzbwr4YjjdjscFQ9NG7fEYFkz1M0ZVzl6iNMh4H8sSW8&#10;5K7WZAPE/L+eLeCckykbqjTsc/MYvrhU2i4CtQjrTt0xaOhqyMA7eFNKaZVwVgk20VYxlUGmYrgt&#10;PJXaUrtWpyOuEVJm3GNfb8OlCMXl/wAZMovHu4RKjabY+o8DX8cWdpCSJHTdRczV9B+fTDSJJS2s&#10;dsSgGgLKufmVNST5YmYNIRJmAeorqcW8sk7JGZXCOozVq5mnUdwNRizsbwIDav8AULMFO2SFzU7a&#10;6sATuU4m+oPuwSRLNbN09kg+k9agVGIVtjvEMiFZK6JWn8CK+WFti+4w71amjMQQ3jpiCwnmEQt4&#10;bh4stFMgIz64WRyr7mkQEjIjI4W0YlUzKbDlmP1YEfIAiGRlXP8ATuApTpniW1uDtiqXQqagqw1x&#10;cQRP6Zws1ejFst344Bcgll0PSh0w1CDHIvoy0PXAt5MlBdTXXXID4YS3mbbKhYR0FaivWvhia2vA&#10;B7dwGWpz7VH/AAw15GAaQ7WAORINfxzpiSe7mK+68kaHXMGoDdtMcZf7jsuJm0OhUADwrTFtcqTI&#10;zo9WPgafjhUsgGlgaMAnIFZF0rpQEa4j+77BmNxZ3EReFakChCsa+IwPuexXcl+yuAMyHTMqaaAg&#10;1xxv3GAy2VwHt5RWtJCMvgcXvFSrmse8NpRSKN8a5+OL6e7qIGIPalCRQ+GIY7YiWCSNi1NCrfLX&#10;yOJ+Kuh7kTyEgf0FsttPAjF7bXW6N7edZgraeo0yp0xPxN0Q0YYFtulK5MMPBdGkMkO5aHocsWlw&#10;WHtzwmHM6MorQnyOFBQK0M9DnoN9cG6+aIs+/aKGh0/PE8lpUlIoy1R61KnLP4Y4y+jUCASNDnnu&#10;o35VBxzlhMWjlgSB1NBShPb+OLCyt32zxSyq285MNvpPgBTERv1j9uZjuZKCrdAe+XXFzJFVWtZN&#10;pWvy7s8sBXJEcoXbuyo2gzwZLYkXUQBA6MupphbhCQHOwmlKEaY92Mkio31PUdsPZSkLvByXxGo8&#10;8I1w49iRVMbCvpPWuByNtKNjRFZQPUaA5N/DF9xk+cHJKjI2o3jUHtpizj5eKhid4kl1DRsM1p5H&#10;LFrPxbE8R9aqXFcjGAajd4dji4lA/wChN4nslBmBDkxp2aueILIzF5YxvshJo0cihtlf4Yi5ZP2p&#10;J4/ZuUXXeDT8BpXEVrZ7RKY/ZlCjQpkDTxGFsXT2r7irge1IG+bt+JxZX0zBkVvanUDPtXti5sY2&#10;DW97J78Mi5VKVrUd86YHIcMwXkrWX3qk/MB08xh7e9hqSSshC6Fs6+RIxNx8zUtJQGWmvgfhiSyv&#10;njaCRSKjWlMSccwLRuNykDLd/wAsC2owY6VGVf8AjhWArGfS4H8a9cMkZqpFRTKlcFEb1rTPsDho&#10;blfWT6WX8vw1xNbTH1UO09PDEdtNk7ghT/n4YmhLAThmp30qNMSNLkQVVhiNFNQACDgiKglhNfxO&#10;IZ0kOxxUjQAU7YDQnMENU5ChwYwCU3LWhyz1OPazIFadiQcQWPGmNORkmWOL3ZFijYnu7EKvmxAx&#10;LwXMIFaNzFLGSrUZTSgKkg0PUGmFWaouIWqHHVRoMCVaG4nFUNdHA0PxxL9vckTDdLUqC1KrWtD3&#10;FRizm5Ov9svwm1ttQHxDzPGUMkYG5SKFgMq164+UfPt0/ViNXiKRMBvWlDlkMRcbdj2rW5qo9zIG&#10;ua5jxxFbC2eNVZaSVBR11FD1BByxSVfpj6FRD87Z5kajB3MpKgUJ606YtxMaB5F8PSdfHTEluVQi&#10;OQhkI7DLCtNE8c2ZALCpUA0oBloMsGzlmYvtU7WNc6Zg00P5Yk3SIVhQBi+QDU6kUqcUsJPeto9o&#10;WOtFcEa9xXphmmuAbaVhKyvtyBFSo8j1wghkRY1NQzZhRXU4ezlO6ibkrQ6aaZ6j88TR8sIitxal&#10;U3MPSSKiozzBFanG8XfvOhWoVq1p5Dp/DDW9ohW0uEjdGI9OdKimoodcScZfyFrC6X25d1Sv+l8s&#10;8jSmGe4VN0SNas2VMxkSTSuYr8cW8LOQ8EpDdKq5rmOori5PFH391Y5UBGlag96jENSRfLR0c6Pt&#10;yZWOla4nXloq2PLW6W0qU9PuMa7c+5FfA6YksIAQsB3QbhUBGoCK9hlri3sSPkKxOHNQShAJyrSg&#10;NadsWdxblY445V3HJVoSCR4gHPFxaojTzxvMIo1zLnVdijM+k/545GzvdwvBLGyIwooQAq27xOVO&#10;1McjJ7e4TWsRVhQ0atDkOnSuLTm0syttDx87yHuyIAgI8SfxOJuXvyEnkl0IAO2JemlB1wLeCRUl&#10;ZaRsy+lmAB2Ke5Ogw9osjA5qVkrm4NCCD+Iwkoud9uoPvRruYx1y3kHoa/jiIlma0aQETLQigNRW&#10;laEfnhOQ2rFbctbhkYkUE4oGFcvmIOJrpnaOd45ba5qoNaCqE+NRriFryYNZSbVSWgoaLQeORFPD&#10;EU3HSbrcyMrCu70mpBy1pi9WD0NNarJFnXPZTLuCdRj+z/cy0kz2NHn6CK0A7DXEq2jVLU9NR6wA&#10;PVnlWlK9jheF5f8AanKgxsRlupSoOhr4/DF1x0VWj3IWDV3LUndQdyPhie3uZFYwXfvwBcqLoQO2&#10;VSMchPDIiXgd127TsurYvQtoASMweuLLl+GYni/cVmORVlkb5SDXIiuOdg4yJ7XltkT2Sk0jkKOH&#10;opOQbPbTQ9Mcm12Vg5CNdvtuNpV4tfHMnCCOXZcyBZJUdR6gSN48864ueMl3D2GEka65qKUU9csW&#10;1rdq0kER9JKV20GZBGeLW5mY7Yrn9oD05bMiNe+OJktpBIYpGL0+Zd7ClRrSo1xfH7o3Pxt/I8M4&#10;I+Vi1FLdvP8A44ubOcvHaPO6pOSdq+5nBMD0FTsPnniUX9s0XNcfN9Jy0NNVUftTivQr1HTXHHX0&#10;jRIl9HtnQ/JIr+k1zGjUIP8Aqxe/blzbD+7faV2FDOApktZPkqeoGnlg2FmF3MkEyKDlmKE1rUeO&#10;Pr5pkBjkaNFWoykFKZYtppWL2kVvsDUHpJTaant0GI7zk5IUktkAgcPTrkCPHv3xBfOUiurnawbp&#10;vXVW/wBR74Ce4EjlYMSTlUdR54a6ICb2ElFyEmYqUNc8HjFdXspWojkN6WAzHl2GJrRyA4QCRABk&#10;KmjHzGEmjdXQsN1D8oypTrn3wY0IVqFXVmJqKZN/niXiJjumhG4AjPTqf4YQSS1jOwoAKkGtCK6C&#10;njhra5cj3izCuVdgBrXy0x9XbM9ERQumSn+ORwbVTQGDdWlaFhQa6imCLknasYC1yGWQ/jie9U1T&#10;cAd2WYpnl1OLeqMEdmEgOXpPU55Z9sHYF3RMoatCQO/kTjjkhbdA8wlnhAqHVySwOuVMcX96fbcL&#10;3HC3MAmR0BZQwFShpoRlh+Xv32TXLMqqSKhQxMrj/wA7ekanpiCSRjtIoRt3UIHyjrWmP/cNtGIz&#10;ESsBJ9KsRUMfLQeeLC0+4AxuoSWaZ13bVZqLMtOgI2yY/tEwH7cTSW41DRtUMoPWh798Xf2vfVEQ&#10;kZEqfwHmCMTwSgByySKDUA1qD+YwZLNPVE8sRIFAY5TuB8hQjE5ZgzWsscoGRYggIwHXEkls5Lxx&#10;hlYHOg89csS2bsourdFdfc/UaHt0/hhuJvqjmbYn2gwzaNTmBTUDEvGXUgE0TKYRn6om1ArqP4YZ&#10;gfb2ZAnpn/LAluGKutA1PHDtbgq6ENXvhOT2+tCNxHQd8W/JWIyL0qo1BWoIwJ2UhZBUoaDM1Byr&#10;lnh+PjHoW8RlH9JINcW0DUPttJIAaUAVta/xxyHGDdIYpJDASMgrNkAdaVxdWVwgjnRo1WQZk7Mq&#10;16A1xtiuP25KCSIMBv8AMUp+OLX2ZvaVTslLihSZRUA9AGXQ4n+3E3NPDsu4Y2p+k1qPGmuIfuWE&#10;SMKNFKEHbM7q6DKmORltmLWcwEyAk7T7gr5UBxbTZe7CBVaUDxnI/hrh7+Ha8DENSgGTUP5d8f3W&#10;xG+5lgeP0/qFMh4+GEstmySezapevodPmB/DC8FcP7fI2y+4gJ9RiOYNe3hXEq1LzWTRyoGH6Cuo&#10;6YmtpF9yGaAyNFSrENQgqD21rgXUzwx2t7PKlvIsi7i0FKqyVqKg1FfmGmLflbiQmMyMJDQGqioo&#10;V8cXnHLDIsETNcWTCgAJoQopkcunTH9qg/dXlOMhL0IG6SM5CngMHl7VHfjrQukm3oVBJDU0rgcZ&#10;LLut3P8A00naXpQkV1yIxdwXwGy5QbnTT3FFPV41GeLWTkipiWUo5qct/wApNdM9MCzupA4jLIrV&#10;rVDpnjkLeOhgI96KnUitcxoaHPCXMb7mKUr1B/zxuLblXahJ0JpqOox7AmAjjajoR/jPCQRyANsC&#10;ypuyI6a9sPZ3xZLiOskdBSgQ5Z4fjCf32pNauDTcQKU8++L6HlY2WKSGUTB1qBkdrD/y64tbjet1&#10;xssjh465EPnodK44vlbcyNZRTfTytuFYyB6RXw0x9fx1W4m5ozCoIWtN2Xnn8cLzlvJvkVlKqw9J&#10;U6gjyxDJx6obW/h9yM1IBbUr5jp+GBcrCn7UySyQuDtbaQaHwPXwxLzXOxQ2ZvYgyRQLtSMIuxUQ&#10;AVpQCvfXDy0rFHv3GnTTCQ3sZPG3UYR6j0+rRh+OJLOdDKCrIpY5EDQ423SKjhCNdcqaYT3M0aoB&#10;ORyOoxNDMSFFCrHoegxJZlayLmB0p5+GIbqGkkLih29PDDS/cFtJdW7xbY1hm9lhJlTcdrVXoRT4&#10;jE0LHadYjXp/wGESRqgkbSOoOBcBg89vnWuZWumJUZgyzRh0p37DEkkSBd6jd5+JxbRXTL7e5kp1&#10;pieeL1A7VU01HTCicZlW210LYMUxVtqVp8K4FwlakmoA0pphKghiKyAVNK/wxDzy29rei3Zn+mvo&#10;RNBICCNroaAih+B8sTXsypbXDSM0QiG2NKktsUVNFFaDsMq4TiL4jfcJSGuRLdssD7d5MMbYGsZP&#10;TPME64iXkyjghZ0Xft9yE6gNQ5jTTEY+3zOi2jiUGcozhem1kC1FNCQD4Ys5nkZ5bb9uT/y1pU98&#10;f7w19zQfjhZp7iGRIdtFVwdxOpHenfH1BaWKaAyyo0O0V2itM89aZDFtZcjVpIEWOUMalqCgPn3w&#10;Y5SzRRxloyanZ5eRy74S4QU/bzWuZJrqPD/LFneFhtjmjWp01r8MsX1w+5mWWN9pqVzJyHgMLHYg&#10;UCarX5W6+NPDC2tqCsrF927Ig7Rr3qPyxPFyccqyS3AUbGAOVQDQ1/hg29yVO0DYy0oaCg1/xXA4&#10;+2mFwgRWBXLMa5dCOuL6/n4bjuXTkePnsNnIwiVYWkA2zxVBpIhGXcVGWuIbd0G4rtDnOtOg7nrh&#10;JgoLVDMSVzX4ip65YP0rRKZAPdBY+nqCOxriKBjmIti9c65BqnI+OWLeOM7kkQbGY5kV659KYurN&#10;pcvaGZYD1I2WuuXXEsETl4FG+m4VU1yHc4Npdv7kUjqEZgQNxyIPngDjFZI53LxOx+SRczGw7Edt&#10;cWt9cQRtBI0MpQg7kkDbXoa0yYfniOW0IlRmKPlpG3j3B0w3soHC3FGDAk5eknXyPlhrSdd0vtLI&#10;rakNt08q4hvLQGG9lglIZCVYOgADAjPOvniG8kb3Ly4hUSO+e5gAzVOZLHPPrhInH7c1uyrQAV2E&#10;HOuhpiThuLjE3twEwliKugpuAyoWA0GLLnrFDJaRe7JcR7aVdzTYV8AM8R3sH/UcJdwlVrl7bj0s&#10;vg4NaHrTxwz27GS6gtWnimhNDNEBlvXo6sACdDniS6+ma4hUGKeIg0dHyZajrSuDL9vK8HGXsMci&#10;RTgPu2/MuXVfx644u2412e0eUS20rGrjd86109LaY5G2ljq8oG4KTXch/OpGG41RuWKMSKaVIIyI&#10;rliT1ftEklaH0jcM/A4i5GO5Q2si1hkdaMhGY3UypXUdtMR3fLJHbzRsYTKpH+5kykg9GBwnES7B&#10;eQgooPpWRT84Pc0+Ug4uJYGMvIce5AhpQvGua0HQgYkvLqMR3EkRCSH0lipFVz0ZT+WJrOWiSxSB&#10;6x1G5S+ZB7jX/hi5v7OQ+/abbi2ag/chcktmOxGF4+/Mjw3dsrO5qTFPGRUqaZChxByFhN78U8ec&#10;iLmssR27TlqQKnF3yJ2Oxb2mAOTA7aGo1anXHD/crVaZ4xFOmgrnU5dRTEU0Dh5JrdmGZ9Qcajrp&#10;hxykZW2d0i3HIoM9rCvWpp/HEXCzht8M7QrJrVWBKN+BoMcZeQyvDcmVVAcgxsyn1ow6afni95ex&#10;tZHtjK0V5DKRSMnoQKEo2qOOuuLThuSAkjuoFhckihX9JNf1Aih7H4Yn56Dc0vsLBdK+fuwKNTT9&#10;SjFnNGwltbYSRiU5t7UtKEj/AEMFwv3jEW9nmuO+kvhT9SABXB7jxxw3JcWfeueOkkjvY2GbCMlw&#10;DTUFevY4kurRw/G8lbW9/bxkGn7hoVHcrp3wlqhO0x/vIpo1KnQHOqnPFuvJxSPazSe27JUMqyU2&#10;ODQilfzw/wBs/d6kQWaKYp9tdyEZEt1ypT8DhVumEb0P00iipehrtNBqO35YkjvEE8TMWSM13IRS&#10;tD0qK4tZr1y3GTg7JQm1kYHMdsjl5Ynvpn92a3FGc09QFOv/AJaHPFrc2tHtZEZioHQmtB0x/eoH&#10;O9RFMNuVU/5188WfO2SkwXsGaVoBQ0PnWnwxMYyVmQVVSaGoNWy6imOOuVyMT7aitdCKGnfD8cxU&#10;GSZk2+KgaV1+GA8m3dCPZBoaeH4495XqGl9RPSpzyPj0w1hGyn3jWmYoa1BFK4SXIxiqEtnpU6/C&#10;mE5QqNj0DjPVdPzoDibkOPUrd2rvNRRUNFQBhTTLXF3wXI7hJsj/AGHJFCqZ+zXQkDTvph+UsYpS&#10;nELF9VaM2z0Kc3VaZ7TUOO+eDNDEfZok9RRhR8gRplXrnTGwEJAKkCTJGyrlXU9hi5s7FGL8U5lZ&#10;WNHe2lzkFO1QCKZYurW22PDYymaCRjVhHKu6jZ0IrUHzxa/cHGBPae5Vnq2QVgST+IxayRuC1wjO&#10;F3dQdwAPxw9hc1SCdFMctKgMRWjKde2JrMRrbVUlpYjUNtFRl2NMBZCwDtV2Uag6V7HwxcciNqzN&#10;IrIT26ZaUpiz+8bMKC8dXSuYYmjqetKHLEckIUXnttJE1PmUitCMeksJTk2QqtBUgAanthoGAEyA&#10;qx7kaHypj6mc7ZFDI69MtCfPLBt7hNu9SQO4Gvx64eGRqPAUZT3Cn/LEcqn594ADZE1rT4YkqFYG&#10;ckgdQD0w9u6rIiwykH9R1Iw9/bwqqSyvBsNWJr6t1e4OLYW8EbiYOrk91qaMT/Vnt8cTc3xJkn46&#10;RUlilJpTpIrAamMgjDcDzO5oLqONxKjAb1FSj+JU5HwxayGGpRXh3HPduyrn31xdwXS74rgPLGBU&#10;FSDtYVweLkzVaIuRzVs8hXIDxwts/pILJTWgpkM++PrbilIUZXjWlTTID8MXNu+4oAk0YU1IOZOV&#10;NMsRvASsMku1S5/RItW8s6jHFzyOVimgFtI6HuQVP554m5GMmdI5fppNmfoNdfEH8scVy4jCtF7k&#10;BO6m4VNN3YUxF9yWv+2rK7KKZHdQjtTEl9Z1McqvNAV7L0OJbe7b/ZTZsfpuqP4dccZyBUGSK3dV&#10;z025VHcY5Hmr792wvb0xutSdhNR1xKlqnt2sbe6gUjUgHTviK4kjKMtxtkVRkyuSQx+OCqVMhQKx&#10;AzqmamniMfWQOFKbSyDvTbWmEVv3re4rFKrVzJGoI0NDhLe0l2o7OIwc9oIyrTx74pczDZUwtuGa&#10;knXL+OE5FPn3e1dKvyZGinwr18cW19BKZEaOiZa1GVSOxxb/AHDCtD7WyQEZVUkfwxY3Ssd8JARl&#10;1Jz1+GuOQugZ2jiUe/IkbFE3ZDeQDtrnqcRxwyye2tSudKMM1+HTDcbe29eOugCM6Vf+oHSoIxdx&#10;s5dx+0BSg2ONf+WI4L+ntpSN1HylQMsWP9qbagCsGVvlb/Thmu1UXRiVak+ptoFD8euIJZdtEWhP&#10;UUFQBiSMRgKNwYtrn/LEE6hUkiJCkagKf8sW95KyrdQsATn6lIpj0KDLE5BYamuLaaCqykFQNBUH&#10;PAufaJWQFWbpkcRbSGUAoXHY6DDWe80Vtymv4jD2EuaspkRj0ocC3nIRmYrurXM/wxHxvJNt3kmN&#10;jkQenwxMI3rNbsxZWNaoTmPhiCaGg9tvSzdQdBgujEDJiBmKVzFfDCW/GMd6Hem4agjPAmuSrykI&#10;RtHb89MRRAenOlDpX+GEe39J9pBu8xi3t5/lDBic+p1zx71nJSJgCQOrKM/+WGnhkWOZFUAa1DeH&#10;fF1cGUVhXducZ1Gegwt7wrmO7tNsxoKkOBofA4f7yskEXM2KBbqECtSvpJA6E9ccf9we5K91Yye3&#10;Un9JNSppgWtvtbcqqyCooO4xc8LfCkaKCDoKNnr3Fcdf9z2v/Rjdw5FwqRL7tAVVSe3j/DEtjcNH&#10;9XKDErL6jRyDnTqB1+GLzjmJkPutIjE0DRuKkbRoQTTCcVJQq4koB+k1OY/jhfbfU7FYZ9a5eYxa&#10;3EG4BbpdyMc/GtMXUErKfQGB0ACmpGeW6gx7a7qUO0scl2munYjXFZ1RnFMxTdU5inh/g4eYwJMr&#10;AjcyBgviAdDiK449AbjctFYbQpI0rpTri4g+6bp+K41LG8aK4WPdW7jiZreNwoNVlkAQkaAg6DFp&#10;Z8rJSaUVbeCGjFfUxAqDTTpiNEuWndHpEUchQp1rTpU4F1NN7isBuJLsyGhrSpHXTEh4py9stAAa&#10;0698PIXdmEm4VJ7Z1wgheb6tWLxBSdO2umNlxGTE8VC5XcpavhnmOnxxaT2LGFp2WHZU7Sabdaga&#10;n9WuLilLXkItmWi7wcttCcmp00OLWa7baj7ARoyzJo1RmCCMT8bK0ZiiVpA+YpRasB4tkcCOZz9D&#10;N7G1Bmq7lzJNchUYurgsWEiKqiMgCpzBp3GIdopvt1zbMkrQkZ+WuLbircE0lYoCKKQ66AmmE5mx&#10;RoliS3hkt2qCHQZnttP/ADxRolCvF7kLDPaVPlocgRiTir9QkLBJrelAC1asFODcRt/0V+7RzqiZ&#10;IzLRWUU1qa/HD/aXIwRmCOcuJQKqUZvWw61oa11qO2Li3l2yCCQwwmhqolzVz4Z0bpp2xK4SP2OR&#10;iVtoAXZcRMA2QHWnx64sOKuTutzEz7qkhWrTKmla07Y5L7EvRIHsLuC9tWcGmw5OBXoQRgc9aGiP&#10;yEqAvWrJXQ/Gvli1v+JiVLQW5MsUh3CujL554mhV9jKhIj9JH9QbPIjTCcvx0KzcWNyXUe2jo6j1&#10;ZdK0qKaYFs0RFsNqSOTu2uK7T6s89PA+eK2Li4t0cqUNfcCD+k9xhOSilkZpUCsa+tlplnmCR+PT&#10;F3HyLLPC49ShtrI5OT0Onl1xFPJdGexlJQVG70kVFCa0xPY8oitAsjRiRVqQGqBWmiiueXXF39s8&#10;glXjkIAcZBHqup12kD8sL9SdqLdJnntBpoRkPVl54ukjjWO5jkeOQUz3g7gwOtOnlhOF9Ud4GLQk&#10;EEOFFWUDvT/LFjb8sXivLSf6X3CMo3ruQ+KkGh7Dph3dQkd5bmVSMwkqHcSD1VtfLEc1uqw3oMft&#10;kmhEqZFa9Adcf2yeBEeWR4kJWjfUxgOhB1zFV8cPyJmb6hnYRq7FtgZhtRx1G6uWeRxbz2oK3nG3&#10;NLiCuYSpDgV1GmvhiO5VQYZao1f6T3H8cO1nDWC2ce4CuiS5H/zAkVzxc2Mbe2rPKor8qHRxTpXp&#10;iWz560NxbK1uqMBQ7R6C3QklTiL7ItXElzwk8lxaRO1GaNqMEqdRlkO+LznolW1vWuIHVmIpEHQF&#10;1I6EGvTXzwOR5K09yOSZrK4VlUt7TUPuR9iD6hnli94IS1u7JGtz7tCykqWWppXOgIxNwvPe2yys&#10;Lqwl+dN4baRnShOhHbFjcm3VLO8MsUqxintmUE1poFxN9mzyGQs3u27uRtDAVAB19QrQ+GLdEG1H&#10;gNrdLqVAO0MfFTTxwHcmT6C72uf9D5gjwwsVwVa4i3W4Y6bSKgV8NRi3msjt+mLASNk2yuYHh44T&#10;ZVS0bo409VMjXWmP7YodTI6hhrRhmKDQAk64N1PpuJpWprTM5eAw00rMGM6Guu5BlQZa+OPoFRwI&#10;5oylMwykA6DU1OANvtqBGXKscqepvLI0xNbSEyUYkLuqOprXyxb3Nr6SCzBCakipyxDcbjCJUKuz&#10;CsTI5oVbs2dNMSRe5JbtbzFnq1VOdVO74YblYircmUWWWJ1GyaAH569QQdrdxiP7j+2Y0ls6yXcV&#10;u3rRU0ubapyJA9aDTthePv7W4vPrl96wvXuCtu8ci7ogQPl0ofHF3bXPHC0mS0uIJNrszV2nUscx&#10;UimIuQsNoW7ie1miYn/dFCCvTMHTD/bt47qk1wFQA5UWT1EfjQDHESRN7hR1iLVzBLEE18RTET2c&#10;5ZoljEZYgEkHM65gCuOVHJlJ4TeMINxAkFRkFJ7dhliKC8V4a5NvzH49deuGgtEaRXqWjejAgHoR&#10;rUfhhZuPZmtpQyy2x+ZaimVdRi3idjJbncFlOqmtNrdQQcvwxB9xRO5jklRWVe5qG/LPPEHNWbVM&#10;g2vQUr1Bpj37L0q6sjinUD+WLC9RiDDIbaXbqDoD5YlvWXesb0K9CDl+GHubIhrRpPe0oymua0Gn&#10;wwnKRRqwVj7iswB2nqPHEvIWihXi3unQlGFV86YkvbQssi30LxbOlVqfDXFvPfxGSwuJH97an7kD&#10;gAgmvQnTHIPwu3kPt+9X3Ft6U2M+rL0ANT/PEF/b81ZX8sE004KMUihgZd21ZRu3FTmclWnTEd16&#10;d6mOWJlA1SgKkgdcSTWvpHub9alSQPSeg6g4N7x5ZAqpMDX9JNGXKtaYS5uFBMEsDzU19pzTcvel&#10;c/hg3nEXy3azyFGR4vbcMykj0kkUNMyDri34vkN8kcqm3augDjr8cNLEweOK5jDBc327da+NcS8b&#10;yUapcQREI5B+ZDkQfwxdWzM30F8u5wdC+QIbOnzYv7TZtlYtNEpFae0QGA86Yk4kBhHcCYR9PWue&#10;fjngWTtRrYlo9pyJTJtfz/hjkr6zVQntOCR8wIzqR0OeIuYXaWZCoO71Bm69/PEVvyqM9tfDfXSj&#10;sSBXuSdMTF1k3jb7LA5ho81Y+BGR8cS3DBxKYDk+ZWRCG69Dia1vlPsvbiSNaiq5UI+GJr61ADyR&#10;lWUZglTkR3JxW1UvsVHIJzXy71xGzOzWqsa01HTMdhoTi+CtWOQiaOn+P4Ye5DO6Oo95AdUOhp4H&#10;CQybvaCbonIzyOWfgctcf2vlRnNuSppkaVBxNbnOWyuQd4B9Udc8zrljkbDhOQuLKLlE2ukTlVlU&#10;qaBgMj1HfOmDFybBpWfZGxz+U0xJNOolZP3xWtB4A98LfQOiygCOVKUY7W1Hwx9EFPuxgCvRl7/H&#10;ri24ywm5JuXDJ731McC2qlRn7bI5krUU9SiuFo1JI6HM0yGor44F29SpoTQ1ocLyMdCCSHXuDoSM&#10;Scpxx2qr1y1A6j8cQcjEQJ9tGWlDu8cFyRuT5qdcse5G4VUdmIPZsfSo/wCwB6R38fPCSpX9s0av&#10;TzGAfb9TAEkf09DhLgbii5V74DRMy+2/y6da4Lxsxmhap3Gp201B1qMQXVxQLLEYSyH5mIyJ/ni5&#10;46Ej3I9zek6EZg/hiaWZ2LWjlZF1qrCtcFnYe3DbsaN4dsSOHNUkYBSf09DgxPKfe3EAPShA1Ff4&#10;YkkhH7ke0/6tqkVp5YeN5Sv7IkpWlQfDDcfPI3upITWtKBhTLywkSTF5DFt2Ak1I6n8MXlnVw0tF&#10;XwFOldfPB47mlJhu12hiK0fQa98XdyXpY8oWQxnoWHVcXXHXADI7NGRTqo9OuWeHnavzEGmYFO2J&#10;L0t80QKDv6f1Y+cfNv8AhgjjLkJbMoDGBKM6ila0GeIZbJJpGDKxmqyuB2FaUHcYi5ON5LhZSsDj&#10;ImjdK10Hc69MRSxOqPGxojels8uuv54eeV9yEUqTQVBpUAU/hjYymoA2kkCnw8zicWzHe0oiX1Fj&#10;SmYJrmCdfw0xJaJUe2hYbSPn7Zn8OlcCKViJUcBgQaAA5+Ne+AbuYFzRVDUIzrTLr8cQLG6bXmAq&#10;rAUp3zpQf54+oe7jNvuKbly0Az0GWP7PDtmkDFQ+41PQhS1a4SC6kjR4yWaEKBSgyq1Oh1xFyMlw&#10;IrVnMYVAMgoqRnpXpiS8MrJYuWa3mCFllz+XKprTASNGQFNhZs13nqwrpi3uHhUIN4EiAkDLrTSu&#10;GFk++0PyZgxlT0ppUV88QXBkht53IeOap2F0zUGpyJphoL9azmMCMbspgdSrLUbh1zw/H2juttMm&#10;4uo0kA+YaGvfvTEU3IsZhAjRXEmm5Tkpp3/zpjkLGeZvbhAa1ZiAdla00zAHfEPKWcjNG9uqu4YM&#10;quFp0oRXr/DFnb8sVE0KCMuKgqe5qM1riJuXt1uJYgpDo2RQZK6HPMdaajDWF9GPqLekUoOrU+Rs&#10;sJGKgx+lkPQjt5jFvewBgfcKK66Rt0Y+BOAjOfdMcbSJ1UjMEDzGBaTR1FHVa60/yxGxXcZ4jDJt&#10;NMxRlNelCMXQQAXMdGY6fudGxxt6rolxDKIpivUkhqfgDh7q4kiiuJJI4FLDNFBrmfGnliCz2r9T&#10;7Udwo0BIqzHoDuGeOVur50N1GqBPVQurECmWWVMR/ctvIWuYdsM0evoPyn8ABg3NwjzcPdu9tcqN&#10;CR8rAjOtDr1xdNw1w1xFayJWEDJoZP1HX1A61wl87kShI5cxRiAAHAGmmZxdcXbKqtH+7FVTmjjd&#10;kRlWtOuDNZGtwlGdGUBiP4GhxG3DhnjI3JFl6JBmV+OdMJzvGBhancl/HQijg1aoOYyzxFy3H7L3&#10;jCm26jRFqUyG4Nk1V1qNRg3LGluWCkMNCldrAnMZ0H5YLW9tMqlDJeZZED0FhkTSgwP7RcCC4ilW&#10;aCdSaqwPz01A6EdeuOS/tirPzSrE00UdA31MVDuAyoGAqPAgdMI16sn9y4e9aK4hkSr+0AMwvXI5&#10;d8S3tvMZIFlf3EahKLrSg0y69sRcxx4rcW5hvUFM6pTc2WemuDfwFfYvY1kBUjUZU+HXyxH9zcZR&#10;FYbJwBqrakjqQeuHievttWRajWg/mRidTJSNoQIgDkyMPUviQfw6Ym4DkH3qQkhDd6bWI86A4g5A&#10;M8tJlCOKn0FwaV6Ur+WLvnIDt5mzaS03LkZVI9IK1AqMPfcfEH5mBopLhFNCyxHPLvi4+0+Vt5Nt&#10;3NGII5idyu6Z0J/Sch8ccnb7nm4PkYRJF7nzb4mqEr/Uq1Hlri543lIq2bl5rKUBTRCa+nrkDn2P&#10;gcQmFGIjR/eCiqmmtexIpn3wY+NkDchaUltp6ULR7gygimqnIjx7Ym5e3Rk90b5lpo6H11HnQ0xd&#10;cbyrqRJbgrEoqJUI3JlTp6hXF5d2hK25ijuICcx6RRlz6mmOOuLSQLHcj2XbMBTmGFeuYwOWqskt&#10;uxEkaEmoBzodKdRTGyCgLM2xq/r6AeNcGAj1EruWujU1pl/jXDRyZFHIjNK1JPqOmoxCwIXbOAWp&#10;tqVOtKVx9YED1qgO6pIUaE6VI8OmJrb7rhu0gkYe1LaCMitOu4jLtUjAFhcyPb+plE4CuATlWhKn&#10;Pscf2y5PuwSKNoLCo617kV0GDBNctDb3DCKeIIWDIP018s65Z4seR4wG7s+Pb2mhYZxwvkR3KkEj&#10;riS3huFPD3T70tXJLLFINpK6eqPMV6rri/8AsG7uXluOMX3rCShqYQSwUHqoriHlUZZ7i0WS35Gi&#10;EB4lFFJNBmRkaYj5f7ZINkJg6sBX2pEI9LVz0OJ+Uv3jecGVEU5bQy7gRTSpxAkURdbe3Vq5Ha4H&#10;/wCl1xax+sRwAnetKhjUk56jp8MDjLlqmKVpC49RBzpRu3nppj2LulzaRqo3ZCSMmlWrri0uOLn/&#10;ALrxdyu4oCBJHWlaUzJHXD839pXm+cqSYDUSxMM/lJrnpphkuAIr4sffgcbWJXqB37U64Frcp73G&#10;zIA6tU+pc69wRia345v2lCtDQ/KRkVIPX+OGVBus54g9FrVZAc9NK45K1lqtpcD3UBpRXU1DA664&#10;ntrpgVeNLiM1yJFK5fji45GNooreeUvAnuAu8YNHO0ElVrkCaV6VGI4L9gbK5YqjHpurTM9sWxlD&#10;CqGOVQcim70sPAHti64GU/8ATiYNEymp9waAn/liL3EBkr7F49M1zyJ8OmPqbe4ZrBoVh2lwVWml&#10;cfVo7RpcAw3EMMjbfOi0HXTqMNYqNx2MRJTLcp9P/wBMMScpfAR2V8ijatae4NfLMVw/DTbHhEJI&#10;plRXyz8D37jF1dXMZLLCYkAB+TQCvca4/t7v/wBRGqsqkeqqKNO9SMR3l2Csqo4LDX3EzBPY0ywO&#10;WTc6Oih6Z12NTLzGDcce+3cropORFcqEdcTcc5C7juRT6SrKAGp5nPE15xEEVxdXFi1sxkTd7Yej&#10;OyiozIHXLCRymky3hlhkAFQtBuU4N37m62F8ypGaANG+TjwJyzxewRTolytw8bEnWNhUDLXzOIo3&#10;dZbdgN28DaCTTTpjjODsrkRxe2F2hQNrA5GtKinTC3xuGF5bj2pY1Fa5/NTPphJb0e4ZNyGRhtFR&#10;kBllpiHk42oZQ8TAHqTkB8MC2nO24jBIelAGBpT4jE9rdvuR4so6UOevxNMTxKxWNmkKUaleoz6H&#10;LPEHM3aRXEtu6lkahDqpB2MD0YAjDycBBLDYO7QtDO4ZwPEqAK+A/PF1CXMohBaJK06/5Yikeh2F&#10;XL6g9x4ZYu7Z9skJFYh/pzr506HFvc27emGTYQtKjOop8McQthZiL+5zyTcfNJJFEk2xdzUeRgoO&#10;dBUjPIZ4jj5WNo7mO69qUmlRuqjLUVGRGeJGlGwIzrRtKrWuXXLFleQDaNsiNSgNK5VHliWJ8olI&#10;NetfPEQX0xzE7Se4OY+OLmxnyLJuRa0qOpHhjcsmUYUEDqNPyxJbtQidDQEmgP8AnhYrpfQF69wd&#10;cWicTZi0Z7Z4rhzO0onlU19yjfJUZbVyxNazAofaJp3AOLX6VxHIEJShrWoy/PBtuTQv7u4FjlmD&#10;oa4i5K2Be3EJEir+Zoc8sXXFXgLg/KT/ABH44bir+MbLge2oIzDdKeYxcNb0921kO5CRUpiWWACS&#10;2EgkKVpSuYp2OEvYU/acHcDnRqdT3xynNWhVLZ0jkzzqDkSPLF3POSY3LRKRlQZ/jheQtpDNQVO0&#10;ZkDBmh/buF9cQ/rFNR4jFtcuoqw9mcHvTPFvMVMashjoR08MfScYQ88n7TtqAK5U6VwknJknf6tz&#10;aUP8sW8rQhLN6LK60BYHRhTt1xDfWIrNasJVK/qjpr8MRO8hD/TrtZdd1Mj+OFuA6teiqzJ1qujf&#10;EY+pkYMDJR00pXWv8se1bH9xXIU0/TTTHzyfNs064e/WBZKmMA7C3pXtXx6DBK2v0qoStWGw1PSm&#10;eRH+K4SzjVUffu39RQd8svzwbaSkpzpmSa+B+GNvI7mjJALEDvXMfwwr3De4wAEe75hTuDoRgPOV&#10;UH1KK7qsMu9K6YjeCIPOtCQci1MzWvTv/wAcXl5JGsEL1ZI6k9KNSvQtU4N9ZSmKFCu8Mepy11zP&#10;TEckrb5AlEKruz+GeEtTcmFZFVEVgNMwQDpXvj++8dcPPNbusk6gUZDT0kAVqD3xF9027BOd43YL&#10;qEruM6VA3AUGYrn+OJeB5ULLxXIUiuBHkI3rRXUVyK9ccj9gXDFLsVMJdqhGVemgpIvXWuLccUIj&#10;EiCjqm0LuGYIFNCNdaDEXBRRC4MklFdDtoCM82yoRp1OLiW9uYUCVGx23Asaig29fHBseVaRINux&#10;pUpJERSuZFBUigqNMC0grLYyne0T/K5ByIOf4inlh+X4VmjEbK8kLAAo709SEagnXsfPEnIRACKf&#10;at0vVK5Bl8Drl54i5eymNyy7UkRh8tTlXXIrja8tN7BtlSFIB8dR0+GPcvoFlsbgFJdrCq10ZfLD&#10;cHO28RENBIesTajt2NMfUW6Ae4CSdCdxzBxVcxsIodDTx74j2vWE5OB2PykDuDiNVoSrFS3dDoMC&#10;4h+eBw47EDWvhTCSx/K61U6UOoPhi7tblf2ruMqaH9QFf5nHswU3W86SUp/QaCnmNTiPj5GJgMqy&#10;ODoWQmnkADj/AKYM0ditvYqVI9ZY0Jy7AmmLz7T4zdNLa2X1U4Y5vtYmigUqB1xZ8Ffptiv7ZrYi&#10;NaetBujJr1Bp54n4PlpnEd0JTEAMlkhINANKka4u7ITqzzMo9x69CCFoPPELTXf/AMj7doSMkGnp&#10;IJNagjCcxdSBAYRHUVCUK5Zd6CuI5ILjax9G9QfPOh6H/LDQm73TK6n3GFBv6HwrX44bk50DW8zF&#10;pFT5WZRQn8M6eGJLGxV1e3UTR+2oFQciPgM6YnVAC1BIEb0shNSQVGZqdD+WDbTqIbhAf2noFdSu&#10;q1/Drri6P2/PJbTlpJohTMV+aPb0BOF+8rSsVzGUsuSt/wBD0PplI8sicWXLcdtPD8pE6zOg9Ndx&#10;Ir0qKkV+GL2SxcKUVWaN1qJIh1r1YaaY+luRRgJFGWZQMRSnSvbEtiSy21rOTEWpWjmtD/LH0lCv&#10;uRnbXUV61GLa4gq8tqNjgVG5AQDX4Z4FxaHfcQVZQw1Rjn8R0xH9y2YBdXEctcqL4d86Yu1RldrQ&#10;lhU1GaBiPwOLwLEzmS+b3ASKoQtchqQe+uLfkY6/RcjU7lptX3CCA+vU0/8ALizlvT7TLcj2ZAKm&#10;MoaqhI6V64tLa1CP9fIQ4LEbJox6qVzG4VxbXVptFxaThH1IaNzsP8fxxNGSI7pH2oWB9tgEFQ3n&#10;lUdDh+K5JR/bb+MzxbsvaqQrDqCK1xy32e8ima1ZlKk/olBKEdDkfyxw1u8RS5mintg/QtbMQQe5&#10;IzGP7acoXDFQw0LVyOeQOn54FrbS1KcjcIpJ9MRVz6TXpXF19v30Qt5Zd7xkdSBlt7BtMsOGpRQr&#10;GlaDZkR4nDXSMAG27ywrkNDnjdZzLGTtAUMaKNa/HAljuYSIirjc1A1agA/54SKxb2xEhkFWGRAq&#10;ajPLEQvYAzht4lXLcCaGo0Ip0GJI40nMRHpKiqmnStMu+eHkvHikgVvT76UdNoBUV7ZZEYlvLyAw&#10;Xkaq0qoQyuugaoORFcSXX2vcNviDe3OoAZSM9rDXPP8Ajg8ldxxx3vHMpcLX2pEbJiSND/GuOM5W&#10;ykaG2cqkoyLbJUoQK1rQ45jhZ5UfjXujE8Zy3Ix+YE1oaHHO/a9qzGB5RLEGO47wdKd6Zk4jmqYX&#10;eZYXrmKgE5Dzyxyd4gIINI2GhAIBp0oDrh0leRJFGdFDbTXpXrg33Ev7kUjEt6ttSwrr4fnhr6xV&#10;o2SICUBA1aDTufhhf7ZKroVAaLSRAamqhh+XbLEHMclb+57JFbiMFJEFNGpk2eLT7i43ZHLIQTTQ&#10;lSKncND4aYmgZDBdqAVFaLIueak9ThILyqrKhXptZiKAt2I7jC3jIvtSErSMg029qdcHkR80MzQ1&#10;1qrAV/x4YWG5JaEjZG/YMDT4d8R8cx3JdD2yV0Kk1XPLSuFgtgd8XpJyqGU4sJZlXes8kYZ61Xbm&#10;uuoOYxyH3DxiBJ/SskIb0B6Ek07dsS2ciiWK9AZ0bIoSaACvSuJoLaUrGBUR5UFDln1I8cTTmGsY&#10;OSg1JIzqMRckhkNncUWStBsOop5H8sTceKBErLG5zOfqouIeagLMEtTFLFSuZPXT4eWJri7FOOOe&#10;lT+4MifHPBtRub29rxMP1wv8pbrqMJ9www1ab3WCagFgQR4+GG4m7G9lUqtQag60+OEhFS8jiT1d&#10;yBkPDFu24FH3PU0OdM6+WLqwmkNH+Vl1IrQYuAzhbiKf3oxT1MopuFfEdMQrJDuknvhcRhc9qld1&#10;AcScJeOBJIqSq+4lWG3Q9K4NkHDe3dSkgitKHI1xY3Vi7R3tuC1ToxXKlehNMQC7UJBcohZRkSxW&#10;jCvUkjFvf2JDAL7i09NVXMqf9WJOOvAqIzhwGJ9JIoKnFlc3AZKu8MhFDtPT/HbFreyEvKXZCQab&#10;gDp8Bnj6p3GUjbqLWgYU/HEnFKwaxnVQhBpmAc+1QTh4nQ7BIJXjMhXeGqCNwzHiR+WIL2wsrSwR&#10;EVmitVarB8gXkdndviaeGFQLSJpHjehqvcZ+RxZck0gVZXa2oupAyxcC2I21juEU6VpT88LZfdV1&#10;PZcfFuZVgj95llK0aNVLKPVrUnpi8+0ePEj21pKZYHuAquY0enqCkgEakA08cTg0cyE0agGZX8zi&#10;XinBqq71z8P+GG4uWv08sLBsqBSMx8a4azkcH6chlYHvj32JMgAWo1Fdc8S7gfb2nMGlSM64WMD1&#10;0yp/jwxI1fXGxDKOxxZxyEGRJyCp6qR3xc0ACR27LpWuX8cJdWICXdltJoMypH8sRfcMcxeSG5Bk&#10;QmnqJzFMLD74VmU0Tod2ueBc1DVZCM6HLrix56D0+3NG5JIO4Gi/xxdSQAlPb3Mw9Joew6gYuEdP&#10;+muKqh6VBypTE0LBhKnqoPDE0bkiGS3UMDloaHLE3FSpSVmLKx651GXlhLSRdpdGU9txNPxwk1uT&#10;7aksAB8pOvwOEns6gSSUdBkQ3evniK9jFGjmVJNammoB6AjElwg2qCJAKZEE508Ri35dx/1UKbkB&#10;z3eJ+GmHjuaNG4BXT09D/wAsS2EpDz2IAOVdwP6T8MCeTd7G47UIyCgn0jviK6tM7O5bdTQCv/PH&#10;I3HBG3jF9be07y28UzKpru9tpFb22PVlo3jh0h9cypVR2KjGh/3t3/DAubfaYZ0Eisy13U1GmXhj&#10;+zTxhGRiNtDmfj0z/HEl/bsfdsh7k6VowQHNu2mXfEmz5UlIyYDb288S2s9xBZxICxklPrf2xocL&#10;yEM/1C3C7l21Aqpzox00w4mEoe2H70fVc8ySevlqcNe8VJMQGG0FaUAzz860xBc8jAwDkEZUV6dM&#10;shT8ziCblbSKCcAAQtQ5650yJ/5Y9mygjzNKBVAFQCCMq6Cvnh2v4FlSIlfUBRch6s+vlhp4rcew&#10;VVmWLISxtWjKTkaV0OmIPvPg4o5+LDVubXKrRP6GVeh1qe2Fv3Czcbej6u0WM7vQxrTPQg6gjFl9&#10;8WzxxXcSi2dyKZx6FgaZn88G5s2U296rmN4mArJqKV6g9dP4YktealmDMAwHuBwEOYJFe3xGGvHg&#10;kSbcRHItAp7EDx6kYS44NwrGgaJc0bLP0nLTp1zwOPkf6W6uWMaM1TCza0zJ2EmgHTDC/gMsYPtu&#10;pNabqAVFRl2OP37ZrW5RQBRz0y1/09f54TkILulnfFd1AXSjZUY9wR2xJzEke+3WTZJDuPpPgdKd&#10;QcS2ccTGAJ7iBa1AA/xWmHQM0U8JCoz7hQHUE9DWlMOJgze1tqa5gsOnQ1wFYVDKHUnWh6Y2EmgJ&#10;HpOe0jL4174J0ljzAbP8T1w7pUFAammopUN1rXAjhj/fhmAK9GB7Uzwtyr0i2qdtc1IJFM9Tnni4&#10;kZFaUON1f6vAfyxc3Fu4WMQGSEmu5nDeoAeA7Yka1f3GkW4vYQVObaKDlmMvLHMfcsMPtCztdksb&#10;UJPupmte1Qa18sWdw0ntSWN9PVRUFQrFgajptJ/CmLji7SP6iezubllYMSQJEG1gp61IGLhxE5mL&#10;CpYAJvoKg9RmaZYiYWfs8fIdrOD642Hftn17Yg4HmZHdORQxJLX0BmFEPwYjEPBcWTFdJDNH7Jqq&#10;ieHNx0qCBkcSmFh/cbF1SeOQ7SVJy+INQDiS0voSplJifcBQGlMh4j9WF4/mKRI42wXLHIAZkHWv&#10;ln2xHyPCs0rGIB/aQIjUJ9QOoy+HlgJLEvvWrAtG4G9R0ZeoPQ54TkuPJae0Yh0YBH9o5Zd6dK4/&#10;uMUscVzESJo3O0TowqDlUVIGh659cDheQZRY3qO0ElBujYHQdipGZ+OINkjGeyje3krodoKimVKn&#10;44ZjIUuEdX2dGI176jXxx9VciMRTtU5ZVpQE+IxBBM4XaCEZa5ZZLTTFte2ZpC0je4RWmRzB8Kd8&#10;sQS8exAR2YJqKdQSOhGnfA+t2myvGqAafqNCSv4H+eLhrVfcsZyApA0IyYZdKaYl5Gwcx3ThLhSg&#10;PehNRnQg9sWltcEyNaIquhpsmSm0Ef6hi54i5JNvdR7oXRf9tlJqRXMUqK4PH3K+h0jIdXzSVMy4&#10;YaKeh16YueJvZB75hk90r6gwWhDKO41NOuILuaU1nhNGpTNcsxn6hiC2aQR3NvEQJMqruUErXX1D&#10;TxwPue2uP/lhBE1tdwy5GRY2KI4HUqwz8M8C+gBjkhvhfQMue1m9EqaZA0r4YW5vZVW3nUHSm0kD&#10;Ov8ApOJmkyjvL6OaSnd8mf4jPPvliDhTMU5C2Yz2FwxpVA3qQmtTUZjE6SkbTvBQVArXUeFMJaW9&#10;PekJrUitBlXLC21lEXckAlRQkefSh/xnhrm5kjUj0UYqasc+2WlMMPe3xBQSNtQWJpQEUyz0wJOM&#10;B2gjcqGtQe1csR8Wtba+kuPea4kZlDIAB7agCgFczWtT2w/E8dfKwADe2x9VCCa1I+Xti84NYg92&#10;sUjxlv1NGQWQEdCDiVePJXZuiuFfLMHNR0qp6npjkOYs9iXP7fuptJFS2QIOVO+Gtba3FuluYXVT&#10;+ktkc8xtLadsTTvYuEuoQysgoVlRajd54sJeQ3wQyR7JmGW1jTPLoBXM4Fq5LSLIhG7MOFrU/gRi&#10;4tLWT3HvA21A2ajdr8cXU3J3ItoE2MN53Fq/pFOuP7x9mcjcxyQgRNFL8khpXcoBIPkdMRLezNFI&#10;fSxepVjWuuqk9OmIpfei3x+pRL1rmM8zj2+QsVmiloXZHWRFFNaHMDBk+3jW2aQ/tZjYW1AplQ4H&#10;E8gDFdQkGE7iCG7V/hj2mj23FuntydQamtajOteuHsbhmlRWLI7ZCldOxxNDbvvX0keDd/PCSr6j&#10;EtaDIkgU/hizQgb7eRgtcmNNB+GLky5Ik9Aa0NGFRSvWoxBblzJ+9k9PUCWoKjyNMX7XqKVuNjq8&#10;OvykaDrXUYMluwe5ZQYgF7fqrTXEdzyjBZGiHvAvrUUrTz+OLrjLjbNCT7iMpqpHUHsaaYNzIWkh&#10;RgGU6+rME9PDEN7YSe4FCsFORZDmf8sOseYlUqIWoAQDWmfU1oMSGNveiMdY1X5tg1VvFMW9+wDT&#10;W0bBqj1Mh698tcFANsT/AOw4am1jmP544/mkkrHOuycLlmRQH/M4sbuIBoIpkORrUN2HXPEe3SM5&#10;UpupmNdemeJ7ubcqggyipJC1yIOuHuX/AN2cvs35mhzrl4YFxcVaWGRRC6j1fL31GWBPbx0eKMSe&#10;mofaEz8cJJ9oTXE/GyxpLIt1F7ckUxWjxNQkPsOjigYEZA1wxETRPLV6FfSdy50/DEMjg+wqiFmb&#10;OSNlOo8MN9t3jD2plE1nIuYPcAnTE1nOq7o1pWtMxg8ojM0DlZBSooya1xZz2zuJ2lJUgUUMygj+&#10;GIry7jyZAZSRtq9QdTWvXEM7NSCWJpI2GXqpoT0Irpi6vGCi8thsdjqc6jTvTFpxEikJNaSIwY03&#10;BcxTxHTHIcFvKXNrcJJEWqF2nUGn8cQ3FwN0StFLvyyLAgmvauIuWGd1TaQdSFbL4YvHtHUTOAXQ&#10;f/DlQ1Ur8DriSWgEl5ACSuQq61Pwr+OHjObgZV6mlR5Yj5A1UOm1tvl/xwOYkK7VjCSADMZU3VxE&#10;jKVgu0AjkGla51GHuIiTavoa5VGR/PBAyO3dQ1z/AOGJLm0/3oKsQNaDCyAgLMKGvVunxwsaH5Ct&#10;QCBTbi7vpgGEibQT0piWO8JFsyAOCKjqMcjJYAycZdMXicCu2jDLwOLa8U7BLaI6MGOoOenXEdpc&#10;Ei7VVIk/UNuXxrgRSet0GbHPNTXzGE5WxP79qAxHXZ1z64j5DjsoWkjde6V1Hhi3ZVC3iGrqdJEG&#10;o86Ya4+3bWW4tYo2mkMaE+3DuG5npoFJzY5CuIzMm2a3cUYdUOmfUdMC8tABtKSAHKhNMCS/YKWj&#10;qvbIVzxFJGKWRO6QjqBmP8dcSyQbTHIiTBdtDuXI+WmLe7ljQS7irCgICOMqfHE3H3B3GMfJ026e&#10;eFuXDG2lcsHFTtB0r5YmtWJJmjUqAaL45d++LuxuVAurCXfF/qQGpoeuWBNuDBB6Qc6daZ9cchy1&#10;xyMdtcW8QW2tNjvLPISKrUDai0qak65U64guk+X3NjjqM/8ALH+4fn+p/wDR2w/JWMMMhs5I0KNm&#10;Njrl+BBGIOZt7UrMph97aTVSSK1OdRtxzj26zLeSo20SjJgJBQL1J74j5ji3MCFysyybgI3FMyQD&#10;QUzFcXM/NyqIEVjHMSSjlhma/HLxxHxH280rcbNueQzioybVCddM6Ybm7Nd006iKRQCsbqAcwozG&#10;ffXAueXuRG5WggB0GQP40wltw8kaeyiK23bUL/w6nBtbO7iM7IQjSuBU5a0yFDp3wsd+5dtxWNVJ&#10;U1GjKBrU9cQchyllNMu4/UtIxeQqetP6SNOmLG9sEe84yWMmJ5H2+wuW9BpkT0Ohpi4ilKycYALi&#10;3bUtERXMjULX1fHFnccPeMIrVvqYvTVkjdqvHUahDnTWh7YltLO4fbPaqShAoJoXqSD0quLJUbfB&#10;cn3I9p3+3KCNwAHQkVwPuGZzMZ1zjEpXxGg0ofyw9lx6+zFDuMz7iAEA6V6+HbEkEl/CYlPpkJBq&#10;KdVH8NcLyJnYxGb2wVjZkDjPUVKkjMHpiLlLGKW9t5EKXMEiGq7lFACNCdR45jEL2I2Wd0u+P3Fz&#10;jkIzRqjqRTPEn2zyDkKdpUMaUc57RXTw74m4ybcwNY54m+aoNAVPw6da4u7O+iMhs3LwugMZ9stm&#10;MtaanoRi7eQH6e6t6IYnOzcc1YHQZ0qMRcTy7qbn2Qu8GhLLkA1eopng7olS8iqhUmpyOW3wI74D&#10;wPtLAbQRkaDKv+WFkgZdoZQyEA7iemfQYESHbHOMwwOQzy8h+GIZbVh7pdYpH700J+GNprsV1Bou&#10;ZQkEfGuJl/bZbhvV33Bfy00wZnBURB0kiY+pA1RTuPDw8sQR2rMLcxKokU0KqBkK9B188cnNeKfe&#10;5J1icgilaMRl0rQYu76WIRzNJG0ft1JDOCrV6VK5nFwlxbhJp3U+6+rBR1164Y1Ec7hpGowoK5DL&#10;rliTieQpcExE5EBmjWnqPcqMzi3kt2UTWbtFuBJ2mu+NvDcevjjh/vO3iM09xI0UqKBWORFBJI6b&#10;qHXWuLhDAycbzUUj+4RQKzeqPM6EsBi0lkSeNqvazNvD7ZIyKZGh/DpgCZUdULMoagNGIprpiX/2&#10;vaRwXUKOyoy7y4qKgV+PbDT8vBHHfRFVbamx6VoVZT/HCTySp7LIyCrVV0PSvcYaKQObNWCSqp9c&#10;YGYeozoOnhlg8VyTtND9QJrWaMkismXzaZ0zGCLaJ3ikX3VfLp8wA6kYTk+PpSWJnJ0NQc8/Hw1w&#10;8DwuV2I1QPlPQinTC2wUtKuROlGYa17HE1rEAzMqrtU5EEeoD+RwXiWqxhDteldwGWeQywbK7VDC&#10;zbrdwaULnMDyODbSAbUk9ti+VCy5EeWLezuU92ivCjCu4rSor3qRlhmicxxe4/s5gk0YsPzxPzSM&#10;ffi3pKQKANQDToG17Vw7uzpdWrlSFFDUH0kU1BPfKuI7XmQovpmmEO4BWFRkPGp6Y+qjjBuIJfqG&#10;icEHaKK+wdBQYg5LiowbO6iSOoFV9z5kqemRIz6Y4/7ktwEt7vcJBtJXbKvqU9yGAwL3iw5cBiyd&#10;NaMCNc6DEvFUZop7MmAivzgAkEamgAx9JMyrdQ2sCpE3Wg/MmmmILxZA0Z2LHnmJAtGWvTEbzOit&#10;KlZN59Sim4g+ND54W8Ese0EgIvq+Q9q9s8TIrTSyVVWdHVFrrkF6HwxFZ8Vbu8kjs7kbnIAFBUaU&#10;B8fHDXfJlLC3DKXadwp9OgANMzibirvkffuZUElsIyKe6ue2pyO4Gm3qeuG+2pgf7JyYoskgP/TX&#10;Kiu0sabRXLPUEYim3PbXAV7dpHFUBjagNB3HbFt90XahoQRukhX076FW06EEH/T1xd3tgwNpdATF&#10;QMgdd1PHTF1aQETe8tV3UoOu2gGvbEs4mX2pgrBCf3AK6Ym5dJQ8cTJmPUQQKdO2lcbeRdUlWdh7&#10;TqQSAdfIV8sXX0JVpFGW7RdQBTtiDg7TbFC6rGSqguSK0oe1cG1uHES1YA6qrDIlqfliVLy1kuYg&#10;oW3ZarUk5tTPUDFvyVvI0G+QMY3IKhTpUN1rj2WZDDQMGSla1zDDwx/0twq+4dzUy8wV0NfDCvMn&#10;tPJmJFFRU6V6YeW4KpdQEZEV3L3XriWd6xzSU9xBmCCeviDn5YeCahERqduorlU06Y+lSZEjdDXP&#10;Ns6gZ+WJRE2av7gGVSpIqPxwORswWV3EvcjKhFBi54+CMBJAWVFUVOVa99cJaTqA8RNVDUBzrn5U&#10;w6ECWeTaPTWoGeILK9T9qNHCOGBozaGv5eGG466kpItTUGtAfEYiaS6Ro5V2B9RketOuNttIlxE+&#10;0SHcDQa1A6UxKgqciY2OQIOeXkcW/IWJEdws3qIb5aaE9hj2ZGobgZIaZE5kg1yBOJBDUvHWNlNT&#10;VaVAp1yOJ+NElVi/eiYsNB0+HXH0tQ0x+Xc1ApBqp+OmHjkdS6uT7a9GUbh3pmMse4ZU3bSykUoM&#10;s9OuJrieXK4twGXKhp18xiOILWSADYK10y064/tskQkQuS6Pku0g6fDEH3T9r0jtZdoXd6o9yijI&#10;x6eXbH/vD7LR4JApF5a7idkhFd6f6Ti7vuTgjPJ8VKrsB6WaFjtJFNaE4/uPFQs1uQffhPqNG/UA&#10;NajrhvvPkb+GGytp5BxBlas0zxsBJFs1XZUE17rTXCcjEAJZkVyNE3DIj41ri7+1+ccLZ3RLwuR8&#10;sh0FfPFhbFCJ4nKygDJiueRz6dRhbK2YFbi3eRAxLUljHqSnfr5YlupEC3Nu3tuSflkAoKDShH54&#10;5P7d5slLW8jjaNi4UGRa0ap6d8Wt1fzCSKyuAQykbZIy2i08Di5NmCLS9tEaMnKoepHhrgR3CAPH&#10;C/t0yqUbqOv4YV1fbdQTUkHUAt6QeueJeQici6DB3UdqbSpGLeUGj0UGhNRQVA+GKSisMqjP/UPH&#10;C2l4wNrcoWiOlP8AjiYWX+4wKFSKg9sRWHIIWkgkYVcZjsc8NZcnGWilAKvSqmozA6ZYjFmPctjq&#10;zagE0pXDsB6HXYwPXria1UK9p7bTxVyIIOYGFu5VAil3pkOoqdcSRQqTNG7vQA5qNR8MP9WjOLhw&#10;u2lKCmoOBDIRPxt4KlaZFaZkHow6jEH2/bur7kke0kOZoP0VxZXXI2sttFdxmSD3F2rMlabkJ1FR&#10;TwOWFguV9M4Po7tXvgpAyyRyye2wOR2HXLwxN9v3C/8AS7aOG1y0I64SeyehSNJIGBybL/PB5Ljz&#10;PDa3Qe0uXRSsblqGSJm0IIoSuJrO5Ch7aQpTvGTkT4DEtvlXbRSOpGLcTjdFCzLQZUBy+OGtyjLd&#10;NeFFLaBAa59+2LiJTUxSOte6npiS2nIEigqnp2ltuYp3wblADMkZEgJ+YD+eIYZ0Bhdjt3dMs8fT&#10;zEmJo6xsD1HTC3jKRE4r3GeoxJyf2+o9mtZI6Voaa+AxLY8qQLK4XerHIVGuZwn29ZqPbvriJbSV&#10;j6NzuACSOmeeP/vpxWmz5p/l/wD2f5YvLJgoWa2MXqOpNSpp5dcRXN4lEaCB2DNlVDsLa9do/HEn&#10;OXYh+lnBWRAP3UIbUUFSBi/4yPjykd/bAljRPXGNVHXcvxzx9XPcJBbIBSMgGgNB8dNKUxBx/GyS&#10;3Mm2XPVgTmRTQHD2/tq3tuUQFQGIA+amlcFp9rOwLNU0AJqde5/LFvx9z6JZZS5mBFaMflFNaZYh&#10;uI7n6iGFQsrOfmWuooQfTpi3e/kcIvp1BUrWgG8D0t/g4aK2uito6ndE67ihr+ltCOn8MXUdlcmR&#10;oiLpEPyqc6gZ51XIjEnFxpWSyICRuRteKda7QewJpibiKPJFZ3STROaZxONrqfAAUPliz4yBQYr0&#10;SgGtPbDE6fE4vrCbat1ZzMVQCp9D0Y11AI/hh7t1a5VJXt1VTTaij0uda1By6Ya55IyzRykLtqGV&#10;qiu0buvfFrc/bE/u8/OJJJoRCUit1HyqxY1Z2IoaCgrqcXdhxjrHZzsPrI4yS8ZXLclaGorp+OF4&#10;nmTNd8dcxU+qFd+00IrSuamh8Mcp9vW10zXtpW5jZW3EKFBqCf6hqO4xZ80hRrl1NtdhBQMUzVvA&#10;mnbUZYhjWELDdW4kjY0BLD5vEmuE5OIJKlABXVlbUeGdQfDDwoC3G3T7YVb/AOA7EgqRTPMYjv4D&#10;suLGVUkCihZGOp61p28cQ3UcmUtv722lA69TWmoP5YX6lwkDqJErod2lemuDJCrbpEBTPLI1BHY1&#10;yp44WSQ0IB266EfyNfLEdw5VvcPtyDbXa1KZd++DZ3pDTItEmGpoaZjocLeQu7mEUmUjI5UzA6+P&#10;fD8lx5qHiVZYiMwKmvxGuWGa0ai7mtkMh+XLJj/5umLdJCkl8zJtjLE+paVcDSlNPPFvFCCYw7zH&#10;aOtKqCD0yHlng3ltePMIy7yy0CRKTnQZ1O3TEtndzt9XBGZ4ZVbcHXrTutdKfKfPENw5RZrIMY1o&#10;fWGJWRCeueF3qz8Veftyg09CvVo2GX6DUHF7xcTe4pdJAKaMh2/gwNdcWfKQzPHcwzLF6ehzyHQa&#10;Uw3I3EIt45w0rSuwBWWL5wOtWBBxxS8Vc0W5Z7ZjcDeKxjsO9RSpri+mlczbIzuIJ9oAd/xpkK1O&#10;Jr37dWCO/jcl2lUyblFKkDoB2wvJ/cS/S2jSCK2J9Ic5hiK5Z9tdc8QXPFbHEwEJr6g23LbU+GJv&#10;tcqTaXR+otZdPacGmzyqPDEXPULC2YK65EgGoY9PSf44cWce5YWJjQdQTUimuVaYYWcTI/s0boBQ&#10;9u+eEbNbhYwHZjXcEBzIAplSmI7+m4uEjLLQdaDLpjkFjRHIUJH0IJNCc9aYVgVWfP20Zu+evgcx&#10;i44y6VffMYJJpWRBk3TIjUHGyFTLJatlIMyUIyINNAcsO8CNutRHNtFQTvyJr0Fc8b5gYRe2JSQD&#10;Nd60owplupri7tJZQILmP25AcqFDVZB4E6+OLXlbncstvcxQwOlB6gQaMB0/jg3EUm64tWADba74&#10;jqCKaUxLwfK7YUuBsgDABCAMmHYkHLTTFrY8iQ9taSmISaNXdTd5aVxcy8VcVtVmbbXQ7syOxpXr&#10;hnjkeKWH0qI2yoVqCfHH96jAYwOjUjGZoASNc9PIYngu5XWe2mS/hYAjduYkofIU064u/aYu07CT&#10;01yJqAuZ6EdMGGU+ptwc+ep/AYkveQgmvaagsI13Vy0FTiRLO1gtoYk2rsBJ/wAVPXFXkYmoj2j5&#10;cuo864huoYXEtu8ZUla0ANRl2r20xL9z3IVYZFRZkGTBmpVqakq2YPYnti3uRN700agTIVr6QNu8&#10;+eVfHHMfY989ZEhNzAzf/XVFGAr3Br2yxDHKClxAk0QWmbrmCK+BpT44WaRfaZlNYxUncKjJj4E+&#10;WIGlDjbDQsTXadxPXqfyx9NfKz296WRlNfIHtWuEiijIKtIQyAbSdKeJxFwFncwmW5ojb1PpNR6S&#10;f6joMR2MNp7NpYTxqS1V3Dvn1JNBi4mWsa+9JGybgWpuzOBEs0m9QMhQhlbKoOmNr7lRBvXeAar0&#10;IzwnN2CNPZ3R/eiNdqMKaUqc8Wn3BZRmxv0LW9xb7g0cgCkFv9LEZivbEqC4e842SNCrgkKBqMho&#10;R3wrzVCE+mSNg4BNaBvDC2N764LpSAwb5wMgB5Y9iUlopKo6k0O2tCSPDp44msYSRLCdpU51BzDD&#10;wIphyauGopqcwzDL8aUxLa0Ke2TUUzpWhFMC7tJCzIVYBTmMx07fxxac7b7kF7VyGFAHBIYU08fj&#10;h6S+3vYkipr2oMAXc7JCqDKlTnmce9aiSV5UKAim3aFqenTDRW0BhcsrKK1T1VBNKZYgdUVifSQm&#10;QPhTsOmIZZI62wYigY1jYZH8Rh7iICS1ClyRmhUHL49+2Pflq1xbjdGwNdy9R4UH5YP3PaRuvGxu&#10;ltPcgejc61CdSWAHTTKuuLiys/8AczkjmGRZTmQQfwxHaTylHA9tlbI7jmrd6dMG8iTJZFWSmakH&#10;In8cXdluoFDsmWR1yHwwttKVQlZDQDPwwkhX2SUorHRipzI/HAkLFmJKli2YHbD8RMN3GTCj0PyS&#10;DMGmJOf44tOttIqzwSZnYdaa+k/kcJLbQs3GcrBI8TBqBllFWjYAfMvTFn9nNDbQHhjNbwGGBFku&#10;Ipm375pBm7jIAnIU0zJxBDIztxdyHlSPdSOOcgKzbflBZQK01oMFLb1OqiSBtBRfmFfHEtlKd6XE&#10;QuI2bIp5d60pliHnGBje2kijkoCSEaoSQka9RTCWxU/V20xuknWgVqZMCB3BGOZ+2rqv0vIKHRga&#10;BWcbkYU6VFMXYv3kivIApG3od1GFfGmGEtXkUspJPyMK0FezUz8ccZ92t+19JL/amZ6Au2bqB1ag&#10;1PTLviD7Uuo9pe4dS1cyCKMvljkOJz9xmMRUjIMhqpp5Yi5y3ULFJGUkGlHHQ+YxDLbs2yaONhXL&#10;aStCcSwXI/dtlZ1PcjpgSiKt7ahgaalOv4YZvcGxmA9xT6lYaVGFnX/fFGB6OB/PEvBTggkB1HVC&#10;R088CSFSStQy9qf54lldqSRx7s+oXF5b2/zr60NalQciMRKaAxTnXqCaYfhLhV9bO0Mh6FhQqR2O&#10;LWDZ+56wanOoOLCHkN0aSSKyvrQHKq/zxZ2j1IhmBBqaMGz/AAOLmwIle2gjDwIzMQlWqQgNQu4m&#10;tB18cWfE/dNm1nyKNH71rKVYpuXcvqWozUg5Yl5qzADJOVkXXoDlh74LUTwbQPhWuLRZCBNYgs4b&#10;Nmj3EGvhn3xe8Bx9wycRyCsLiBlDo3QHawIBH9QodO2J7iuyK4gMZBz/AFU0/niG7CBgzsu5s6Fh&#10;TDxWktCXarKR8PI1xBEKEwMy59T3JxcxMNqrIxNDSp6jEMoH7bZgeA/jiQog/cU0Hc64gin9Mizg&#10;AefTEnGlv9mQspHUdgMDiORX9maPYa5FCdCPI4PHcooNvIQjBsqodNehriTi43VYgwuomGWv6a+G&#10;Lq3vCYbmxJubU0zIUhgQfDXH+zB/97/Z6/8AyX/9e00/0fnhre5kP1HtgxxRIzs+2ldtKnLvpiWW&#10;6X6Pi4mkTatPe2udy1A+UVHQ1xYcHAlReK4TclSw/wDNQmtD11ww5Ema7s545lZ82EedV/zxLf2s&#10;K+zewhJUIO1JFpQU/PFykMPs3NndsaoAWZASGX4A1HhhnWKs8UpE7MB6QSQor1qtP54j5YIN0Qgc&#10;oqj5W3aUFD498B+CtZ/YhdViZMgRqfGuPb5y0e2jkU5yNtNBXSlOv44NpyckrwbVAHqqSCKUGh88&#10;XPDQSyu+wvbjaQyygV2gtqCO2CkNVuYEkLqxKlgoJrTQ5dM8WnL2zBY5keElR6Qcyv54uSCVeVFm&#10;BBoGkPzL5EUxDamJi0QMRUjNTTM1Pbvi6shHEEmb2AhpptILHvWnXri6ezmSJ4VNCZKBtu4HLuRQ&#10;Yk+3OX963SJVlBI2gFWpuypTXCcI87z3e+KroCA26h27uta5Ytf+4fCQn6B5FW5kFRslrR1YZag+&#10;OG45YwTbD34wQSCrDILXEHP7QkRcJIqg7KsPTuplmNMT8p9uW22B2cvDSn7gGRGlK0wLCV911cQL&#10;dWkW4jZLGv7i11FdcW9warb3ir7RFSFfR11zG4YPL/b0Z9q6KmVP09mIGVCDnlh54n9y29v2LmJg&#10;arKmQDDpn1xFLCHMMUjMqg1IiJoRlXTP4UwssJ3QqwaNxoY3HXPoemIpJmVbyM7ZQa1rH18qU/ji&#10;OKI7fdpIjBjQ7jXUdK4urBGLKzrLTQo27a5WmdM8f2cs6SKshJoalduRqT0OI+VZysckTDcuu9KF&#10;gQfPCcjdAFJaxZ6jLMnzGBJJQWFAIeqs6HUjuDiwPFrviqwjBO0LuNDWmQyFcXKRyxi4u1VkkIzC&#10;1oaEfprUeOApuj6DsAqRUjw0wnHX8rfSq3ue+xIEbVrn2U0zXCcnxrQPbckjMqKw/bnUVIyH6h1w&#10;scAaOaZGKAH/AOImoy1qQcsNyV4U92yEUk2WbJXaTXrlT45YvLDjpgzXEYvrYbalmjo5H4Y5T7a4&#10;6tGiW+gMrVVDt/dzrlln/wCnDcVwfKLTj7+GWefftY+4pB2lgNoJWlBmeuJ7bgolezhuDVSwZpVd&#10;QxLipIAzoPjh7ye3NpyHITlIoFY7SI83anQMMs8R8CFIlV9gotdpByHkO/nhbbkp/wD5X3UQEGxt&#10;1Lhc6iny0J1OooMXPH8mEN3uBdnFWV9Kg+OWmLd+SbchjNvcRj5dpyBP4a64liicGMg7VqKkMfSR&#10;1pTr0xD7dK75IXBFc2XKuP3GTePcjQjT1Dr45YtAP9+SBUYAkneGOvT49sNx9zKRJNMFA3UCmuVP&#10;j3ywqcgi26KKxXKVahOlQDmDoe2IOVcJ78FFn9s1JX+rLoBnT8cPZo22Lb7qBSalaiqimg607HB4&#10;W6/etJIZFZGWpdRntNdKD+GLe0gcJHFKVRDl6XOh8uuDBCp2T7vbcEkqddo6+GEuApE4iiu2JNau&#10;oGfjj6+GLc5jSOc/AGgHjiJ7grviZW9RzUA5HF1w6oXZhWNgtPmI0rlmc88XfFzxlFEyqOwNM/4Y&#10;uJoWZ1ChkNaZ6MD3AOfniNrslUUbWUitTStSetMXw5dPUY3VSw9dAwKAdKnv1wg4yJWvGjBog0c5&#10;jXrX8cXd7eIVhWf2jIchVugH4+WG4+exluLxYlufbVgAYyoIYUruFD0064X7fuLSGxF77sEU3tiq&#10;3G2sYbdXInKumeJPt77w427g+5LO4Ce8HjNpLDU7g0e1WSRTtKsrOHFahaCtr9zcpaJPZJIsU4Ox&#10;1khlFK5aaedcR81xrs/2tySuIihOUcwqAQdGWuR6Ytra9r9NcRzW0hlPrKEFGy8grA44vkXJjeST&#10;6SXaSxYj0esCoAINa4gdpWlFvcTrIpU5Z1PaoOJJFUKql9qAZMSQwJ698B2y9qRgVI1BNB554s+S&#10;Ent2F0rIp6LcUowplSpwiX8jRykFUAJ3a0rQaA98XlrayO3Ie8SX9g7lIYaN0zxxHPlWMyII7wqK&#10;bmKChYDWvfvhr2JyEkm+Wh06/wAcTQiat4jkrGK5oprUdiO2PpbuYx2kv7kTEktWtMidRXUdMXv2&#10;99z+uyu1pGG+UNoSK5Yv/tHjow148iycefSu994AVmNACO5IGeI1+5OPkt+ZtSyTqV2gocyCuh+H&#10;TMYX7o/7e76sha7tt3yD+pejAnDxSRENEPcKgZqB1Hh3xHKr/wDVRN89Kk/HtTEf3XalzyFqy212&#10;N1QyMPT0yzxfWtrCw5JLUyxMukntMGJ8xTXrpi2++bBBK9uphvafMaH0sw1y0rheI5BTCbiH2wWH&#10;6/0HyJph/tXlFqyziNQcysgy1OlcX7wAe7ZXDRsra1GZqMcJzkIV7OaH25hT9anPXr+WJbN7eJIX&#10;VW3bKjMGlOtO4wYraU7ANu9T08etPDpgiElgoJqwqa+GPcsm2TMwqlaKzDSnj3749u4PoSoYHp0I&#10;p4jWuIORjYmxuMnpntqCKgdiTh+GSeRePklM625c+zvcahK7QSP1UwkwFXtmoQD+hiAfPTCvbMUn&#10;IKSVrU0II/hgTzkN7jlHUfLQigqPA4VWBXeo1FelDTzPbEvHCUhY45GYqT2NP44vLEn96NDdQNnu&#10;ULXemfWgr40wbK6lWW1k0kTN0fvQ0NB16Yv/ALc5EKRGu6UHUxsKBh3pUH/lhOKvlWRY3AIkzDxN&#10;lU11FMSw8VE8sUlyFggjSrrI9TRRmxr0p8MG4laSC+tm2yblZC8XQkHOqnUEYuOL5se57TMEkGuf&#10;ysD0zypiK3hlWOZ2ZIt/pDNTSvQjpi3tLjek9s5WumVasCPPPF1whpIBltOamNxktPA/hXCQXMit&#10;bP7oUOK0DVAB100OI7phXjbu3aJGpVdymoXwIIyxdXcMbsY3QuyKSghbNGJA88Rz2chWyv45EkAb&#10;cI5AtK7fPEV7eQpJax3nsy1AIrE+1mpXIkHtrhLziTXbOlzG8ZoGVhU/EYHEW8NuIJriHkve9oe+&#10;7hNjKZK1I8MNy/N2cXI8bcJIr27ormM0ycK9FLIcwGNDmMWtz9urM8KNGazxrGzI/dFLKAK6A6Yu&#10;eOqDGyMydNRXLCWzgDehU9PVnkfPF0igCNiPdBHyqT28Di649jWKNw8T1zo2Y+GLO+hAMzJsk6Dc&#10;OhOF428X0Tqxy17gfCmI1iIaGVSjk9ASRoccqJ1IAFQQMqEnLEcBbKRt1a9Aa9cLyqqHaKYLKo+Y&#10;JIMjXwxbTgk3UEpDDUMoAow8+oxHbxwKeX44CTaRQlD8wB8e2JjdJWaybYa6+22hzzJBwPbQC7pH&#10;bSktrnVT+FM8LZ3ErHkbSbfSV2YsK0+Y10xdcTeIEmd3SXKvqIqjVx70akRwStA3TadK+VMXHD/c&#10;vIS8dzVqrC1EduZluEau5GowoRltwFui300MhSRmHq2FvSWAyqRrhoArvZXEIubd6nNHIbXph+MV&#10;v2fqU9OfXsfDH90UiSO5Wq06EClKeeJ7ZEIYIJKdaDXDJLRA9fTQ0LEUxxl/YIsyQuC/WgK10wLp&#10;yEincstcuppTwxBcIp9TI1K5EmmeGvk9FDuLeRxbfc3GlRcxbIZqHOvQ07HFqeTLLcJIkEr7c8tM&#10;sDiORRQohpC2qnLv4jPDsqB7yyRkcEUahHfH+2v/AMlV1/T288LOZ/qHuohG00khZlqOp6U7ZajE&#10;xkcS3JkUFQaIVDENUa5jCRRlFk4sJNAyDoT61ah7Yh52NBLFdQGB0RqgbsqmnUHqemLi1VdrEbGR&#10;Mvky06GmALeoW/j3AqurpQMMuoHTHJrKA81h7kLBB6nX5lJ1zIGLixsYWDxxR1qRuKxkKRkOmtMW&#10;cMUBa0nZULEUFCQGHmCNemLr7XvmhhuUZgo3moQNl4E+Awl7fXQtojQxR7ablXPdU9z+ODwnMAJf&#10;pNutblfSPcWhCnoAe+mOO5VgYPelR03iq/uZOtOtDhbmygoLlXnhjpUBwcwANM8QXd1RGAO6tRQq&#10;xWg+BxHI7DYV2svc1qG/kcXUcylQLtoyy6EqDtJOoOeLzkYVXeVDMp/qRvUczWtBXElqkKr70ZVD&#10;tdqkerI0r0GGaKL6W9tAjsXXaJUVRuZK/qHUZaVxyX2dzUayNdwn3D+kXAHodR4j8xg8TzMjm9sw&#10;9tRsn/bzQHrQgUwFGzdcKo2rUEE0KNTuG/jiWK5cBmVCykDJxUHtmAcxrli3vId0M1hdI28MD+3M&#10;SrDPoTTPoDTDw3CbPp5RcxMrGihsyVPTMHw0w100xuYI/wB23K065OmXXwxNzXHRusN3WV1U5SV1&#10;A8aYR+PcypuCXEdcxuI9QGtAcSwbQ1qzFAtaiNWGlfBsCe3X3I50Cu1aq20ZMPGlR4nEghkDPZSm&#10;gfrHkfLLAKxlIb2I+xIT6SWzAqMtcC4mRKLRmfqar36UJxPHGQ6LKSBQg1YHJfGo1wYdvqjV2MWQ&#10;c0ORFRmQMbLxykTzuRvrVWqQABrmdcJeMyFhAREXVSxLVDEa11y654hsbyQsvqiA0JSPczVGtDTL&#10;Bg4eGW7unf8AbWJCyrWoGmQy74bipGaC4ic+6pG19w6U6UxFYTzxzQvqJPU8E0KkqfFXFcXgsqme&#10;ErchSwr6qMWU10qMvDXHHT8bCycddSyW8/RVEg+QsOgNdtaY4+LkG3f264NpKSKs0RUoBl1pTEsH&#10;Cbo40j3gHMyQsxDAjLRXr5YvOM4+eCC1kmBaTco3FGBU619NcMBcrLdyTwu86jWkZUlexI6+J0wk&#10;JjaR7WzSG2nkB2e/IpZySNRuP8sMnO8dtuZGOx4R6WrkSwJNKdDUA4uftrkoVURz+5BLQEDaKEGl&#10;aVGQ174j2URkRY2ZTTfGDlUU16VxtFGOlTqQc8RR3KgNGCgkGbbcyoJPav4Y3b3YK4dhUeo9sXb3&#10;D0ikYGoNNo+PXxxBtl3fTsflYHpUk9zhb+8RGBG4vIdCOgz1ywktnP79tCN8lvuAniAy8ar4/jg8&#10;NOVezuwHR2I9UbHpTqDkR3w1gkLNEj5MAK7KepWHWn8MWXPyOzwzessSAMxtbPSlMJyVjVnjuPb2&#10;/NUihI+OuLfmw0dLd61TJhVdGXUU64T25AfbhMYZSNDlhuNdg7e5GrAZKKL1/DE91PtFv+kamh7n&#10;wIxBBb0lWUgZHMCulew6Y+qEabnNCkYyNKgHtni4sEQFGUkAmnzZkDEdrMWpXStKAnSvWuF5nhwV&#10;tVf25BqUaPIVr0I0xNxHMA+zdxe5BI67CJEIKlT8M++Lri+VgaG8DtLWGoT3F0fbQ1rqfPFlxV0W&#10;HNcYxFtcqCpZGFVjYDJgRUZ9sf8AuL7faa15hI0mkigNCWQ0LItMm/qAxFynNW4mumf6Tk2kFJYW&#10;jAEVwKZiopu/Scct/wBvPu+5eXh7rdNxlwy0USalA2g3ChA6EYP2zdsfq7HeCrnMFTlTrtIyxZzJ&#10;Efbt29wurH0tkHU0Byyyyw3KfbVvFDIkgaQspYKNKrTTLCSCVDK5kZnpQFilV65E54iv5doutqlm&#10;FARRypNPHPL44WNCGvpEeZU20L0NaKOpCio8sch9mfc8ybZJI5rUSGhSQ0NT+WWIOQuZNrXBUyJU&#10;6xnIjwPbEN5aXP0/H8rFFPuqct4BJU9Bn/gYjtbiVWhYRKGpWtB6SDp8cXFrNcLFc/7qBdeldtPD&#10;DXSUNrDNQzAZBqanr54MPHR+5cIXlV4loSf1qB3PbEVvco0ADLCEmJO4V0qRke+DMI0ZoXrG7UIK&#10;k5r50xcQxSe4HXdHU1Krt+UV7CuLaSwmT6aT3Y5d+fzDPLvlgfc3HTwLE9vJ7sG8EEODXbrQZ+WL&#10;mxuGIjkR9nZhSoIp44kh45vTcr7V3AdAP0vn0rnXpi0sOWBSH6l7OdsqbZR6SK+OnfDrdon9o5G5&#10;MV7HTKPdkGHYEEHFvccVIWlsbtVW4r6ZLdvkzA1UimL7m4Y9t0be3vx0JlUgZU8s/DEvJzMrRc5a&#10;pd0Sm1ZBWOXIaZkfji1tuSBEvH8pXcQQQhJDDTpliy5a0J/tV/FB7L5kFmWjUp2oajFv9vXKe/by&#10;y/TSIcqiQU3V6Gh11xf8NIWSS3lkh2vWoCsafE4PDy3MX15EcypktRIA4KnqaHTwwbm5oLt/RKp1&#10;cAZMOxxHZXtJLNqGBwclB+ZSdKj8se80gKhEQbuqdD5jAqP+kuYlZG1NCK0J74uISKsAHjINCajU&#10;j8sJNAh2TrtIXP1rnU0+NcR33GM0l9bRB2VR6lIGeWtKjPHIRXCsZakKemlM+uRxFcQo87WzCOVH&#10;X0TQGu4E6hgCadxli94+K2lueNYNdwe3WrRsaihArkDSmIr5RJcLBMqe4KhpIDkyHrUA5ZYj+5eC&#10;WN0jtywb5g0YoRU/1DMHyxfyciFi9qS2oy1VgA1AQ2oIPXF3x/JTyvfyoX3XEm/6lCMjvNaOB44M&#10;MMZfjrtj7hoTsoaHdTMGtMNwfOuY7ST/AKiKZSd0bDNXBHQH5sf+4L8LPen21uUFKyxUqs8dOpXt&#10;2xd/bvLkyQSRhraUmm9a1BB1NAc8QXdmN8FxvVyc13GmtdKjMYgmlLyxxTq7LJmaE0NOxX+GEtOM&#10;mmtbbk0e1ujA3pmiRvSrrT9P8yMW6/ckcv8AYZbiKesVNxWo9wLuyqyk65VpjmOB+0IacDeqlxbi&#10;T1SIzxAtmTqXFfDTEEzU9+2lSLPM7a0IPjXFqBQXCRkg65KSaYu4Ix/1KqzlO+VMvHFnQ0eEe2yy&#10;akA/yxPNG25YqEqNQrLr5A4mlnUe/BKo3LlUVOGvoBthuY2jdem4iuX8sTwTrumXdGSdQq1p+GLe&#10;OpZZFVkc9GHfwIw1tcEIYn3AHLawyr5Uw7qa277CF888S3tsDK1zbhchluXuO+DbRgCe3LEr1y1A&#10;8sPx8pHsyRCIqxzDjMH4HCC8G4wtvUHqKUINOmIbqwGxGiLSoT86MuRHgMW/3bxJKpN7lrdrqhIO&#10;Rp0yxD9zWFDBN7cUyxmuxlORPbFr928fIHM8ZEyjLdtoDp1OuLWKcUd5FhuEYajQE+Yxf29rDRZl&#10;91Grr5Y4v75hBZ1liE7AEEg+lv4Yv7+Cpiu4baSCgyoNa06jHHmZQOTsYFhYnX2yADn18MHkZaUM&#10;tQR4ZYs790EnFxzrDPIlD7bkAgPTNd36SfmoQNMR/cco3xCdbecf/cpGIBPYZ4uuQtYgbf6Zpo6Z&#10;qCBlh+QVCJobZ23nuCQMj1xx1xIx98KWb8aaYis4naO9jhRkH9QA/li4tuRib6lEYrtrU+I8McfL&#10;IxawvShlrkAQdPhhOS4wkQSxx3KqpqD6qN8Bi2v7UBry1dXAJoTGRXMdcQc/bENZ8iiiUDKmX8jj&#10;Rv8A5J935/0dsQTRXLPJQSTJIw33Eh1diNTpppppj3hMqq7lWVxqajafPLTri5js3jnjlAjbaRRW&#10;p1/mMTcYhCs+yVGH6RTOoHY4mtHEj/UFyqGgLEqGBqchniz9uERyCZgw3Ahd2uQ0xyvGwHdBy1qJ&#10;o2b0glSTUdxniW+9syRzyBY1pVSGejVNcqZ4PEBnjEci3tswJJaOQ5pX/SdcRc6jKJbm0hmLABwf&#10;SAaeP/PFmt1KyTNbBDG5oD0qCchQfE4+odWjeFgA7A1BShX/AOm6eWOLvrqETl4mkUN6ikikVqAO&#10;+YGWPqOWRYDY3ayKqvWsMvpcbTmP6sG7hG9I8moNATr+WJbiU73st1UAPqQ0p5Dpni9lAKQ3BW5O&#10;fyvSmR618cXfFbJGiZldhWoIZiGA7Ahszhvb4/eIQX9JBG5ZANtda0IOPaS1T6YlmE0hO0so3UrQ&#10;+GXjiz+5+Atkiuo7gR38C7QPbYA7lGpA79MS/cHDoizrNEtwmVVOYNOpVgdehxZ/dtm7SbJlWeMA&#10;0BFKV0xJPITARJ7jJmakijGn+tafhibirRKC6jcAv1eNgduWYAwsdxKF/wClWMa5+mhGlMXXETMV&#10;tpHjkALekA1Bz6UyxHYyELJQPEw8chT44mksx7N573syKoNasPnA7HqMTcXyoA9wGEux+brp0IIr&#10;XDfb7sTI4LW7jwNTkOv5YeaRV95keGRP0kIKbuuZBriZIkIvOKvV21JySQGuh6HFre371+ttzGzk&#10;bqOFYDXTMY2Kf2pgT6QPmpoGxb2+5Y7mWJXjuH0cGhAJFKMOh69cC8uwDIpK3MYAyDD1MPHOuPdm&#10;b34Y4JZYa6EN8p869MQXlxdJBdmOWZYyCsnqPy1AIFQcq64s4rKWSC1NzCZkT0lk3gkMdTXHJ21v&#10;ICk0ouAzGuUoDAE/HEFzcgnjrikc22hAGqt+OvhiS048bx7TGOSR6k29wm5VJ0AU1AOOQ4e6djKs&#10;hlVCMkZc1YZVz6ePfA561kaN43ia4qo+ZSAfAg/zxZ3d8Z3X2PbkCxllZSCNpI0yxcWnDWweKKVZ&#10;Gd0opUoc8+uX+eLW/tG+aQwsUA2jYOvn3w9xdSFFgKxrkCKkZGvfL8MRycwxidyUrDVglP1ZdK54&#10;g+1IGEXNFfcgkZ9q3IC7h0yJH44kvbVXe9t4ffeKlAEVtkoPWqnPtiK9cAwSAkSL067T2NOmFt4j&#10;nIVoAcvVpniW1uiFERID0yPxxJMxVl3bcsxXXPriOzkikzO95E3Bada/DE3JWVZYYnR9nqX9uVfS&#10;Q1NcqVxx9zxdx9Kl013YyRSEMrSLHXXsenfFz9uXsYhvoGk9hgTSpOZQk6bs9v4Yn43kEaO/txRG&#10;NSrbT17jx8cPaSxbZ7abckdK1ByZadjiThrk+xBdQC+t2A+UodsqkDKvjqBi+kjUGdRIoIapWleo&#10;6eeLi892MOEL01K56+Wdce8W90Lbu8jVO0Ns0J7564Fje+kTsNzDOlNPPxxZ29pIrpNbtJRTk3t7&#10;j+Y0xbxciu1pow25chtAy/HEPOToJbJ442WUCrBWFCKgdDlTDcjxiiaC3kWRZFUUGXysNag/54+j&#10;uFVrG8Q2kgOkcp+UnpmdMP8AY3NCK3uraZ2sZhU0eM12nwYGoxbc0oMLCkVynQ/88D2JaNDIdtQa&#10;gFt6ee01GfQ4sOWtXKky6qa091aAeI3DEn3Pwh2e57aXNswqrFWKkE/0tUDC2PLp+1Ns9uOQ1ERB&#10;qApPQVoDrStcRfcdmWk4mWUQXNBmqSA0y0Oxhnhry1VLm2lk2y7TmC3TLWmuBcWgCJO3tkFqGhz9&#10;XfMYueAuoX3MHeI1oNyqKgDpXCfY32sv1PJXC7reMsFVtrF2DFqAAUJJ0xxK/wDcfiJP7XcJHQkU&#10;iDqc2ikWqFl6gHQ5jC3v22FPDfdUMcnHyqKezOIwU+BYEEVxaRcgi2/K2ZNhdg/pniFVavTeMsfb&#10;9xG9buwJtS1P6ARtJGv+WLWUmt1BG8R6tVWooJ7446+u4yTGWhcjpVTmR2zxPdVV1uvblaN8gVY0&#10;Ip8csLyH2zMwSOeqqde+09wcPyHDRjdIgkkhYVVjrTuDXtiO/iHsSGiTQCrAMNGBOdcQyQykD0q6&#10;nIZ4k4+OUPE0ruobVSR08DhJoZz7sQaNl2ggxsTUHPpXLEF3Ou7ji+8OoFYydaeHhi25SzpNY3UZ&#10;CspqpB1QnTIZj88TcrxgAntjE5oPV6XBVvgNcLJOoF0bVYJg1PU4UUPmRp44uOPu5SFVKaVKMjbS&#10;KeYwqS53Fustjct1C0qCR20OLqJWHvcfLLPG6UO9JlrTwz0xycX/AHPvk4z7dtbVWnuFkETiWaih&#10;wxBoFqNQfVQYsrb7NuW5LiuE5IR296wUSPA0m0O20AUNKqe1MXd1HK0U9nf2exjnUOczQdqVxynI&#10;tURXUokVuhDDUHrjiLmFiJLnj7Z2Jyp6Qo6npgcJsA5OFSYiBmx02sPHUEYm+1vuyxnjsZ3YfUIp&#10;BgnAzYdDkM1w1rdT+9y/Fr7tm0Y9N5Zk/Mp/qSpqPxxLxF69JbGUlCT6trE/zGFaHdsEW0kHOlK5&#10;YkNvX3beZlAp0rll3xbX3DlY+Tgj9aMcpFPzfHwxN94WEv0rTpvcBR6SCNysBQ5HOvbH/uK7K3Fm&#10;HEcjw+pHQ9fAimOO41SJOG5BfctbgfoDGu3y7jHE/wDtyO4mHJxI94JVQRpMWpWJhmV/8wr4muLq&#10;/h2xND7luIWByd2G5fgcx545/wD7TXI9h5rRLq2k1cSoA+3xBGLTkb8sJ+PnFHHySRa69CMxTEfG&#10;/UJx3Lx7vYYUCTp/qGVWriz5S/gjlFnOI5YJkLRSxtkSQCN0bHJhUEYvrFLNONNpC72cVoS0CxED&#10;0qXJYbX9VK5VoMsQ/cvEg2/McDdfuJ+iWFzqpPYg/wAMW9xdCiX1tG7Lr6kGZ8CumWDatI8gouyt&#10;allFQfIrTPDTQMDbWs4uEyJOyXJl+BGIUkSNpIfbdJjmxyAoPAHXFpE6NvCC1da09S6HPHIWUC/u&#10;QyrOTWtV6/8APFneu8LLOzwxqJFMkUiAmkiagMBUE5Hvi0MGf1G5SCNqlq5jw8MTcaUCTqxlhJGo&#10;1xY/esENR6Uu0Fc0PpqcPd8U26G+UzxUzFVBquFleNg4UM4pXawIpTHsoKQ3a+o9j1JAwthYUe5s&#10;2K7CKErXv/DF39ync09uEiuI6aM2hy1Hjj6KPNRGqo/XIZH4Yms5WLRihA0KOcjXwOBzsDkxs4eR&#10;afqIoyk9zgfdnFBmT6kEoRoATX+eIrh2IivIPdjppU5gHzxFtXbyXHqwKkn9yLMGnemF+1+QiJs7&#10;1WctWhWQfxxe/an3PGZeN5BCschyo36TT8cSfbFd729y8YJ1o2lPgcDkZYpK2ThZXT9LK4VGc/6i&#10;QMNzUkbNFBMI9wqAyN82fhUVx9JeqrWdxPJD6tA280FfjhuCIBhRdqvWp9NKgH+eLK14d0jS5UEy&#10;TPtRAiln3HoAAf5YVLeEi2mWNw1NK5muLjhrstsirOu1jQlRkCBke4wLGaMK1xGYanMFos8x3yw0&#10;MgrPGZI2AOdPHwxFCUpbzxlDTTMVp+OIoUJ3l5I17UzPwxB7C7nUCNl/qAyIGI/uLhmAliRgUOZK&#10;EZ17EY4fgP8At/bXVtJx0af3A3h9Ukzt6mX1MCDmfTQZgAZYaxkDNNx7GI10Mb+PSmLHjLiP2w8a&#10;VcnJ0oPyyxdfb+QZI2nt2HVWzy8jjT/4P0/T5+/niK545fZtI41hCLRSrHOop08dMW/HQzPFErM8&#10;sqmjOBlQE6HPXtgHfKg2iqOSSz09LFs+gy1xaXvIMiwyQiKVaAnfQEAU/qBxDcfcsRhtBIsltbhh&#10;udQSKMRQ0zrnllTFzyFtZxrIhPsxHIOTlSvQVOuOJ5SchLuFWiFMgN3zKa6gdMG1nhPsqYpoUYV3&#10;EN6zpqR/DCyrEVt1JKADLa1Dpn1yOILhGK3Ft7kakGvoI3Kp6U7YtJJJEmjaNTsaqlkGY1yyODb3&#10;6UsJCLeYSSESRyaoVFSaf40weKuj+wsppv0G4CjM3aoxfhJotjL7SCIgIwORoTTIajxxFd8lIZo2&#10;/YfcQQ9MtR1UYawvpGFndkoHXI7ZMgPEDLE1tsHviAe24FQQpHx3DxxMk1I7h4Cu3+sKKgE98sNy&#10;lou1tgZ9r6HaAwI81OGa7RVFxZm4im6GSIbGJp1IFT5Yt7e62vyCWyyEJQoyo1KtTJjQ6+WJPogF&#10;guImTcCCS8Zr8KHEvESN7SXAKqf9W3Mj8Mf26ZjvjBKqFrvCCoBJ8MwcPayqBFJI7I4yX1CoJGvX&#10;p+GIYuSZFWUPG0irVaUy2+OXXCOi+5dxqyUyYlOhAOumYPniORQJrY1UqDUow7E6U1wb61TZe1AS&#10;QEVZl/qpQGmuI7meIsvIRbnVRX25oqVYHqGBxBxxakjbJYpT6SugFD402nxxJyC1WC6KSEJmFkB2&#10;SV6gnI4mlg3vx9+37iua0JzNAdTXF9w98+9uOlSaNDUD22O0kHprocLNLLuFzviiDdGruWhGfSle&#10;2Le/hCwzWytQymny5HyOWVcW/NrtKbhDdR6h+imoqCCNMNYXA3REEwuQCwRj8lfA0xfXE6o15ZXC&#10;lkddxEbHbQaVpliWTnbZ2EDBgVXb6a0q2VK55YL87A8117EET0XUqoUUNCdBn3OJOQ4OyKxghE3K&#10;TtIHSpzr44tre2gaoVFLBc/bro3cCuJpgRN7gVZ/V+gn06eH54NldiI2lwG9Egrn3I8CMsS3PJKo&#10;VTUCNKkkVORINPw8sW/IcXALJZIwsjhwzMAp+cZGo7UxN9r8HvuJfqVMJAoWdxRti+Pjni+t5N6X&#10;Ed1CApByoG3bvHDRwzVUqEIZQRTp01wtxyAlfkLGRW4++hQhoWDV2bh+k9O2nXHFfe26SLkLe4aw&#10;5ONV2NKsgBZqUowp83ji+tEud/G3e4woCf251PoYHsRUHzxHdSyVvIIVSQIKqWVxT40ODeiLcs8S&#10;ltgoBtHbviKOdtiuSyK9A1RkddcEC3X3VAClmFKA9ehFcfT/AHQiQK2+1PtgNGVanttn06U70xf2&#10;d1EsX9s5eFwAKUVmKB6DKhqMxiPkoUSTjLyX6adMi0E4oBIOq1Iz8cXvIW6hpQrGIKKlq9a08c+2&#10;PpyTG7QVBy3l9NBT41zxF9v/AHLkSXNpIP1RyijrU6HqRjkb6ypJ9M8iTktkYyxNad6Vxf39uiNx&#10;dzZ7oXI0c9Ms88NbtC0fuy/9Rr+pfQDXOhHbLDcNAhSyRRLERkJFYV3fHHBRStWMRujBddvry8xX&#10;Fvcu62trYPNazTKSaEuDGXGoBr8MWv279yneEtyJd1No3Zek9agbgcc39vxyGWzliUrHWpUNR1qO&#10;qkdcQz3Ee7hLtzazgCmyQ5q47EE5HwwLi2Z6XSxrFOTtb34wCjV6Fhlg20236qVZBvZfmCEhic67&#10;hiGBJjIpozyOfU8gIKse1QaYma2CiW0lD+3XoGqfICuWJrK2ZTBNbC4ZV+epGvlkMWtxeS+3OVAe&#10;U5moyqKdeh6YlsiEmt54jIob5N4GeXicTx2ZdWn9xo0BoI5AASM8gRTLPE13vY2jssU4rUwyA5N3&#10;1wXuDRyFqaaKVoD4BtScWv3lZwB51he1ilZaxu1SDuz0KnUEHtjlf+2vJ/ZMPJX9za+5ZSyze7be&#10;5u2iZAEDq8eq0YGuRNCcXf2dz1QlhbRNY3RFDb3UUYNVJGXr16a4uL+8jEf16e1fKlaR3sfyP0Hr&#10;HUeOL3g12ySwTRzwKTlu0ann0w9rMSRLPLHIOgbdWn4UwnG260gE6NG36XWQda64sb20WoSEwNvz&#10;o25cicf3OzBga1m2TqxqFqwow7j+GLX+zWVva3HFq5l9sENLG1Dup1O4VrU6nB5G1hqjr+5H0rWl&#10;cJc7NstBvHTLthnuLSG9SRNpimD03UpuqhU1GozwYI5BDMVIZcxmPP8ADBaKt3wkwpLC1KKdK06H&#10;xw1tZs89nlKIpG/2uhZa5g+HhhtsYkeNBHPGaUde9OtRniGyhBMEysKjTcPkJp2GHu6iNrxSJYwP&#10;T7nfzNMTSRqEjugyTCn/AMRRRW/DEsDyBZ4IfYliQn1Z+mQd6VocXHGRUaK4sCXrlueLMVrl8MWf&#10;2zwbubW6iaG5RPlJjfepp3Bxz91zyLtXiDdxgAkiVhtBHiKY4jmZY3lnZnQgKWcqtaHuVAGPtzkF&#10;UtdwwPBMTXVDVa6aDBs59y8rB7f011uK0qfkZhp/pJwn/br/ALgwhJZnMTXeysiuujMerAj5h0xb&#10;Hk2MvBzyfUWV5HR1hkceqOmvtSDNhpi55D7cAk42/iEqIdVNfUmR6E4c3g2xiRA2oGRoanXQ4vLB&#10;TSCcrc271+eKWhVq+GEmu2YrFGD7yf7ijrQ9QeowtjK3uQSgrsbMNlmpHTuPwxINxuvs3kmO+BmX&#10;apOTAK2hFch2xccGjl7aCQXvHyBgxRSahQdRUH8sfb/3pZiT+6WkvtyvQj5CBUnuDi5+3oaSQ3yx&#10;SsraR3CKakdiwGeLPlftCwuuQvoJnuLhbOJppBCPRVlUEhBWlaUGL225SFmjviWaMLT2pG/VtoCC&#10;DkR+OIL/AItTJaxFmimiYZKD1pmD8MWfKRw+6t0kccsYIVfepQlT0J+b/VpiHgfuR91td0SCaQEA&#10;E5FD2I0/5Y5a3CCbg7tfdVFHpCMfWtD8tDnif7V5Nava7LqykOYktp8mUHwxNBeMqmA+0u7IgLmC&#10;GHQjL4UxyNjZVNrLErVAoRJTqNQCRXFseRf9tmMZ9NSACaH4HC81ZlTLFskbadcv54S546NRdS2o&#10;dq5bxlVaHIjFjz1kgS0kcLIn9DVowbC8jbxiW4taONuu09u5GLPmol9yW3YK+3Jgnytl4Yk+3ox+&#10;xdcdHTdnVypzNdMQWN6xPtSNHVjUAjOo7AjCyAf9Pcr7UnbdoDTFtfzxn6CK7EckgpkrnUeA/LET&#10;wwn+2X1tW5ljUsFpkshI0zOuJrO3cStKTHNKpqCBUp8fxxLaTAVJKxN/qGdMTFiVF2lPJlpUZ9sc&#10;tdwtG91x9w0m25jWSJkzVg6MCGBU5/iM88XMKQIYriMyx7ACgrXMHsDiwu7ZEivbSkUwQ9Aafhjj&#10;eM5BWWUySwGQeoMrVADHwxamD9sK/qAHpDVz8gRibhktoP7ogSWC6KkuqA1PtmtBXrkTi8tb9tz0&#10;SYMPmrTPTscX80EixJe7VliIBG9SCCQQdSAfA4htpAE42US2bA/LSQl60778ie2I4LQER79zAGgJ&#10;zzpj6e9o7e0AC/Rvh3wIbhybZiQDqFamXxJGJ+X4SVo5jZSRO20VZTk6EMCKEUrTHKfcXDkQ3FoF&#10;9xVyohBzAxa3BcpF9RHNuB/+uCp/jia6tm3QNC7B6+kB1P5jFrxAZPekkCQsxp62agBOgBxyn2xy&#10;0IhvePuKlSRUEio2kZEEGop0xDPu2Se6CCoptO6p+NMM9iT9FdiOQKRkNw9XwPXEXORMyQzGjLn6&#10;CDlibjOVk3W/JWkbF2zIPh2xYT37MPZV4lL5nbSqn8MWNzG5e9s10zG8bjuU9Dlj/wDO/qtBp/8A&#10;W/LH9xu0LWyxR+xGuVS3zOwHc5Dti55OSJmgi20DZUyzy74MMO5goDKCKFh0oPDTPEfI8jGZ5UCe&#10;yuRCkH0se2XXE68pIGleQtGzGtFArt7ZDBmSOqQqHQNlVgf1dwR/niXi+RG2G6cyWgcbijLm6ivn&#10;8RhbuAE3FjIitTPQ55dqYFxChMqxorRx5kKf1UGgI+FeuLS9j2vZ3IFWb9OZ21PfCyccSHtZaSOx&#10;AUpJmKE+dMsRPbyMbIOrM0tNodRTNh+AHUY9u0HtWs67lbfvRiRUANQA9qd8RyJGd7D00OreIrhL&#10;OxkJitGIcyRketzVuude5/DEXOqQXgIkUtku2hqPgcQfci0aUj1bRoWO0jE1xIjuI4jcoIwdxVfm&#10;Ar5nBa4T9qVyWOvplHpBpUAg4+lkjL3Nl77Ip+ZkkBBH+PDEFpdBoLu1jlhiR8i0O6tD32k69j4Y&#10;5K0aQNtuZmiAodjMhy8AaadsQNfkJJBdhG3H1ABiKjrShrhLrj3HuW8jxuU6nvUntgXERV1p7pTb&#10;6iWUnKnQY3Wv7sNwY5SrfpBAqcshTPxxd3/EoaoyGEULIe4I8a5U1xHeWzulveMZClMopW+ZWrSm&#10;eNk5DIWUMtc91MmUf40xFf2JIubd9wG47GqKV8mH50xFyciSrdWlHjYHo7Zqw6kH8Dg2V0dkQdkv&#10;AaBwXpR1pp6hiy5YOs1zAyULLkVrtDGnhkR0xfzQF/pruilxQrseOuXSgOeLe5sUSe4srsIgIB90&#10;VrXoTkMXT8W/7xtmYKx9IoodgTX0khuuuEtbibbwvJSx2s0DV320rgkMK5hS1DXscH7bslWVNwtn&#10;aU7VVWAO4GtagkiuhxdR8kVpPaP72w0q8WYAPc0Bwkn0233LSTJRUUU1Wp1rp1xccp/bINkMwMbu&#10;pLMrdAAQBQDLCyXUJsqKWIpmegyOVMQT3ErtNDEzII2ABoSwFPLPxwf2wktAUeu7dQGmXXtn0wjW&#10;J/6m23CYAkkEmmQOo/h1x7E87JsXc0goat3poAMR2814Z0iZ5NzZUR1oN1DTU0xC9tyVok6yLIjO&#10;y1FCToRXX8MCa/k46ODkUSZ9kgTc+jEEZZGpPjj2W5FgujIM/VlQVA/xlifjuOSWeyuAUYzE9qBg&#10;KZEfn8MfQ8TeTzc/PcAy20sVIoo13hmVhk+9dlNGVg2uPZb1CRNpOh0pXzyrj6d2BF3HOFY0Ido6&#10;MAPw18cQ8tyKmOGMJvNa7S39VNMRtMEcKo2lqEAHt50xc8fanddewJNgXIADJQRShOowI+DuJYpY&#10;VVpY23EEihBYdaGg8McZzXPhXs+a9u1kkUZxuAGjevbcBr445Hm4pFFpJNBMocftygge6qscgdT3&#10;BxcWwAa3kRVhDEE0fLLuKYueLYt64/cDHoyGlAfhmMRtzaBJoJJ1iY+nOn5E5HHKfYv3IVWz5FKK&#10;SabmOhBOVCDjlf8AtlzaGS2U+2pYEek5o4PSlOmOXsbyP2+ZtUlhUtl7qopMMig65HbXti0k5IN/&#10;7gtRLaKGyJERJCEHPcV08sfb94ZK30U49y3KMGRSTuqdMhrXF3PyUKvwPK7YrzauUbvQM9ehFQcR&#10;8JO0clxZWHtRzL6lnSL5ajqdvXrhb5nrcGIKxI0CCgHjkMX1pDuBS5MkLmu5ZAQwJr+kk4ms7hq3&#10;FpNBKAD0XUjEkvD1VhcmWEV+V3zeM+DUOWJERVzAZGRflKjsfHDX0XqF3Z7pCQVpIPUxHhji7rjW&#10;/wCjuLMW77TVQSprU+BweC5icfTtGZLd67SSpO5A3QkZgYlsSonWEbreRqncg0Ff1Dp3HXCcsrRl&#10;ZqSOiCpWgqCf598cjxF2S3FcxbkhagBWrUFf/KTi64m7cDmOLX2UfpcQA+kipzIGVcX/ANt3UW67&#10;tbn6qGpoxFDkOuZ/HFpzllE6XVheSQ7XbOMSjdTadQT+WOZ56xtY1YQNK6jodpEgIH4jwxcieFTY&#10;XAWKcjVSclkBpqK4u9if9VbKq16kqaA9OwOJuVoAfcSa4QHRhQFvJhiKZSH9hBJE8f5g+WFhuXHt&#10;XMCM7MMg4AoR8dTg3SKTHK8UVwKfoclGP864awinMwgVGjcrQlQKFcq1BGByXDsPYBJmjpXara/g&#10;cPxMq+hwdhOoamVK4W3lUOIjtIpQg/8ALFrfcYiszMfdqcyjZdOo64MF7t2lqMrjKlNfHA+hQQsR&#10;RozoT28j2xGsqEBhST/QAOvliZOPFRUTxlTXOtCMvLFrdxNsLbkdT0dDUVp1IJxN7ZqhpJupWhp4&#10;aVwfuHhQDc20whkAzBjkzNQPGuJLVWodRvPy7ozp8cRfcWzc8dw6Ad/L+Bw81iiqOWso4o69nBBA&#10;8KmmL+xjiKx8PGIkGvqod4061xbRTKRNbXMilabRTaKY5Lg7oqUvbNiYxqxHqTb4g54t+auIy9zZ&#10;3HrRhXeFNGqPAYm4GGZp7V4vqePZm3EKRUx17oen9OBxwUJe2XQ1FR8fIY4z7o45SttyMQ98BQdk&#10;yZODllmMQxTAS3NoTCNAzRarXwHTDRy2rpSiaHPtTEEixMXZ9rL0FfzBxJZFhJaXal33NpKPlKHo&#10;R1AxDxHLqtwlq/s+7N8zJ21rSuOT+3EmSWyobu2C0JUyZsuXQHPHGc39nOwHuVujqQynM0pmM8PB&#10;w95dcby08W6Ca2maH3Ff1OgZCDQ/01ocFLstJdK8qyMxLMZFaoJJzJI1xDy/ETFo71CzRP8ALv67&#10;e1dduPoOdd7ewnYCcoSFjuFYFJEP6a9RpXE/PRKL6bjbkz7FXOSEUIkFNHAFa9c8RT3Mwb6qNoHF&#10;aVLD5T544635NzDecXdTWDujUYxZtHu6kAAZ4njWUy2q3yRSba12g1Q+YOOUs7pmBeJvbGvqTSvm&#10;DhuMnWje49FYZUri2tn30uLd1cg1AZSRTFutu5b6dRHNGuTmM0qQDTH9mvq/RXyK0LsKfuLmpB6V&#10;pQ4X7WKypxpgL3EwFREoOgbSpOS/5DHt2sFwYmbe8ck5ZWNetR17Cgxxv3Nx8TtYmN7O7ZQSI8t0&#10;TN2WtRXCyKw9xmJ2qc9w/PPCws9UjnRGQn1AlqVp2FcJwPIH/p72EKgNAu9aDI9zli547g7qeK9s&#10;fcgDwyFWaB6VQ0+Yefwxx92XDwTJFHJU6dDXxxa8ndRJ/ZuSnBtJkmicsTnXarF1oP6lA+OLTkVJ&#10;E6sxcaClBn8cXF/bsog5eB4ZtwGUoFcie+J/svkx7ttF7kQK50DaU7UwbfgWL295uIkOdHXMA9sJ&#10;dc1GFWOZGB6GvpYnyOHWY+9tQFSuYeI/KwPcYsbqzYSAuEbKpKNqPMHC8pds0MSgNnoUbXwqMG8h&#10;kUW7r57io/mMG32e3EZW9vdkd4qQcQC3jaTYqrJlmCDma/zxJbceFF2rEN70ixjaBWpJyGJePYqt&#10;wH2lRRjvHUEVqMS8PdRExFAVcggH3BQiumuOV4dg6QzRmNxQ1NSdR4YjtEr7aJAu7vQUy7ZYeaBq&#10;zKoDLXPYVwFsPRMriRCtQQUzx/7gkkkkuuRKtLK7MxLigPqOdaDFhdTrunjXfIjD5lB186YseVsR&#10;/wBNIVG8EHbQ/L+eOR+27l1F1ZxmWHSrgCq074sfuhnG+L9iTadKGlCMSWcrIGgkBibdSppkpJ6Y&#10;tkKELt9atUHIkH8cf7p/+R/rfmGn46eGuJYmKMzwhrcmtM9F8KHH07yK63IWQFTkZIxQrTpkcK8E&#10;bLawhldTqVOv5n8MfRpIItzkJlnsrUa5aYEsjESrKAzhQN60qB8RiHkoip9tPWpWpAPUdwD0xb3y&#10;lUe32yxKBStDRl8K4ju5ELR3ylGQEAVqKHPrnhuF5B1zhdKk/wDw6EhaHXLTHJfZZjT2oCLi2kNN&#10;pDEtQdscl9vTbY+TiihmBOYop20r/DC2XKylopZDTYpCs4HpoCaa5V64kS45BLxfcSIW5DLJG1Kb&#10;kQ/NT5WpiKxeIDkYx+9SOpY/Nr0CgVPUnFxbGjMhWqtT17h/I5gYvPtPjo3doInlqaUUSMFAYdKE&#10;1HgMXv21yCFVtvetS2iuymtR3Fcq4VeSRlKGeJQ36apupl3w/FRIbaEERlNQCMqjwrTFnHbhPauD&#10;Jby7MwGlyqfJhpiG/uJAsc6zxsjrtJaMZhfEkZd8cyAh+nmiSQgUPqZNfPG6m4yoHKAnOlDuPjTD&#10;RtL7XvH3gZQNp3DPOv4VxKLKUQyt6YvbOVK5AV1xHZXMhju4Yd7MDQtEpyqOtKZ4n43lo0guVjVb&#10;e5XJXZK+k1zrlliTkrgNGSdsoWhTc3p3juQaE4e5kQtLby+2JH+VdjfjmDia4hIa3iJYJ/Qj6ium&#10;RrTtiOS5ZHiYbdyOGADjImhyy18cJJbRkl4mhnyqGXXcNK01xJxkke6BYt5B/wBWu3sO+B9E6OXt&#10;njo9TXOqnsMsvHLEqRpJLNZXrzApQBASduuZ6kUxf8bzsjLacgixSMtN1WjA307rTPrTFt9vcTKz&#10;yzwxSxuvyyiKMLsrWu7Ko76Yays4IILbjLWCO4itokSSrIAS7AbpTUfM2a17Yt7zkmKRRRCT23BI&#10;2ioOepqdPDEcHOWdxYvKkskAnjMYeN6bShNKrnkfHCO1urRySnJRUnIVNdcq5nFxa3Y2IXZCgJOQ&#10;yIBGeeFjtisUFsHSgFAy0IrXWmeGN0+23aGkewZruoBSp64blSGdixj/AKgVY9tDXSuWWB9xcNLW&#10;yuVJ2yZbW/Up/iG7ZYnnijasSxr7ik7ToM+lAaHxxDzvNSI/H3cKraTKGUe6y+GWRqDiD7WuAw5K&#10;zEzW8pkz2sNxA1Jqc/DHG8jYTtBFtEd1uJqJI/Sxp/qoO+FtpJFLbtjCuh8Rrhpo03tbIdBmV3Vp&#10;54MsOTQkSgkE1UaggeGJEJLRFo3VnrSOXaFelejClfHF3aSKrVjbejKNvpz66YhsOMPsR3dnMpYj&#10;1JLCdyU8xgTczIp5C3kKSSZlZolzXblkwFa11xx3KXBa64jkEaOZVFNoPpYEd864l4+anse6jWrk&#10;nJEbem3x21BxNc8tMZUedRG41VXG1SOnnjhYrN0f/pFWoH9NRWvU54uS7CQIgkUDIVBFfLEvJQEi&#10;wuAGfbn7cwOTdda0wJYH9tkVhDNlTIBgK61B/DFtzMwU8lDFHFOTlnkN2X+oeWDycLP7vtFYqGm1&#10;WYhlI7Dp4HDOVUF3DhiK0bSp66ddcLdyqhu91d4qQNpy26GlQDi+4XkgqxvPuZttclWgABoB49cW&#10;sdz6bZF2wTgj0uvQ9TuHTF8eDhR5Hk7AOu0UYL0oTni84fkV9v3AjqrZHccsvGmI76F2YzSSW/qy&#10;Kup0P8sX1rKxMlpIJ8tKqag66GmJby1P7Xtk0Y5/NQgfHFtdRPTazoynLJgdPDFrZrIQ6yl9pFdy&#10;VrQn/LEPA/cQkhLrujeL591fTXvTUEfHC/avKn6jjOQkkNrdUNVdhUEdq0zxJ9t34RjExZZEzSRH&#10;9VD2Iz8MfRXKB57YFoplPzJUgDzIOeLPl4w63KxkM9KKUNaqe5Bxafd1oBFBJuguY6AAk0Ioeuen&#10;ni8Nqmy9WKKWUmtf2mJUjxpiTk7mH/obi2EMrPp+4tPjSpri4t7Vv2ZJlo+TMgRutOnbHvMntze2&#10;IZGQ+mVSAVkHiaZ4uJWX0GJlmFM6MuXgRXCWV1QoJGjB1qG0ODxsZUSxo8YPSmf+WJrJhvmRJYhX&#10;+pDUf8MRclaAoyxLUMasVY6dqDEkYB9qdAcxka4W4UnfuBFOwxLA1BKqAsrDNtozqe+BGDWKtUkH&#10;Q+OEeegnVaCnUH/LEXNW53Q7KyJmDQdRj34/98qrbR+pSM8AufbjNQEB0Yj+FMSX1P8Ao52WTKlE&#10;celhTxGLe0k/272ExbzqO1fxxyNpcqS5VsgdNp1GEjtZSFeESg9u6/DEFr6Tv5E/PptOWXXrj7ev&#10;0QtNaRTJMhyNYmFPw6Y+5Uu0JjmZLhN51D03VHhi84aOgCAXCoK0OZOXbLEF5eFY2jogOhXwPwxe&#10;XIkBYzXD+nSlDp4CuJPtO5b3QHM0J3bWQn46eGLf+3Bkv4i0FxvP+4jCqNl20/DEn25Mh+muJPqr&#10;f3DWh+WRR8anBtLlEFFlgZl6mMmjfhhbO9DvG+xkcUqppTA5C0UNBEpcy0owLJo3n0weLkInRGMy&#10;OlaKBU08D1wl5aRCSS4YOZiQNo6inU1x/bCxlsrtNm6uSEimfYYmHBSFL6yuGJUtUF0Og8GGOI++&#10;uEQpccc6NLGNQpycZabTj6m3YRGRazoa+o0yZfMYuOB5FjW2mV4HHzJT1KRiWFGGyYUuogKESqPn&#10;HTPWgxP9v8mTMm1lQsaiWIj/AO2ANM8T/bXGXdeK5Z2uLEn5oZY2rsJ6VzGE+4LJCtzbzRmVxkXI&#10;yJy6U0xdvZ+mKYowUD07qgmh88R8xAf32UqRp6lp/jxxZfcLwvHBexhkkKFVZgAG2nQ560xbmdqt&#10;FPQlcioY0r40OeFv23e/tWpWoDHv4gjEc0gAuYAFeP8AproV7Z45pLo1ljktlPnR8/jrgjDwXKh4&#10;XUq6sKqykZgjqMRySRRwWdteRxBI1A9DIPUQMhrisOdrO8jLI3zgBgadjizveNc/UWVxuL1BO06q&#10;PPFs8JKLOpVyMiysMifEYHDykusNxR8v0sdfDWoxYWdoN91bStOk/wDUpy2N5HFxwl4St3Y5JXqp&#10;GR8cchxFyhWWyZZVOpDRnafLF59z8YFWZPU4/qDCvwIOIjLuT3C3tsdN4NaEfzxJdsgb30qdoJCs&#10;uunfFglN8ZX6aRSPVtPytTth7XeH3JVQBktf6T36Yivrlx9TbOYytc2UilKdctcS210xHszMAp1W&#10;uhp2w3GymohdZk29R1/CuHiuP9tyypQ98Tyyrtj91GYtqABTEPIRMEJlSjDXTLAiKZsAfc6qQag+&#10;XfC3F4m439vuGw09S5nzyxDaxg+qSgFOoyAxPwczhVmsIno2lVGdKYmtqLJGk2ozO1tR3weC5SSl&#10;ubsbSNY69/CuIfqGDRM6rHIg+aNj1xffY3LftSNWS2dvlDg6eFcWnMw7Q0kT27KTT1oCK1+GOTS9&#10;P7bTK4pou40rTwxNa8kA1vLGoicCorXI5jXFtzU1FYDZID3XKvxxo+vc/wC3/V/5fDH0ls7LtYSx&#10;qQPSgHqz89MKsJDXtrKZCpQA7WNCFp0odcQcvYMFt5h+4N1Seqmhr1rhpsmJYhc6kk9qaDDW8rCS&#10;nqGRNaD1AjrTWuIRAPbkUMNh/pOdD54jmWRo7VQTWpoCNRTxxa8W5333towhodyocg3lXriLkLmA&#10;NcIqqZNtajbQD8euIL2YBbZ4vbffm655V+OJrafN54JISzAbZFOaHPrln+OF4u8cJJExlhaQk02O&#10;AwGVctcO0ypJdTUeFmANAV9QSoqM88sGe7lMgaJ1aZ/1FTkMqDIHrj3VKrJaXTBqZlwaENTrkaYu&#10;eZ4oRq96faIkNA/qDVrnkoP5Ym49Yvfs5rgvG5pRlkIZioNP1Y5G3taqyzwzwljSo/VTvrjkElXd&#10;Zzokgfqikg+kVrl18sXdzZTFRFdwykGtQBStO4I9WOPFlcot40rsgoAW3E1y86jyxd2kBZTHEse1&#10;z+rcBQdu3hi2PIIAFEUcu7WjHP8AAfjhXVi8ebQtQ5qcxTLPXF3d2o38jCQpdGAbOuYB0FaY+ivJ&#10;SL2NWDNmZCr0qlanIUrid4BvgheC4geoy3ekg9a1Of5YuPZb3a0f6cMaAqfWPjlni4sWjElvI5Vy&#10;MsitRp1Apn4YeG/dhbuNqA0O9CvXxFMTmxZ2NlVvaFDujbMfgNMCORRIGTcrUps35FT3OJ7W1kRL&#10;1VZG3iqkVoKjENhybq1zDMInVFIoHoFqflyI76YveHd6xxT6UNGTaSR4Z/xxLBYT+w1CQjbhTLp0&#10;xbXfOQM91wQF3YsxAeSRK1hJrUhqjXLD/edrIUtJpQZ7eT+lsmVh+oCtMLdxEiOSMbSuQMbZoa/6&#10;TSoxNJyDSuImYAtI22lcqf5Yt1MjFIBXYxIpuNT16Yk5mBQ0lwocuFy31zJWuDZG0El4pLuQdpO4&#10;5Ur0pnTAsnkWK+UH2UZ9u4jPYK5E9gfHEsU59s7xFIh1FDpTti64DlpRMCQ0UTAFgVGVO6kZeYxF&#10;a3ttu4aRCrKjZSI1dRoM/wA8cr9pRxqiWT/U8csgqysWqADoBXL/ANWLWW0Pt8pDN7rDaN4QfNGT&#10;51HiMXNrxKj2ZStzCACF2H5gK9u2IZhEEa6iE9uCPV6TRs+9RpiS0sdwMyrSq0bcvpZfI4tf7gg+&#10;luxLbOutXA0I6A4e/wCMjCWg9syMuW5q0BPjTL4Yc2qO86EOSh9W0a5dQRiHosMokVqfoau9eppQ&#10;6Y5IW6Mm55QGC/7b917d/wAcRW1ywSMxghs/91dWXz6geGLblISbq5s4wrFtS0eRy1GVcE8epkWS&#10;RJVSjUC1G5aaVU4so1DRG2ajgEig3adxiblGkH09yGjZSflBA08654SwuGJRi6PGW3B13DPzppia&#10;G5DfTy0eLaa7TrVT2I1HXAFqawzQ7TQ5Enqf8ZHCXprKWj2yMddw0P4a4a1tF3S/OafNQDPLETvF&#10;7MkfuJUijkBzmfywstntoxDOrjcCfEY927ZyC5BNK0Vu1NKHPE0vFSG3YASH2QBuBz3Hv5YTkpZE&#10;URBQoIrvHUnLI1xcMJCZBO8pqMt1PSfwyxexSkvI8YBqKkhTQ5+Ayxd2Sn2oY3BjPQqxzUYnJVTc&#10;W6O8Q7gZ5/DFpczEo7uI9x1BI07Upiz5t3/67jZjDcIoO7Yc0IB7dcWwuX3cVf1MUupt7hflp1AJ&#10;oD0ODcEKbwh/UdG3AZjyOVMGJ4gbhSrOK/NHINfChxJZwKS/uSUQtVVDGuQ7Yj4C3iEbzrFIi1oF&#10;YDI//TA5Ya03gvIDA+7TPPXwOG4zlKBJC8T7+oWoBHbD8RHteOQkjeciBkVr36jFpxxILxJsqT6q&#10;g0Ffhia5jcGORQgVelciD54Ih+FNcs8JdtmSu5h36HLwx/cbNaWc6+8CMh/qy8RXFs6UkjClHJHQ&#10;ka4gto61j3rU9t2mAeqptP8A6s8JysI9fyyNXUDQ+eBHcD9mYZH4ZfEHAspyG20IfwOmFgmoMyAa&#10;Vof8jgpGuSEqVBHpr08j0wQhAp6PUOp/xlie1uiAG3soro3hi1n3lpYSqrXKg6+WEvQo9VuVeunq&#10;8OuEvYW3w7pGQf0jRh4UOIBPUkXCOFIzyzr8a4gKMQscsxqueTJWhNMXvKT7ZFZmSRG/Wnt5/wAM&#10;R3ltUQSC2OY9NHAqKdNTi6468fYrSMYyudVPykEdaYuVu5PclkgIAFSwqM8jmcsW/wBwWbtJZTlR&#10;G4ascikgEeY7Y4D784GPbGCEnRPnIFBQgVGVdcTWaFkCsZrenVJVzp8emFcLtnGTNTMyAEEHzyx9&#10;XdAvHE6PHJ0Oea/A9MM5X9+eALJB/VkDXzxJaT1+nmX9pjo2eh/yxFdPQIhaGZNvyNXInwxI0BDS&#10;hlrQCoSufngXlnGCLlP3h3KilfOmJ7BiZLG4DRywv8ok7/8Aqw4WMrChCL/pIr+VKYN1AoSRf27i&#10;Px6EYnurqqqKE5VqncfjQ4humYHiLtQUkOeyRRQjvpieexRhYx3e4f6N+ak9aHPDRFg0NwFOZrqM&#10;x+GJprV/cSKSIba6q2Vf5YSWlIXfchHcgZHwxYP9yPNc2sJii2q3rWFXG6NCclO2oXpXCcV/2i4v&#10;k7BbeVhdvyE28yswXZtTe+0LQ10rXTLCcRfBf7txhLI5pV4Rky167TiG23bbe4QRsq1oQQScu+G5&#10;aKrfXS7xIdWSMbVr+f8A4PU0opz7eOJo+Wl9ySe6qr1/pegPltpgcdBuBZJFZv1FqVVh2GWJob6q&#10;zq5Uk1JG3Twpi25BKfU2iBwP6k3UNO9CMLaW6JFyUMu6WYChZAciT1xbiAD3ImyNc/XmRiLnLQ/9&#10;QI6Fk/WFzZW8umJuRgjjL3Cj3aAZ7h1HfFzx2QtbgGSIbsioyIPw6YvLl5A1oje5B2Rq5gYhurCK&#10;s0YRnemRIofjli35gpuloUuolA9Qrkwp0GIo2fczLWIqfVWmY/gcTv8AM5NCpOSsOo88R8haGvuA&#10;rJnT5T18sJyFsjF1rXsQCKjEMlvUQyMzKemZqB4EHDqKHfGvuAiu5Tlu8aHEt7GkcstlPE4hlTcj&#10;BT8rKdVPbD8xBbx2y3gFYY/kUgAEKOgOuLCFlYT2FyF3gk1jY0/DBW5iAIut0TMuQV864tr+wo0Q&#10;g9lkGQNRlQ45C2n3LIy1C9QQcsXF1chGkG1tKnd/jXEn21y0Yh5yzX37b3QV92PUbSdRXti2ksj7&#10;d+16LScOKKFzqxFMqDPzxHx8QkewF5RHLVNSNctKnF7w0sA96aqLXKrAEiuJOO+5SVe0GwVoCCD6&#10;DXD/AGXx9t73Ows0iqKfux6ggmg0x/8Ae28/+Tf7T/tH/d/+tf4/HCXcgAmiYxtXqhzBGL3gAxXk&#10;YCQsi0KkqQSD+OFsxCkaSn20ZcwHIJyy74Mc4LTO9F3VBWgy/hiGCRwZwQxCagHI1/HFrFE9I6kH&#10;L9YameFE8Y9qUU3nq3cYeS4O/wBr0pRR6RqCHOZ000xHIsgWUOooOhpn8MsW1ndSBre5QI6DOjn1&#10;Kcsxrr1w1lNIDecfI7hmyYxA0yA19Ncb6GTa+9M9Y5wR37544G5A2xyGSNt50NKD8MsBLj1yCR4V&#10;BY0LbvTXz/lh7S7ArcF/aC1YigAI8jgccsZS59slN1RSlakAdwBhArbWtVDA0qdhFDl4EYj5G4T3&#10;EiYRu4zqa+kGtKUGIG48i3eKJ0O3L5QCNOhocS8Zy0YCXMcU0cgyNSlCdw7eeLQWEqrdRgz20see&#10;4A1KEf1EGtM8Wn33xLgi8jBnqKD3VOelaE44/wC4I33SXm6KSMioZ4yVyI0wGmJ+usCa1JDUNBtP&#10;hSmOT4+dSpntfciCirb0fLM+GuIOVQlG96MuopUpWhBHahw0SSo1vPEyMA5qxI3JSmdQRmMWvIRy&#10;bUmV1YZ03LlpiJJSPcdgW2gfLmBUDTFpYF6T+46+agGg/OmLngCvs+yixlm9QdCm5a9CQR1wbHjl&#10;MCSW8c0RVdStdwxE7S7Pqo3dmVsyqaqKdTiLnhLSOWVywruO5evwrTF1c20b/U1B9x2rWupzyAxH&#10;LAyx3E0qqQSMgV6dNMf2+2kmYxIfUWObDIGnlliUcyGEoPpqahWOZyyFCcCxnb3rGIlSGAJCsakj&#10;uB2xLaQXHt3wYTxOqmlxA5BJpWgZdPjj/wCV0st2qpWVFXNDXQ1NaeWBxdqi71BYxSMKOF/QB1b/&#10;AJ44z7l5FWMcbQwXDBmqY5KbGy0KHIn/AE64msJy0N5bsLkzQ1Ant2I9cajIlTqB54l4jjT7P3Za&#10;PWPL03sQH+5WtA4GdKZ4h4rmYpIvcJimDAV2k0yFPjiPlbNN11xMhDsD6ih1p0PQ4uLi9AW5uYmT&#10;eDT9J1PQkr+OA0rbvcNWJNPm0JJ74tvpIhvXfAFYdGPj564s5eRCR3FhOWhYAg+oncp6EVOByQi3&#10;wxSKWHfccWV1YBvpiI5wFWrAjJj+eLnjpg0kspkEdDq1aivw0xFdq7QOEILKtQ2zOnbH11nKsdwH&#10;JkUClUOZ/ji5f3RJ7sJkCLmapka+JFMT8aoPvWdJLZMzRJfmB7AHPFnZ3i7rW5ejlj6RWofdXTPT&#10;HIcDZkfTqzSRLUaMA388PeW4qjhiraggf4+OBbuB7TQxsz0p10yw0M6gTKFMJEhSuXzbR/PEPGcj&#10;KJZYl2tKABuWuQp0pXHtEUWtRTxGPpzT23IDZfgfAYZxcbrqCUMKgDfHrTxHQYZrZdqtmAdRXpgN&#10;SlemNsZFc/DFvzNnKPdCiOSmYZT4eGHWeP3CwqFbMMDrT44ktrQkRSGpSgzr0qcP7I9tZyVyzUCQ&#10;U00yOLu0ZqghfbOnjUjtiK2Ubo5UKSjLM4vOOnBWSF/fipn6siM/LA5EUEsqAgjMiWE+oNTUFTi3&#10;ivVCwlkjmA6Bst3+kqwBy6YteLLiQQMfWvUVqDlrUa4SWcUZGMT5AekiqnFvcNQwzzeyakUBprU6&#10;YTnYdy0u0UUqahXqD4VrgWdy6meWZyh6/Nl55fji54yVlS6hckGlSQWH5/yxPKIx70AVkppurge+&#10;NqtISDU5V0Bp2ONqhhWjEg1FK0xWJzUHrgWu8qQSrA+OEspXUtHuEdfDUYuVPpaF659ATn8MVOoa&#10;hOBBLqKEHCSMDtAKsNKa5jAhJJC0p/HAgcUZVAPcj/hgxg0eI1BrqQc8JcnIEDf47hT8sSxqdqit&#10;W3E+oZjHuH5QwzpmTpj2JKbKGlKaEYa9Y/uQlASMvTX8MMCS9v8AUemv6STn+OEkkT9uNkOXgMK1&#10;rGBbboydo03oRWp0xyNqyFo1CvtP6jQg6eBxbR2+1JFEEkjAZNszC/CmmImu5DIjVYNqVAan5YeX&#10;i22fctom+BsqXCDUU03U/HB4zlYaW7yMjp1t7lhlIOoRjSo0GJPtnmQTHQshGiuMicvDFrdzx0vI&#10;1WJZkOT9q000weRIAuElKSlcvUpGdPEY5DgncqlyTLGTkEdaEEH+XXEfEc0SL6A7VJFA6rkCD4jB&#10;nhVRItHWueR1HnXE6xIrxzfOvUn/AJ4j5KBgEdTG6nNty6A9q0yxFNE1IwvXWvb8dcNfWoKOX2zZ&#10;1oQciBpiSKVwzr6XFAC39JB8sSLEwoZArgDIjoPAkYknm9MaoKk6UORGPo4/TaAkqg6ONGxPATtm&#10;jiQ003AHqMqkHEF7cXcW6VjC9t6hKhXR6kbSDTocu2HkX9HpNRqpNfy1xPaRndJGpeBum5cyKDrh&#10;LX1RpIm9v9DqxDCneuE5oLtF3b7XIGRkj69q4k5SND9MJWXdTWv6ccX/ANy+AuYmjvOeXhTbAfuQ&#10;TSIHhZjXNXFRSnpp1rlZ8Ai0FrGsR/8AOB6iPAtU4pi65I/IkTlj4Upi05hQWjilOfXadCfHFrNB&#10;6kuodymmYdRWnmaUxb/cNiu+WSryRqflRQd24dxTH2tyM8Kt79tc+9FUeqOSUkVPcDPEliWS3srp&#10;2iMkhIVVc+lmIBO0HXrhrGSWGeaBxC00EgkjcocmRxqKY3WRyVt2eYIIzw1+zUgaY7gM8idPCmLe&#10;/MbF0Ye3IuoJHXwODx/LQM0E0/tqiCrky9aDPLD/AGtdrUWDe1DXI7VyFSfDWuIZbWVLi8ZSW9sg&#10;pQHv4H8cSXVwSZyahhUbXHQAdMSsw2zKSHH+odfiMCUqA4NQAcy2hriJYAVZZgzUzpXI69MSQXK1&#10;YeqKnRh44trkjai1ilJ0o2n54nC/LcxMD4MoqDiaKVx9VYuX2dStfzwvJRKHW5p5hl1GLyS7/wBy&#10;BQ0fitMW9/YybQAh2ZZ1189MW/P+2EmIKXKg0z6Nl2OLi9Vf2llZd2dMzke2Ijw1/cGLjSu61MpK&#10;KBmCo6U/p08MX/KzKpMqxrWlNzH5n8wMsXfCcywneKeR7eY9VDkqQetBliK7gQ7S/qbx74u+JtfU&#10;ViaV0p8wFKfmcf3GxpLe2waEo4oJIWyZa0yIpl1x/vx//Jn9w/2l/wDpNNfzx/c4wZ7GFaPIa+lW&#10;yAbsa9dPHDfc/wBwzC2ub+aSLZIlKmtNNAKDI9cTQTFUu4HTZGq7l2kVjlDHoevjhLG9q08xWJzS&#10;td47eHfDjM3Yc0kfMbKZEDrUa4t4yi+y4NWRatvA1A8dMG1uA3uWZ9JYdu/lgpCd0oAlHTaBqvmP&#10;54W6tASJpEdgOnfTEUFq25ywapBIyzIriKTP6iOGkhFRWORMiD4HLEMjqHeKNo8hUEVyPkNfDExt&#10;ZN09qUnC9QjHp+HbEXK321ZZnSZlU0IJNCR0Jrrjjee48e3EJY3R2qwKvrXLvXHFfd/H1MEiyW8i&#10;A/8AxIyQf88SWwIL7J4jGwOdalT8OoOL6CFDNDOBMig/JtYimXUEYN1d1S3d3NSK+paA59Bn8MTz&#10;27ub6ziO2JjVmRTUUGeag5+GI7y3JU2aB3BrQqCoNPAYU2NJLW/l+qUGh9uRB64yMwM9PPF/YcRK&#10;rWkDw8nZSHIgSf7iClcw3TH914pFSdbdre/SoYbwo9Yz65H8cScZIUWWS3XbKRRl21qtf9SmvwxI&#10;4cxm3gepPqEkaCgoQcqEYu+UgYiSyulKoAQ1RU+o6ZqcsW0Vg87+1AZ5grgqGNK0Tw6nxxBdxD2z&#10;se3KNl6lAYHyphZ2YSus28SLlUVIy/HPDNmd8QVq5HdSoPxGHgtsp7CTafUMxIgVgOtBri3spgyr&#10;AlVKjM7hV69xh4rV5NsEsiZgMoBrQ7T3rhrUKpKxmSu0CopuIA8cfUwt+9a0kMdKsUBzp09IxO1t&#10;6pS7GRS3qCnL5epHfph7Pa7SsCNcielcQcXyJdL68JRZYx6UZh8rg6Z0oRphfsn7viki5SKQwR0H&#10;ylq7XLHodDTXLB5eyl9q6hkCe44O1SKEbu6HofgcWFtbRm2uOdVeRsrpKqIZQoaSLKtRXMUzwLHn&#10;VVJ/alsbkBaj3D/tvWneh+OLPiuWEycx9vSNbm8pXYK0BJyJGQBB6d8cd91mQII7g2lyNrBVcg+2&#10;wIyAbpi1+4rmFYeX45za3BIp7ntkgMCO6/HCzz7nsxH7d3ECSwdCQSPh/LE0RStqHLwDQOjevbTu&#10;DXD8nYkRy2khT2qZHdTpp6Tj2J/25mj3RtrRotf88Px8s4X3WWQ7QQwcfNT4jPEdhCxKmOWGm0EH&#10;qDX4U8MWNm+cqt6WYVAUr8pHwxJDLEqSXJCKRlX05GnSmJoWcfsOQi1qfUK4FtHtDqu4lv6Rl01p&#10;XEnHRDbdAswcfqQ6gfhiW9sgY3EYVmZvmY9hr8MRSwKyTxClSMg1KfywlxKzJeL7cErfqoa0PY5Y&#10;+ilZiIpnO49d3/LCRMwCsfbBFKKfE9MW9rfWr+9LtjFyqkgKQSCe4GFVm3S11WoBz6YCSHaxFNo1&#10;8fKmFbKgpWo1p1GEmiG40U1ppQ1I8sB7dR7DuroOtDnQeIzxKGqsls4QjaaEHMHzwQcjWhGIoIZH&#10;9qNgNoz9JPqFMQpKQYDURN1APT4EY3bqEbTTTXLXww9vIQZPp1KkncMmJ/x2wJL0bJUI06qwpQ1w&#10;kVwxCOjKWyyPQ/DAjIAptBPcD0gnEvEofbmWRbqNmGtGoyDPTacNxBqyzW8i5moNGqPjlhbG9H77&#10;AbGronTBimWkvue2w8Acq/HAaRKTwzKaClTWmfnnh7ZylEBoGrQkHd+JGLW+np7aMxXx20FAD3xK&#10;rvR7gBqkUoQaU/LE0Uy+4udR2FKfhXEvtq28D3FC5VFf4g42sd6yClR2GuWNtuSN39XSmWPZmzZP&#10;3Gr2HXyxO0RowkEyMMutSMC4hX1uSrbswwIzGClfUVBGI2ShIqCfHCxyAb4yxYH9SHUfDCwodyn5&#10;D+eC6Cm3Og65Zg4eRhQMm4CvfEE0dQR6Gr2OBLvzrtYfmD4jDWUTDeKyL28RgJKR7qLUr2XTTzxK&#10;1x6rS6QpuUkUqMq9iDiRUkDW08gkSVa0G3oexHXBjUlmB3AtnprizknJMc7+3JTPTT4DD8nw9Gtr&#10;hhEwC/K/X4GmWF5GZWNpIFo48MiSPPEv0dwsN7a1aRWHzRtmNtOuPYX3BPaNQkVBVkP454HKWtnL&#10;D90QS/8AVukgMFzbEGpKHR1yoVyIrXEV3ZkTBQADq5jHTzXH08mSPmMvUKafgcKVRXimjEMjRj5q&#10;fqP+odcGJkDmMGOTbk2Xytg8kn7ttH6pYyPUD1YdgNcQcxxriSPb6gNRXMH4HG2v+4pIHniX+6Wa&#10;30TlZPp2d419waV2ZkeAxdzrbx2qzHdFHEKIg2iijIZAjtU4uLeOMw3IVgQCKbgKnLpXAlb0mVBT&#10;PMFciK9jj68FVRko5buuYxunkC26gjYP1VNDXxx9P72+BjqFz2+NcssWvMLK0kZDKfbIBIGh+IwJ&#10;onkVQNy1FWoczl542q59KUZ6VJA1NB2BxyNj7gLwQB43jJo6stag9ajBd/3pI5i7xnNmVhnTD8SS&#10;WtZ5Rc2xp/tvo6HF99u/eFnNb20zUImRozGz5xybWFaEZjuMWHNpcoPtmz5CSVozcUE09on7cvsA&#10;1IT3lAlIoC20ZnEEjMS20Z98tcZnE3Bkn3rsgRDxQ7qfGmJ/tu5X1kUVRrUZ5YktCxF9A7GM1+Vl&#10;Og8e/hiSxuUERBKOrHKrCjduuYx9uzxx+9BbRGC49NCB6aMOwBr+WEtogRHIHjqevVfwxLZyENSX&#10;cKf1dQcNa33+2Fogyy3Vy/HF5aQpQo5lhamXfae+HPIwVmgnSKUtSsYYek0PTviIcfP7csMongZQ&#10;CwYGopXI+XXDcSyluXRQanTM6nzxdWF09W3e4pJqPV0GLflXmiRpWMZhDfuZHUgCgGWVT8MSbTtE&#10;g2yEeWRxP7VdiSbcuuWRGEvJAVWu0nx0088K1aHIk9CcTEZF1oUI1K9cJduxEDKAV7PTviQyEqlx&#10;H6aZjUihxecVKfbkhKTwAaZ6kYivWB9u4tyCV/SQKEHEMwddwTLfrl44Fyy7k90xspORDZ5eBx/Z&#10;eUUmxkDMMg3prp4FdcLyXEXcXI8Tcqr0tySHVzpnTMV6jDQcaqrWGSQKB/8AEYEt8cMtu4LpIWU1&#10;O4A6qfjh/tznAA/tnYSK7lOhHWqnHKXV+tL2wPt+8BQ7AevcEY9y0kHt3u2VARk3cDxGPlb/AH9v&#10;y/q7Y9mdmgKUWaGpCPWhzqKEDtie/wCJ44f3S3RltI/c2rLkfV6sht+ag16YA+5rSeC+s1aOSW5Q&#10;Rhgp/bQDIkDDXdw7C4VgqKOh618OgxDFEFcvHtlCEU2+HXLrj6S83e7bOUm3aihqrfgcGSoIIyUL&#10;k4IwI5StJHyNf6tB4V0w+wUTIj8c6eIx7Vy/p9bxf6qCtB5VxDeNuWN4jbyN4KagYtr24cftSyR1&#10;1qpA1/x0xx13yKleNmLxXRVqL7VFFa+Fa6Y4zkuAk3cbbymOeWvoKOKgnP8AwccWh3PaWpZCHBoa&#10;EMGpTvh/7OsbWt1Kl7bx0/rG2VR5NiaKE7YYJTvNdDMBWp60XC23E7ikpc0WpZlc+seOY8sXkd+g&#10;X6K8WZmJ+SOU7GBr0ORxcsvqW3uRXIAGJqhsuoIyodcJBZCN7HkbaSSEsRuaN1B2bu4/jjkeJhDG&#10;1vGDRISRtnFNhXxOnji/4KStry/HxP7kMpCl4pDUqOta6D/PF59pzTLFBycLKFckLvAyHmanBs45&#10;jDbfXRW8btoRspQGhy3VGLjhbmIwcnaXEsZQ1rIkqkUz1AOYx9zcVdye1cMqSxRgUO9MqeORxPyt&#10;axJbqjDoWZvUCenpFcW17Zxe5bTBApJr6iKGtMFp44Et6+3GoqW9WdanrUUGDc3rMxfZFvGRWlCM&#10;uuuJo1Y+zIEBoRtJFPUR3phbi8IEyy7t1czXKhrpoMXk1iZYoWpOVWmxwKZVOXXI4t72Kr76oa9M&#10;iKU7Ylm4ikd1HGGaNSAwrT5T11064h/7lfZ3uJLb0/utvGAHidaAttOW1hr0weajtIJwLfeRaABy&#10;o/8AibP9P/xF1GE4bkYnF2P34pIyR7gQjJq5UzqCO2E5G8gCcgCkSyNk3pOR3Dr2r2xccFzscLyR&#10;w+3vYA1O30nuVOTDFjx/KJEbvj9ktu4ALI49LpU5jQ0+GDw/MEMtyje220hDKPlJ+GmJbQRRxpym&#10;5JshtZyKV+B0xecFeIQu5gsprQmI/tkjuumI+LaEoL6MkzJ+mZVG1yPPrhLuJVk3zAzrSoAddslR&#10;pSo6YPJ/br7bMVeFhlsCmtCenWn4YNzzah1uHyFaDMULUwzxg+7bSVFRTI5fmNcQ30ZXY5kk2qO5&#10;9Q8hTLEfssBHE+S/+bWuLYOimaKZ1koCCRUlSPPC3M5I2lStO1cvwGBcJIVt2G6q0DlW6YsuQsQo&#10;tWQKSAKVpRq+WFvuNlQyoFk1puWo0p+eBeOnuRb2RkBpR+1eo7HXFzxDBGvJ7N5Yo2rWQIdAdKga&#10;9cLy/HAyWFyse4kEmNxkwYeB/LEV9DnDcCuR3AMNRXzw0QQUc1YU10OEt8zt+WvQYpbtskjObClf&#10;gTgzZsK5+OCkwCtotc6YoniMKykViYUAI3V6ZYJdnVmyp3I0rg3lxkzFaVoKkjEXJWzL7dV3AnTu&#10;DgzB2kjQ745AdAc6A6a4aau9gdKak50PjUHEF8ZWRZKg0Olc9Me/brWSgB8dvX44DSoFZHqoOfTT&#10;yxb/AHLxagKh9uaJcgNuZNB0IxHy0LjfGQwkr0IoRiK8OeZ08emI7qDW2oUrqQcyp8K4uZZVImD1&#10;oTquWf4nXG9l3QqoE2WYB6nvhvomLFIhmpqGpl/DEHtEhlnIWnUN0xHcJnGsaChyNQM8hgwkAFgS&#10;T1NMI3uAupJ8fKnbDSxAAMSxUaqfDBIBzpXL+OIuRjFYydpI1oRmPLrg3ANIZVXInIHAiiO1GTcA&#10;OjDAuCSaKpp3yzw0sDHaWYla5gmmGlNDtbPPpiOWHOORQykdDTTHvzJUVAYD8jhDIv7YJ9Q7ajEx&#10;gG5CC8Z/OgHhh91S+WvlgGZWBQ5MO3SmP71xpIFFDBdKdT8euEN1GptSpikNP9tjofI4uuAZPRJL&#10;uQdAfDzw/GcjD+6rMhavQ6EYmsWBoCGjz7HDcPPnHc2olU60lTLL4Y/68+5bFijLlnU6jx7YtLuG&#10;WTbLFSGdchVP0v40w9zOixXpoS6gCpp+YOI+W48hVV2WaIaOK/pGeo1GPqrH0xCpKjIofLpj662S&#10;sy1Z0FaEdSB2OHitVKQ/7i/1L3FevauE5ThV/ddaSAfqAGtO4xH6V93NWBA9Rpoa9x0w3G28MS8d&#10;cS70Jj2tG3UKwzpX9JywJIP3PUNvdSenli25ehVkZVk8B44jT5hv9snqK/Ka4gvo2b2roEOoORbu&#10;fPpiG+iHt+0XVlrmDX+ePZl/2WpkTWh6E4LKpKozAqhofProcKvH3cVyzruNu1EuI28UY0andD8M&#10;I/000Yir7qUIYDuMRxQFpBKo9tW+ehGnjQ494QfUpVhNbPVTtpRiKUINNDiM8XcJLw89WjmZQ8sT&#10;HIxP1FNBnQ9Ri8nsrV7iOKarRxxMSInPpkTNqqRkf6TrliRRvtknjM9s0gKhZANBWlCaY5X7kllk&#10;ubi6iWUyOxaQOozJJJOWLX7y5FHN3yEaRbzq0MQO0t0zb/7UYhjpTagFP/Da0cbXSg+0zD1AnpXp&#10;XH924cGR4SPrliB/bUr82Wi4u+D3hzO5lhkDD0gGrLn4Ys+LlJ9i4vURlUmhZmAz8DiKwmVS0qO0&#10;SyaE7qkDxoMC3tQgfYrqAcyQc6DEcj5JIxR1Hj1PjgvcQzNZyhYqpQ0cZ1XCyOHi9lxHI39Irrlh&#10;+QS0t7maXdHeW7p88YPpkWhFDnqMRjjpGe5iZZIWLZ+2RWjeIPTEXPTbjK1fqCMyT3xYhooIoWgK&#10;JJEmwlt1fVmaknEhNIUoJVZzt+XWnjiK+ocl2zAg60y+OBeTCiSuBJQ5DtWmEtrc7txDAA9v54WO&#10;Un31pQMdRTp44azuwFEijbv8888Xn2fyK7VKl7dj1K6GvjiwW0JSVXKvXRhu/PLEVwWV7tIWHYsB&#10;qprrTpibjJn/AG5EdY1P6WFaYm536iJLni2kW4hYkSlAQQVFCDkcu+LmO6RbmylIKOPmQg1BxDzX&#10;JCS2t3UbPaIDM3VhUGgr4Z4gX926+nJZBOQRurUGgA0Og0xQdemI+Ws39y2u5SJITWqVz3dsW/P8&#10;e3/U2Zq239Sdz8MG8nCCO/hMTkj0kkVFfPFnyVgqvBBJQAaKa5jypj5z/v7/AJhr/T54dVZFtUjD&#10;rJX1VJNQPLAPIM22IGJSBUDrU9c9MW17de4EaJlcrtNdtdoIPQeeGns4PfgeRVeSOpRASaEgioNM&#10;e5FVnhk9MpyHqzNPAdcXd9cOPcnSkzKKimlR44KX5DPGQi7u9MvxxLFOhVqqSKdSdR5HC20bUCsG&#10;rTXdrn2xaTBfWCwXcdB1JI6Ya+sGXcjiTQVB0P8AHEciRsHeQb6UoCwINR3w0/uhbqzDQSUGb7iK&#10;U7UA+OJvtvlZGeKW3j2tmGXaKqaHTOmHPIqTLAwgEoBY7owRTbXqM8QWPEyhriBpFiLCgdWG4gU0&#10;/wAHHHcrKFe85OJ7m4VSKK9chXrTIY+1ri5KfvwCOsgBALMQa/zxyp+31DW94HDlxWiEjTuQcx5Y&#10;sbbkZQqcjGeNu1II9uUKPbaufzGhHji14pndbzjrV3PuIako20gAZ0IocWn3BGrx30bD36gAAx0G&#10;RHbLEf3NZNtubq1RJ88nYj0mutQRriHlgqxSyXG1gQCFdaMDQ5gNp/wxNyHGArOLiO6TauWuflrh&#10;OYvgPqpFigcjLcyUXd5kDPE/M2NVt+UWGSEFTVQ2bivYEeeLsmIM8l8P3Wy3IIyKfj+eWLeyvEWK&#10;h3K4OQFaAHsa5Vwsc6x/VSrG4JOlD/jywEgJmKuu5VagIABy8sXDQqgLrWPdWoNAWHgcuuPrJ3Vo&#10;pQrGI57a0qpFevTA4+5JMcwMQTcNyVJNB2HUYl49PcLx7SpKgAmpyz7jOuLXlOPhZ3aVWYqKgro1&#10;dfww1wbdhNLGYZo0UlZYzVaEHw0bvri5sr2W4HC3zGW0uolNYS1VeNwoPhXyw9nfQAy24njhuoht&#10;BpkcuzKQRTri2+2b5lljecKH2shG2pqRp2wbu0l93k6qTGtKBVNTv8wSMTXfGbnmXc0iOQtC2bLU&#10;VFK5g4t+WbKdJSiwyH1qa9hqARrji+ajjpEk7SlM89wFR55k/DDyxR/tMoZwv+sgE554tbq6Akl9&#10;8wZjQKwCso7sCRia9s0b6Sj+4oU5VzyPeuLjj+RSsVwr+2oJZkJBrXoK+ePppHqkYdowTU5D5cRu&#10;ihvdA9w6H1LSv4fng8e3pWuXkRWvxrj3hqWBPn3w1yxopOlPzr5Y9oeqFkJanQilPHri0ljYMrLE&#10;q0OdH0+OWAwclFfaB0A/44G0l2EZi3E0G2lPxGWGik/di9xXPckHrXr5Y/vVlT37GYywq3/1uSgN&#10;PCp6YFnyWwNdVEkeis4ORHUE4vONvVL2MjieKpptBqGC+I7YQA/tSEqreIHXBuY2UGI09Wp8sVIz&#10;ORwJE3NcFQdq/KO5bA3MHbWvTH1NmisVFP3BUEnrTDXhUIZhG2tAWBof4fniOK3iBRvlZRVq9sLF&#10;cAnbkla9MH01hly7io/hh7RZHqvqpoNMxibi3BV61Ut0ZTUZeIxHMtKnJgNM/wCGKsMtcNO52hBW&#10;tafhi44+Wpt2YBhStQRl4HEnH259pAQajvWop3wbPeA8ZJVqZEJ6h4+eB7klJ2doqUoAQAVr/wCY&#10;fnh+QlWs0W6J0OZ27gK/A4u5Y6mOaAgEmg3Uy/PAa7oCCI38RTBukoAtwy7K+FajH1kbnLtmRTL/&#10;AI4SR5GYAoScswxzxBevpDK8UgrUEHQnzwksDN7My7jXSnbBBYkUqpBGnUEdxhbTcxirWtMwRUU0&#10;w17xUrJuUoZUCmisMwQ4Ip8MSSSASUYsxBFanrQZZ+GA9uxeVQAY9GA8Ohw1scmJFC2VQehxO8J9&#10;RUEIdQQf4EYitrgUBB2sdVOCkg3K9FcHw6jBMexl2fK2jDCz3KlYJgBVTu2nvhZrWdHVqVLZU7a4&#10;VWj3pIaihDAHrSn8MPZRuDDLDRTtJo3Y+eJ7baSiHZuplrWhwbz5irbQDqQf5jH1sfzk1r/HCXRS&#10;qHUdN1KD8cKkGTQFincdaeRxcwTxsTHSYUyO3Ko+GEsVb3oYiZFOWYbPToR1x9QfVGFqV7r/AJrh&#10;ifT7ih0buaZYm9obJYzSQUFCp60643gAx7swOo7jH1SAsr0Kmmh/UDgNbN6B+4oJ/EYe5jJVnTdQ&#10;UoR38wcfSzjdSoDEaN0J7VwIw1JPlZT/AFDr5Y+lkaoYbGr17fEYltdxYGjJ3queEkc7TDIWU9aq&#10;akYh19pTUqO564a3aqSIpINPmA/4Y9mGYx3XtlyHRvbkIOZVhWgpTX44nvOf46+e32k29xaPFJGr&#10;f66BqqT2K08cIl3xyX/25Odlw+9dsR6lwd1POi+eEs+JeSxuB+5DU1pU19BqQy+RqO+Fk5tzO9tT&#10;2eVtFImjpos0err46jDfcf2a0UlyzRvcxfKkyEZ1j0DdQy6+eE5n7M5if2GIcWsrCPaeqZLtIB0J&#10;z71wDy0CXCxvnH7FtNvX/VUGo+FcS8R95cDZMZlZPdsVNrLWtCpRaoT4bRi04C13bLaJUUNQNQ5i&#10;tOorngKOn/hykwUmeKFnTaSDVRXp+OLG+4aV3S/ghtmXozE0YNToBrgXkZDwpNNGuf8AqNa4P3Rd&#10;wtHZWLiVHcUDy7PRt70rU/DFlsBIsiGYHMHcADiR45RBcQOXjIOquNwPlhTyTi3ud2SgZSgGhp4e&#10;WLyyRytxafvQvTMqMgPIDH92jb96VViuE6b1y3Yga1YMFiVnIJJ9JIB/DUHEQEkkkFyWdGLV2tqR&#10;8QcPEDRgK5Gpo2IJLx5DytpLJPMHPp9uoMdPGla+OvTEN9aft2RKhTX5sqertmNMOAzfSSssrxA+&#10;nco+bzwZ7ZisUrgxsOx6H44hZsplH4sgzp54t70na9dtV6MuoOJLWcCO5RqRybA2uhzrj+6OpN1B&#10;GVY0oSvWniMRWXIqHcMGtp1NKNXIMD+GLa/dFCO3rCtQKzUqVJ1wl1ZtsVyx310bywHLArcxmKYD&#10;rlkcPxrv7ttcOVjWn6idMW3FRgKsMSrQaA0z/PFBpjcOmeJYLhqoyxxqB+k0qD+OHtJ1FErE9TpU&#10;U/PD/bs+tuQVbqBWgxyP29KGDI7sjdcxWvlj/fP/AMnV64k+sQ7XTbRj+mlDlgt9rSlJqqXjmOXt&#10;gk1BArmcC45eJoQz7ZBrU+Hhg3PGyLIy1Uoo3Fh4jrj3uIYELFvaFgTTbUsBln/5de2I5IQFtyoL&#10;LSlAdaA9/HEljGxMIAMbHIihy/HCJaELcqtKDpX/ACI1xHO1EnUBiOmXzePjhSgBlIYk11AH6fyN&#10;MXFohIaW1SRB3IGeXTF7G5Es6J7ypXuK7v8AHXDRX4V2vYk2KTTblQn8cRWL1ZdkkLmmqhQQK/ji&#10;749vWsjktITWjN8pr5jFkjAuFDMCaCpHUU7DHDW9x/twKVopH6/Tr41xx8Vsm+biJpGlEi12ozAg&#10;HU9PzwnB2L1a4tiI6qNy1Hp3DpTy6YPJ8pbJHZ8sosZg1aQ31q1UYDpvAFD444/7guWV76xV7CaU&#10;g0kjlFUY9zXKuLnhyKx3UyyAHLaLhdmdOzkH4Yht74I6ohs5wtMthr+IOdcLacWu5bqNEDtQAXKi&#10;tK+IWnxxe3F4d8UNnKHWQEEFV9OuWZNPPFnxsa74y0jlSeqIWr40IFRjiPtm+A3288spKk0oVpQ/&#10;E4seOvBGkd3Ck8LR+qvuEkeB2g4i4ZSyLCBOXzoyA5EZ6E44jkGbYbsvC2xvlYr6SadDrheOtbsm&#10;REdSpyDSKBTMd8RcvyapcM87RyxGp2nIhi3dSQRj/wB2WUw5P3Chbav/AMJlqQV6a+QxB9+cKFeK&#10;OrTQs1Sih6FT3zOuuOQ4/wC4RJJbiMXlvKhqYwwqqk60ByOJPtjmVzeL3beYZ7ZAAcj5flifhOTA&#10;WZWokiHKkgrUnz6YuOL58BWkZGjdHorU/VloagYl5HjQbW5ieNxNECzIAaNkvQnM0wlrz1vJPIpR&#10;VvIUKTDs1MjTv3wJLFohDKh9z3CQ5NfmVdQT2xccPAkiSxuysQmZXvTy74aO8tYZBmwMzhWr3FSM&#10;hiVJ79J5o1SSJEf3BStCDSg8ARiG0uI/2tjxSAj1LvSoqNKYtL+VlZGlQTLStQw9LU6UoMXcPETq&#10;vtyo1dQVcV2sNKajLMHHIWtmRbXcUwmRQPQ6kZgHzzxcX8UA96AiRXDChWu0+OBDIy7ZGqOpABrT&#10;yGEZiDahYtzHUbgAMNagglQDr0OJZpAySJSgJ8f4HDWMgaV9q+oEHOgNDTxxLYRFxIqQBSoyX22N&#10;a17VwDb7WdXAbLMiuvw8MLDaqxmZ1URoCxqeoAFad8sPFDxzW8IpSa4YRKfEKfX/APU4NxfcpEqM&#10;GDJFEXNHHqAZiKfhiOfkL+/aaNg4eJo4ySulfQ3xw0N4J5Ff5qy06U6AYPEmO5aAtu9U5ZgfAkYF&#10;pBPfpGCWH7ytT4shywbazuJY4iPUGVWJy75Y/wDldywDAFAJIcivY0bXHuXHJRhtwyjQn09c26/D&#10;CbL+YxFTvBVAQ2VKa5a1xb2FtcxfTs20yyRkMhB6UyIpgRtydzJcLuYNGqxgnPLrlhfdgdypIXfK&#10;x1PWlOuJZHs0KUAPuO5NCaZVPhiO7trIqz0O4M+a6d8PLHxK+9GT6pGajGlduta9se6tsoUIAnzL&#10;ShoykVqCD/jPDe0skSldtFkNK08QcOsVzMq7DTcqsK/liRbGeJlOa7lKiq6g64ke2VJmK0Kxv8rA&#10;1yqBhLm7tpREjVai7stDpXpiRJCFt5CHDEUDAGoPgw/ywOStqbJgQTUAEE0b88LZOAQ+VCMq9D+e&#10;EihQCCUb9pHUHTwOEe39UuTBTr6KqfxwbeZf2nQNTsxHTDWgYmOMUEgY1oToRocPdT1ZRIqtTUkj&#10;CNHUkgMPDrj3bR6PUbl7jrXDW9vC59r9yRh6gCe/YGuEZaGRkoP6Wp4j+BxJc8crRzA0aKpoe9Ou&#10;P7Zw9uzXm4sVFFpTM60GJ7rmZk44KSkSmjFplFQCNQpB1GI7j+4u17bu8N83tUhgValxuOZI6dzg&#10;fcdncF+IaZ9qsuyaSDT3ApqBXUDFufcb+2yfNeRoXMa9N6jOuITyvIvBdwyMlxazRiNtpFQVrU0I&#10;zqRTE8NvMJZnuRHGXcIkAJ+U5VJxYMVNxNdTGOR4/UsVTRSKZ071wwheSW83Ko2nYiUPzkMPVUdj&#10;iCeG5jvWMpe4hQiKiHIEE9SemP7hwAmvWkVnlS6KoKqdoVRQepRoT4dDjjrlN00ckoguPYiYuinM&#10;MwFRkMq/DPLDTcZeCS0Ug+uNt2xsqkAZsOwxe3skMkFrAHJaZGQybP6VpWp6Yjju7OdXnT3Y/wBt&#10;iWU+Qy8sW7XUbRzPVV9NCwOuXXDQMjtDUMxAP7QY0DEnI55U6nLEljOBuWtKfKwOYI7gg5YNp/8A&#10;DcBkI/T/AI64Z91Gau1ux7eWI1uf95TtOlCfPAlKh7aSrE+PUDxwZrfayEb1YdQenmMLCzEHNlr0&#10;NKEHwOGQUAY0J79s/wCGGiatZSWU00YZ4pKCoJ10o2mIbsP/ALmRzJzHX44WQSKsUrB6E6GnfxxG&#10;HIUALXpWgzGWA/Gblu7aVlDUFA2tD4HDcQ5aOWN2kVcvnB9cemnUDscG9tEVDJXeU9NaZEMBkSDg&#10;8zxqGyvyCGkt6KHr/Wnyt8RXxw0U6RA13VjUhSf6gv6W8QcEXFHUrSpFSR1B6EYrxrGFlYlOqgHM&#10;pT+nsOnTAoioxJJC6VJz/HFT0xD9wzQrFyUEguS8T0Dsv6nTRvOlfHDSHaaooBHX/wAWSv8Avko3&#10;cA5fnXHI83EK7WS3iBz9vfV2PhUCnli8+0efR7a9uLltqSAghnclSO4I6jpiOK+UB/qZmUdowQo/&#10;JcT2ybXE6H2xlUEHr8DiLioH9i7ESgEmhNQdqmvQ44zhuTYGKWTYjp8yOWyIPnlTTEv2zyFHuBD7&#10;9tLSquq/Op8aYm/tDK7vVitKBQc6kd8fWxIDWquh7nqPxxJw6qQ49aUrqdKYi5a+OftkOqipUUIo&#10;B1JOI+Tt1b6MAr7atUshOTHxxPwtzX6SZfdQih2nv8MDjJmL1GxXr84zoRifhkG6SOb3Fz1Umvwz&#10;wtvcj23ic6jWoocGwcfszvUV1D6HDFQjSRke1JnuI6qfLEcIACzHZUnbsYnOpIzwLC/VTbzuChH6&#10;XPY+OJePNHeD92KozoM/ywYJmpNIp250IdR188f2m7q8cUjFjXMKuo8K4k5+/EckaA/TICW2knJj&#10;UUqBkPPAY9ceGDXTHNhLq3t/7WsULxSvskfI0ZBT1erLWumJecnMctuzm3uYw6iSIekI7IxBYMWy&#10;2htDWmDdXC/uiJkY9xTI/hi05S2yZNqXArmV0qO9MfM3+99Z0+TD/QuW/aCSByRuYdq5Ch/HCyPs&#10;jdk2jeQCaa5dcC2vlVg4NNwoajIYM/HyBWJFQRkfKmDZ3gEctSXYg0JOdR5d8O/GK6XUp2xuo9Ml&#10;ciW6ADvheP5INHeHcY303diPA4hlklSK4eqSb2AalRUgHPI4MlrNG7AkLtYFWpkaEVxNDGdl3at7&#10;iU1qdRTwpi15MoRLIhUFtNwy2kaZjTEk7k+xJxjVVdDQtkfLHH3KlY4xbshqOtKgeGIb19yH3I/d&#10;p0DilQdaU/hi8gsmD3cRUAKc3IANadxnpiW2s4Qb+yhaSQZhmjYlXIGg2kDxxZW3E+qe3iV5IgKb&#10;toDCnfM6eGL+15GENcyyRgNUAkKPlYHUk1I8PLH/ALq+34jFYRzC1gVjm4ibdIPIsaKeu3DXlqdk&#10;N0qzPGRuK3EY9D+FCKNTXLFrY3PtGO7RRI1fEjcP/I/4A4W2TckrB4pAoG59jblIrpTXHI2l3J7q&#10;wTLM6tSg9xep+GLnnOTYL9ReCa2FabJrc+n4MDTHI2HvAT3c1uViJ0R33MB4DbiC5bcsUdvO7uNA&#10;WTZmdBmdcXfE8g3uC3drdQAAK5ZmmpJ64j+2eZRJLG3ERimHzxDaAVUjUdxi/llAc2lkkSyMQKBv&#10;VQefTFvxEtwkUy0dENaAsOhrkRhOHs5EgulUQMzVoJkjO4kn+s9fHBbm4QbyB2jmVzQNXJKHxprh&#10;+B+44iLMxm2Ry+9XRQCpr0I6H4HA+0bmORuO5CQksi1FJBVmQAVIrqO+Hu1RhviForEGrJuqlQfD&#10;ywtvCQtzDGjbgfnj9sAHPqpyPhgcfI67yr1BGbkfKVIpnTENxcufcQqgcitDSmY64aFEBRhky6gj&#10;Op8zriGW7b1NWp9sgVHXd26EYHIiU+0F9JSjUJHnqDhZrVIjbyTt7jPIEdhpX41Plg3UUlvO0i+h&#10;SwKxk/1VJLV8MQXfJ8tAYnTasdvkQozowUZCuI+bgnaVlWMyOybFNCBQV1yOuF5/iJRJQwq8YPzL&#10;H81Phh7DjiSl5bvI4Vs1IH6h0zxDJNLsuGiCVJ2sXkXIk9BXEYvnXbHHLHKitqGyoBlU51xDHCQs&#10;ySBmkJqe34YgS5l3e6ijdHoaGoz+GJXLN7YKIWIz1JyGZIxFdWLh4ddpDKDt0pXpXEicNw91e3jo&#10;AssUTMD01HpFPHEk33D9LxNjMGUpM4lmoRQEJHVdehYYDc5cXfLzVqVkb2Yak1yRPVr3c+WBa8HZ&#10;wWsYFKRRqpNO5GZ+P/zukgDDxFcBaUArSmI/ZCqiEkimtcBTkm6rDv4D8cfSBQqgUWg0ywYZ/wDc&#10;TIH+pBp8V6HBvbVQVqRcxU9MmXzU7nQ4dYB+2GqtRnToD4jCx259L0JyoATrpgyR6k5jzywyhWVX&#10;GXmMfWxpRXbaTTLdTXLocHjeSt45o5KFSVDZE50PdTiXi2jPsxuWQEka60pl8MFbUuJ4qBSfUPTp&#10;rhFv03y1JSSMVCk09LDpieKdXSNWYrl0rXXsRhLhRQGor54DEnZsNaZ1I0rjfGhYl6kA/wBIP88I&#10;WzcirUzAp5eGPZs4JJDKQFCocyToP+GP7qLNoZae4ibqSMR0UDOvXEN1zVlJHeOtJPcAikY0zYlA&#10;M66bgcWlxAjqtvUyfuNukP6a+R8sO9rbRI8jB3cINzN3JwORntw0sDVjdBuelKV08TiM2ccRtpnL&#10;3KFQd6sMzTvWlcST29kiXIbbBbwsvyk0G4kbQOppphRdRhHZRuUEMFPUV0OPqZreETNVd+xSxjrk&#10;GJzz7YKQRoqsdxAUa98OrNvV23AbVUD8Br442sKgV18cBzGu4ZV2iuXj/wDM54SS6t4pGjNULorF&#10;T4VGWCstpENy7DtULVa12mlKivTAuxJLZ3iIkcckVCoCnKqHX8cBuEv4Lp1/TKDExzzofUPzGNt/&#10;xdxJaBatPbKZo1PclK0+NMW8l7bpcCCVZWglBCvsNdrDWh64mivqBZHaQigADsa0AGQB6Y+lRHmt&#10;nIZRH6yuRbp2ANfDDSyO2nppQqQcqnCm4kDE/L4EdCP4YIem6Nq+f/HEhmQm2mO5GOor27564V4/&#10;SyUKtXQHBsZGBmiJ217Yj42dkWdQRFJXPLoT/PAjvE2uHpKR8pGgJH88R/fPEszQFw80anImnboP&#10;HEHJWzAWPJossQJ+WalWWulSP/qge+MsVRQynLLXA3DP/wAZpeBku5+PnTY0UA/aVSKUK51Pfv0x&#10;dc3zcUscjsIkacOG2L6iAG0BamN/f/wrg8PEystujMUr+lRqPiTljkeWnXd9VerGjd1hTOnxY44v&#10;/uBZhP8AoLeWO5DNRiFU+yVHUgsa4itkX0JEqEU7j+NcTtdl3ktLmT22YVDIzHbWnQDL4YS/+na1&#10;5KJVjmqKgxf1DxU5jwweN5WQSxqFubZiAM0FG/OhHnibmbCNRyMNwkIlVRWjMCwWmWgwk6MGjkBE&#10;ozObD/PDpcRPDJKRLDIVpuQn0nPpXLEfK3FY76ErXb8xDDMU7A51xF7TGjkrGhICesZa5anM9Mf2&#10;T7wgNrfxOYnVipyIDKarUEEGuuBcWwAURmNkGbIWOviDjkvs/kIoZQF9tFu4yK6suYKspzyIOJri&#10;b9iVjTYK7VBPStSQPPFwl/IUkidVDAAEZ5HxGIIr8hpTQpJpUa4Rr4N9BMVdhuo1Ou0nQ4nXjllu&#10;+Gkodsjgyo41YFQKCvTthLgn3YY/WrE1Ipp8VxbySKDDcJQNqCaZ6d8XFojGHeWeE9M8x8Mf3vkI&#10;jFf3TnfXqi5KfJtcVGuX/hngyHpi45y2J3SXUh8Cx1jPY9sLyaA+6rBRXVT2+OLi0P8A99bMHcP1&#10;NGDiOGb/AGpqAVGhzx/uN/8A67t//Of6cfT2UWwUqzAUJ8jiNGtFYhQEkckafDXG+RiWK/pYEKR0&#10;x7rExtUUPhh7QospzLVqGIpphri5gaigKsSuKBQa1OQ7aYU3czCZyGRoxVlA1UkVop7YfngJpryR&#10;lWK9Wre6jSGgVWB20U7TlXri1mktY7SeIRNLbx5hKitPiM/PEHJxUFvcVBBNAGAr6h4jLF7wwkJl&#10;gl96EAZBNQu7v0weRBVbiJZIJFAq1TqR2GWEJjL73YBScjQaV/PD8eEka4ktotslMhRqZeWGtLM7&#10;binvV3fKclGepFcRTmART3ST2MscrZb5BvBrT5WINMuuLq7jQxcgu02zqeiP8p0y1+AxN912DRn3&#10;YkgngDDOdTRNtKUJrXLtiz4O3puCQlnQg/uEbhIK6hjUEYtboftbvmVWJqWFCPgc6dMX546Mwy8T&#10;cuEz1SVA/ToGFPjj7bvIj7UtysZlgU+mQmjNWuelR8cctfmQMLm0B9vdkKelAR1yPwGHseXipCYT&#10;JEUPqUbjR+ldMcbxtnJ7vsRe5MeoY1VVbx6nFzf21vHci6tZLV0ditAxruBAyII7Z4tbO6cyy3l0&#10;m5jqxZwTWpxHy9tJusLhaOGUD2nH6W71A1xynLzltk5JIJrRlptC9xi3F4otbq0lG+QAD3PSSSxN&#10;KUIzOPqAxkT6mWX3aZsoDZ98xTE/G359xntlETxmof2huWp6NnTEr8LP7YaZJABUgbRtZaHMV188&#10;cdeyQh5LMe3KWzpQCpFfEV+OOL+1oHULeXJmZa+kIiiu4eIOWLX7hikRLGJnid2PqC7aAN3xaNxF&#10;o1zdICsSSGgoar7jClSvUDriX7dvra4Z2Huy3NNrBa1/bTMAdB1xHyV2kVnBcHbDHK5BEajNnp1N&#10;DTLE54+6dpFCsA0u9D4LUA50xb8c1sFubdTJciRAA9TlkNcsIPpY1uApJCs4GZrppiONrYLIKgkO&#10;QDj2hZ2p2jare3VvicEcdaC4tUXatJoYwprWlGcHA4ROLkfY/uFI5IXJDVB0c9MWfKWnA3KRwAsx&#10;Vk9R20ofV1xCn3V9v8zNLDIZALMwq1dxYV3bq00xNen7X+6P3HzFbfSmoolKYXkBw3NQFjX257u1&#10;jceasgODFe/3CwH9UlxbyE1yy9tSP4YN5ecjyEi0A9uMxxjLudrHCG04eCaRNHuqzmvekhI/AYEF&#10;qixxqKBUAUDyAy/+g1YZFTUY3dxQjvj39oG7U9yPDAP6emWAHOT5bgPHE8k4O9ANhA1zofywbXkY&#10;/d4+5O/LPa1OnY4Q8WVe3MxbeTQq4Ghr8pOmfpbE1vONqO52BhRlOuh6fl44llzEjAZ9AT1x7JqH&#10;II3HrXDuNy/zp0xLazxqJQm5XpQ1pTplhE4zSeNWDONq7HORqCaA4h5D7mgF3esaQ26lXgJP9Ve4&#10;J108cFZrCxkl+olniFKCMSNXYSB6gOmJOS5e4S5iUUtoViVFhr81Ka+GAm0bRoOmKf8AiVPXApqB&#10;T/6CDfcHG21zINJGjAcf+sUb88f+4LWOQxBCv0crboQa1BH6qDsScDkrY/RWiIo2WpoznaQw6AVB&#10;pXXF3xPJ8faXXFSMHtFlqbmPcfUHkFBl024uLbjoLy2mLGK3JKvGSB82tdvTPEnKcL7V7bGMmdEb&#10;bJGUyb0nWvSmPo/uVJIQ0PuwNIdtB0IrrU64W0ukAl/b3JEyuzRyCoZQDQ088uuDbcgB7oVGVho6&#10;MKqw8+vY1BxHOfSh6eeowocCQxgIS2ZeLsf/AC6g4llZi8JkWLbSm0fKa9xi5+3LKJ5ooJY5ImIA&#10;RHVq7QzECpX1Aa1GeRwjclGIrilHVTUV8CP/AJmD7fuZrd05Cix2k1q8wZlNasyOCo65rlhIrYxi&#10;NBsCJuC/CuAq6U/8C7aAa4vZt3ohZoqNllqR8SccTEqe291G124rXOZiw/KmPpypId0DU6AHd/LE&#10;aCtJqgkHIEdf8scrx/IxfVhZCrLowRqsrDwAOuJOMlKG8sTs9qRaP7elaihpTxxyXO8WQTZR7I2H&#10;qruNTQjPKlDiLkLtQibzcSUG7JQf44tuOgekZYtNWv8Atj1bu+mWLqL2xJ7NvHGFUjctSaE9aZf4&#10;rgXl8PdU7UkQGhZBkVB6VGGbhZPeskY+w7oVKrWoVgczt+UnrTLEf3Hycge6vpfdfaKAEAAAA6AA&#10;UA6DCX0SEyBREc8mBOQIxHbfd8jx38NtDFHFIyOYVIDqA8ddwINcySK0xNx18QJlpLG5I9SkaDww&#10;eQACXsTrBOBowGStho5trXNsoBHWi9fhi4tZ29xoCWQ1y29sG/hYiOTZHLHrsfoR4Hrj2WQGJiQQ&#10;TpXXEvBs56T2p7D9SjEVvb3BS+iuImAJArbEEuw0qQQFIrkDWmEijFFjUIAOyigxlp/4tBaye1K1&#10;SrUrQgY/ukKluQiO6QIMpXjPzCvWn44e2VJBfSSkTBvl9or6aJrvDYtL7kJv/llyJeL6c5KIQKgk&#10;67iaYtTcI30VmVu5QyUVlr6V8dxH4VP/AIStduZLeJFJZj8tBpglqSIx0ypX+WBHxpEaytnmKfiN&#10;MJFcEbtKhq4rGfUuGRQC9CM8vzxskjX3D61qoNanMr3wwvrf3QpNYtlaA5EjLUdDiWztLW5ngkgU&#10;BhExzFdtcqZaVxKX4+4McrB19zaNrA6AE1xb3jWPtJIjxzKZUyyquYP8MXs6Q2xtrlgyx/UgZjrl&#10;pngwVsUnEgdW95h1BzKqTi2g4+542J94+oMksp/bDbqIBERUnvSmDeR8jxcHoEQTdMSVVqgmkYGf&#10;XHDpeXfHpyFguyd0eakgX5D8lajQ16YVLK941ZAXB3vMaqxOv7Z07YtrpOW4SSztbk3PsPNcUZ8q&#10;Db7JXQdTiURXFkGpGUX3G2qymrGu3TsMSwSyW0l5EjiF/fAFCppWooDXri8hnjtH5G+idJSt0hDF&#10;1NCK0pQnHHcpy3GiXjePt3QSR3ML+ox7QNu6oz8MKvG/b97e2yowaeAo25Qdyim+uVaaYgjn4Hko&#10;r2ytpLW6jFtIzOjJVdlASdrdtMGbk+L5GJmqXM1rMDXxquuBFOGjfs/pP4GmLaXj32XUEsbxsho1&#10;QwoQfDDLOBcfU7I1r+mSRaMT4DM4srV0320NpLczgNXck0xVCPFSCc8WNhxgME8cs8s22ulFC17i&#10;taYud5DSy26Qx0p88ki9PIHTB5MuVeJlVkAO4FTt00KnE/Lx+2okiDqoQL8z0oR3qcj+OORj2vHK&#10;bdLpBtAU7VG5fTlWmtMN913ds0rQ2wiSAuFPy7FNT1GZxFa8uUljoxkETSNtLCo9RopI7jEnHcdE&#10;iqVEcTlT7gIrn7hNTliDiZp2VY1P1cjSMwKrkNcyT+GBcXvvvIKLESFCIi5KKZ4Lb9oKq22uZBNa&#10;00pgW5lcDMOxObE9T5YWKwhluZnJCiFGcsegooOeG/uf2pzN1ups2pLCB8TEwOK2v2jeW0Z//uOV&#10;hj/jHX8sCTlbOKzrTcDyzO34JbEH8ce9cX97FIVoTbzior4lB/DCC7tfqpUUL7spO9qdSVpng3Fr&#10;YKHJqd0krCo8GYj8se3bosadlAA/+itjEjxGuFRBkK1+OFVs1QV+ONkg9IbMd/PAjpvg0z1Awbuz&#10;VQAHZ1UU3mnWmumFjuFFtcr8iSGsWfZvmTyzGPprlSjFaqK1Bp2OhGFt2RnkJ2qupNegxJbR28vu&#10;IQPUpFK5UP8AngG4t51v0QNvkZTEWH6aDMg4W32o07bmcqDSh/SAa0UdBgKBQClPhpiv/wBG54F9&#10;cW6POKAORU5Go/PDcjyts9xI9AFeVtg10FfH/hiW34KytLSZ1kAkZTMQXNCpLUOxl6VyxccZyKt9&#10;ZahEVwwIhDjcKVzcGnXz13Y+vsnN28QLzRRxklR0p1PiemP77LGsdruSJoJTSUmVctq9Rh+F9l95&#10;DAoFLfKa/lhYPt6/S3u1jlMAuJiiuWG0qlQV3kHrSo64tLLnapyNvbxRTxsalWWozOdagd8ekZ4z&#10;UfA4qNceugPhjc6g00JFaY9AUkeGMv8AwMc+3Y2RDaGuE+5vs0fWcTf3Uf1lrIf3IN7AMyn9UdM/&#10;6l8RmIuPtFCQQIsSKNAqCgA+Ax5YL/pVfwOoOILuKguGWhqKbgGqK11ofyOJOPEQilZnHuINpZD+&#10;moocvzw8tWZLq4aPX9OSgZds8PxW5YzsSHdpRTSv5YkihcmbjIZt6lfUVpQVYZmvQYu5OUbfLJIZ&#10;Iy5q1Kk0r2GGYipYBiK9euNxzE7AUPTPEd44B9glqqcwMSMH0kpnoaaYg5C2IA2h6qc69cumFdaC&#10;4tcie4I0OJbNGV5LggwrGagg+Gta4PJXnFXD8fPLLE06rvoK0Yso9QocjllhnHLWcJleRGglcqwK&#10;ZjIih3jSnbEdhGnuBVeKeI6MlfmXxXUYmlRi8ttUnWpSlVYeeLbnOOkDsh6H1AHUE4PPXUH7zVjQ&#10;kfKvf44BHXP/AOY2SKCPHAjjVVUaADLH1EkaGTo+xSw+NK4EN4CnH2rRsJANAudB4scBIVUZAEgA&#10;VpkPw/8AB7eztnE85o4kOwZdc6ZY38i8KxE1K7y3/wBqKV+OPqDdOpIPpRRTPrngId0hGYLnrTPQ&#10;DBlSMb6Urmf549Kj8MB9oqMtMZCmNhpuGnfFSvWgB1wFTI1Bwa/8MA9xg/lpirZjBbJSe+PUO+C5&#10;1OdcUIOYzrgIsdQ3pPp749MNWGQ9Ir/DDyyWy7myqUFT5nG4W4AFACuX5gg4eILLR12n96Qfh68v&#10;hTHtiS9i/wD1V/Op/NzgtLyXJ56rLJbXK/hPDIMC7bjOCurJSSJprCyS5yHpr7NvFnX/AF4XiZfs&#10;3ib3j/Q7s0vtDeulNswYU6Hbi8uV+3RYNdQ+00dryslwpUmpASZVVDXPInzxbX8N9ecTcQxMhjdI&#10;Zq7m3eooQCR4HH1XDcra3brcxzKJlkh9CKRQ03ipJBwWc2RWRSJT7jgtuAronhi33chZtDFcB2Ej&#10;yVMINduSUJxP9uR39mgZgIJXR2ZI61I0GZGXlhk5fmYZi0qSDZA4yWvpPrFa4ks5uT2RvJvGy2BI&#10;yoB6nIy6ZYKf3a9ZmqDJ7cQehFCASCBXywA0/JyEClTcItf/AKWMH88VubGa4JpX3bqU1p3AYDG6&#10;24S2rtC1fc+Q0HqY4ElrwvHI40YWkW78dtcUtokjH+hQv8P/ALC5YY2re3KQaHUV6VGGh5+wWK4A&#10;r9TbkbJPNda9cxg8fLIJJC9Y5CD6FPYHQ98RSSRxG7hA2S7AKkCmYGAA/uzznY2zcwLL0zrQDCWT&#10;7kAyYKpPq3ZDSlCNc8fUMSHPjp4eX/hRTSuM/wD6OzxRTTBuVRfdpm1KE00qeoxLB9xceyt+6A0E&#10;iupjr6RkQakeGuE5eVbv3RGPaS43PtYCm4KagNTLCwWrpx3Lz+7JDcW6hXSvz1P691fVX4Yjg5FY&#10;bzkrm4aIzsGdFjkBG72xoVNDu6Yg49DveKKONn6sUULX8v8AwyFcZimBxs0N687SCMbLSQqWJoPU&#10;QBTx0wyqhAXSqnPBZiadun/jyF6zBXZPbjY9GbIZYXjuTljueNgtVjElSNqxj00AObMSAWapouM8&#10;UOJpGbasilSQK0yoPzxaTJJDPPEzBXjGa7ejDqT2wl1AD/cN1aZ1Dg+oeRzyxY2V4uxhHHJKp6SH&#10;1NT4nFtY2BX35fcLVOYVaCtO+eWLv76tqPyM10kQEnyvtahy1NQWrT4YbkooUg9wisasxCk61LEm&#10;uGim9JEjLXw1FPhhEM0NzPCIpS9s+9KuAdpNBUgH1fhi9DLUIJFK+G3M+GeOS5P7r5w8dcQpts7a&#10;O2eVp2I3VYigUA0UnXrib6JqX1nChPHmKczyrtDMyUQpRQ1W3Mppn1GI/uni0QcfPKtvPDJUSUqF&#10;MqggVUVxZ/cH2PKtgtiU3RTKXWRkI3OGNQNwOQOLjnL1rm7jnkRXi3KyxNIRuJVQMjWrEg0AxFBN&#10;x/HxxXMqgX1jPbh99KjeaemnSpFe+J+RsiYrni2jdZTGXaaBvmoi/OwGtDjf9uMJ3SL3duwx+7GR&#10;UgLnQ9QPhribhY7d1tLier0Rv211LaUodK9DhLWBSIo1CDtRRQYzFOv/AMzWuM88bUAA8P8AxAAy&#10;AxTpjXLHp/8AAf8AhvTXt3wWzqO2owN410wSCQ35YA2kqD2IwN1FA6E9PhikknWuQwEcsQPGmMl/&#10;EnFNi08sUAH/AOAVQM//ALEBmAJGnhiv/wA1RafEVxQ0r4f+MXE8HNBCUlEjicsFYDp6VauJ35P6&#10;c31w43G23bNg0HqA/himMsT2PH+2JZkKBnYqBXrkDgQyz2e/cGLF5Nf/AKTrgcnyt1ZyWHvrMY4j&#10;IWPUrQoBr1rgxx7QenYYtuVtryGGG3iMZjdWJJJqTliD7c4qeO1EEsUisULCi13VAIzauHmm5aM7&#10;zWgtzlTT9eA8/KUpQnbAMyPNsNbPystGNcoF/m2Lqz/ut17d0KMFjjWnlri4+1rz6m4FwQTdFkWd&#10;CP6GC0A71Bxb+5fcpPPbIYkmkuVV/aZQrI3tooIYABiRuagBagGEseOiWG3jQRoi6Ko6DH9qlVhb&#10;+k0V2VqqQR6gQdR3wYZrdXBlWcliSxkXRi1a1FO+JLduEsXilk96RXgVw0n9RDA1OBa21rBHCuYR&#10;I1Cj4AUwBbQRRgabEVafgMURQvkKf/PdpoaZ4r0xXof/AAJGK50xTPG4nPFWqcUUAf8A4niMbnGm&#10;CF0xQ/8Ahn/+KOuKY2KD+WPXjL/7HVOKlhior+BxUhqf+Vj/AAGM1cDuUYD+GAY9D3BH8sZ0xvlY&#10;KtaaE/wwTGxNP9DfzGDb3d0IpAaUkR0z/wDUowJrRxKhyBUjGyayvNv9aRb1/wDqST+WPbC3CNl/&#10;uW04X8QhGPagto5YxkWMrR5+AaOh/wDpsNa3fF3dvCqljdboJIQBrXZIXHxTE0Iu1MsFN6BHLZ/0&#10;qBVv/TWnXCra3Sb2FVSQNG5A/wBLhW/LFYmVvIg//YDMgYopB8jipIx+5Io8zjZPeQqx6FwMb2vr&#10;cDuZFA/jhZLvmuOiV22KZLuJQW7Alsz4YEsN/auh0KzoR+IOP2rqBvKVT/PA+svraKv9cqL/ABON&#10;o5Gz3ZZfUR1z/wDVjdC0cgOhWaPP/wCqxvj4+aUf/c5YD/Fxj3bu0uIqCpDBGP8A9SxwsUjsrtop&#10;Qk/GlaYE8ADIeuY/iMemEv5MP50wRJbzgjsoP8CcVVZB5oRgtnQdaHFQwxVTUeGPU4HmafxxVWBH&#10;cEYyP/4K6jGZGNpOeMq4/wCH/hn/AJ4rX8sZlv8A6Rv8sUB/EEfxxVjl5Y9RoO+00/GmNwkUDuSB&#10;gpDdQ7hqKhvyBxRLqMDxian41AxulvIdv/6un57se39Qm85ZCueC0tzUDX9s/wAsBEuUMhzAoQT8&#10;DTCzXkdzJGTnJBA8qjzCbiMM1lOjSqM0dGjfyo4U433PH8psrTfb8fLOo8T7QbLA46XnYLa+YkC3&#10;vIXtJa9qTbc8M895exuRuVrazWdqU1CkEMPLDrcf9xFsGUVMPI8CIWPhuZo1/MYE1ha8/wA/JI7J&#10;DJwvBW9yzMoBrVLuYAEHInaDpWuWPf4nivuDj4SaKnMcNxEDEHQANyCMf/pcPd3X23f3s4Ir9NxX&#10;HoGY9axcpXzO3LtiawvP+3N/aFRuingmhuUZelUklUBu6iTElr93WycdNFk0HJcNdW0hPg0dxIpr&#10;3AIxCeYuLOJpXWMESyRgscqD3EA18cDjG5nj47s//CN5Buy8C4P4DG215nj3bXat3CTQ6ZbsbrSV&#10;JQOqMG/h/wDP6EiuD7KFz06D8cbFMMUn+pi2X5YKM5kyqWSIkA+XX4sMFOTuo4CB6UXbI7V0Ptxi&#10;Qj4thl5K8ZQuplhSCp7BWYt+QwILb3r2ZjRUgRc+mrNn8Bh4/svg54rilUludip51egOFm+5OTSz&#10;kZQxEMNu4oc/maMJ+Zw80vLzTmP9EMdvKW//AGcIAPhvwjpY3cUTtt92eWGPy9CRGg/9WJ7Xgbm2&#10;W4i9KvLD7rLI3y1ZtPww/C3PNJJKSvsBYiUYtoBnQZnAi5e9CytVDGsC/MFqR6q4WzbmbiJ5iNhj&#10;jjULnpkuPrU+87to9m7aEjoSFqVzGI7/AIXm3trqCTbNcSQQyK/eoZCM/DE9n9x31rybK6yK78fa&#10;jaNDQbBXP44m+3mtoJCVEkUsFqiKUIyOQpUaaYjWffBcrUuPpbWYZaVDRrTLxxFb/b/K8bDIiiSa&#10;PkOK2gitRQxEjTrhP/cvEcHyZUAq1usVSB2VwGxJFfcVc2URcbZbTejpuocqOVoPEYiT+88hbqSG&#10;VJ4lkDrocwqmmJH4j7j40hqEfXRyrp8wqTTPBTmbXhOWu1kqGtpkrtpUChqa4S1m4CS2hc7AYmkA&#10;UV6bJafGgxJx9rDLOsRIV/dk3EDwY1x795HNDvav7vu9u5oB+OGawYmkYakd5INfCrAY3xTS1BOT&#10;zhvzKjLH7KGQnLJtPwBwyXUE2wVIZZkf/wCpZVOC8ULPGBVg1A4HkcAvaSMCfkUL/PDFLKaNwcg6&#10;bA3cVOVcG4adLVd21mZlXadKZmla98GK7uFEu2qeo7X8KaA/lgQu7RvMlVDfpbSlRUYjntWFQ22U&#10;dMjRsS33FvuaKp2BQxalKjwNMDiVuo5FMM8nuCAnaYjQg0IzQ5MB0zGORsOREQuuPuBExjBCsrVI&#10;IqT2wiECjEgnsQMG1kUD07lNde+NtMVwnDWsTzTtWpUgAAdanXAilcK50U6nywFatGG6vTPT8f8A&#10;5imKf/Ps8Zf/AEVU6YM8z+hddoLH8FBODdM0oioTveGSNcu7OqgfE4+m4y4s5nNQP/ljZ5kaiiys&#10;2Xlgtb2XGyW5BKt9fISad9sBA/HDQfQccJVJFF5NTX/6aNaYa4ubC2hizCFLlXPn8pFMezf31jAa&#10;EATSxICe1SBiPkbS5sZopAQ7C7VVQjsypJX8MT2Nzy1sLlAWWJZVdyP9FYEJ+Cnzwt1x3OcjukBr&#10;H6XRDSo9KxGT8sT8XYW31NsrN7bmaON2C/6ZoY2z7AYTjOV+1J5VYLvdbq2cqT3Qsjfgfxwtpyn2&#10;lfhT/wDEtZo92eg9uf26nykOI4OQfkONmkJAW/sJ4hUa+sI0dPHdTxws/H30MkbEAMJFoSdKHrgM&#10;hOeh6Y27SR3x6g2uKgsPjiqkn4kYo3uKe4JOAdzEHTM43ux8q42qRXwArjdI9BWmQxt2sR3OPUdp&#10;7anBkijeagrtUAMfKpAriHhuWvobHkbgVitrp1jkbyBNDp0ODHDdrvChjbyBdDoQcmzoaajEfEXl&#10;yltfTV9mGUqrygdUz9Xwwr2l5NDJbyHcYCtCRkVdWDAj4V7HCwrzHJ2jWsx966432QEFKlZ1YMAt&#10;NCFDUzri35z7s5z7mu+In3CPkrRxPZsw1UvbigYUPpOevbAtbL7k+5YTXOlpOSK92aNiMNNL92fc&#10;EoLKD7slxQFtMggArh7+H7w5T2QMxOzmMDpk0eWA9t9xxzBhWouQhavhUfwx9dY3d9Kp0e2vgBnp&#10;UPJTPDWVnLc3bhfWj3eyRR3DpXP4jBvuL+vmXJjDNeo7g9gWRgR8cGGTi5QVzIlkQEj/ANIYf/Uj&#10;Dw2fHmC9VSRFeF443/8ALKsZA/8AUBiKzl/7fe/xxUGS6tr9Hof9Ke2C3wxPD90fbD27QggLduE3&#10;MD8oDR9Rngm+4W84lVH+4oSaMCtNU2t/9TiU8jxVnybRopNzd2JlX1GgBJQyDPwOD9t/2GyWzmG0&#10;jjbpU27hQEJMsVD22mow3I/a9095BcMNlr9w8daS+2T0W4ljIcHwkrh+J++PsG2tLQArHyfCrJZU&#10;8RLbOYjlpVcW9x9n/c99de1PVrTkrxlkUk1C1kIicDvkfDCXl3FId5oJBawzIugzZFOWYqa4W2v+&#10;IsZbcShZZAZ4nCHr+1IgqPLB4XluMSaNmqY/r70kUNRQGRqV6+GLjjBwMQ41X95HHJXQO9syAKkC&#10;h/DEcp+1TJdPGJCzcjMzpRj1IOXf4YBtPtiR1u6IdnJzK6hjU0BXLXLDcnw321yCSlVCTDmLlQxI&#10;FQygdOuLq5+3bbm+LWyYobuXmZZLVCOhin/bfyocsQ2P3N948dEZAzF3sluCQDVT+0oAqPHCW9/y&#10;NpeysKKyQTJvbsNob+GFF1Yu5kYKns1FK5eoOAw+K49020iilc2AFe1X2g433jmLIH1UoK/6iQv4&#10;HD8Pec9E1/ESHghR5nWmtfbDAfjifi/tCPl+Qe3+eSHjLgxGv9MhUKfgcANx19DHWnuTRoi6V0L7&#10;vyw1zORFEppudgMfUPfw7K0qHBz7ADM/DEHG8bYX19NPmpiiooFdSXK4h4n7Z4niuG46Rv3L7kZ3&#10;uZFQdUggopY9mkAwG+5efMswFGKrHbx1rqFBY08ycNDxUkvI3ocp7cEckrVHbKlPGtMSRcXxVrxw&#10;3EJJyl1HGdvQ+0pZ6+GHf7i+7XRmAZE4mAxDP9JlemeDbcpc3CowH/V8hPJcMGB6rUL54a2uecv5&#10;bVR7biztzFEMtQAa+OLvlODsrnlJm27m5L1BywyK7iQPww0/Hcdx9hLECxP04dgewyA/LD85z3JS&#10;i1ZqKYm9tQCKkAIB1ywOG5FpHt3ZRGzszMuelWqce5byIvGOolrJ8wqaCgOWeF4WwLPAPWCwqoVt&#10;CSM8sXlh9x2geFKkzzqwDZ1oD18MG5NtI3GwMXDIabHXRsug6DCczZtFczIwCvQByujVGZqAcRrb&#10;yW8yrRtrirEU6HvTEfH8HGKNNGrUGSqR6m/DFt9sWRG2Vt8o6MQKkeZwlzJFuRiFlUDOhANRhDeO&#10;EiMZAK/NGScg34Yljty8ibmJkQ5tTL8+2BeS3CqZUoqSagqMge3niKW7VI2VRsZdNzChGXTPM4Ww&#10;sZpUkiHtyCNyASBkaeWDyN9cyTtb1pG77iqqa/hhfZ5G3DyZQ/UQR7SG60IwnNW9nYGXePckVGRj&#10;XrVWAFMNLawSxyTH1mC6mQgk5kV3U0wLy35jl40WYe4wnSeldQQ4BoMR2v3ByF1Od2TGARkbslLF&#10;d2R6YaNhPf2bfKrNGVI/9UaN8N2PZNt7MlKhIrloj/8AUNTAlCXRoNfeEunTIk1wZVF0AuW3dmad&#10;lahP4YrKJY2HSWIqTXwpjZGN56BSA2XgaY+jlRvfBICSJQ18O+Da8fEbS7uZECO0IqV3DdVTkRnr&#10;0wft/nIke6jk9tlYE7aELQHWueR6YPI8NSUGFpo4yfV6D8vxzGLniZ43S1v4ku7Z3NaPsUuvxr+N&#10;cX/2XxUtvHeRyQujvIFjmjKgOitXJwQfLTHNcwhSSB4b5G9ugYSSRg7WFBRgVOYFGqM6nHK21u00&#10;Ut/dWk0kjgnaimr18wdvni2VpWeK5mk3xipoGiBQ+FMJds6i7hmntJVGWyWJiGWvemeKFqkgGuH4&#10;3jI2aPcimRdTU+oDy64XkGYSXbVjV9aKToOtBj+63cp3B/biUVUM5yAX4aeZOpxFbXU3vyxAFzQA&#10;DsPMH+GAIxudmCgefX4a4jjt1qDmxPQD+ZxSueKYr2/+fSnX0nE+uUcWv/kH+eI1qGUrXLwP/wBB&#10;VOHk+4+a46xCKWb6i6ijIHkzA4T6TmUuVkJCvDFK0eWvrKhT8Die6gS/e3t2KvM9sYoyR1UuQzj/&#10;AMqnBj+1/tnkJoSCUuZoxFExrQAe4yHPyx/8vl4+0Vs0DyLvIGuQ3Z18TiOw43hfrrqQijKXSIA6&#10;Euyrln0GJJ4ft/joiELIXeRvlqDXOhofHC+xx/FxEsQ0WyRTtBoTUN1OmIV+4+O466iuASye7M1e&#10;hopY5eeJ+cv/ALQ4JX48vsgijUyuo/pBU5nwxby8V9nxW1wDWOFW2t6tabGTUZ/DBS+4Se0vZBno&#10;5TaDQgS+4M/LDfVtyEDxNtBNrGMl0FYmhweYvLrnraFGJZop5E2Ad4pZZVP4aYX6P6q+jk27HnFo&#10;ruh9W99ka0oO5NcQXd3HylhFcBrdZYJlO0r0EW4xmoPatMLDDM900b7LccoTbyEjKsbgEKT4stMW&#10;1uicna8Sr0El8Y+QjO8byUljKSUyoKOWriJvtDkn5eKSeR2t470ygLStBbXYZx2ohy74MH3JPy3C&#10;NJVYpY5G2+7QGpQkstPw1wT9m/fVxEzLTMhxkmQ2My0Nf9Jri2429v7W9vJGVmeUNbSf6tPbJFMx&#10;82Jpn5T7gs7RVZ0kW5EkBPQbJIyp8t1MActdWnJS7hEq3VvJbsWp1mty6HxOzAuue+07iOzcnbc8&#10;XfQ3oKg03e2fbk/KuI7a25mG1u5aBba+JtZSewWXbUnw+GBNC25GzBBqCPAjI4EPIt7bE7QXNKnw&#10;rSvwrj24JFZ9dtc/wOeGmudyIoqxplTuce9xs0U6Cm4xSK1K/wBQBqMNw1rcwyX0Xz2qsBOP/wAm&#10;9HI7EAg9Dj+8/c830PHiWKBp5d1FeVwiBtoJALECugOtMWd5Fx1zyvHXlKXvHvFJAlTozlsjTOhp&#10;4VOG/sV3I18o3GxmT27gj/7mhNJP/QxPhi7+3WS05G7iQtHb3LPBNBKMgWIHvRZ5E7fMMMsNx0c3&#10;1NvGCttwv3BIFglAz22nJfIWposnt5ZbScP/ANt/uX3/ALX+65YaNxnLs0KtvGRtb1AtGrSldf0q&#10;2uJvt8cxPyd2ZXPHWHKOgvggz9u15NAIroKDu9maNZCMvb64i4n7p5blPtX7mtGMNxfWcLKrUJBS&#10;5tehpmJE3U/+tjA4v7guI7PieWd3l5Li1MvF8k7gbpJbdfSkoIBd4wHVgGMQIqRLyfFA2tykhtry&#10;3KzRXKKf0SiqnXMZOBqBj2OItdqzPRpJD8u0VU+AqKVxeXHMuwspFAZInIqEY78h16VxHdcXJK3E&#10;O6CQFTtjDGi06kn9XbF1xX3Dxd1fi4CRwypee0oSMVqfQ1exOH5n7csuX442rOZkk5VZInizqQGh&#10;UkEVxB9tsnKiwJdpGjunTdJXMl4/VTsMDjbS45B7dPV7k/JTGWJR13SRMaf6W3DA5CDkpOR3LU27&#10;IC5FKkqwRQx8DTElqjzwRkrvjlgZApYahoSCCK5kYb/5fWVylKm05CVZ0z0ANwqkfnj+3QcVwf1L&#10;0LpDBZkuD1BBQE+Um7H06RW3FSEnaLy2uY4W/wDWH2gf+ojDyWlvZ8jCSyo/EciZiopkCjKx+Bw1&#10;rZ8jyXDXJBYiWASIB/rQMoI6fKcWz38lhNctWlxx5vOPkY0zJWKiEn/UpGIYLuzlu7cenddm3uCC&#10;M67nhV6f+rCTcLC1jfgAiKC6lsix1oj75IyewNMQ3H3XFe3EIP8A+/wW07gd/cMSN8d2eJ77mrGT&#10;jZjHWO7s2eJnEmpAWV1JH/lFOmJeJt+f5sy3O2UrJbrKV3n+qgOY6YVf/dF6jqrD2bjjGcOrHLMO&#10;NKUx9O/3elo26Mu0vEzk0rkKh/6v8sW8b/dsLxIiEsvE3RqNCRtJpWmf44e3477vq+YT6fibtwK/&#10;1qK1Ax9Lz33i0oiYSOzWUsDEKOrMTQYt3sudPIxR0kjNrYy3EgBz/wBxtxp4ilMR2H2nbG85KQKy&#10;J9HKm4HvLQ0PnTCW19LDxkM43IbUD3owdKu/UDWhwvKfev3JeX1zGxcCedjIFamQ2mv54jHBW0cl&#10;7cNRbloEd6KaGssoY+eWD9pcHbW6tGKCWYlo2qMimcaflhoL63E91cMhgZZ7eGCOJ6VkZYyWIAzx&#10;eW9nylxy81pHW6jguEiiWuVQSVIA8ge1cF7L6WSORg9Lm6YOr9yz1Zh/9KMWYv8Ak7aK4WItLDZQ&#10;y3RQVIJqiU/+qXEfLC45O446Sdok90RWyIu6lRGGcgAdWJPliXl1tbeNmadoJ7+SS8+UV+QlY1B6&#10;Dblj6SK/uLSVIkK/QgRwqyCuYjAqG6VxPyfK3k3sSepnSobLPWveh6YtRbElZidgz9RXLPOtOvnh&#10;I+TmNxdPEs0atlQjIrStK00rh4OQslklnmd0YCgAX+BFaeONpT2loRtoAGK6CgAJ88QzWkcskLo0&#10;dxF0AJyNenx1xy91cMZ7dV2RWLqKMxWpOfWg1xb8zNYvbWT+vc9DsYH0jPy174FndRk2jKh96FyC&#10;inKppl+WHS1cXSCAmIk1YBBSgP8ATTXxxejloYbe1VEigRs1AYAtQ6k76mvSuGuIZYIZJFcEggVr&#10;qDXvXLwxJbfaq/U/SsxAiIG4DUV65a+OGu4bMWcEdQxkB9wMOx6g98SzO8cs00oVXVSNopofhpTD&#10;X7qr3ZBCA5laHI56HpiWGYlJmoA0SVYNQkZ9ziVL15ZvSqFbikbe5nQUIBYDoRniQe1JDxkrF0dX&#10;9cT6trkanv0wy8ega5kDbJNw9NKhgwHcZ+GJbrkbgm5igYpCa1NcgvYdwcSTcNZyTiCVU91ARJ6R&#10;q4/xlj2r6OS0uLqL22l20USVzrXLDcDyawuYCWjZSd+tag/mKdMXn2x903xgkjIa2rVn9Oe388Rc&#10;g1w5WYlJEJAKl8hRegAxJce0qCWcruQVVgvytn3wLuSGVr140DKoLAuvXsf54aeB2WR1VPbdWUHo&#10;aCmoxJdW1xCXRmR0eoJ2+dMvHEE1mjNCASxQ1oTnSn88DdJIuYoGIdfAUYEYEfIwRfUFdyyW8gat&#10;f/KSB+WJ14F0Ro83+ozZFGfpCnMk98W93d3yXszW31TSW7K4Uk1K+o13DQ12+WEvbdWAitzL6zvK&#10;+2la0pQA4b7tX27u2uCHk9kEMQGGZXv30xx95x0TvJHMN6DKiP6WBHTDcNxAeC72SW6SgkSo0g21&#10;B6ZUzwv2zcSx3148DsfdzKSMa+kkdAKnxxdvy0G6/Lj3Aq742dMqkHrT8++OYa3tzNZXPGm5E5Wr&#10;q0TAstKaVWgw1zcWjJeW62kn7RzZ9tH1oKDF7YcrHsefk7u4SQn0u8lC3xqDh+M+33ryN6ssEGw1&#10;dSKA7aZ1zyxb8bzkqtdQWiNf3QFBuAzFeh7nvgXVkHtYcwjMDRoV1enY6DucLyd9Gg4m1Aa3SlG3&#10;j9R8T8x+HhgruHuyuzyNp8xyA8AMhhpkcvGlVVia6fMfHA9w5kk18O2FiZvmBIB1P/LBC6Ljd3/+&#10;fOncHBNKVK1+AAwgkbcy7lr8f8sDyH/zO44qf/m25T7nv7XjrNAS013MkKCmvqcgYkmseVk5do6A&#10;jjoGkUk6UkfZGfPdiSH7K+2fShK+9f3Nc66mOIad/XjbxnJ2fFwTAlY7K1QFa6eub3GqPPD3/wBz&#10;fecpRX9v2ru6neZ31IjhjqNtOtAuJpOTuLmJwiH6iO1RpXcCgAMm8ivchaDPELcJw/1F8qRqL27u&#10;XmlAfJSq1ovjt24kt+Me3sLdXASQWymaQNqXL7myPj1xcwG9lE+7czKaKqJ2CgAAnPEM3K3kjcok&#10;nqU5hlJ/T38cD7e+24VJto1WQqtAQpyUnpTU4h4Wa6UyPXdb7x6a/q+OPqOVJRItsbgU3HaBma9z&#10;j6mWSeSO4mkWFIPU8aoK1KjMLXrhIYKmib4pT0LAAAHT1GuLTjrxlSFXUyI+ZWSm4qBqMLy0i7tk&#10;WxkXM1JJA/56Y5DkRaCOOByjqvzspG5supGLizswY+KqXE5yditaKRrQ0z7YlSRXuuKtLEPKpY7f&#10;cVckXqTXppTFb61ki9iV5YGcbgu7+muQyy74S2tYy1CG+qfN2IBqo6UzxbzcNdSxRSSISEbcrbc6&#10;7DVQCcsxiG75PjbW7vRKaGGtu1WY7nDRkKWrmRtwvDtdXFvHE5d472GK8iquXpZtrrr0OG5DbZSw&#10;AsIxb3UtlIx+WpWWqbs+/XFpFxN3ynF2qw+22+NbuIqNSZI2I+O3DQ8JfWN7BL7YKQt7VwwrmdhM&#10;fSvQ4t+L+7OKmgDyM5k+lSaPbT5iQEYE16OcC04m6jtgSoje2uDE+0UKn25wAOuQkw8fG8ql5FQs&#10;sd5GrA5UpVw6AeTjFs9jbXtuojUO1lNKqVH+hS8VPNKYFh9wXIu7CVHVrfluNjlQlRn64DG+emaH&#10;ywLbk7X6UzbQVsLvem4nKiTbCuYyAGKfY3Pxz5VS05ZRG9Dou+hB8AAMDmv+432hc2d6jL/8tuAl&#10;ltZ60+bfbOFemdNx8wAczH9u/f8Axf3LYrVZeH+6LWKzvUUn07JwoZXUfrqASKkUNMXEf3Hb3cP2&#10;9ZqVt7S+c3lnLHkSY7lGlV1BHp91Ts/QyfKIY4bW44Z3TbG67mtpUzrV42KsMqbTGwyzzx/cuLuC&#10;DKPdjmt2V80GQ2IRUV12orL+AxY/U3tjy621BDHdyPbXCRr/AETkRzoewLOvcEYktOc4n+98HIRH&#10;ccVexxTyMpNN0N1ENjUGe2aNTllJXC8V9pXEvAclHVobDmYXe2VnyCozkmLPpHKB12E4WH7jspbj&#10;jUT2a7/egmQ1oqXJVqqBmizqSnTDWP3VbTcjFBCEjuolWLlLJcwFdHZluI1GVUbbShpGdLq1+1+V&#10;t+W4OS4qx9vcgBqAlzbv64pAPldQRlk+LribO4gghYxtecdeA3FlK9fnQV3JUGhZWDr+lyvpw3A/&#10;9s5Eh5C2Qi44e8mq8y6seOnaizgU/wBqTbMKjY0uP7dx9tOpLh5UKspBkAyZW0IOow3HxRpFE8bo&#10;smyhAroQOlcQXc92bm3aZ4JiMitRQMvkRrjm7KU3NfovY91FIqsZqCCPlJzriCy4p1uFh94iRmrU&#10;j1Dd5EjXEd7LKFE8n08tuoqFJGbk9gcNNay0FtINxyXZQUO5egp+OJJN4WrEFpPTWueVegGIo7aN&#10;F4lwGeVyB6gDQqOtR374e4f2mt3eohPzFVrtINdTlUYElvdzWs8b7ZUWU0odKjMa+GJJluVkYkqt&#10;beE5g/8AlGY88R2/3H7sMHuGNp4UWUpU0UvDJuDJXULtbth+RtIeF5hKB0SPbbzMvbYTGQTXpgWP&#10;PfaN7bTuGZEjuZ0AFaFqssi/nh+Ekt+RtIiuxv3YpzWhOW5UOE4X7d+8eSlsXDb7HkLNbhPbBoVC&#10;tIwAHamJre6uOJkRVLoW4uaEoxNST7EiD8BhrLkL36blMo2MCXJQlMxT3kbP/wBWJpOP+8pYrMzA&#10;IkvEzsUoQTR0OfTOlMIeN+9uJ+nDB0W5tbuMkk5gmhGBbTfeXB3NnbbfbUk7goGYYMRUHH0X2ze2&#10;IijQhPpLm0hRx3C7gQf/ADZ4tuS+5eRt7+3kiaKaCyuLeRxvSnreSRVBr/SDi1g4b7bF/wAYgMhl&#10;vOUtyaOdpWiyk0AocgB0weM+0OF4/iIfdIjljezYbRkBV5SSeuIrP7rZ5LeAkhvrrWJKHQsEkFaH&#10;F7w91dx210jKUKsr+lcvSylhQnxwlvzs0d7Z2xLvJPDGS1cqD01GLbnYba3eeFI2OyCMAMDSgyOg&#10;wLyyvI4LdLUtE0McbMQTTYTtqNoxec3yPLTS2F3632MQAn6VotM88Rf9xYZDdWV1WNlDksrOKKGB&#10;7fxxbXF1ZRu97DSNtoYhWyIJ7VAJGHvbpEIqDJGKejeTp3z1xDsqES4VlUmtUOrN4g5CuLm6tIJ5&#10;FMuaLmTUV3V6A4t7fibUpDNP7bpLm4quYp2PfFt9xpGv08UoX2jkykkUA69cLx3D2rXHJSZExDSo&#10;3f8APE/GcjcG2MNXTePkJNDQanEPvMJ44JBtZQSWGpFNcW93wI9NEFxExA3Fhr5jxxHec3LNGG3S&#10;FDq9RlSmoNSMNw/DWs8U1un7Urgg56g9+wxe8T9xFXsJx+wZG9VOn+fhhOTgeKSimOWInPPQg+JO&#10;mIrWTjo7iBo9zJIvyuDU/jj621sVhJbdJCMk8qaU/hi55X7ajtgeOQO9t7gSVloxJjQ/NtA9VDWv&#10;Q1xbufbSEUaYnJSK5/E4klsGVbMvuC6GoGVK4fmbZnkmd/lVgSaL6qr0xY3Mih/fhSTa+fqHUjuB&#10;occf9w8TKsRtblS5jovuCuRY9aDCcYxhjdZCvvMAF2lqN5kZYubD7b9y6vQ8Q3Z+2QaFia1oa5YW&#10;HlmMd9kdjCqbnzp20wbnhX+mvoqo7r/tuGUAV8cCy+6ovbj2sGZT6JAuXT/niJuJfbIkn7TBqkxg&#10;HLxoMsX3Jfb1tDO1tCXZpKLuaoCxqWoC5rpWpxcxc/EXW7RQJ3NWWRMqHtpQYksQN0YYCvQAAfhr&#10;hSavEBnuzzrr8MfUzxAs1HIX9JJzxcSqmZXcSDrTMnt+GI5KtElAd4O0Zd6eGG45LueMT5IyMXCt&#10;nmB26+GLOWdlundyszFaNtGQOWnfF5Jek7LsExqulSM8/wCWGnkhZrZ1CTVHqQ1APwIzrgRFWEDo&#10;0L+2Kn26GhA6jE0/P+mBXaP9z5gBmCAemJJbCP3GIjeQLQtRmr8cCxmEdtJK6FbhhWqlS345HEHM&#10;2CEQWSPbxzLkZa5Fjppi2vJUMltDcAyMczTcAajucN9tyBIreeO7tQWAAzVj+eJhwN0VaJVZSGpU&#10;imvcflia7vWjaVuRaMAnRSK1Hga5nD/cd9IsljaSs8MeZUsf6T4a+eI+AsztjnY3HIuxzEIPyjxJ&#10;ywf2dtrGQmxaVCrQKoPYZA+JPbAtHfaIAQ5NQO5Px/gMLFYzgTTMFRgdAcyfgMCKM5D008tfxx4V&#10;wNw9XTwxQDXFBg7SDTt/89IPbG4eH8sA9CTX40wD4f8AzNG+UHHkMV/+Ybi+dvfred0XjbIrJMCQ&#10;SPdNQsQNP1kGmYU4ubb7St7P7b4eHdSRU+puWWmRMkg9sGugEY8zibm/vPkZ76/KNtku5WehOlBo&#10;q1FNooBlTEvCWai4f6epWRiFV1bRTlWgI+GBDySySiQe5OI9ACaACn+KYkl5CSSK3QD2wBTaWOjH&#10;xw7xZOzMWoSu0kgAitCcssGbg1aa2mc2wKZOjqoLOadD3rgQzW8wvoLeJBcGqjdX0j4f549i+k3F&#10;ZCJHIoztt2hlbutKdsJCY/cWZ/ba4kULWMnaFAGRLA1YdsQ8zxsoto+MuVj9Jog3ZioHzZ5ZYluO&#10;AXZLHuaeVqD3SxqaDqeuG5e7DTFAv7Y1Z2OnkO2PoZrU2NrdsjRGbIk7jQ1wOeVCUPuW90XAAKsN&#10;voXXXPFtxRWcXSwl0LKVZmrVCoHbOlcR8r9xQRTySITFK7bmBTP1jXdQ0/AYvJZ4VuYGQqghWlQR&#10;mDWuhPmcTcNZ/wDyNeyM0quu50O2lfClNPLE8H21OrxiBg8dAZWLA0PnkSfxxb2BjZ+XFyn1DRLT&#10;2o0yG4nWuVR54iilR7a5jJaQIc2y3ZU1r26Yay49mqI1MRbKtaAk+I6d8LY3gDTJISpc13Kp6UyJ&#10;zw9tGrQzxSP7MgNCRXMjLroeuBd3ZZrhyVdX/pbQ+NMsBLB2DwklwwqoOQB+GIhBOyzByrFDsBBr&#10;rTt074Sx+p+oj9tKw3EYlFadN4JBr44N21q9ncrSFJbG4eAhBnX223Ia9ch2wLK/5OC+QEs8PLWd&#10;HVfCWGpFD1qMSXFlaSQrEtA3GXsVwCD/APcZSshA8GxcTw81cwrNEFhSZZ7Z0JOVRICpOWu7DidY&#10;ubh91AHrFK4U9SUJatO4OIG5aNLcKVlaG9sQwNTWolhCP06rrhuJE62bOKxtDOJI2O6vysUkFPj5&#10;YMvDcvNHCSKo87JG4U/KI56K1c8Nxn3d9owXpcFfr7azT3CoFal12g06Dfhbzib+TjEu9gjo09oV&#10;o3Vf3Icj12nx74Cc9YQclfq7GOZFEchVf1F7bejknq8IPc4c8X9Px3KI6SracpGvtsNTtmhAbLoG&#10;FfhptSxQi5KsstjelkZWzBCPvWhGeDJzNnIqUqWNvbyGq51JhMbfljZHLcJHGrUKPe2/qf1EHcsi&#10;ED8sJwtvyZkictGWvJLS5gko2YaORoC1AKVG1vHoW+4rfjbeHlWk3stnbze06jJmV4WYp3oQ9DX1&#10;0NRbrEXETiokhvEjcbsyp99V3D/1gjD+zLdhrmJneT6USIXYD1MbZ2UedM8XFxey2i3cEIUu2+EV&#10;GQb9xFPQZ9MJ9s86qcrx4P8A015bzQSXtsu3IRyMx9xK5tC5oR8rRtnhJrq4e6tpkZPeWKRGXdn6&#10;onAZCBrQstdGbIkNNKipbUcxUULsBz3D+rsMXXFfbsEUbymQu6gbnUfLupotMVgIDXYZ5IRkjba/&#10;L2Pji5N2ZPrJpCzW8+ZYmo/bHanXviTkbdfag3e7MOjAD9VdaH+OLfk+OtVlFyjTq5IH7bJ6aDuP&#10;yxGfueNkij2lREP0g7SWOgH/AAx9VYRST2rQk2d04Jj3x5N6uuWWeGbiTAXf92WgzVaaA9adta4h&#10;uraWOGW0aOSZCtA8ZIVmOmpOvfBhEhW4lVWR8juC9fzxF9rX7f8AVuBCKGhCg+lj3rliK4m5WSN1&#10;DKqxSstVOXQ5kHSmIks+RRuKimEUttfwRXDMin1NWRCTVfHE/LX/AAHD3TJcGIyWiXNu6qzE5+zM&#10;F019NK4HKHg7ooEHvracnIg9GdCkqSKT8c8H7ks+L5izIk3sJFtXr0ciu01/wMPFZ3/LBCA6n6a3&#10;NFJNVH7g10wbC35Hk0kjLBkktIajPQD3enfBuLjleRT17MrOLOhyGU2I7C75HkWkVSqk2MaKTXv7&#10;2Rwbm4u+VSD3SjbrCIDcKqrU94ad8S3PGzboYkaJS0YBKUFQ4BNGp0qdcJCgkj4pJHgj3KCrGNfV&#10;nkVOH5Ce8+vmiX21jK5GMn5TTXIDD/cPECRGZHLo7bQqVJJWvbEUkcqSx3nt0Vc32qMyT4HI4iv7&#10;XdafRAxSlPSZFIADZan+GLqe4uGltrUNB7pIo4YaCumEQGSawcrtQsaBTn1y0GWJSKpbtNlQUFae&#10;k+YplieP7zT6m2VtlrIxzWX5qeROEvhEbaJ39sIDT0jSo61Iwl9yCrLbRx+kKKkKRlX/AMxOuFTh&#10;pp0kaH3LqOX5kYEghT2xc8PyaiSMzKYJsqJKooMz16+OeLuy5cTS8gql0QiittzHhXPErXkS20oi&#10;pFQerdnUnqT0PhiX7m5G6kUM7bUUbRmcstRSmP7Y0wkCIHEm2uXTPx0xPzFnKxs5zUxFjVQT08sc&#10;NxXKW5vUjYr+4MgAMl6mnXtgtxscVnEzbdqLrt18sW1vdhrGRTuWUDaT2Fe3fBW1eK5eJiWt5DnL&#10;2NBU/wCWEj+4IBx90wqWcbkGWYrrj6v7M5y3N3JHuEZZaVPhrp8cR8dyPssj0MTIakEimZ6HE/DW&#10;lsJLaq7HP6qZn+FMQWPJ3PtMEEzInyAmgA8vPFvdxXAjWvtkIQVPQ1OtcQwcvKke6cKjxt8udAR3&#10;y16YmktLn3bH5DbhgWDA1J65HtiDjkHtqw91I3P7Y29M8zjkuTsnBjlCXCpD+hd1DQ6nIY/tDpWS&#10;V1kR5FqCEFAQ1Ote+JrQwiK5t5PbUKPS9QMz5YZL3elxE2TqKiranvhZbS4NADsVtKr4+IxdcD9u&#10;X8/HNNncQ2521bQlXAqCR2INMci/LzvIk8iMtDUR0HXrU4SwjrILhQKvoKeHevXDxTqYniGe7I5j&#10;MeemGgtCdlNoGeRrngJIhrHuDZaVGnjhFAcJ81QMwPh2xG9/cGKCZCY2ADFjpXwrXB5GWFjak7Va&#10;tVIK6imh60xHdWtwGBIMcyjqDRga6EUxex2cSyTLHGwQaMa0ap00xD9VAquy0TbqM+vatMJJG+wS&#10;OsNxGcgTSgangeuK2E0LOJRaTq7aKp2qw6AYWwvbmOS+MgWOSJgSFK1LDyGFsuMjka3hjEcbhelT&#10;6j4sanyGILLjLctbSkVevUDOvjhb66tmHIQxmRDtLIN4zJHh3xDPxYrZqxWUxpWqMKlSBnUVx9da&#10;XlLaSQN221pllpTA4XipGntnB9yR1Em4PUtU9Cf4Ye3iznuEEsjrkQq/Kv5Vp2wjXC7fdFWqcxnV&#10;a06n5j549u4QtJLqQK0FMgce4R6VyUeHX44EsXpK0qfDDQXjgA5hunxOPdQgrQbSNMF3yQZk9sSz&#10;oPSh2g9CdP44YD561YDvjL/wzxljP/5wcbG6DA8/4jAHhg/j/wCOemKJmP4nEnEpGwMSK7uRl6tA&#10;O5/+Yu/+13/aRll9pJIOQ5dJGUiQZGO0dP1LQhpe+SZjdieAsZjI7zPIxJfcwqWZiak9yTU4FJN9&#10;qshdg2gOlDXvl+OLqw4uKCGJ1iHuShQw2ipGetTiK64wSXF3Isysm0eoAiuQGlK160xH6ElAb3mB&#10;+XedfGnYYHE2sCm1uhHLG7KoPy5NkKZE6YiWBJLi9hVXXdmjyKQTUdFNaYe+StnDeKqTQQNRAQCa&#10;LUVB3GniMsJNHII5m2Lub1A5ivkAMDlefslm49xIiLFTcAQSCV6E5Z4mh5z/AOS9vvw25IIjcVKl&#10;if1diMWnGlI7iRp99wIxUCpzGlDSuBbFlS2lZmikIAIDZUJ0OeP7jbyGS4hAknndKRqBSuegODaX&#10;t0bi8spaRO8dWRdfSexphbX7h4k3XGtLuE0hqyxvlVakAka4eWFNp9pohGFBYR7qAgnTWo8a4mew&#10;gN5aWre6zy1DqhBXJh3J/wCOI+Ws6wmR/qBEygE0+XXt+epxDzEZdppEaQm3FArtqpA/n4nBktYE&#10;RWYe2SS+5hmxZuw8MRji5iGuHpP7CFfboKVI+JA8MS8FeIpkQeh2NSKmhPiSPhj/AHGipHsUJQeG&#10;ZGuuFv52M5Zise6p1ABoB1r+WIrxX3NtqNhNAwz1Gn5/nhoY6tJTdSlAcq1BGWEeACNlRpJOo3Uy&#10;GetQTgXNyWq8fvIpqCaDI17a5d8TXchVkcMyOK/KK5Hvn0x/vFbYbAWYivpFaV1Pj/wxM1qCz0O3&#10;ca1JBFPM4eS/CsNtMx6lpkPKpywW4m4utoXd7PuErQZAEZilDpgcrytlx88ilWkZ7dUZytK+qMoc&#10;h+eIOOjSZJDmv09wzqFpQDZOJBkT0IxHNPc8fOoY1h5O1W2YkmjbZ4shrkTTDW3H/wBx4/jSpCtb&#10;SLf2xbWlK5CvevbE0KDjL4EyA/TyPYXB3ZDdC4EZauuRriCX7t4Z4d7hjSEKFHU+5EUBPjtbBn47&#10;kniahEZYPWMVrtBotAf/ADY9zjOU4vl1RTEkNxNGxGRA/wBz1A5/1YnaPgLl1iiBQ8dPvVyCTVFo&#10;+01qag4jHMS83x4QsJFkjLADb4sori14z7a+57Nmk9bQ8jZyCq5VBdFIyHjnifjOaseD5GVFaeEp&#10;LCNetJBuHwxPf/a32ZLCPpz7stlO6liddm07a16YurROQ5XhhxKRxzWl6izbqMK5EVND4HH0XH8x&#10;xAme3QwvcWoV2roQyPEQfI5YjexvFnFxRJIo+SmCMC2f7U6yqOvXElo3CvPbTy7gUtLadlJABoYG&#10;ib464k468k5LiRErZqbyBaEk02uZlNTpnhoeJ5e1vZJqKsV39K7kDUVlSMn/AOmr44a6uONtHvpq&#10;xExW0sdBTMH6eWUUr1C5YnXjo444kt9hZ7wxDdoAoniU/wD1WIuT4e25V7+xlZ91v7FyqoTlVo5B&#10;6Rrn0xbcP9+w+zKkUkjR3HHypHIyirBnUsKU/wCGLeT7R5Jbj3kNvb2kCOsSBjVgGegyOdO3ni8s&#10;ijizPHKpnCjaskWZJHc4tuJobzjZImk6Bo/dzYd8jizubG2jlsUNblSf3NmhoNDQYf7l46TfaFBb&#10;bCGIYnMigy1Bx/7jsyxtoYzGFk9LDocvzw3J84skXsxKYvabaWK03E9SMsXM8NueRsrezH0pIpsc&#10;55DSp74sp7S29qUxtLL+liyjNcxoT3xNcSW8dvMRvkr1oKU7V8cex9uuglLb3Z6VAbqvl442cnKt&#10;xeNIffkiGXegHb+OI04uURskiB3VtRnXd1ABxx0sFGuLn1rKoogQH1dM9NOxxHZ39mp/c3WxT/bm&#10;tzVWOeVQdK4t5rmzeizSbW3ZjdQginQdcJzscxZZIl3RE7tyg50GmnUdcRxcSjvHLG1wFbRpFNc6&#10;ZkECn/LC3lpDFaOZG9yLaab2NK0PcZHAt722iexZsjTMl+xGuIFtkHspbK8/09Qw3DaAQNNBliHk&#10;fv8AuTHCihPac0zZqg07Hri5s/t8wPxls/yxD0lSNajzx7fOR7JpHeOJ46FSykBCVHXPrniOPgZI&#10;UvJZKh3U/trXXQaY4nheQkEnIVZ5aNWtMgT4/wDLFr9ZBHMkE5YRM20uWGTN3A6YvI55QHX25ot7&#10;7dp0Kjoc8RQvIklpHIhO4kuxQCqqQflIOdcWvOfalt7dnLCblwg9LqRuMYrU0StaYNtwkVTMhmvQ&#10;D8jBqKw7DOhxHDyMILiMvG5OjN4nM6YtY+InT3Ht1ZmZsllAoyGvSpr/AMsLx/IEvOsjIsiISCDr&#10;UdAvfHsrGEkG6OSjag6mh00yw9o8YaVVVgz0G+hpTEV3Y25Wc7HmUChSgp06YE3HxgMCzMf0kE54&#10;E9nctMtwzSBTkEVDQqO9T07YP3BBboZI23SJM5NdmZ8DU4mtOB42W2V2UCBVPzUBNB54Xkb26ueL&#10;ltljTahKMz01H88DgucEl/HFQJcux3DxJ71OJBaRL7gBzU6ttNPxIw3JcgVXkn3RgMTtYH9NO/TE&#10;9skzrdoQSm6h3A1BGLf7G5dzFbLama1kIp7sqt8obxFfwwLbgZnb233OxFRsr+o6E4h5KSZFgBBu&#10;NnpoTkSOozyyweI5lFnik/ahkA9KxjOhrnkeuEtbdRGCGKpUHb/GgpmMTFGDXKzBT0JG0Ykt3QLc&#10;Rmj7tWz7f5Yla5tJDCFLAoQVzOVfH+WFtrLZIJoxKygCok1HqGuWJOOaoVnJII0YtQgnXXCckl0i&#10;Xe79tmJNdpGvTDJyN2s3MSgVKGlTtIz+PTvh4RbuqkEK+eRpUD46YhNhAroFDzJSrjPOtdcJAFlq&#10;7GSMhaMpY9+3h1w3CQOkfKjazbiCVr+oeZGQ6YPCXN4ZuMnY+4HNRGxrt8QCcW8d9WXjrqQvAyLV&#10;PVUH4/8APE1he+3KXgQqoHqViKa00xJe8neJbh5Ge2Qk0ZGPynsOxxw1/wAlOq8bcq8e+FiPUBUN&#10;uxzPF3AS7424lKI0lSzdaqRlUDMY/u32LKSbeNiqPmzBhQ0HSmmDx9xagTJnXb6gi6mo0OWXYYl5&#10;Hl7r96Ef/Dau16EL5/8APEnKWsavehVX3NtF2bc16npiX7Q+44jF743RyrmCxroaaUyxcQcWAltc&#10;NkD1YZV+PfDG9ULC8IFC/pG00yroSMLPJdFERjcEJkrjomQqe3kPHC2kKySmORpJqqRXfoVOoAGI&#10;mCK0L1DVb1rlU5flnhkWMoBQBVodB45jBtJab109JAPh54dvdKW7Dd7YOWep/E4Chh9JUAqxqdo1&#10;OWnlhbqVqGYnYhBqU8fPEdj9OUKsHerUoVO6vjpXFjahhGwK/UBhkyOK69xrgUptP/hTG0kV6VxU&#10;5H/5yyt0JxtPwwpGoJwG7j/w8MGmuNgzY5DwPfDuae45BYjXLT/xk+yvtGYw/cPPQyRmVW2vBaU2&#10;yOp1DvXYh6ephmuLf3YtttGnt7icyTU1r1HjgcVfeuFwre4hq4qN3qPbH9uuQiUfeGp3r164SaIo&#10;8Uy13UBIULTTv+eLe74yIpcxxSOshANFc+rdXwy+OBeSNQFUrnUVJJU/n+WFtop6oHbbu9RDdaA+&#10;JoBiZtrSykAljnTv+GI5pXZLWN/dKkCpOgJxeWsxeUvPtCEnwIIIzoT/AAwbVZPcmZRArA1cb/Sx&#10;r2XX8sLXkWW0tgEuLhhRpEGlOppp4Ym+7FZljdVZXnGj1rtFep1xHHyNtJ7cbyOY1Y0Zv0nw+GL/&#10;AI2/RhJfftwrPV9wfsTqBXPxxJxFu8ESvDGwRQF3IoA+bqdcRX1/LvdVUrGKgx7RUmnwrg2fABd1&#10;5bOXds3JGTKq61OtfPEH27fWyxM60ljZgZJaKTmdKZ5Dvi3Fw7xGHfWE5Erty/A4ax4A/wDWTosL&#10;IwoqOKerPXIE+eLrirdggSV02xglTuObqTpn088W4u/TyAiT3zTYlAaVI6mmhxcXHHy+7Ln41q3+&#10;eI2JIKepOpJBzp44cROPcgQUQj01JHqPjT8xhE41nlR190jdmAfmNcQG63KTRiT2rUflgSXFUgR1&#10;QKR6WLgndTCWSssJVDHVjX0GtKHQeWPp43aNFeNV3DIGutPLB4yDcxj3urdCDplpTtj37+1+oLA0&#10;H6KDp4+eDaKi26ySOweopsOYrTx/hj6fjXJmjVo5WBqrNlnn0xFx/Hws8bjYGro3U0xJLtZyoKGp&#10;0U6Urpg8Twdld3lwP3mtrSKSaQIoJYlUBIRaVJ0xK9n79nyMMvqbc0RAHRwCCCD0+BxD/d/ZmkVz&#10;7klzAjOF1puoGz7k42WFrdW0Ecb7pbS5b2ywpkIZdyGvmMSchDc8dII4yfp7uA2chIFQPcjOw6ak&#10;4m5O3ElleIFLG2uIryFyTuNAGDioPn0wb/7WvpItlEyeaCuVMwyhaZ98GKCWfk7iVSLZN0U1S2pI&#10;JJIGeXli7l5f7Pin5WyUyLNLxqqNprqwVT00BzwvJ8p9pQmaJFXbFLNA53D9wAV0x7HG2vN/bt5M&#10;+SQ3nuJRewPni6H2n96yicSNE68zZCbMsP1ENl0wt0kn23zjWznf7ckcFBqRQ7DXvhfuL72+35Yi&#10;IBIo4y9lqHU0A9LyLnWuQxa3V7afc9jYRytG0cbpMRSu1wZVOW7XI1GWGT7d562hnkKlDe27JUA5&#10;1opUEaYi5H7x4Xg+URmBJtTCs9BkDVWVvyxJyfM/aktukARYFspZN+05ndQHtTXEt8o5z7et0H1D&#10;AXDZEkhQAxepI0WnTHL2k33jcR3vKW6mKW7iAmRq1z2BaCg0yxFdfa33TAbxbYCeB3uVUgqKEUVw&#10;pNOpxy9vyvM8fPzNrcSy8WiJ721gNAxg1ypm3XXHJ8fe8tBaRWpDSwJbRRvIshpRSBXXWmOPXkmk&#10;gmaoncg7UKNRiR27Ygs/tu5lmuGIV4lWlRuqak6A4EXJwLGBuDDaGjo9drCoy88TLxAWOEkSOw61&#10;aoqPiaYPM8ZC1xbiFoniQioCsakdjmMu2I/uCW5XivppEd7edKs4TSvcE/xwjRlLZyy+4GrkK5MB&#10;2p0x9LvUToyl1AymRc8h0rriaWSIySrGyRhK5nd8tPHvhIn4+SwkZlSrU2+mlW+OJuRNopkeDfEB&#10;8rtoxrpTFnIkZaluoNfljYjv2NaYi5OxWZvpv+o+mVi4IQ0KgiuppQYsOX+7rW5e/umVYeOQFnIN&#10;M3p06n8MSctyVoI0SIpBDEmxAgFdpHgMq4svuKUMsrbTGpORrqKeeWJ/uMxpKgZt8LJTM1NRlnnl&#10;jjiIva3XCxlo8lQk0oKdsT+1Eq8u+2EsTQOlK1P5Z4km+5LhjyZjqY9SFrUbfEUriW3s4zNscxI5&#10;/UWqCp8euLi55EhLoot1ArMAED13LTv2OIV4WWkkEcnvkHJCmW5K5NpTtj628dpUMh2Anua5eZxb&#10;31vGUijhjqc90kshzp4D8sXcvKyNGIHT29woGBPzeQIxb25mVZUVjIqZK1TX8xpi3+34uRMdokbq&#10;vdHegND1yFDgRca0r3ciezIFYgS51q1PLTCi9nMjKTUk6d/Kgxdf220+rjtJmkAr6nJ6qe1dcRvF&#10;C0Dz1BVxoaD/ABXwws/J0MTiqknIgfz7YH08C3VrMtRIKEqGzBB/xTDNx9Xk2bWGhy1r/PBkUARs&#10;ShQ0O0ZZ/jiXj+IaJbv239oupFCc8vPFtL91q0zSzuHRTQCnyimhqdRgfcNvMlpyNnIoQCm5ZBkd&#10;3h4YW75GWHe7KyFFopU6gnrU5nCpaKsTFQfdU9B0I8Pzw319HKmgof09iPA4eS3b6e7jcSxuNA4y&#10;zHjiaTlpI5nkz3U0On8cI90qMYavA4/STQ5HDtYFXaRN6NXPd1+GLW940vES7maJRRWIFa5dAMCQ&#10;W3u2ygtvkU/Ioy/hiGcMPfvdloyg6buw/wBIwOCv7uULdT7zMTVttBUjwrhpoLlJpYow6yJ6ZCRk&#10;Af8AGuIeORkeEiNgjirvU5g+IxDd2lLdylNlPSVBp51GGs7yLZM/uIxptKstKMD4/wAMXP21FdGU&#10;WpLj1Vah1HlXEc0bgNQGNnOrLmAQfHHHm4PtB6gUptY1rr/LDTQ3CrOKqyk0rQ6Z65dcRRMHYLJ6&#10;WgNCK56fDF/9+Wayzpb5VrRkTUMe4GdfHH9+4WcXHKKgkkgdaiQdRQ9RmcWdve8a4e0EjyrItVqF&#10;NNte+Lb7kSBkEyBtlKZE6V7gUOLmPlIzJuCm33jaCBnQHrTA4aZVawtZHe3U+pkMi7ifEClMS81D&#10;KrBCJJ4dtJEamZp2xBf2aLEJ0CSKldpVh6GA+P44MVs1Y5pTGaek7Tln54voVYyK7GRA4BqVypXp&#10;rTD2n9plCE1lkXNANCfAVwl3MDEUoySECugzB7d8R8hdcg0lshUr7S1BBIqKdaDEdrx/HSP7iBAw&#10;WhcDKv44igkSMlKhAuZRgaUbEU/EqrShN0p6DPI/HEHMfVezZPMonA+So7eBGF5HjnEsRAY50NT/&#10;ABGDcXoFVq20Dp4eOC8X68wOwx7EhKvSm6lKL1p3rhbUTblquROe3tn1x7kRVoZFAIpQr0ofGmLi&#10;8u3U28cbZNTMtoB3oBiCg2rsG0dh0/L/AMMsK3VWGCsoo1csU/8AnD06tXB29sMp1rgf+FW0wXua&#10;IHZliz1Udce6c8FjoTlj+GPlxzn3JM6zcdbXkvF2SMQyNDan2iQp/qbc3/qwzmRUjQjUU2iuWXWm&#10;EvbmXbKEMjZAAgihFO/XE8chMku9wAfUPUOlKnx8MSJFKrI6VjDfNuHfwGFtpFUXf/xaMKFGGdD2&#10;PQYkuJiw2PRaVOXc07YjuQ9E+fdqu41IPgPzwFYAIZCXYijA0Fc/6TXDx8XLvaVdjimiA6D8MPDY&#10;kkE1Lbc6gnL4Yli90JGIqVcZk9dvbM1wLF1VokUu29ahmGoHckZnFt9w3d/KLATk/RtUoAG0FOtM&#10;sW9qlrFFbQ7NyopKbVzq1NSRj+z/AHCkUHGWsm+BgBkDoUJ1Unp2wOZklEqR5Kitt+VQDUdaj4Ya&#10;YM0UPtosaCu07lFAc89KE4XnLlQLuAlGIyUAEfKKVHlpgWNxaxmRCZ/cX5CymiL4E6mnXC89eyC2&#10;5WIe1cQE1ajio255jKpOmo1xbRysILWTZCdq1fetPUCKnM65Yfj+OdXPubQ7H52AoDTOh/niR2b1&#10;bC2/Tcgyy88QwSlopTmNfVQ5DLv+Z8sRvaLvkUUMYIAUsa6dBlXvXBe8JWZxulIBoVJyAHYDC2Nv&#10;EVt0I9yStSYi1QPDEdtaqqGCISBwc9CdOwGEmilSEUOutE9JNNK/wxcshO6MgMc6k7tR007YiN8D&#10;LJKS43GjVA9RJ7DDRw7dktN0g6KozFa6VyxK3GeqFaFUfUgalfzP/PDl3HsRoysa5EgUFAKE5HG0&#10;FreMx79/iwAzr0B0wAkzSQqoCvSiiupPiTniX6uQvcyANsUU3dzU9sL91/8Abm5+k5Da0LOyK8bR&#10;tRmjkDCjDIHuCBSmL37r+6Uik5PlW3SmCJYkaRFC1CqKA0GZzqcySTXEizuZZNoPtNQUYCgB65YI&#10;KmJGO3QjM5hu1MW/FcsazXLpCN53Hew1NdF0zxb8hbzvaGESQhYl2o7K9N7E/wBfyjBlvC6OoJhd&#10;JClSCc2zp4DBsoJ3dVKjfKiylG7hZAwpWuEl+2bGzkguSplKx+w7oDWn7JSh8KYaa2srySeclnSO&#10;8EqgClRsnSQAHpmMTJzfED6iEiSBp+NiUjP1D3LeVCw7nbliN+Jhj4+R5IzvtJZULZA+nfG6kgnq&#10;cSc/w1yJ55Y1glh3QSBpVFC+0OhrT5vTnhYPXx8sUbI0hgmSgDZHcqkUPnh7LhORjeVZY0iigvom&#10;ZwTQnY7BiT5Yt7bnuOhuIUUGb6mzWQNXOm4DUDscOv3J9u2MkRTdWEywOijMaNppg3skd/YRTRIX&#10;NvdKRRdMmUH88WPOcZzfOGB2crbS2/uCR8kQlVk+VdcxTEfG2t5ZSQ1Ds11xW4qEUg1ajZk54Wbh&#10;eN4O/ge3Mcxhe6ilYj012xggZf6cXPEycbdWt/MrqbdLsmFWVSWoJYgwOWWIYuD4Ge2t1/8Akh/d&#10;92SpNVYlUQA/DEVslhSUAxifbXMdx4nPzxNNye154Yy28ZErtqBnU54VJcjnGDoSBr8ATlhuMuJ/&#10;TKzIC2jV1NfDoMGCKNjasu70AUbKh/EfnhIpWIkjhCqiDOup3nw74925X3EiG1FfPcy5LU+Q8sSX&#10;3J3ENrayjfrR1Kih21Ofjhrfh5RLtCrIxNKuB066a4uOJhZoHDiudTQihK06CtcR211OLq248Oqy&#10;T7a7XH6Qa1APTCQfchCcaI/ZleFQtXdqg9sga+IxY8t9tQrNbSW7sHcV0rtB8D/xw8/9zXj7q2R5&#10;oEcAhjWhWpypjkOC+65CL2a194PQIQ8WXpp/V1pjjeT5SITH2VlRGXMkgbSR4A4vhxM8cU1yweFZ&#10;GzXdmUprQ4js7qNWltpalVYFVoAcuxriea2nQv8ATOqg5tuQ1y61xYR88ovPf2RSyCOjxE1XM9QQ&#10;aHti9l5yaa3sJJlljWIjY21sz20wvuXAmgkQQSSLLVtutMjkB/wxNHwsfupteIMMinqB3d8QNKAf&#10;USAcwT2xYcQZksBx1tbyEAKRMGGpPcU/zxzPEXam5VpWWBsg0ZGayAjUE6g4S9dCYiRGr1qzEGgy&#10;8TiaKeNhsHturrQAHSnjTEFr9tceY5UjUTzzUVAw/UG1Jr2wb37q5FpVuNnotxRV3ZGvU+emIOI4&#10;aFVnegLKB6q6Vp1OLmS5uaN6Q0JrtBGm2uoJGgwltbKqSqzRvuqVBOjUPbE/CtN78QJ2soqlOhU9&#10;q4vrjmYrYXRAEZWtCAOnx1xccndstvbKoqgNKUzJ+I/HCy8U6yfUN7cQZfXQmoI7ZYRucE6xOGPo&#10;BJLEemp8TheStRLbiSqOslR7jVDZnwGOP+2vuWTZxHLSr7bmpEK/KHr0A0OdMLw9neR3EUUI2TRm&#10;qMHBpUjLQa98STTPIAZC8bZlWWuY6muWAvGhpLaNgJdwowqPSaVzJOHSWRfZDBvQ2WXQ9RXAitCo&#10;9LKEYgZdM/44luZiGlU7V3ZHLKnx6YlVgJCkRCk0Iz/nTEazW67Y2zMJCrTuQNQeuLMRwiCcSNMP&#10;aOx94ObVHbphuTd05LjwNkMhPqUUBoQf8Vw88IaGQKN0Y0Uk1BHcnEd1K0kEoYGvSvUD+OJIrSYl&#10;4ihAqd2TaE+Ix7lp+xfPGI/bY5A1FCfhgcnxREkrl0baST6wTQ9weh+GLWx+5ZEhnorw3IJSYOT8&#10;hBFDTpiT7b+8yWe1lV4Z2BAJIqMzp44TnrNvVEYl9hF+ZaUJPUg9Dp44a69p1tlkWNndTujLitSB&#10;qoxyvCcJHHcRkMrvtrGyH1UHwxcXcFkov1ymRehHSmCv26hDE7HbbmjU0I6A4hRtlwYm2yKNetaY&#10;460SX/5XgyM0erIlMxXvXB5uwRisckqq1R6lFQwIP8cXclkypPIsheNjT9vb8tOte+I7Vq77dPbl&#10;QUJ1yp1qMXD82rwtExqrVB26AgnUgYgvrSSMPeooCn0kgZGvYnEHMWGyd1QMIpYhJHQ1NGU5EDXP&#10;Fxz84jnEzFzFEqxotddqLkvgMezaygIzbwP6VPavUYjuIzJHJHRoXzAK1zOemByH3AtwvHVJf2qI&#10;7MeoLAqDXPMfhia2t9wtJErESQarqFJFATTXTPElpyEW+CnqABIPY4dIrMJDEQaaVUjLPrSmGtDm&#10;QoJBFBTz7Y/+Un7hVC+3uB0p54W5YMXVTuAyIJ6Z4ebkbYSs6gKTqDrlg24YqjellI/AnxGF4+Iq&#10;rSlQC3qBDaEU7YAHQU/8CRgKx61U1pp38MGSSoFaKa64Ul/SRQKcUNBT/wCbMo01x8CMUGmO46Yz&#10;wwJoKGpxD9OQqggqD/SNCB4a+dMLCugH5Yy8hih1xqfwxZ8/95fb0UvE8rM08lrau0KpIAVnVK7g&#10;r7z7m1st1Ohw3C/c9uyWt7At9x9yHWSKW3m9SMGA2sQMm8fDBuIpZRPso6VruUZDKuQ/lgXNqyKX&#10;QklgQSgGmep6VxbyWzE3EQG+moFag5eH44a4DoJZ4gSgNCQMgf8AHwxJGIW+meNg7agNmMycjSuI&#10;rOJUluNp2rKANvX09/DEUj1EExNW7lc/l71/nheeihcODSQnqx0HlXMYWWNGQSSBGAUVLsBkPAVG&#10;Gtry3e4u3jVzHHmqjbUGvU1rXCR3MIAq5YuQCdwoAta5eeE4u6gC2ks7xNCxABVaU2nM+ffGzj7Y&#10;NKf+kdSAXK7SS7ECuumJVuTHaLC9FUtnIDl6fAHOuI+KjlaWeNgJZpcgBSpUHriaeOYT3ftv+2rA&#10;gMDQAL1qfwxDx/Go0d40hFyKkM1M60I0y00GOXn5Rp0WCOMkrt2qwcGuf6iMhTE33Hw3LSWsFoiA&#10;xIWRvai6EdzmTi35TikFwxKGN5shQjbXPqKZYikcH6wEyOsIy/8AMaZCmpxb8lG+96eilT1GoORw&#10;0Nkpiu4aMGiO3czZk/DoBi5lknMgjfNqhidxy1z8sScpyjiLahWrVJAAzJrrUaYpbxqTJSMNWrHO&#10;lcv6tcHh7JSJnO9mIBbagpSutKnCyRANIEJCtkvyZg01xJFKxDsASR8hY5aU6D/FcQ2qEiRImCqK&#10;ncQaZ079hiKC5jaNioLBwCEP6su2JHjDKGUrE0VQBmde1cssOJztiX3CihQoFB1NNcF5leeB/Tsa&#10;tKV0FNc8C3Zh72/NdaUam0/4piOFiqzmMRkoMkUZ59K0wOL49lK7iyg6ZansMFLqAj2zWpNCMui+&#10;f5YHMyxj6MRhaSUBro3egB6nEjcQovZEVDGoNW2LqOxFcPeXPEG05BSjCWh3e3oMvL+GBx9pBNcJ&#10;sCIHG5UYAmhB7kVwVngMDPYs0dTRQakn0jrUZeGG55axWjAFzUgsdFO3sSMRzwk/3KECQoxpU0oA&#10;PA/jjkYRxXsclCxEDiMhWz07moxaXcdvNbiK09u7tJFbYxFCwHbv/HH0MaILijPHGmepyapyoB/w&#10;xffd3CSJ9fAjxJAlRHFTNpKfqYgUxFy3Giezu5B7bSQu8YOwVptB/VTFrH94XW+9UmVTeQRz1O75&#10;f3FJBXuKZYNmvG2xkkIEFxG00Ebsc9xMbqKDqKYVZYpPcUyRzxs6So7jRT7sbkio74htPvbhVQuC&#10;SkSoKKD/AKDGPywq3UxiuZyohjKONtflAC+5kPLC3fE8qIQFIeJJowylx6spUjNcXPJN9wtKsymk&#10;d1sdgCagKsLtqT2piX7p/vUEd7NI8dwiwzMUMi0qKL6TU1qcsfTMwkS2X2mIrtbYKV8QaV88Ne2s&#10;bye3qhSgqSPDFwqRIvuqVAPzBulKagj8sJDOTQrtWuZqagCo0FcWtrC4NyG2Kq02ht2hJoeuuIZr&#10;71yV9ag5b2PQHpng8ncxKXKgezHp8tfiCOmI7yfifbhYEyMtAsYc09Q8dMezEEpuqVc1rSlQOgBG&#10;VRiS7uIEtIHAdGVdpVNvh08sfQ8XdQIssftxz7gWY0puFc9MS/bHBRTX1zEWhlbMk+3UiTLLMGnw&#10;w3Ffc1ozPBMrowJUbaBTuJ6Up8cW/wBvcnDJOthAkDrEDsB8aa4l+6r8GGT23WFGLAAga7RSuJLr&#10;lLt0vYGaNXU5MAKRknoPDFlJavG9oobc0eRKgUFK9RgchPchOQ9j2jGGpuIGTHxyzpiS4P1CRKd9&#10;17jEr3PXPEr2rzScbt3NGjUq4AIpnmDTPE80doCzkGIgHvnUaEZ4uOOhtmW7Z2dGVvTGjCjrTPWl&#10;csPAiNVwGUAmpPcnFxwDAPJdHYsZFWTyGtTlTEX3N7axwQS+3sky3HbU1HbFkbpCipbCKYUoAwal&#10;B3A1rheS4dPdt53K0jJG7QDr4YgurhFhn9wM6aBBX06de2DdczaRXBTdRJEV67ute+E+3bOxSEA7&#10;AFjrtY5g5UyriMcNduhTcCjCoPXavn0+OJrvnUa4kJqiqvpiYaVH54sL7jWeS7SMGFkFFIOZBAyy&#10;8fxwvBSxiO/aX23kFc/AjrnhopFU3L0V1apOWrL27YWxtkm9icANIBRo3B+b4gfDB98LM+QkjKqx&#10;INBuI0r/ACwILG0CvAENACu1dcyKaGhwt1zHKWtzI6oRx4gmEwlU5mpUxuip+oPUk024vPtbi7yl&#10;u1WSF0oYZBSpQ6kZfDEHMcvLHfcfYljHKxBeON61Wh1zpiP7t46RlgmiG0Rt6QXrTLwGBLZb9jD2&#10;ygoQVNatUf6jrhOet7hYkFY2jZqsG1zHmafHD/T099x+4ASCSDlkDmDiC7tIi8LApG7r6TUH+GmL&#10;i0aNSTJT0a5efh0xFZ8zew2/vipWQgMu49Qc8W8XAFLyRztJQbkZCfU1RlVcHmOb9xFs1DJGfWW9&#10;w6CvQ64ljiEcVu0jFRFUZeA8tce7EplVSFQ1oPiDhP7lFtlaQjIjPtSmhGByTqHt2A9WRaoAOdce&#10;xyUskEDpuiLrQGpFaV1ocTwXQS5sY2CIUNKFW+bqMRcxBKba+EazpKmak7dSNK11yxEk8aXN5LHE&#10;YnaOis/ViOxzHhiLm7WRoLmNTE9uUpuhBrtHeldcTXHNhklSkbHbUSpqHXvTrhrPiYopbO6hkmNy&#10;iBWLMPkJ6EYk5G2mb6i7JnIDZla6eYP4YfiLdClwUX3GfIM51rXSmDFZZlmJrHmQSaV8QK9cWdhd&#10;zqt0GK7p02l6EgUIyrl8cG7trhJWmlZpLZzuQsx9TLpSmRwt5cxmN2J3BT6Svn4nEbWcr2rxqXIU&#10;bdwpu10r54S15C33WqKscjkZlj+rx7YiighLpCzEFzUihyA6DBf3JBbruA3j00JpmdTSuP8A2Xf3&#10;W3382nkJ20bMa6UxJ/b72OWOzi2vsag3a1r1FcT8XyE8d3bxxrscAAbdaEeHbEDsrG2KlShAPzUz&#10;OHdpD7Snegau0AEekdRhZeQDohA3e2cj5n44EvEGO8iKiQ0YbgvUUHhj+5CMK5r6adCKUHcjDckZ&#10;SCqe2qrpQEg1/wA8Ny9hKwclQ6bvSRWp8PjgtWnzAjxr38MOs0ixxzIsiCudT1+FMQXMU6PdQyoU&#10;LtQsACCtexB/yw6zqiRRrWRAh9NNaZ1OPfhrsIqK+OKJgwsaZ03UyocW1vExUbgMqk0p4YSNgJCA&#10;CXIIFD451IOGVkZSp66Hx/8AGOICpkbb5ZVrh1OSKBQ9DrXFf/DPTrjZHSvXtigGNqitO2AwUjzx&#10;Q5jriSdBnJqey60HxxUD5h/DG/8ASuQ8+uG39NDj5/1d8QM0Ly2U8sk9WH7ZkRauenqNOlDli24j&#10;mrq1l4+y42S842GVg3/TRKWkjicVKkUoY2z7YblraNfYCg+jMjctVUD/ABliVHjKiMUXdUbajMDv&#10;2phVvUkVWDFRmfR0+GLLmeNjApOsVT+qvy06mlM8GwEaxBUE5QH9sE5CvmdBhLi/QJNEDGiHIZ61&#10;/LEXGXcRdbYpIzKKkDpl2xHcfcMYisCCY4Q1C1NPiDnhwjtDLDJ7oamgTKhHWvfC8nbSmD9sl92b&#10;sxzrQaZZjE/20021oUkKTUoSI9R8Rjjr0NR7aVVVCcl3Nt3E9a1wvKXcslxe3CMu4/KN2lelaAjD&#10;XlzOpit1LRxxmgJB+UnUnAWa0WWzjEqGHSWQgHYx8BoRrj+/fbKy2qQJFWGhUPRfWR/Sa4g+7rke&#10;1a3Dez7TNV6GufemdccjcXlFvZ5okMIzZlX9QI/EeOI3kQK8QKMrZNKtBUnxocNLxzmH2WCJHGxF&#10;duuXgcbwMhGBLu1amTAeOGtY0MTnaqKdT0FMWxu1qjrQ1NCr0oR3p1xfXc0qiyKbY6kHdUV/I6Vx&#10;FJQSGeJNwU5ZDT8MScZxqrSudMqE9q6U/jhfrZHedkchia1I0qe1cO11vDgiQNWrVUfpPauuKRKJ&#10;NrVX28zUndQ/4yxDzl0iNNtfYAtTuJqoP8MLyIgdLd6SO4yyOtf44CQMDErAociWbQfAdcRXMEhi&#10;uXkRZRuO01NCcvHEthxkiKtvGwBp6arqFOoJxb3k04AktfdlQ5sr9h4mte+BNCqNI1uC6sdSQO3X&#10;H1XuK9vG1UHcmoIr1AOpxFf3khIu83olDGQaadK6YjkuZXe1kQoRJlWtCQQO+IF4qRrRN2wfTn1b&#10;z21yoMKzBnjiQRSSU9QCmnxr+GB9u2SPJCwMSzhasDotTplXF1HdzLciOKsLsNQM2Xz0GFk+5Lj6&#10;SWb9yOGNgNoqCAR49PHE68ZC1zf1DRTKtKotCR2qPxwJLNWAYqkUrAEe8DSjU0I/yxI3I7I723jk&#10;3Uf1OZVzJ7ZUphuG4FkfkruKqTyPUCICoVajUCpOJeO5mVvbkldQ4zXfTQjsemJuFb2pLlx7u3Iq&#10;jaU+OLC55WE2kb7reL2xT11puNMW329yUsn13HzMBK+jBRQnEDqiwQXDNIr1oNrCgr0rlhb+e5ee&#10;7WZWt9uRMbahuuDyF9bNdI8StHcMKkODWijoaigx/dTCxhnl2RrJXdUnM+FMS8lxkP1UKoEdKD5j&#10;nRcPylgXtI3hpNCciJKDqfEYFlAXuL1w4nXaDR2egAOtSMTRXG+1hRPlQGrDQlvE0piCCaOWUBs8&#10;jUjp8MFpFO+QVZyPlHenShOWJDfBLgMQ28kbt508qZYt+KkTewFEpn6xSnjTH090rmadKwuK0CnU&#10;nyxHxVo4t5IlK3G6tXAGRBOQA7Ya54yVGciNQVGT7ciaHvhbdzHbjYLa3Ij3BWT+qmoNanC3HK3t&#10;Zo5jJA8e5Q+7MqO1D/wxu+7fbE0+Xu09ZJ7nXP8ACmLocXPHWVayL0CgVG0DFLKRZhX1Sg0BBzI2&#10;9aYPEcIztIqBWlIpnShApi3mspJIiCizwAH1ED+Bw442Fo4pF2+2oIqo8MftzvFIDkASNcScby0r&#10;yRsdhzNN3SuD92fc0oSOSMmLbmQ5NASD2wYeMiR1LoCzIAtKZ/GuH4T7Y473LxxtPtmtXp6iOgBw&#10;kHKxmO6jIbZWv8P4YtfvfiqQzWssF0RQHZLGQ6HadQSumOR+544oJBdSPczLAoQR3Mj73IUZKtTk&#10;o0GWBJyEyQwxn3UiJqZFLVKmuWYHTDCwRre2tXb2HcUzJqwA0I7YnuHb6iJlP06jIGRDXMjPrph+&#10;I5S1az9tiimTR5B0B6542Wqe/cSplEi1bZuyNf8AFMW3A/dHHta2d27FbmQ0zB8e2GRb+JpJqKwV&#10;gM8JY3UlbR1pb+yQAo1110weUEixSQzgxSIcyBotR1H+WLgmRZGNAG1K5AgeWFu3Xcd5BSnbL+Ge&#10;Ed0KvVg5JFGqKgmulPzxJyV3KkUHqVny25mi18tMWH3VevJcWZkETRrVqxtmSp01Na4i+8vsS2ki&#10;ljkJCygASD9QI1H88G2kk+hSa1LuhWlXVT6aDx6Yb7YleP8AtjgOJWz2Eiq5dAa4u7nj54mFvKS0&#10;LLqla7gD0xE9jYNez38ge6dsgkhzbZ0AGIL6zUKsu6jr+kMcgwxx/wBv8i01xHVZGYVXYGqD5jrg&#10;3fCq14aknYRU07nxxeR8rx8lrde1WGUud2WlPHFtbx8ugtg3pjmzFGNCGrp44t3W49+FiY5h2IPQ&#10;eGgxdXNpdyC+W4RbeFEBhEe0mQyMTUNWgUU88TcjysxFn7hO6vy5muXYdMUuGkMJcekttqWPppXT&#10;DXfGQGVUdZ1SXMUIG7zAxDx9+Yp7IAyRhSFKFh6kHXI9MXcvFTGKKErLNHWtY2rUr/PFkkDvLaxh&#10;D2JAHUYhvZ0WaT2y8bEFXQsDSg+OLTj7eCWKe3jADNVo2KihJPdhi64YO0LIj0DHdtkDekDrTphe&#10;E5bhHtZpSsYnQ70kbWvcZCtMNFf7ZLeKrrs+ZVHQnx1OBeW0LBoYmaQkf7hpXrh+T4/eGdCNrgek&#10;VINMRWPL25ju4WKhnWoVgcmJ7HDPxrwtcyJuQsaKABnl3JxFNezQ25iDRyxRt6gTX1+VRhbKKdZ3&#10;EdSzeoGgzz7n+GH+pKqy1dip9OR9I8cf3S5WWOzRiJ2QepSue4g6gnDze8tzx8mQj0KE6jxxP9v8&#10;ohuI1n9mIlqEjQL8NMJy32g6x+96Z4HNRsOenfEl3c2i3BntZIRH7uwq70Huxnaw3LTLLXC7FdUR&#10;AhU5A9qeOG4+5eRJEfb7z9RqDnkdMNwv3RMUswGDypHv+XIUAINCMzi6vOHvZGtUWgXMVVSR16ee&#10;PYtNyyKRVW/HLxOPYlnFvBIG3yIm8rWue3rnnTth+NlCPsO0PGCocKcyAcwCM88RXr3MYmkdQtsK&#10;ljXUtlRaAeZwl5OsTB6hNrVZCugK60/I4aS7QNIjbhnoeuWIDUFwKMxHfv8AA0xJZWshe2ZQytUe&#10;nPMYDsRtNADXWumN5AKjQeOIY44RLG5IZq02ZUBB6GpwtjzgLXsabiwoQwqQKEZE0GeCqqe9f/As&#10;2gw1wx/ZhU7e3Y4uw0xLRzN7I7A5D4YUPqFAOMyASQM/LAZ2oMEKdMD3PmxVR6GwMsUxTBCdfSP5&#10;4ArgzSMFjX5idKY/3l+bv07+WJuK5e7ZbBY2IkWP1szEfJT5SDXPEHF/b9hLLznHwNJyVyW9LRyH&#10;Yp3V1etHA6gHEInd7aGShdYmBUBRQD4H8schFJOV5K3hDQEgkSSs1CrU6jFjZ3JQSW1rHGskqhAy&#10;sTu+FDhZ+PSMx/UKYVBO1WC+oGufiMStcu0PIO6XImapVhXJSelOv8Me3fKIZoikXuKaFicqnwbv&#10;hOQmRJXhVSZIjUsoACqcySKAfhhF4A7YI5CzNIagmmi9MQ8hZhpHaJf2oQTnTLcR+eLzjeZU2Syp&#10;VZDWqE9fwxNyk1wLsJftB7qMVLLQEhh8cXEVvJCjxz25GzMsTRmPjQZYjlT917+SNIsvSiltvwIO&#10;tcTWEszq0rIyhNUyrn0p0weWMdyt1FKSsZBBzTOutSR26Y/s9NkUqK1VpVajNanUjU10xJd27LPE&#10;sq7XfKoyzAGlD1xBIY5Ba3MbMT0pqSKV6jI4trzm5HSzZGjdlqdxb0hjXQDrTAubKb32R9rvtzFD&#10;kABrXE1pujeNAp3BQDWulOhGIuXjmVbwN+1UA51OR865DDOjqsuclVyZioofAflgzMyPYwSFXV2+&#10;cKMq9TTyxFFKCFuWDgpom2h2nwPXF5y1jIBNKFoDntB12eOPq2L+1GCtc186VxJeXMVUKe1GNCCM&#10;8xhQqqlvJ7irIy51oKg00r0xam4MQPtsURNakDOhzrlhuAvN309Npc/JpXaaeOILjiwm5ChAPyhD&#10;np+VfxxJFaxO8y3sUhG7d6NxNctKnCcdZwR+9eOXIC12Bmz+AHU+OLYxb5rpUaM+2tdxDAVy6f5Y&#10;itZoaXclFDtrsWhJz6jTxxDzbKbWK1Rl2g5npUqMya6Yjkv7aa5MaK0rKhYx7T8zAd64uDAnt2UJ&#10;DI7qVMldNeoANcfQWZKxSkSe5IdFDfl54vbGMxyRqFCCtGNdNOueGW4gjH1Dr7Mj5lXbKtcJx33L&#10;JNLxsrKYfaqCw0JWnSutcHjLWf6d6pG0oBJpGNwpXvUCuLGOCQS7onCIxzWRhlnXPTEwsxHHKW3R&#10;VrtSXWvmcN9xcoySTy03sCNjEHTbpoNcPyH2VEH5dH/YhDUADLnt6nLXEkf3RP7TSTqygAEqWUkM&#10;D1zyxPe8rcM5lrcROBk4XPaR44trWwctZW7ky7kJCSPWrCuvgMX4+4D/ANV7XuRmbV9525Ead8R8&#10;TO7Hj7CX0EZFowa/N2ri8suaIW3SCkDE1IUEBVU9yOuBwMaK1tEqn9vMa0UE969MSSFDvkJEiE7d&#10;pOVQDoTiL3koKgmIrUnaKA1H5eWLvZHt96NisgOSsRmSD1ri4v7q6aW6Rw6gx0VqUA/PPC2Ulomz&#10;afemZapWlSK9afnhUgUNcq4ZVVQq7CMhXxJxdLxxVmcovuIaBSBmq01AyzxEl9K26QCQs5yz61PT&#10;B47jLpLn2iP30HpqRnSvbTEn9/kaOwQCOK4Cl1XecwdQKnvifgOApJZU9v3SgViFOWmPrrC5Eckj&#10;e4PcNCpDD/bPbvhILWGF3BEW6Q+ncDnTuWGuGh/7jWpubswmW3tokqDJHqKn/Tn2OJ4Lnj90dvKX&#10;iZIwnthzUg6ZDTE8kVvJOf8Acqp3KqUy/AnPH2v9xWHJW89l9zWqzfSZR3NpOqj3BLHUjYXJCNUb&#10;qZqMU5pJWYKrB0jIRa0OfQgaHH0n2hxYk2vWSaVDtWuVNNOuJea+4jZRxPCZIiijrrU6inTLXDWv&#10;GVa0k3BpzUKQDmF7kdMNxXKupLP70TD1FgMviBhOJvn3xD5FFQF/zOBYwoBGX3VAzrprh+O+2z7d&#10;wybpJtCBTudMSXHMcgsty1t78kspzDHpnni3PHyLJLZxJC7x1XfTuOtD1xyN+qSIOQdWhRh+2xB9&#10;fjUDQeOJIDPZrYx+uJbyQIyBv0iuXXLwxP8AbEzx3FhBN7XtxEMpoaVDjKmLuzjQjaabXYZE9KdN&#10;1Ri45HlEoJJNyPMahVC5sB40+GG5mJI7u8tqvGkKks0devemLFPuazSOegzjWhXcRn31/hhuSska&#10;P2iXSUMToMgaeODYxcpILke5DGjHaQVNNuWlcHhuXbZdRTQ1jkJz35q1T0PTFmIZVpOpZ4SQDUGl&#10;O9QcTCSB42SUgszD1KvzUOLia8ZYkmAUGVsiraUPTXEMMwL28ysVRvUhpqeuR8cLeXE01zw0Fw0S&#10;shB9pg2m3WnQHphL7gpo1tfWsgBzUrUbivSv54PIyye9CvpAIoGoc9vga64nisRDMJ3O/wDqVUIy&#10;NegJGY8sWd1dX/tm8aaHaBvQ7GFQfHF1fwiKKW2oUSMElqrrloDixmMwjmQem3FFLFDnu7ny8sQN&#10;f8ZDcLtCEuBkvYE/wxFa/boitVhVlZUFFBHQ+NcXN9cWypY27bJZycyAKAjrnWv8MchHxkyy2spq&#10;ApVtjdczoCcLacfyHuXbH3PbJFQT6aH+IxczWsqSvHKQVC0DgCnxNcMtwm62VN7oJNtGb5iT4dsW&#10;M/DXkkbgRyOhJ9SggAqKnTLFs0k6zxW7bZZFFA4pmpr1pg/dv2tKIXRvc2g+lSRmP8aYRPuiCJnk&#10;hZC0bV3a0r1r/HFvd3qEypFFWNyQaBRkcG34ZXFqgSNXNaVHc4H95jHtxIrSy0qqhiQD+OJ/uD7X&#10;uVWVpA/tOv7bHQkdanr/AJ4u/tP7ithNCk3uQzLl7THLQ5kAYdXQzQ5EPAR6tNY2IIqcXsVkHiur&#10;ZirRToVJJP6Rrl4YtJeLlCzSRskqljTQmtD0xJf81BtkkjApIRR1PQU7eOJIOO4wzwSAL+6u4If9&#10;JHenXC/c3HIq3YjLGBzSrHVWU4t7zhrQQPIWEqgUNRoPJgdcSLNbmOzuZDKsjvTYUOajx8MT2XNW&#10;HuzzDMK1CwYV0ORp2xBzMKTW9tMMvaJYqVyO5ehOJfvKwvGa4Z/cIIzDHyPXXEDNdOqblFwakqSM&#10;h+OHinZbgeoxu5AKljXPtQ4ituUlG6WgiVT+okVoeuJLQzh4hEG2fMwI0zwljx/HRidW23N2sjuz&#10;BeqqTtQt+r40phpCxdZk2upFNo7HHuCXcrEBgxPQ422TBo2zOJFtF2Mgod1agjocGAqhkOQ3Z6a4&#10;YSPsZc1QU1wsPPPJtmJ9MbDecv0kimuPbljdLyKVishZaMhI27x4AE5d8fTShFkmFag03ZZ08MfT&#10;PcPG0rKsbMSxDsaVx/bXLGaFFLk9a1ofM0rgqxIqKZYWNgK/KK5advh2wWhNQGZD5g0OK4/tkLUm&#10;ObU6LTB2fO4oTiOE0VzISzA0JUZ5+RwIImr6Qa16ZDEew02sSPMLiWK9FYG+V6jXsB2wdrBm6gHM&#10;YRXIVmyFe+Bvrux7f6iK/DFT/wCG8/pqB/PB6A6f54uLGcF1eMg500Fa4/35v9+vzf8A1OIebi3X&#10;t7KBH7UQBkG+hD7dadDXA5YWkVvZ3XuQbHypLHQyB6ZihYZaHAu+LcfUT7GkjzoAMzU10P8ADElt&#10;byt7rOXaQpQPU6r4DTEcX3EZ2uJCnsSCpBBIqproBmaYnSeP3WjX30eNqbmU5CmpywwmVbJLJ3jW&#10;2Zx6g4FASc8zngwzRMl9ME9hmkqvuSErTr10xuvrxLZ45drITkAGo3+O2Le64yCVo/aUfToAyyim&#10;bn46Yng/ct1UBIkIqyiVasQ2dBXpiO2ghLzyQhJJEPzKpG3dnQV0/wCWOSuXYbvfj2o+TEyD5h0y&#10;pQ4tuM3NCZ7j17zmqp+rudccnfwlJoraa2O9HqKA6qNPj3xb86iu0EiRMxb1sVYipI6eBwnIceyy&#10;rIlVZ8mQkEV8NQB1xNxt+Zd077VmRSAjAepwe51xDb/b5ZzDG0bs/qVu7keVPxw1zZyyt9LACoT5&#10;VDZ0p5Z4P2fFGJ5o13S0HzAdvI9tcGCOSaO94uVpntwprJnQgADPr5Yl5/hoJpIriMlgGp7bHIBl&#10;XOulfwxa8Tbxt78YowzrUa18T+OJOR5K39u4QmNlcGlBkT5kYrtrDOgCbjTaCagE6GvXEn2/HEPe&#10;U/vOPUG2Cvp8DhYyh9qp9qSlFCjqOtR44tlu5ybJSGemig5/iTnieLiwXG1nVqAitcq18emEsBPH&#10;UkhVOQDeI1wt/eGSsWVB+oD9R8KdMSSXMaRwyqQormuQAbPzoMGK3X3CsbI28/LQ+nMdKa42RXEU&#10;biQbglFU7aCnTL+eLO4+qNI4FjIic7ahSXFaD44m5Gf9zj4owiSM36s26eeL3nObidbWNW9ts8x4&#10;eeHBgZbQlQq5gqtQBStSRTFwLX2EM8ftyGJPUBpX/PE3sSvIJ/TtbNTQ5AVzFaYjUKaRxrRjmMzk&#10;vwws3GvkZCWCKdi/1ZdCR0xBYRxq4UGaSQ5MgCkUFNak1GLDlfvMsIhC0e2Q7mo/yAjUVJr44uoA&#10;yI8NJHaSrRrGVpnU9MQcBeyJIIz7a7AWGRqTnXKmSnXCRynfDIxMMpG4bcmoaDthbeyswIEZjKjs&#10;VFKj5ada6Ya9mYRWEaxiCJKliviRnXXEUFygjaVwlSaBQ3Un+BwPqLiQPYsCCWIZjuzAOlD0/LF7&#10;BFMYrRb0TSJkWKVzIPfFpYRQG4iYMikD1FT6gD3oMNfi2JBJLIwzVd3p/GmuPrJZBHbzx7rgAVKs&#10;vqEYY6AHtrpjbxKGV5BvaLVqjMnTMVocSLDCsauFRyoFQFGuWnfvhb4XMcki1jWMkhqKK1p0/Hwx&#10;N7NPbQ7koa7z+kU7nTF39YY4ppSzRAkegqMlatMjiKHi55Wu5nlS4VWCx0Y0FDXLLM4WOTk1uWml&#10;aMQrUsqga59M6DEFnzcbT2kwWZVJr6dD8AMWN99tmOC3FuiSBWO5thO40OlMSG4Jl2DcoHpk3dq+&#10;XwxH9scZaK6yJslB+YsTlu8c8IOWsodtfaczKCxIzDA9BQ+eJuKSOBLRtxto1K7gDX5aeVcS2XL3&#10;Mr8elZUTcQSSNQOhGuE5axy42O2VpXkbc7gioKE5g1FMNZcbLNIL4L74BNC4OQA7E4vuMVVF5FDJ&#10;IltKR6lmFAPH/ji1l5i19udorcSOtA8RX/UDriP62RZxGvsNFInuAxt0I6U1r1xd8BwFpE80paKR&#10;tu73Eb1DXsPwpgz8jEJ+IaT2mj9z1LC5IJC65eGWLf7G+3UFrxQQH6gellp2Pj1xYSXN67X0TESO&#10;GqwiZtaeXjixfhIJJBHEWLkZlgctwGlRgzm7h3Kzs0S0ElFpTLPOpxH9v8Uot1s5Kh1ydiK5sevx&#10;wkn3BclHt4QpMbUZwdK9DTEXP296kljcAGCV1JqGrUEjqD3xPfxsbyyhkYxJGxIA03U/ji64nn7e&#10;5hWFD+5Tad479/IYW8niSeaOVWGyRg1TpmDqO3TFxFdRSWsRRGiJcli4y6ZGnTElpLNFNFDAoMbr&#10;62ZF2lada4e7so/p/wDpx7sTZDTKnh3xaLZyx3N7BdRtc+2ar7QyZeuLa84d2El9Erxgt0bMEjqO&#10;mLu/5ErJePIJkaI0BzqdMQQ/dPHtJK2xTcKCXVU+XPUgYbmHtHHDRWpgUt6QrCre4mdDU5HF3Pz0&#10;6bVi3pIDmGoaZUoaYHIxl+SuZwSUI3Bi3yjsADiHjfvKRLO6lX2o0t29Sq+RKnT09cXP2x77czBd&#10;slxZvCSd6uQWSUZ5g+GI777fgNrbywLLcWa/OmY07kk4axmPuuzgtvOcNdYwNddcScn9t2/1CW7M&#10;Jo1PzJnUjEPOfal4lvydvI9x9BcGiAMCrih0I/yxd2n3jcrFL9RsABHw1NSCTi0Nwvt8i6l45Yj6&#10;tw1OXTAn3s9vBMEZEPqfawrl41/PE0lXaO7YyFyahdxFAFJyav8AliW1u0AhuUoxXIyDOhPYg6Yu&#10;pKywgRe4JgSVNTnWmJOZt+WaJS4IVSAyvl1p20wl9eNJWGZYpJ29RJYZPTrTF/NIFubK6UAPXaan&#10;MMewGF4q2QFII4zu3VHqzIrXpifhI6NFKvpNMwaZkEdajFzHNf3Bsp9afq6DI/hiX7x5jbce2jtA&#10;9fV6a1Up1xYc/wAbE1sLcRuysKZOAaHuMTQzSgBwGCAU65nEn25dSkrNGY0UttqQajPQ0pUeOIuO&#10;u/UVFQSe2hw3NXpcpGAjxg5Otcq1/DDXt1E0NlIwMKDVaZ5+AxGIo4qRSeolV3U011yxcLbEG2T0&#10;gDJTuJz1y1x/Z+Q3LGlwpLFgRIA3poT4UrTEXJXlrC0kyIxVaEnLv1/zxP7VoJpJI939OhyHSh7/&#10;ABwOC4PjIl5C2uRPJcXDsW9pF2+yF0ArmWzJxFdX9xbmN2WVWhYU9ZFcutNDiIWvMgvJ+6vqBorZ&#10;7Rnpnh+MnuhPIlW21B39Pz0wl9xUbQSyABo2FNldCa6jAvLqXbMSS7rnpn5ZYZbidqyZEKciCKk0&#10;GVDoRheKuVml4yOhglB/2gevwOFS/u0mtZAhMsorsXrUDMjDy/b9uEQzkP7dQhFfUQD31Hnj6mMK&#10;EdaE008cSJCtCNux6UzBpXDvcurxKSAQSKrr/HD3turK0ahhQ+kk98JeXD+n3V3KKVzGYJGdMBlg&#10;ZHiloQSSssdNR5Ysn2y2scaosjq28syn1uvmDULTpiSK1mFxm224HpWRBocsq0xGsLNLtVWDGm47&#10;idwHlTEc5LBoXVlatSudaUxOt3IXnMMTMxOpAz8tcTQVoQGKU0PtnMDzGLf2JDEQ25GBFQaAjyqN&#10;MGd5QYnerI2YqdScRXiKstuv+5GB8y/5jFzeMGSaV6gHoO2FLnJq08MKYQaKDkupriz4mOEpAFZZ&#10;RvIYvXVjTPyxPY2O2sWe05/MhIFdemJFu5faMhV1hdlehpmop0698PyTEI5bcaGlPDDrbOBKBvjN&#10;ci1MHi7oFpY6qWX9NO9cVutIzm3cHG5M16YpgWy/M2demCaadMf2XhI/XtId5VyOfTPocf7cGlPk&#10;Pz/1a6/l4Ys4eLuDecfZWjxtIYwskbbg+1mHzUY1zwZJ5n9vY0l0ZDWJpa7qinn+WEtLGT6celjN&#10;GpqQRXae1BhLf7n9V2g9xRJWtQKgU8qV8MWc0tnbracc1doopoy1XeOxpiXnDfQ2gnUrDbqdqxgA&#10;/MT17YXj5LjNJGEhQ+pj1JPl+GHinu5JLe5FYmcVKOrZEV8c8SW/vNcsz0kUn5gwGajzzxbwm7Ps&#10;Wio22mbxEU2ivicSpagBHO2QOaFVCmjH+IwrcJdPNJEgPtDMFiaBiR0rpjlvtvn9qXyWouAsmVWi&#10;YFgPHacsW62ae6yJJGtBQBSpP4064TjLAyRNeIfqI2yAKGoI8CanC8jfMRYRW3sEEmoKoSoA61Oe&#10;JuPklf6tZVSFM/XuYClPDF/wsluHt7aJ1LAD/cfIkV1oAdMS+2GkvLo7kSnyRqfl+OLiztzQXkaI&#10;ysct66Z9K9Dj/wB4coDbSb2qgXcNhBHlTx+OG+77myNvJIG/cDj1lgcyB54W6T0TT7wzA5bnzqV0&#10;1OIp4mP1Ecu9nUZ0zJ+PjgiRUkiMbe0cqkmlQfHXEVpaIwUqFAIrQHLzpTG2ZaRRHazJkQM+vXD+&#10;xGFa2rt3ZUJOf4/xwt+7+zcAMGgXsh+ao698RX3IMsnH7vVEBmAuVfEHU4h+4LFSPbuI2ZF+Vkk0&#10;NfPBFxEJLhI0BKdKAk6adsDnHh2woPSpNB2qe9Di5uI70SXN1sVUjyp08xWmLpLO3Se8gV3jV2Bq&#10;NoLHPqpGLO7uIZDczAtOD+licyO2RqB1wOO5IyxxzSCu/wCVkFfVTxGXww/2/JHHc8einfUUG1eo&#10;GtT0xHx3FQDY0YEUxyNK5qNMu/jhxDIB7zDpStK6Yhjcj2yQu59FbuPKmBFLKFmOYp1plp56YpMC&#10;Uc7iq5DfTw1/zxtKsArFlLf6TSh6UJ6Y5G0nVRYwurztIPWwQelQToB0w00A92d2QzwkUBhavxyy&#10;88XkX3FbxxXOz0tG1CF0FD40riyjV3azjfarGr5L+k+YNPjiPmuPVHXUgrRcxT4UxFCsse4lRtXQ&#10;VyBr40xNde/sgjRkCNHWuZo34ilMXXJX8ywwOq1Dag5Z1886YsZOHZXa53RSAkH1OurDQAHRsW5v&#10;5C0Q3wu4OYalMvHLFq9pcJL7ESLICaI4IzB8QchhuPuoTGy0MUZX0gb6ruPiQc+2JPu9xFaQWx2S&#10;lASR7gOajqMvhi4vrOJYoJaRqm4+snLcvStBXBn5SfaXY7oRUEPkRU+NaYnSKQQ20W8CLcAQwNdw&#10;PiMS2NuXuMyUZjU1XUbhrQHF3b8VOsUckamPaTuqwoT4Z4iub25kN1bhEjmHqDU1qNcsJByHJOUZ&#10;CYTWlWpV1+AxdHhZ5SYYgCUbcAxGdAOoNcNde2fehpF+4ciCMiRqTiX7hv5HeOSb6hM80NAAPEeG&#10;H5S4uI1aYAqkufXLPtSmLK7lUGV1rHOrnaq6HLQACuJOP+2WW8acmGBwaGhG3Pp8cR/9uLIuZIAU&#10;MKmtSBVhlka4387Yra37OB71yNskUgzqG0pibnvuC5a55i1ZzFJO+5HjBIApXsQf+WDJx3JbZj6D&#10;AMkoWp00pXI+WI7GQyPeqiW8xHqVlpk3nXLC3EESQ8tPcxtFdjKTa+VPEZ0x/brxmaa0YrQV2tGR&#10;1GlQ3ww8vD2Qv7hKyNETRKhTUg9Af44N1z0AksypeG3JqVV6ihOXyjthvt/go41Rk/3dHVtN3l4H&#10;XD8Z9tTpLz8VvuQ7QrN1qCP1dPLBb7kU/VTMcq7mLDUGmeIuPKFHWYkuuTFaZivhhfsLknD8RAk0&#10;iu7ke2XBoDXKhxeWfBkmT2IwxatUmZcyp65adMLyF/dPJZ2MUbSSyLt3GlG3HLdl+eD9y2itc2b2&#10;5kdIq7X356dGpjjZzBObOF3cNu9SRutRXqaGmWORTmYXFxayt7UskZUyBmyoaUruxccFEGtruaEl&#10;JUY+l1FTQjLOvy4tbi4he646Y/uudVz61/HEN1/cYWtIECRJUiidAMW8n3BOt3BJGPcYGiq56HuO&#10;hI64lj+37VLa4sT7e51BG1hUCp+Yin8MR2U7ozyrtcUAJO2oIHYYa7u4Y3topI1PuH0SZaU6VNM8&#10;CytrMQ2M0Y9yBGC+27ZqwP8ASDXBtuZjMEbxgwSCtfSaMDXIYeO+UQc1b0gtpZgNrKehrlWnXF1F&#10;f2267CpHEaV3bT6qHpQZjFyOIiWbmeQtZXeHPej09J8zTDc1wxKXSH3vblUbTUHcpB65HEH3Jar9&#10;JyL2rJeRKaBnNDUjxOORsPvKxWa5aQrH7incFUekr2odMW/K8An1VvIpi9l2AaFNwy76DH13GxK8&#10;MhjbauVD3PY118sS/wB+jijuZAkkdD/T1Hagwlgj+7bqp3SP0BatBXXKmGNpFHMrIQY2NSaa5duw&#10;wYLrjktIpZCUdACPcANajyw/EGGKWNHEjuxAJYZnaDiaxtpI/bZ5PZLZsQ2it4A5YMfEukE7rFHs&#10;joaFfmbvnTEHJBEZGUe8KZrIFzqOx74CPaJKhDoWSikGmRH8RhuK4u6Ye2ysEkG5SCoDKwHfFnw5&#10;eZVW2jMlE2K2WVMP7hEiPGACdQQemBcSxCWVW3L3Untg7hRMlGdcSPyCiREQ+nbuqCNKdcDj+WAj&#10;tZIqRiIVCg/qJ1yOWG5G5P7qArHGvzSHqQO1MLZ3M8fGy36+3GbhykRmGaKWp6Cxy3Gi11Iwn2/z&#10;0Ulhd27BkWRSCUYmjg0zpTUGh6Ytft/mYpZ7Ka3rHMBX90aN2A6YhvftePZIcrpZDQig6eOJruF/&#10;pLyOrEAim0618xgXNgksloiBtu6i1608DSuBG7tbTW8ft7gTqNanDx28csiRy1IzpRCOvalM8BYw&#10;IruOHdJFqy7c6VGte+LrjOLid2ZFZUA6jIgE9P44luxGpsreesiOw9xUJ7akY+lu40a/jiQTqhqq&#10;yFQxU+K12nxBxGsUQhaHJgc9yjUYV7zYFUMCg1J6g+NML9MAI3jFVrQVNCMvDDywQEpUVANeuv44&#10;PsCriheuo6UGGukmLF1BoNKVzFMLy8kii2lbYXpuUN2PbDc3xwD8bEY43JNQhlrQAamtOmJZ+NjM&#10;q2aK8oiArHSpDMNadz+OIbBfRcxBgoLehqa7aUz64Ztz+5UgVNaUGtDnQ4MwagUV3Lnur/lheTli&#10;Ey7Qjmu1hl0/hiPmeP3fRSONoYEbW7EeOIhICs9uNrKP1R1qp81OXlgMzBiV1PgMfTOFKU75495V&#10;Kk0NTiMDM0xEbYlG2kVGPqLl6k+sNXx6+OLm7lQuVjjcmuTBH2t8QGJxH9yxMssM4SGR4zuKSLUD&#10;cvQnSvXF5Lbxy2zxSIkUlakudw20GgamRxFbwyymjFvUSPSDrn/DEc72DvNcqIppITWpVhtahyqe&#10;uI+UjIkioA4rnQ65dx2wtnLIAsyhk8AcPZSsAUJCscgfAHCynPbnglXCZZknTEt7wU6OiUOuetae&#10;A8cfKP8AY/rHz9/LxxbGcFOGdmkuqv8AOVpuBpmMhi45O2pHYSTmGFQxJURCm5q6Anph/tKCaRon&#10;aBo7l80RwR6d+u0n4DFr9x3MtGLwRAL/ALZCIMyB0JPxGGvOQu4/ZkJDwQ+piP09e5yrliSzvY5Y&#10;7OI5UFdgPU+NMX0E8v1Ent7rdq0OZzDDuNcTEkewhZgslM13UI8Kfnhb3hommliAYGPoijMEZ6H8&#10;cW8skTWs6W4C+6uUjA1oARoScS81zV0hivod8iRNVgCDtpTqD0x9M7OyGM/UTrWsYRRRvIGlR1xD&#10;9y2ty13PDRWTaR7kNCHU9alanFr9wfbO48ZM4FvPH8hVxWhPcZg1wYFDCGK3ITfUMSRUmp0Fa/DF&#10;tHJbrJbRwoVfMZlCvlWvfEP3PG7tzM1xOtupFI2K5FxXMhCficTmansJCgRg3qLu1HPfOhphTyNu&#10;fobr9sGvpBZKAgnrliBeLu3ju6sxeRfSWU5AjoK4ksL6aGa2eP2xIkYUu6rQFW6AHB4eS9d7uSeh&#10;Lmob+qvamQ8sNb2dsyQW4ASQofVUAlgT0ws3DwzXBKB52VG2gsaAE6YMcULGVW20IopJ+bacGaZ1&#10;EpAJZW3ErpQjI5UwsaStPV6FM1Yiuf4V1xLZiV4beh3AnNz0NB17nSmLnmpZa+2gSONPTu9JoaHo&#10;wGJr+C1MNIq7GptAfX4UNcPxc0StKjIVWvRSCtO4PTELcrGkT3PplhbVq/KT1HjiclJIYUqu1NaM&#10;c2GmXjhr6S4ZzcSbYkIqEpTOvWh/nh+emvPZkR40pH6m2yGjkgZAkdMRcDbB7uG4lR0INS3pJwF5&#10;uZTf7WMdT6Ywp60yqK0xBe237MXzXBB+ao9TV65YN1A8yWwkoskmgBPSuRHemIeKgn38pE5BNQQE&#10;r4akilMLb3kOlC6bvmP9R6CuDFfjYWPuhgRRCACAD+WGubUrAs6j2lbMnMkkddta1OFtSdxlVTIG&#10;OVRmwB1AGJ14JUeEuySe5SsuQFPIDAjirCChVWDHapK0CmldDoMKYZwsESFBvA2uQAaH8Dhri0ie&#10;7CIzxr+lamgAOfSuEsLe2kaR/VKq1ZUKnSnTFtZ3lov0UkbGR92YOoGvTF1f2UKycXIzFDEwYo/Q&#10;PXTD2XJCUKTSKJXJO6tADTUePfCXEUUlxyN6Pp1VwdsaNmXBHWlMSXnIkMiCVljZjVXU0I8Rni6u&#10;7VpWSdFWqNUe6GooXPUDXEtvepJ9WdoVXzDovWp7Z4jku2KQzK0DWwqag1BY6jKhwYuBs1a2jAIc&#10;DPcxzYV/pFce5dRfTRkftqxzelASetchSmFuIK+zcow2k5h6U3eFK1Axaoy+zOtKe0fmJBzYDufH&#10;wx9FcFJJJK+pfUaHOnfHttEIYqn5ciw006HqcfQ39uZFHrXfnQk6g+OJG4FCkJD++lNX1QheoGh8&#10;MNzZ+osrya5h9y4cUXxYDtoAOmIY7mc3NuHCi4YjZQghj6T8RizSNPqJVck0oUWP+o/DvTF1wkk2&#10;1tIVib0gHVa/mMG64mSUXyIXDR5t6daAdMf3kvNB9xx3J2TyEMSKGoI7ntgz81yC/TALSGIgMVK5&#10;OR1NMSLfXLs0asV9yTYGUZEEZHMYuZ7yUe3Kvsh3J3blIqKZ9cfUWltHNAFLAuoBeMGjfCmEs7BI&#10;0W3ZWSd6qY9p+TvlgcxbyvcF6JIAANqjWulK1zwbYwR2rRCQmTJjIj0G0kdumH451luHDUjYjcQW&#10;6jaOh/LHJX11HNCkqNv9ypj7eih1INcqYDcegXkoodjTKDWSooPIa/lheY+3g0nuxt9RLdt6FYH5&#10;kGZ65jBX7tv/AHbm5WQIkC7dr5UOfSutMfW8TdPecNIFFyFT9xST0XrTFxZLcB7KbYiTSUQlVFAW&#10;Glan4YfhOeWOSwdBFKynrnRhTOgy+OLjh/trlX+g3RK9tQM+2IDNTTp+eI7G45GaK/gLRukw2Ak0&#10;qaU7Yh4675CG6FxBWRY6FyTnXPtoMR8TZMsMg2tFITU7krUmuedc8XN/dSA/S5sEcAmmWncg4F3x&#10;0bMsUhT2gAHIJAAYHx1xOeWs/cukBuGjI9EO4elQRlQ9fHEnN3zKsEdYZISQdpBoGPWnbDpdye27&#10;orRua5kio2/A4FjZP+w20SM1djKOpHfDNDMPahbaD0YVqQK9O2F+4OVunSzgVo44LeKrsrZEmp6G&#10;lRjkPt/n3kSSiC3nlQgoAMitdK9RiO6i5AJNFdSBFNA5A+WvgdMcfzXDXMVrPbR+xckEZ5ZH/PD8&#10;BxiJfTrcJ7E6ORGwFSwfxz/DLFvF/wBw4VUwQOLmGBfSYSaBiTQmhyJrXH0X29H7MENqTBIpzYEF&#10;lZic61ywtxzTCeNtme6hOdCCOlO+BGsLtJNoDVtvcddfHTC8D91QiKRp2S2miOaoT6QxOmXXF09y&#10;SltbyUS4KsRIFoRXsMv8sW/K2kLM6qyyOq7drMaBWGVQaa9MJe8bcObnjyLhooZSNwLZEoTQVGvh&#10;jjbuyiltXhUx3FsFYMrFa1OWeeFhs7OeV7hgqxxxs0khI1VQCcupxHx3OWdxx3ItCqos8TRkitBu&#10;VgCcjkdMNZ2l5IPcO1duoqakeOWLO1vZWlKMpYQL+4y09VUGuH5H7dkM9oYGDwygldynQjo1Bp4Y&#10;tea4ke7cLGodKbSrKND4YhnvIkMLrQqD6iDiMSv7cpHyNkdfDHuDafTuJBr5YKf/ABGWgrppr3wt&#10;xd7RMudEFQR1Xwwv9yBdoWEiTqtGQbq7T0PjiCORl33KNsmk+VWWtBlocC55FmubRlSIyg7vbcem&#10;mZNFzy6DDy27iawNDG1N9OoIPw+OFvrOJyCxZtvzNQZkDQ0xcJe7VuaFKSDY+waBgfDrgwoqj21I&#10;V1bIof0uPLQjBto7iKOWhMsUb5gsCa07UxbGMe6t2simTbkFOle9cclefb9wXu6FGjcetRXMKc+g&#10;xaBIIo5pooJJIi6nekihlzGj0PqU54POQQxR36Ip2L6l3AgjeNCAR8cXFxz4Z3lcuB1JqS1fGpwZ&#10;/t52yUqGfrXpTzwLDm0BuGkz2nP1dT4YNvdxMGaGRlIOXpyHXDW93TJQwrlkc/xxLZcSG+pUM6lD&#10;rTUdRh7O9Pt3bGjMxrtWmYAxPYXkpkiYlmT5VIPykU64ksTNMY0O1I6mjvTInOnpGhwI4pJJbm6e&#10;m1AzM412gDM5ZYjMxJIcLHoCrBqGoOlPl74W0qxYpUOPmqc6nwplgcQs8c6tGDuSlCSTl5imF4q5&#10;O9Ico2oPVEwqNdSp/LTC8LzD74ISQo1U7RkR4DLBuLNa7TUeI6g+GFmRVQMDRVFNNfjgyswFMWHH&#10;cmSJLq4W3QD9Nf1nwrQYhu+QYrGz+3UCudP8sObKVZIxlGu0jTqcwSD5YEDQ1nljUh0aqBj+YGFj&#10;mbYvqB/pOVMiMsSC2lZ/cOcPzIw7kaE4C2ixS/UMrS7jnGybgv4Fq1xLfTg7oWDOYwaimVa9j2w/&#10;M2sYEqAshAqCad8J/cJkimavoUinauIzuZJol/bVzT0E5nCs8xlhPV9VJ1zweH5AinyxTNkD2B8P&#10;HG6EH3FqwA0bwwG2hZAfVSlCTrWuPkH+/XQf7fbFvbc1YSWkyqsYkT1IXam0lSM6j8sNzXA09i6Y&#10;loQxKliK0A6E4kg5aWbjOOeLciEjI55Mx8c6Ym4G95eOaC0YRQyK1SVB/E0XIYVbW8M117m5iOoo&#10;KA17YhnWQw5t7mWTDQ7h1BHXF9ccUqRxREE7G6Eag9sq0xC8qkRKqsFbISLTbQDTDcZdWzNazwus&#10;jmhKq2a+BwkF+8cxtpg1oHILCgBKUGo7Yi4yyhkllrvmbZRczQVHQ9fwxc8Rx9uI/wBxA84JJVWN&#10;SCRrn+WIuRmuGkEe5ZDDUFUIowoNex8sXX29bxtLxDzbY1fMxTxmpZD0B6jEHPWu6S6uZfpjtpVU&#10;iFTWnTxxxPAxsYy5a4vJWbJYYgAafyxx/FcdZrNxEUbRQRBhWNVoCT4mhJxNYQyCN1Zvp3qFV4xU&#10;iviDkMWvFWkqpcQNG0pYj00ajHH0V9EgvYR/usoUbJDXcANWOH4lCylWjlt2UkDePnGWdDWor1w8&#10;8Ygu+atZTOLd4whdcjU/1AUGIrgWIfk4d1u0KL6QCtN1R+Hli4gsbt7aGaENFCvoUpEdxXvUHTvh&#10;D91LMOVtFDQBxtAZvT6VAzI7nFrCY4hMVKK6jMMSBvYjWp/xnj2LKH3VLe6vtgfIDQVprgR3kHsS&#10;IaDIihFMvywl1GokRCu2ldOx7jEFpaxNaXyw0INQpNNK9QctcTXtzIlvdWkR2A5rKq5AKDkaHTFp&#10;z/ITUckqqk9K5CnjgWdxIV99DGEJzI8O3hheIvW3NHM3tUIACgZZ965+JxD91WhMdjCAsi/NVjlU&#10;jOozyxHd3Eo9yBN0W4AZEnLsanDrzCBZbhlllWlDSQ1AHYDwxF9vTr7tnFGVDMaGhNCreGWRwtvx&#10;kAjtlUKZVI1FAK/HCc/CWe8dW2kisaGozr3ywYuT9y3tZaJEzUAdgKE1I/DtXFtL9tqbmEFw0wFV&#10;UFSACOuf5Y48yn9iGN45mRTRWBzp/jTDuLlWtTCGt42HqZmFWUddPxxBx32tERLISbtiae2Sclzy&#10;6Yew56xDyRXSj3nObOxqGHenTEVjcOZobhldI0H/AMTdmCexweNsSbYkh/bVqhRqCOpNTgTcHbNN&#10;LvPuuaKjVBJB0Iz/ABwZbWNE3egIzURiBUjyoMDjLqd5TeFXZEHoBK5qPx1x9XzOyTj77dHAWbNa&#10;5g/niyv7+XdFblYmO3IUPXtXpTE1ldN/8r5/VGn6VFfWx88RCK5aO3S5OaEMpGS1A/qJrniawvKe&#10;zG2yKh9bRg+n8Rl+OJby+iSGyYOntk0koTQHwOI7fhdkyIUDoxpu0rtHX/lhufa3EsiLuO71bKDp&#10;2PemuGRlf3zCxioQAp0NeuQxvtyd9o0e8H5TtGVBloaHEEvJuUn1RGFKkAAUA1pXAinldbm53bJC&#10;TRCdd3TTTBaWnv2kBiaRTuLuMlJGmdMXHLWNk2yaYxuM6hEFSKeNR+GDwV4Bx1nFQnMhiwINPiD+&#10;GD9u8vdPc24MoAclqbjWgrlqPhg2H2/C0cyKisQd1VKkAE6a9MK1+kjE0ZjQnbU51OJG+37oxywE&#10;LPMRtAVxpQ6jF7yHI3oT2rhzHJoKDqeuZ0xcXNmHu2kJRG6K1CBuJ/wMSTQRrdzJJ7UyzOaAAVY0&#10;6htMQmC3EccALSwBRtbclcq60OmE4bhzb2997b+2T6HAWtdP6jh7adhHyUVwsQRCCzUzrTxw1/yE&#10;y231ICNuoHJPYfwOLn7bvLg3lxOmyMo4BGeVaHpTXCca6pCYU/emObFyddzakDEN3DzN1LahhI6o&#10;/okUnQjsOuJ7SJQLtdsjEk/K2eugGI5LWNTEQzbITt7Zjvi5M/00MtvK0cK76uQGoTU6Vx9D9qXU&#10;ZjgLCZg1FZnpRS3XDR86YxI0jBURq0PcDQVrhOEvIzBLIBGJo29BAyOetcS3TyJJbFY2jLN6myO6&#10;vjTL8MOvI2MKyNu2sY1NWVaBq4h+4VRFtorY7syYzvNN1M6FTni1uLB5UvomqyipT16UHj1xyHJG&#10;RYLe6dFS3p6iR6WFGzBFK+GFnubv2p2HoLoSoUn5iP1a1GLq6+3L9ZK1t2Ifa0q608MtMLYNLNFx&#10;1wGYxu5Ozbma9M+gOOV+2v8AuVOYLJET6OSQkqGBOrdKUxLHxTW19C0JY+yysNgyHjXt1ws/J27X&#10;NpMrhkioJY20U08NMXsfIfURzMr/AEaOpo201Fexp0xLxHJW7RX80S0ljRVPp+UsB/LzxEttayez&#10;BKpyPpYV6+Y0xe3l8JGururxhiVCsEBI8g1RXAvOPW1tLFmDBGbcm4DNq659Rifmfu+3sb23uYoo&#10;45ISahDWtOwJxe8twJZeJQKpipuZFI6eAOIOKVC6xKZVcihIqRTxOeJ2uHDPcOPpTINoV1NKEnOm&#10;ON4u4rC7BFadVDbi67aD8cjhuKlvbu9dFLtIztsalCgI/wBNKYrfxsqO5LRsdhZR1NNSfDFxy97O&#10;9u8Sjc0LUZaU27u611wvI/cVmJCUVo5THUOrU9VepAxB93f9tJntjewvEawpJHRWB2HeDQk55UxB&#10;zX3rN9ZeMIreNCqqIaSbgI1UACtfPviKKyk9okhRuGe6vbviH7n+0nhuuWiSRUaSIOQJVKk0OuR6&#10;6YvR92Wh+tuJZpUlA9TvKdzV7VOLdFgKpMi70pQqQNTTLTETutN5BVsyACe2Ev7mIzShXTTOg60w&#10;95YxAxHZsbMHrVSMTcG8my9i0DigJ60rrTC3IbcTowFQAf8AGeL4W7e5VVFDUqtdPKuDxyrELiRq&#10;wkqKq1O56Ynh5OOKCpaKQtku4CgOWueJuA5MxPBJuKrKxZSq9UH8sJxlvAot1+dgTkTrlpiK9gX3&#10;YpAYxIBSmVKVGgriQ8JdFVjcH1sSG60Feo0phL+KF0mdWWWSMk0JNPUOxGWIeOmO82pA9qTJgoyO&#10;fbtjkUjt52F25mjdBuAFNK+ZxHBcXRQgguWyLEUyHY4/uS8nJbWxovs7twZa5DdqRg++zp7YZWYG&#10;pJHhrj+62Mn+yW/abrtzzPY4tLyGMI0xj3jU/DEF3YyKNwCH1UoDma/hi3WwZWh9hQrx51rlTxzw&#10;ZL+33Ehj7hHXsO2JLnjomWKRvQCKKtP5YRORFQp2LkdorlUDthrq0UxIuWwAbQp0IywvIWLvbXBj&#10;kEMsTEMNylWz6VBpiy5mC/jtr8ki3t1RJn2kEM7Aghf9O71VzFBnhpuT3ThSKuBnUnIE0+NMSW13&#10;aW91bTzAEyRlqIMgciCtCcfWNH9LII6KqOXWQKNc860yAxaX9syiSRQzoxG4Bh1xJHctsUjXoMSW&#10;V1dBGkO1DtJ2k5K24ZAE6g0w9tdDbJCxDA9x/Edscbzd0AtyC6HZr0YNTzxxycY1Lu6lrsYAkKgI&#10;JPxp8cR39xtDqVinIGdSK7utK6DDQx7riEU3Ju20qMq9ScC5tSJEQqieBIzy7YhFsyvcbjTSor1+&#10;GJJGYrI5UHaKCm7PCcPxcgMdwBGXnOwR7urk5AVOZOQw9hfTQ3f07ypWI7kYjKqkgVBpkcsbLmJY&#10;SjNQlR1B6jEbSS5stDUeoDLM9sC2lVjsFTXOoGmGFttSStVB9TZ/wz6YaPkkkZYv15Er3FOow1zA&#10;peMvvQCoJB6GmWPlb5fy7YtPtzhpTDckrL7xWoDxtkCNch1xNa3c6E2kyA+xoXTqoGu7XAKBYYim&#10;70mlQ2WdMshngQ/UGWMNQmpoKGn59MNLJSR3O2hNcupp/DCgzMtuoP8ADLLxOJ3zUGhrmAwXHH8r&#10;zztHcWERt3U5A0JIbxz6YvWjjQ27xGOLaP3H2nWvTwxHdCB96O0m9qmiV17+WJ7aZ8pmIDtmFAzq&#10;T+GJb5gJFM6LkMt2wjMjOnXEV9dPSGV6MoUgOkg+ap1of4YjseNm9M5ErOwpGWYVNToDTFx9l2Dh&#10;o7l2i+Y0Uk0LA4u7uyegtplsgFahMMdZHI8zQYXj1s2gZbnbI8oJVVBGnhT/ADxxvP8ABsZba4yk&#10;iY7lC11Xwz69cX1rd1a2syPeFQNyyGqOvcDrj664hMvs2UYLxMZFoTU0PQ0piaOyumjuWJMiMu7b&#10;TNdp8KZ4ju+bWZ7sxEQNAAd7fqVhqB0zxJffbykQ3qIZVcAtCS1CKfwwOXkufpZIXpGgYgKxAG0n&#10;QBiMR2U80Ut5JUJK5q24agntQk+eLjkrmAz2txaiBYy+Ss3qXafDv8ML9wcqXihEAENuxozgfKa/&#10;DLvi9m5NFi5KCaraAU1OmhrgATrII0krG7ALmciK/qHXyxFyl99O9qU9p0XaGjUZVLDVq4ktGZjH&#10;88EgAJocyD1GuE4BFabY9LeRSag+J6gYax5ED34V9s0NcwdSe40GJYpyFmEjR+o1NVGVCe+Jftz2&#10;yofaQBmMtSeuVcQLK5+kIrVsjQGoHlliLnnajMu8szbiAKKPj4a4dpt0EBqfe/XRemeuFtuHLXFn&#10;Fudvc0JJr8cRcbcGNoJVWqNl8x0ByGP7ReiSW3fYLf6Vd/pJ9Sg6gjH9x4aVr22cI0kRG2SJSK0p&#10;17YjvZI43sGT6mjitCw9QNMqLXPDXbO0fGW7O8Ukg9T1yy6gdsX/ABLyopmRfpZI1+Yg1pXphOE5&#10;W+9m0NxWJWzBKnqe3fEn1cvuqP3AwbI1Ge0HQjpiw+4+F5Rroyb0libN1qtTUeGL3juMYI6TpSvp&#10;3ZVby1xZT3IcX0cijaPSNhGg8SeuLK2vpDc89epHPGjkH2ldckp3NcTWXLuLdYiiLQ19QFBQnTLM&#10;UxbWV1uubOzG52JPqC6GmlRoa4muxbTywkrGwObFXzIXQda4fj+Jt5nsWNFQJmKZA6aipxD/AHRH&#10;it4lihYbTvOwkAjzGVe+JLS+ikFsZxkoNVAyC/GueIH9xWlB93eTkAMtv+OuGhX96EKT4knoR49f&#10;DEfJWsP00/svtjTX1E1BHWg6YuoOTtzKlxITEH6kZmvQA4j+naktkpIY6Bixyr1r0wt3fygkBaKd&#10;AKZ174t7a6WicrIIyY1J2j5gxpWlCcSQXBdrcuCopkV25EjWuGtol3QTVlDtXPVSM9ACB5YfhUt9&#10;tKEOBlpUGo8z/HHsX4E0lfcqxyagNFxHc3toI7WONHZiuu4HLuQf8sc1bcS8lpyFqoeOGQbRPGlS&#10;QOxw/Bc9Zu1ncxo7FRQoWU+onoMS/bFmxLwjbM0eZdh3I8cXnMcdYXF3BdA7Y2JB3k5HyxHDb2yc&#10;fJMpRRtoSjaVHgDg3PIXkr0YRmUPTrpXEccF20SSxLPHK5JD51IBGpGDPzP3FJ7aRl1TceldM8sQ&#10;8pfX7vM7+0jtJXewoGOfQHXA4Tj4kuLS2j3QyIoDS1IyPcjr3GGtILAxQALsIzo1K/gTrhuU5SNG&#10;uJIBAyoCMzUilM6jB+2eSvpIZon2bpDRgCK1FenTB5v7Kke5tJQzOAfWpGZJprXFJkce4SSTqSMs&#10;GGzWSflZYmJiIqKqKkj+WDcQzTR3QkeaAysRt9xgRl2/ni3vpUd0jga3kA/W+4eoDvUVxLFa0F3b&#10;ze1LG52mhzrtwvDSrWNShqlKkk1pTP0imOTteG4tm5SOMvHJGp1U5EU6jFxc/wDd2+5C+lnd3mml&#10;BeX3aBV35aUAFKY5Tir5nhuuOtneGRVO565ghfDtiG/5q6ltbq45JT7CsQ7xL+oA5CuF5G/t/aW5&#10;XeG3biyU9NaGgJ7YVuSiWeWZaNLJTOmlB1GJOcFggtfqFgJGQCkZCgPbww/J3AaOzlQqkdfllA9L&#10;fji35H7hYx3v00hkUD0yMa0oNdMW3KJBK7xSMrGlNydR3y7YubmYxMskqfTMp/8AhgVQ01z0r3GI&#10;fuW7nSOKCyLE1qrswqM+/TxxynH8lxbwRRmOaCVVIJVcifwxbPIZIbeeLaBWvpXuNB4d8LFFCrJP&#10;6ZStPUo0qOmIriRY0cMTvyWgGZFfEjE3KXBSWwdidoNQhzIIHcU+OIbOONblLhgVdRUKoBoewNRp&#10;iTknhM9lDIGcgaJQ1qRlQ4h5S3SFYLs/tsDmErkwp1piX7f4zkb3kbIQKjy3EH00jEZsAtTuGepA&#10;r0HXEHB8CFvAPUsU4J9taDq3QnOg0xe8JeiKAJbNPbLFl7b1rUjqPLvgcILlbCWG2M8bqcnaJh6t&#10;a54j+zeeVLrlpHHtXwbbRRnuJ7jEUNleLM8ZWMbBXedtf+eLXkOREm2TcsoUV2NG9C5XtTriw5Li&#10;J4pYbhRtqwD1OdCNcOsJj9pFVFd6lQ1ciSoJoDrQE4tre95CxvffjZkNjIzAkZHeHVCpz0Iw9ml1&#10;7yFmZo5qHaSc9tOlMW/MTNW5jShaGgzBqMuorr1xJxt3cJPbOx9ksnrof0ue4xOLK7UTGsFy0T5O&#10;ldCB2IwyzzLIKOCpINASKEeRxFxryLcxs5EoC0NQPTn1ywl5z0d2Lq3ZSixSiMbqmocMM0YU3baE&#10;YuF9wyvIp3AfoWlRQ9a6Yl4mBA9rPGHiUmnqH88E8askMhLKUY6H/ArhJLiQwzRtQkA7JBqCw6Vx&#10;Cbm3kW+BJM0Y3xaVoSNKnB+1+chYWt0u+JyKjfT5c9Bi3+6uGb2AJkFxAhyKnUjsaYtp+IY3NhMh&#10;liYEs9KZqSNNpxHOwP0ztX2yCa5UNcHjeKt2t4YjmKkMCRr4gnXE0Sxxu0ZVIyfmUKMq/wAMR2l3&#10;HnKu1Cuq7TU5+OI29ukqAqAaCgr4YrIM3U7vEHEFlx9FOfuClagDXD/YTcbaTcq7GWz5AnZLECQS&#10;NyirV0AZqDoMRWH0xa6ib2xUijAZZ01xTko/2wQrN1XL+FcJf3EQlX0lRWhFcv545XhfuG0lv+Kk&#10;QS26BQzrcU+RsxRSP1aimWEuluGiCeuWL41KVOo/jiPleAjS2SQqFh1VaDTKgBanTLD8fyciwSLJ&#10;vD9WRtBUZYawupquGO8nOgPXxxeW1ncRJ9PD7y78veIYDYoOdaGvwwLmd98jKF3V6DKnwxbx3CNW&#10;u4ChoVbrXzAxb21yZPbhcKqsTUKxzIwzQyTCF6IZKEA08MBkkeRGkGyRanPxOuQ1wtjbAv7yJFGB&#10;6asx9NelScXHG3yg3dnO9u7oSVDRtRgD1FRrgcc9qvu1CqxNDXUfCuGdpBBMsJAL6nuCOuAk0YnX&#10;33Vj2I6+VDgcvb7AsoZmjpu+AB8MfTMh9/cBnr5Hth39siViANxrp49BgSRwAKy1YhqgnoQR44ng&#10;KLHuG4dagihzxDaHa9qVDAP6SK6EaZHH+z1p8w1wn3FYvHZzWrOSsQzYio2kDL/PD393GH3Seuoy&#10;8gPAYP8AbnZIZE2hdBtPT8cFpF9xWFSPP+eGEa1Wuo1xbS3QWJJWCpuG4EN/p164a0UbbeGOruwL&#10;Uqc66jXPCWE1uJJ4VWFFIIUoBUMOlTphLXjqrd+70ANEOba/hj/29xpb3KOhkbzPpr2odcA2VGZF&#10;hilAOQUa69RU9NMX9te0CSKzQGoK+4ASpPevTFnx33Fdi5itpHRBGfUq13erqNaYez+07WTkLCQh&#10;FhdQWSSnpOlcs/PXAs+Vg9v1FjGx2iozANOmPe+3F9xp5pGfcD6FVsvUO4xe3XL2ae9JtTaM/Uam&#10;tD2PXti4k425WefY7Rwk0UIG25CuhbTpi4g+6ZqXkdqs0jClFDigjYClQDQiuJftq7RbOo3GYpu3&#10;BgSST2zyAOJfaXfLJCHMtApEgNC9O1M/HAXjY5BJAtDOiAKWIG4Z+GuXTF3yFwFkYMsYZQaTMwDU&#10;UL8rAZ6UxaNMGna8QM6oaMkoYVV+wHTriwv/ALcuxJZQqJWWNiHDyNXbT/TTFvb3cz7ZFC+2VozK&#10;DoW7rSo74lgladgj7VVzu2gZUqc8q5DBitY4vedQzrSu5iKesHL/AI4juEhEVvdKBIE8TQk+I8Om&#10;JuMkqIR6yTUrU+GtTiW0hFfpDrl6lrltp2rnnhjMzB7ZQ4RMzuIyAzzFdTgNydsiS3DKDMRUEkVz&#10;Omp+GLfkLZjHCu9tqio3jLTxOWOTvYiiQXcDCOZowRG26jAE6GgxaiwVpFEa7Wc02gHM0169cTyX&#10;UwaSu5IpGB0FfSNcJY3aUiaQsrKQfQR/nX4YkQyJIsbhwVINQDmpHSmGfi7R55DRnXTbQVFTWtAe&#10;xxG9zAr3CuY9KkUNagfwHXH93sYDvuqAb5PVvoaPtB08OmJbDl5Y2URyAe4RViRmwHStccbxnIzG&#10;VnSFmmQllWOtMqUBI64tZftwCcXE0cMmzJgE0bw3DX88XfG8xaGWad2KRBgxRRnuHSgGnfDRvZS3&#10;jrUBGJJqMqmg6E4v72WzjsY0UAuUKbZlXaqA+OpGLFrEtHyHuslwAwJNBSviB37Yki3zSyROFR6G&#10;lR0r5fjj7f8Avm03hLuziQuoJAktf23U9umuIZoYt5YBZZyB7Z9NKjvT+OLv7Z5G8kVZxHFGyoSR&#10;7meZ0zrT+OBylp/1EltE0ckU+h9ogF1UZnLQ9cQycdawzSXEoAFAChdt3qJ6HPFjLNLBJJdSIZAn&#10;qA3aM1PHLE1hb2awvIzMkurSIDmO5Nfx+GIWgmNu7qTH+563z0I8fHAhFyZaUY1PpU1oBl5ZnEi3&#10;M5eZaKAdB0rl0xLA0NLuJ9kYzCslM2rrTBhmjFxHCoeQRsKE5VFRUHPTCcjZRjZC3pjc+j0/NX8c&#10;HkOSYwNaTyEJtoEYjqdCOg6Yi5/lpvZ+phERWUDcdaEeYzrh7WzEk9qjskw3Gqbl3KwY6hsSXNoy&#10;W9rHtYsq+spmB5EfwxD9wfcUkTqoDRoret2I69hl+GH4+kaP9MEhjHqjUA+kAdSRizvOG4yFbiKh&#10;v5ahGCIKEEeNK0w3LXjiDjLr0TOWKMpUbV20pTbXEt3BYG+4lW9mQoxd5Xap3EnTMZnGzguHhhhI&#10;ZYnpVwu7IE96dcRP9wGWSaaZVVk9RUMf5dsRzz35khIUsVj3ABhVaV0JHfHCcKs5KWQkAZVoWV1p&#10;Un/GeF+0/tO3keUoxM9dpZKkbRpQ+GIn5mNobZH2kSOo27szQV6jrix5bjb64u99DPFU7FVFyFfE&#10;YWWVTIbtQoO8EI5zBb/GWIuOvFIQDejrkag1rXw79sScjyrrcsxGyqrWvSlMwBrj+8sGitkhXaLq&#10;PJ61+XrmDTyxH/bIbdbZffRx8prShOeXpYVGJuNR45Xh2xNyAFVEzfMlR0FcsW/J/ad1bi2WVWeL&#10;cfcaOo06bcsDkPuSQ8hxkZDxFdqkhmAoAOqitfhi25v7VtbaweH9u53sA0+dATTRhgcwkvpWUOyo&#10;BvIIoCM/jiHmLP3KSxF3FKVDfMfhqMXXOfT28nIzbY7moDlFbKpA6aGuJb/gBFJO0QZkeME00NPA&#10;jP8AyxH9qckIoY7JmRXjWpFc+nTw6Yl+3oJJJI1QrCzeoGQaUJ6HFp9ofctvG106LIWTRQDXLtli&#10;O1tOUP8AZrub35I2rti/5eOJ+Ehf3BC/7bgH1r+lgPEYi4bkmLTsKwNIP1AZKT2wf75ZfURXG5fc&#10;C7lSpocxmAdAcWlvZcWy2sDTGF0DAyxq5OZPYZDH/tg25tihMbo2UhCZpXdoKjDWv3M6yK7AIFFS&#10;opQCnUHSmJ7riLQ3BtH9uZdpV1jOWSUz+GJZry4ltuLmgKpKoo6ekMuR1JOQxJa2DPyKtM8TSx0E&#10;n7bVIZRmDTrhvuD7bupkaEgXMTABjtUBlbp0ypni0+17+wt2+lqUlit0WQh6VWV1ozUOhapzOdML&#10;/wC3AJIrhh70aArUZekqSABTXCWiUtoowntwRkek0zB8D1w91cUj3b2Ctk1egBxxx5NfcVpVBkDE&#10;P6iBQ9KdsHhudYzu0RVbt0O9I2/SxGhUde2Lj/uBxP3JCL+G4tobOxTKSaOVZGlY55RptUeLPTpi&#10;D76fjJZeOgTbKGG4Cuhy711xAeCsiWZ1mUFSsatQ7lJ10OFuL+GGK9mjkLF6FSpFGUeeILy5glit&#10;4YtqQED5xmPPwOP7XykMlvdLO8kKSbvbK1qtOgK4jueNBS0WT2yEX0ggZkU70zxO7ykSRio6Z18P&#10;zwn0rNColAcMSKAnoe2LqeW/WGyeNJICGDCMKK7i3U4k5+wu1voSXO2M0K1+ZSo79zi6giV4p0zR&#10;FB3MG/prXMEZ4gl48vazom+WiNUsjEKTX+qlcOF4+VuQtAWb26ksiirEgdx0xJyNyje+FUpLmCNm&#10;oI7UyPbEXE8O72PIRzGU7Pk39QPA9sIbhgZkAaXaKBgPmFaZVGLfl/sR54IlX/auJA5YipJqFXKn&#10;cVxHYfb9sLm/aPcIYyqs2zNs2IFRrrni9teUtFi5SIMsEyMCol6AlCVND1Bp54n4T71DXUQPtMVF&#10;ShU5hlBzpiOS02fRKAwqtabjnkdAR+eJOStLYKpQ1cLSlNKYF2lvIGZwoaIVO0dxhbl5m9lnVtxO&#10;dD0OLW9371BJMZPqIbQqK6HCi0Cq0hFBpXL/ADxV6GgGQFSKYFzYIAxWmYoASM8HleOYCT0mWLdk&#10;QM8hrgWF1vW4QkeolRXoMR3FtueFlAmUEkgg5/niAWrIu9GBOufw64t/orUxvCgR6Dc0shFGcsdV&#10;yyHTB4jl40W3cRsWjUIXXtXQse2J+FgtJPo2m/aIHqUDSpyFfAY95wxYUADdl0zxL9scfaqby5Ks&#10;JVUGQkaANSoHgMGOeSlzAxDbhRhXpTEAsVqIijhSK1INTl1FRnhLjj+K9uGUIzJQMquPmKmgoGOd&#10;MRTexQkhm26inbwrheL5OJXg2gsxPq3HOgwbmC2muYDJsKqxoGOQNBnQ0wuxDAwSgd6AqASR1qDi&#10;74vk4vdvoXO5qVY1OZrnU4S+WJoZ4mAV2FaiudemmI5arcLVd+30lR0p3xDyFgTBuUMgqCC36g/n&#10;iOz5KQTWxUg7RTKmVOlTiS4iirOz7mY5GtM9OvbCwopaIN6nNWIBpoMswOhOI7H7ci+nigQxMWoG&#10;lI/WwGQ/HviOyuHWO66q2WVK1rhrq4eWW9Q7GLAsaD5cx0GP9+XTfoPx8/DEAlVfmrSmVTma+GJE&#10;iPqJrsHXywsN7a7gpopKn1GlNR0riC7u4VELmspZSCqrq1Rpie1kh3uzEQttpkMlbyrgFSy3xMhD&#10;H5AP6a+FMsQcQZDHKhZJVZQ1A4oT5Efnj3IMzITs9NRtGVK/+XEsTTKsjEAMTor5gjw8uuPdiZrm&#10;6gBmcKdw8a01p2xDeSiO6iuY99ygFCrnKgwxuI2WxSGOSOWu1FJ6NXM7RkcD7s4i4E9yJB71DRPS&#10;fUBXPMCtccev2qiQMsPtTNtyoO5prrQ4jhty1pFdFVaQAVB2ULUHli64HkqTpverbdzEIc/IdcTf&#10;dPBALYoJKxn51DfLu7H+RxdXllcBTNKEEKod6UPy16Lr8cJaJcGaWZU+olAqQTkFdjrtpiS1eJvV&#10;CpS4YkBSxoQDqQeh7YKW07R3lp7ckjD1VVVPpHgxOYwy8RtiWXdJVztEsgNDGDoSdKYsZ2tWtuXt&#10;r2T6gqNoqqgBqn+nTEfKxxE37v6hqrECladieuIrmT/e3IxjehyH6lrqa1ywl3Y+iSJs1FP1EHMZ&#10;9MNZiB23pQlR6izfNuPTMdOmBf8AGOYpgADGQculCMRpPMblVjLAJ+muZPfvgXXDhmmiQrKUBCHM&#10;0H4dcCxndY3kfcUJp6lIqD5kZYHJXN0ICUbIUAyb864h5G8kDwwlZlViSC4IodevXDcvAJUs5GMq&#10;yR5j3CRuHahOmF4naFso498npr7j7hSo0phbPj1MPtREOwyWhIy7EA4N3zsjyCIRq0aElqMKBsta&#10;YiteGjCxW4IC12v6TTXLXE0gTdcLJVo2Wq+upqT8fxwZLl5LR52LyPHUaCiqG6Bq+fXERdna5JDG&#10;g7j5q/lTEA4qATzqiCr6K4FDUdvLEltfWnrlVkV48gueoxbcfOu+CEFUC5k99NPhj3HgZIJKp6tS&#10;SRtp2NcXDWs269hRY3+oHqFQKKG7UPwxLezOl7fAIpZKVj3gVAHiTniVLgmBzMG9pTRC65Z17nXE&#10;V+kLsQzrJn+0A9Aaf6q1xyEvITC3t29tF9pqbXA+YVzzpnjl/te6spv/AJXvJJbzzruEiFtrFe3Q&#10;4l+21tkSxKCSKR6lQhJrUGtBnpi45W2hiubuNYx7l2QFZaiiCny0pUHXFn94WCRpFP7lnGIHqD3Y&#10;nIZ0pgC3Z5ZVrM4iegFDqfEYW7s5TJcu8Kj3HJdXJqKeBOGvbszfV2lAqr6VDocwCcu+IZbuSJDb&#10;DaYAm4sx03HtUZ4mvDdSWibiy7TQUJJ08cNwvLBGeUqEuSMwR/XXxxHIZXSWZ/bSaInZXrXwxv8A&#10;fBeJPUkdCS/WvlliTiSJJvfLXBShqoptIBHjmRibhntJ5nUoNjIQrrqAD1AORPjizme32ov7LQPW&#10;sTCpXXOoGDx9mhj5OWQq4I6j5CPCmHtPuv2obtDtNWyKk+nwzwkU0KiGMGQu4p6Nc6ZZYlb7cuDJ&#10;yquix7QW9aZEeC+OLy6+4JJJhO7Myb9qb21qfLLA4pLYR2zLXZETtG3L8csLxn2tD9Nx8oUTSsKs&#10;xUVOZ18cT82iK9zH6RBExNVAJ3DqTXp2xe21vZSSTyFZS2zNSp6VGWILe7tFt5GMYIAqCdoFHp1H&#10;5Ys+W5uKWN40A2RGib16nwxce7FGTTfGykbgpyqB07UwtzbMtulr6FZa5imVV60piOK5vfqZbbKZ&#10;HNARXTPpTH13FclIizMZjZvQoDUDYGOgrhYeGuEh5FQMnNQKHNK9jheV+/7SOS4gcKiCjlwDSrUy&#10;H/LEN5ZGSGws4zOYINaqAQPI6Uxc859uR3FvbylmjRWKqFY6D+eLu++57xi+9QYohuLsKMAe9f5Y&#10;iEV/HwnH3VpJbPNdsywo0anbvKqzLvIoDSm454uftKRpibSWSFJ6Ha9R6j6gCQaAg0zwl9yt0FtS&#10;GDBDto6HWhzz1xBaWE5kgY7JY5NKKCQw7HphLW6kkiigQklTQlSKk1PjlTti6a2RlvVmMMdxu9Mk&#10;QalJB5dRhOWk23XHXMRhjC6ozZEA9csN90c3DI3JXkXuvFWgRgc9ND4eeIovt2JJInPtRwyMAAZA&#10;aOrDrhl+4bNY5jSK3nUVPpy2hvE54Sx5iABZmIVUX5gKZkfHH/un3nVnUxhFAISSMdfA6Z4tfuC5&#10;gS1e1Q7/AG6Ju2a1Hen8ccTb8UBLbXLq869faZQwXwIri0vpfbja3UKgWjel6EsR3pqPDEdz9rzS&#10;Q8JdtG+4LVwGFGqNQK5jB5WxvoJ76zukljYhd6tCwdGAIIyOtQcXFn9zmJufvZZjcyIFDOS2ZqAB&#10;U1wnE/ZqpFDGWrO9GMgFRtHY9sR3FntlN2zCWB/lbOhBr1645GwgBRbmVmkiIoFfboD2B/LEcc5K&#10;X1vBtZzQhj8wYV17+WJOe+4ZhLyBAJk9tE3hUCVIUAaKtTTPF1Dw7RJczE+2ZK5MBlRvPthbe9vF&#10;XkrJniDUqBKuZB7imOK5H7bnSMrDSZEbaDKnqDU6Ys/tS5tXi5jjoZ7flb1FH/UyyTkodwzIEIRQ&#10;Dod1NcR8fAFNmbgbXc1207HoMN9ucpCP7WsYaevzkDIgHrQ/ji45fj7xjJaSStFVNjOFFdpploKY&#10;gN7aNI0qyKwXN4pAcsu2WeLLiRYB/cVVkl1G0qcgDowwHuNsXIxMd8bA/uFDQUr1IHTDTWqSPx90&#10;d8iSjNXIzHhiK+sbcW8m5SSlTVaZimI+SUJNFu9RrmKVy86YbirG4me3KgCFmNGV/wBOfiRTFzY8&#10;mn00jxL71osyyUEmYqFJ9Q1pqOuJLM8Ut3PdFAbldwmhprShoQQMwRrniW64aMXMFpFV3YqpVR/U&#10;WIGvTWumIuSs55rC5WInfC2wsxz6ZUPXEr2t7aQRyKxnmllS2jQJmzuzEDca0y9THIA4X7n+2LpS&#10;WO8HMFxWmp/qppiC4+iMxL7JYw1HAp0HUH8sTxccwbjGb3FgdqOhHQHsMM99AJbcGtR1BzNPLE0L&#10;W6i5Qldu0btlCASfDC3ttaRtcAhmkB2tmc91NT+OHuvtrk5BBKoZbaY6NUVG8Z7e2WJOD+65ZLJB&#10;GxLrF71SNAFyqrZ5/wAMf2ym151AjVgQv/p88Il4qu0bNEQ2pB0r5ZUx9dGxjcFEV6ggCuWulMCC&#10;CQstuopUUB6mnfC3SSUEikihqMsj8QcFXP7ZGYI1A7HALetaULClaYbmLayWcQbQ21QTsFa/HER4&#10;oAR+0j5DpStD49MPx96pVQ5fd/SG0Hlhr67nXbExNV/pIrp5Y9mSZolarwyqKCu3qPA4ljlmWVUO&#10;8OprWvfoMFoxvnH6cjVMe/bwg3ceanQj4+GGvniUXL6sBqTqfPC8uwWQRAllKg1BGCkEcbu/p2U+&#10;OmPqrf8AbjBqQp0zwI7S1R4kKn3nIGbVFKYlN/CkZp7bKmalRnUeOBydixW3nNGjFaKwBIz7Hxxd&#10;hSkV1LIWhYD0MvVTXEyOIZbabcGXVlOoI7VxccH9wRO8imgqoqGr6aeWBa8ZICImBVddytmaVx7F&#10;6rK+zcrNr5DEvI2ckYtrXN1kdVkNf6QcyKYJs5wilGYCm4bumBz1xdx3Ky5GK2JDwnU7wQD/ACxF&#10;NzCyB/SKzjaxVvl16eOIuasCzIygSRjMUGf4Y/8AvfL/ALdfk/V/niVebT3NzuBDEKhR+nTwpiO7&#10;uYpBCpJLL6i6nTywYOIsxNKFpuZamlTWmL615WMgyxf7QrsBZcjnTpiGGdfftCTIHVfWgoAFbwHT&#10;vnicQLDAIwqla0rTVhXtrXEbcdsN85XdKKEBQdWPXEknIzmeVx6AqjalMxTPKvXywvHpyDBn/bjD&#10;LRVUCoGXTrh/tr7n4+E3s0D+zfSfPKxNKD4HHHO7CCyvDFHJbxbgQSAC9Gy2k1pi4+zuLG1VkUJH&#10;lnGAKHd1rXEn2hPDS1EpQyEVQFsjX8aYu+Lsbe0lF5JskuJwDJCG9IPgCTljjV+6X91pE3LJkw9t&#10;wVqK+GL+yX12kU0w97cdzVBopp+OH4aztz7tyhiIRsgDnvY9QRoe+I+G4ywSV7uykikk9pWLSULK&#10;QP6jSlcR8ZyIX27qbc2xak7gKVIFaA4/tfGRiWaIC3d9hZI9gybIZrXIYa6tHht7pSil1qQY2X1s&#10;K9sD7purt7y3hv5YoIiwBLx1/cIr3OGsfZkivEjDGFVoDWlQaaEga9a4ueT5qaioFEIUBiyld3pr&#10;2wvK26rLDAGIowNKmpHnnhOEtKGaRSzqK0ougPWhw8yyLIQ+0gg5DUgeVcSWV3QRhiKtnUgZfFtM&#10;CVUMAl3b0fqCPHoRidElWKGZnGQ3MocHOnWhHwxDyPF+7I9zVqKMyyk1z74PE3YQhoH2rLUZDPr1&#10;OF4eV3hZJDEwOir1Pnj2bdfetTCUSOMElWB1p4jXG60jEl2zmAsR6gIxUmg7YMUszNKzBZI217lc&#10;fVqVLCo3J0Ncsu3YfHCRW5rJM53GtApUV/M4uLq3Qzcb6ahCaM4XM18Drh+ENkrhaht2QLA5NTuB&#10;1x7lxcVkL1EYFT5k4W1tPURnvK1JJH8MPd8fArW0Q2uygBu/XPEU8sABtWCsGAoWofmHTtiGSyRj&#10;dbxNII12iJoyDGfIjPLXFxyt8NrqqXF1Ki1qWyWNQM6kDPFpLwlyGFyY52SpEtWNWRqdAQNcRW9n&#10;OLSKQBpm+ahU0y6jxxJf8Ky3MkZBkM1F3n9RUDPI18s++Lu7f6ZeNayaQ7HBKSUoGr0IbpgGa7j5&#10;C1e3T35EWhjEyUzGlFOZ74Xkb+dnmG2EygELtXSrdjSpwbv7YlWC3EYj9hjtVhmSx7knE3E3zyW9&#10;pFJugKvT23rU0xBJPObi7u4ngmElX9kkZMw8aUxb/bnGWvu3qs0khLemkWe3wI6YkvOLtpbexMhP&#10;tLm5Ymh3danEX3H95RGSeJzJsk9Lylczr0HXD3fFhYbsy7AkddjoDlt6eFcT85YMyTRbWERFRnqF&#10;70w3ChvZEEkbqJT0qA1Cfxwec4q5Ci4rIqTE5qGz2/hiOTjbmeOaJqSLuLfODuB8Cc8PHc+0hiYB&#10;WkpuzNRkcRTcVeNavDsB9tQSxVtSPHFty3DwxrB7KITX53yG4DrmaYZORukFyq7h7Yr61yDU7d8L&#10;9rfed79HFCj0nQ1EhOQGXfthrDh+ISOOVAzXc5o5I/V3zOeDJz00ryB1coTtU11GJBNDEjBaozgP&#10;mx6HtiS44uNljKh32L6Y9wABAGnfH7oJhhVim1aknbq3mNB44kmsY7J7yRIxuUhPUereFPzxJYcu&#10;8U4b1sFUkA1of+OG4q3uvpbNoiIyKDMDQnpg/Z3I2zBHTbFMaitc1Ir+nrge7doZ2G4guAdO3jhL&#10;iy3M5hjnDR6yvU+nzAxPZ3dhKFtD6pSNpWRuudCQOuuLq5Eu+GFQhJyAYKRWnXTEt7NA8vHzSNAs&#10;2ftuR2PYnCfQqY/ZiUyROTQxkkCo6kYhbiZWSIBVdUUqMyCaHxyxyKcSNnJWUqTRBiNrUOa6dRp4&#10;Yt7T7rsit+0jLLQVXJq0y1rg8l9t25EkqL+0i5oF0cka5YHNpyl5DI8y3Tj5lRgK7dvbIg4WP7bs&#10;jdWph9zeRT0jWlcyTljjIftWUw8feKsZhJpJHI2oc9RhbHmULyaq6mqtnriH7UvlMEpcRW7qnoDH&#10;Sp6E4i+3OTkitblxJGFYkHcgyIOmevli1i5C9mnpuaqHIOM9enhi3s+RiRo4Cd0snzbgaqTXtiG/&#10;uPXLbXTqZFFRSui0/ScsXcv27fJHFIFkY027Sy+qq9c/jheBsLuWfnvZJSKJSSWYgUYDIYtuX++k&#10;+ttLekU1tMSGRGO2or+odMWn3L9oiSbgr0hHt3apjkUBvSfEYfmruymZKRwMDQgSsT+VP4YvvtSz&#10;s3lu7ewk5eR4HWNltVbNmqRU5gBRm3bHH/dn2XJbXttKgpE4LElhWp7Vp164veUurhdxeXba5ftl&#10;q/LX+muLThBOyT2pkd5m/wDis5qGHYgZYojl1lVYzIub0r1/DXzwWSYt6SI0Y/pz0xG7v6gMlZga&#10;juO/jhZ3NXioq/6qakj4VxJewhBLdESOKDMsaFj/AJ4WW+djDMdw257TSgB8/wCGLriLEQ/R30sk&#10;qTuRQZVAP+qhywb/AJdSRPGyxSJqstKjLxxbc7HbNc8zeCMlSDoFAOXT/PDyQ2Dx2YXe67ald1d1&#10;WHnlh+fuIUubO4kK7CBVHbLMdm088Gbj5fp1u1bbDKKqGBqGVulK0pgWl+lv6ZDJDcIu4Ddn6vA4&#10;/sPO2sa3+4r7qZBh/VTtiP6QRy26RkKGbV1oPwpiW5QLb3BcP7MYJjqtATi0hsCPcIzeIkAV0B8s&#10;fQchE5hlJ3SICShJGZPxrguYppPZBJkRTtVQfmYjTzOLuMiQ2s0zKY2zIZRkR4Z4a8tdzwM9VZTQ&#10;qPDwOPormNl91qLIM0O7Wg8jiO6muxdWW7eOm0ZEih7Yh5jh5UfaQDEppuDakHEt5aPtWNmEgbVa&#10;55eGByNmga1NIyB+k0GfgDj+9XVrH7uw7hT5lOPrft0i3LSbzEzAA1IrtOLe6v1jmkgeghlFVKg0&#10;zHWowvJXsKW0kYCoIKqu06g1qTma4tZoC8yKKRTq+aMQPSaDuMjiH7ZMZfkWljiRUILM5FFBrTM/&#10;xxPw3MxOiqVG7aRRt36gaEEHXxwvvXVCBJt3HJh4d88LYxoyTBmYjadp3H1a4NmsRqDr/pwIQCxN&#10;KFF7HQjqMT3NtGsHHTKg3EbQ7BKMQjElQWqQK4FzxNHhD0AGgrg3d8yh5arXQHqKjH1VsY/Zd9oq&#10;clqMsf3C4EYEKiUmNtARp5ka4j5C0n+ojlXdL7bVpTX8OuBz8d2ZLW4+V61VATlgW8Vv9LE6KEYt&#10;v3nbRmJoAKnOnTH7VCVyquJILe6htwiFi1w2xCNKVoc8LeogcKGbInLIiuWvlj3IBvWnqTrXAFkm&#10;1tyj1GnymuPZ5GLZOqlWz1oaYPHXaB4iBvDaU8PLFxLBI9xBFKwRhqh7HwHU4VoHeKpVXNaxtiQ3&#10;MYctTbIo9YJ0qe2Ahhi92JaNIDViAaDI9cFuWckP6klHzKKaeBxJ9ucwvuW8+1Ip3FCNwpQ49u3v&#10;ESxuhuj3nds8B54l5AGG64qTNljOY7mg64Eis/0twgSRZiS0YrlsB0pjal2ZzAVqCdQNMu2Omm3T&#10;p2/44MvNn/5Zxj3FGza0SqdCf1CnXTFspvI7mYAyFFIU7VzoK9AcjXXC3X2/zEUcsubBhRV/UctM&#10;vDCT82yf3NbdZY1twp91pMi4IAGuZB61GG+3VcJdMmyGMaZA5sfji64p0eNUNXZ2pkNaHTPzxJ9T&#10;yIlnCFUVF9TMRXPsMAQ28cky1Cs1TlXtpg/cDTGKMMFVKULMT+lccfZ200tzNbEFY1ptdhkQ3YHt&#10;iLk+WFYYWEZh3gPHs0G4nQV/4YntOFkZLiOMr7jsakKB/iuLv7f5q/8A2ZFjdJagMtfmB/iPxwUu&#10;715ZHVIHkRqtISaUpl2/njh5r6eS5hjdoKuTVQCDQk/n2xd8Xxhqb64Jt30KpUEGmmhpQ4iaz32y&#10;hzHI1QSwDEEHShOZwP7fK8TiQRRkMdxYMQdKAACvXFu1rdhFWN5Xml9T7krQADWmdenXpjnH5a3a&#10;OcvutpEWm4s1XD0yyPqwZpOQP+y7vucUKEVYADTI0Hbri5h4eeae1ScmMlSCpZRWozzqMXMU1zE1&#10;xbx7LkOgMgB0o1DkKdcRxcGhNjCrSq+6h3E0GueYqMTNbMZU3ELEBuUVBru88Dm4h7F0P2SqlgFO&#10;muvn0piS4t5C0bFXk9sA0zANBXOvfA5e7iR1AqsTVBJIoag9sj54eNQSGjKRB830rU1wOPcSGX29&#10;1CKV66DrTCXkzTW728itGOm/MHIjOo8MDm+XIqS6uaAha1p5Y4fkuJMYS5hAuKE7d/UmlNRhbXh5&#10;Yo4izIGlPrq3zDLUUwzTXTrE00qxsadVO4npTPF29swlFlEzNK9BvkPy5HpXtiW3jVZGlIUAg09R&#10;zp/DEd/CXSUKWc1qQAKttGWtKDE9nExCiQjYqh6u2oz1PfD8nasfqp2JEJQg5/0nTL/hhOQ5K5SN&#10;QsbMgFSC4rt11p+eElvWmnk2kbSf1DoQKaYi+ms/atlLq0aMc9uQNRWtM888QTWUSnj75BC4Unaj&#10;13AnsT3xPPbXLWzJLBGoNSXV6/mAde2Ljh7+RI4SwEbswG8AUbeRlrh/uT7lmkgubaRYbdUCyRuM&#10;yCQMiO58MSR8FJbS3sj09xRSNlGdDnUGg6Ys+MsZIbVJkmbZESQSxowJ89MXn27ZSy8okUTmiErC&#10;TkGJHUr08cLyPNXN0bGYEvBAxLUGYUjwAz6Yjg4eILxPshgzKQCpOYNc61yOH52DK49yptNtRH7b&#10;dz318cT3d2xhDbyqH5C7aDbrWhzOGtD/ANPyjIZGaVgVkSv7ZocwKDPF1yvESrBdRBwdjVBRv6Tp&#10;T+GJud+84WuIbKJ3TbQmSUghBnlkdQcSXHMRubSrRw2sDUYE/wBKjqBrho2CxQSsdiyowmjJzBA6&#10;ZddDgRXV4b1JSFdflU9QfCnfD2t5YK0s77RnTcQSRtOQJr+WIrSwnj+jhgEKJJUlWJqM/wDT3xPe&#10;rlDC6x3LrkynJd9e1cWPMcrNNNLahVEduQwCkVDMNdBWmF/7evEVkub9VDOlGWMHU1z0zxJZ8HMJ&#10;rfi4lfZJRNz1oQTTw+PXFs/PBYJ7xthUn5TIMyDnuBPy9MRpfXsdEnMxkJPeoTLQHL44hmDpNaNE&#10;q7qVA2nLPQ9sLc2XuKxbPOq1/Th+PEn/AFEvuOrn5V0IXafEYiTmdiwe2IpSTUVBoKgdB/wxcQ2y&#10;x3QihQRvDo4cZClB00xZXlrC1rKsywyxy0RQVFD/AJg+OWDd3EwYMq50AqD27H+WLf7X4yZIrm9c&#10;ewXyoAev/PPFlYfcEnvXVpEN1wcnp0Fdde+Ls1lmjUfse41fU2hPcA6Y/uXJ7YGASW19t6hl1oR0&#10;qMRtcxSxvKpLxkgEtWpBpnQnLBtPsRI/eumaYK5PofbXaWPU9BhP+21xZxbHDopkTbszBNGHXI0w&#10;LjnV91ZVCsa1ap1+Axc8jNA6Q2zExCuT1FKU+HwwvJWr29tb3cYT21kO8EEkFq0Arg839w3MTcPJ&#10;IlIgB7nqNWoV1r0xyltKrrxzlVt2IJZYt1Nh/jXFyOKLrYO6gI9SrxhQCaHqa66Ykv7WUqkTuirU&#10;7f8AUp6Uywb6WSRrq1dJ42iY19Wi1GWQxZ81PafXe+VWR5lqQyH5R5gE5Y9ni7WOGZ2W4oIwvrFA&#10;p+AwkvO/uxTKZklrXa6ZFFPhXrTFzf2t0lsYE96KGX1RmmoNc6HFgftmzgmmuLdpbtGBVo2jfbSp&#10;yNRmCNcDj4eK9uzlkDbhmA+RoSB0OgOBykfDyrJCg97bkJABXTTy/DFv/wByILL6aSOZoDGFNJE3&#10;VYMf6h/xw/3XxbItu0YWZa/uRuM9PM4isBAZpeNlR5UlWqSEpQBSc/8AFDhOT4fjY4/ol3z25Wqz&#10;IxyZaZqQOuvbE/33zvF/SylgkRikZQqLkykVzB7YS64WcpYe7GxgPygUr6T1HQgYueanCQg+hjWh&#10;312ll8DXEvKzXcVw8U5jUsvrI08qY/8AlZcEBWAdNatmDn0GWOQ+9bOyebjuFdIbqVWWkbTf7dVr&#10;WhOQNKdK4j5WdzFIgoVAyy1GJ1cMbcbWZtPS38M8JPdn/polI3HUBiAKjTri25O9tLW+sbaZD9Pc&#10;AvFKQvpVgCKqO3fvjkfuHi+LteMt5IkK2VuCIy4FKxg121pU0y7YNpNQBd7xmR6He2exl0oTQAjF&#10;tbSFYryKMs0sL7WQEf0nUAjEP2ZK78hacnKJJmA9wdirdlIHwOLr7g4ywtrme3WYXHH3qCSFreQC&#10;po1aMpAIYZjyqMXX3PZwQ28KS+9b20QLQRoxrsRjU0oaDtpiHjnVYYrlFo9QNpXuOuWBNHIs/wBP&#10;6QWFGUMa5nsegxMIfcNpHIixSMDWT0jcxH6dzAkL0GWJHBaKSOISLG719wP+rPMUwkdlcIJ2JbaD&#10;uINaZ+YzxDBP61kirKki7fKh6fHE8f2ny93aLOq/UwGQiN1BJCtSgYDDSsUW4EdJGy1A1IPUYgvB&#10;ODCjK77QNpHTKuIuR4Ksi+6zmNUICsNKYn4p0JdWXcVBAjbw6GtDkdcQXN1BNDbTCsYljZQ/ijEU&#10;Jz0Fe+H+5LWbZAygTIWFQ2hy6jFlbcXx9rx72Vm0EjWxYtcOxB92beTVjnmMgDt0Aw8PMWxQJ6DI&#10;y0U0OeehwtuZQ4LLmCKVbthbu0kYhVO2muXji3uuVm38fMCqBRRgRrUjriS4vnaaxmjLmKtddaU0&#10;71xb8zwCPtljCGhNajQ1PUd8M16jTxSBgrk1eupJrmSScWtjfvNsg9DyQg1jUaV6gnriQxXCEwMQ&#10;PUCzGmZIrXDW0sqpM6gqwahocqDHtmVluo6gHdqOmF+nuUZU1D5GgByr1NcR8fyVrI/HtIEnaMbS&#10;FpmVJyriya3QQ2BWOMQyPVmZSSzuwoKkHKnTBsoi7QXSZ+rdQEZMPLF7xl9DdjmluCI5ZCpge3C0&#10;AofVvH8MPxFlcNbxTNvLJXbQ9APHQ4isp5ffsJF2+2WqAa5Ghxxym5D3szTBo9lREiUCVNPmY1Pl&#10;h4HG6J1ojAU/HDlCKOlQ3StcOJJGWRjVXGaEYksbmSs6VquhPanTG+0l9pq1IUjEIgtFjngUrJKp&#10;NX29SO/fH1dupWMqtQwyAGJAAWSSvuACgNdcPwk6FQPVFSoZ1/qAOvicNccldOkbIu5Sx/Sda+GI&#10;rriOSO6ZqbWfdVTn1/wcRcdySODCvtrcmPcD4EUxBPeKJljlZlHyVC6E5HMdsRcnySPDsqBtb0hB&#10;pQ9/HEMfH8haSxxwCMLHDHB6ABm2wDcelcPxl5bN70UYVyhyP+oHEkVjckM4IVxUmg6Nj5vHT/j+&#10;WJec5EW9vbyVhO5t+5FGq988WfNQPBcByJFuE+WKTqhXUCoFa4lm5ho7m2VS6Jb1pGSSV3Dz6dji&#10;Th7i8/ctgxjFRuK7q0+HbFp9+8Y6T26fszqOhYgAedTQ4W0ilEKSxq0jsuaEZUrr5YS45hH+mihM&#10;Q+loNzLUo7dyeuJ7RIml2xrIJGIDKdK9qZ54HE8cUlWzh92OgFCUyDHtXr8MIn2rZtLOGM08oGSv&#10;UkCvenTE/wBw/czzjfN7ggjYhS26jAgfwxPccND7ESQFvVrn1BPQjDvZ19jcu9FyqVArTsDi4+5v&#10;t0PGbRhK1tM1XJBruX8csMOaVopoJmMQAp63NWqDplpi2vOdqqMiD3aeoOjAVqOlBpi54LnBEpup&#10;mmimKUcBgCD3FdMJa+1Hse4DJ7Rz9ArtYjRgDr44fhrpGj9Mk8QkcFlBNTur0GLqyvokTind7dFB&#10;+ZnzJ8qZYkmkhRo2ikWGQ+ragbIDuTpTH08MH/TCMiRkTa+8ACoUeGZOJIOPtJIE5BG9uVhUybT+&#10;o6ihrgJyMUdIQAy/K4dVyr4EYlt+NDIzSqwiRgQJCcwT1BAp8cPc29oltPMyqYH6sooSGHSuJOS4&#10;66j9tUWOeNRtGxV165ZfHEH9yT3VCmFvaHpULQqW8T/DFreWbrIdJnC5RqDU18D1xHcJKXlaQo2l&#10;UUabfjgcjY3w9mPcjgihBprXsK0GLaOadZJyRGV3VDLQag6E54sLixLwX0N4sBi25+02QYEaa4K3&#10;0RuLWjOgWtGrTr0NdfDDwSRp7wN28ikZKNlSANcumJYbepM0xkD9dq1ArhZ7wkLuqHoCQ1P4YuLO&#10;1PqMYIZdda1+FMsTcnzcSiWVvcXcPlfLMjsevjiJXSFI7Or0QADcKqxJ1IOJrheRiYzuimNDtCMu&#10;She5A6nEVr9bHc3Mm6ILGwrn4d65ZYuuBs5pT9LX9ljuINKsanTtTFxJDaezsdQp3UyjWgPnX8Ri&#10;346yRWuZArzSqaMRtCinkc9cTcV7TXUigzSSufVt/Vs+OeLfhbfl5o7WSu6C8AYKXBATPWmLm14f&#10;jRLbWErye9GpG5VO1lHcjXEP3DytpLFJHI5WBlou0mu4jxqMumJJeJtltzbQS3BMICVY0pXStQKU&#10;xNynC2bfUW1Veh9TFv1bdPA+GLSHmJLj3IC8kqBqja7bgpXpQnFxc3BlmWaVy0cagAgGgJp0Aw3t&#10;J7MIZWVTWlVFBl1NMRWd/wAaycrampldqF48wNg8DnTFz978myyQ3Vw1nbRuM5XQ+sjuo/ji74G3&#10;hSKK+5Jo1Yg70AUNQDs2LT7o+1raeKPjvllcVDOTVqjxGIJ72Iw8qqgXQdNoJJ2gDKtKfnibho7d&#10;/eVaxMY8q0O5a6E4WNBILu3cOXaqkMB+nyBxNc3d25jhlALtQHa2f41PxxJyKrLP9SKXGYEZIY50&#10;Om0a98X33bZSTLaRx+80cMxoGApkhyOmWE+8nv3jvVLssTrm5apAJPYUwnEcrPHDesDWuZYEZhmO&#10;vUUPhiV4/b5C2V39tWfcyxK1ajxU9MTWaRlYpPkkckdd1KjWmmDxPH1eIViVCWcA/wBQbUdcWv1C&#10;AfTU9wbqLuAoPE5Z+WH+4uPZqJGWZVFc9KD4Yls5f3JLhxtjIJAO6hy8D0xNfW6j66G3BjRFzrnr&#10;5DE3H/cEpjvGLOshO0VXpTSuLz7YvbsXgVGMMjN6kYZ5HTaBliD7v+4Y0a6ggIMsgzWhy29KjpiX&#10;n7UgNv8AbR3YkCoy/PEkfIOf+lO33SPSxXoPGuJf7mDdWcCEqhkJC0FRrXQ5YTn+Z9tXlj9t4hQ7&#10;SWPqHcEZ1xJLYX2633CdPXmTqPEAYu+WuruO0ubNmLRykVck6jvWuJp7ZSLeKR4wxWhO3OvalMXP&#10;2yFX6aNfaWXQJ/U1a5nXFnwlm/1kkGyC1dSKq7/101BPfEc3JWEctrx0ntyR0rECRRvji74z7NsE&#10;i5CNvcZFIKmhGQPXyxDPysaRwBGZvaFDVhp8K4e/+3FWZbhB6XUfrA3adszj+2XcskNtJX21L+jb&#10;pSvliKC+uCRGqusCMaCpzYeOWHtop5C0yidHjqQriuVDrlqNMf8AtX6UPbbabqba6ZAnIEU+OLyy&#10;vOIMnGxqEaWSoNGFAc9chji+c42OR45zSSIuR7a0rkOw1+GDAtk08U0ZuAAKpIq5Ma9GAxfcPZ3Q&#10;j45QXt5ZaBwDmVK9Suvli6l+7LKKS1jjEiupBhkViKSBRozVoTjZwlmG4fkyGulQkiOvqGXSozHf&#10;Aurqz3cJcQPFFLSjB0BNDXU4ueQvH9udWa3lrVVKdCCdQf44Fjx04d42eVoS2Q3g5de+LFVvJIZo&#10;yzR+0f1sMxQaZCuF4DjHe+4q5Ye5I1d6GvbDRrCxinQnaQRU9SegbCcm7SLBckEknIECnx88K0TF&#10;Y6bZ6E0cipFaGhHauJbkbooFYmNgKVDamnemJBcP7ttQLJU03ClAfh30wvGwSCaIoDuIPpH+qvQY&#10;j46ONVozEF8v2kpuYUwJIXeS3jIVXGpG3I/CuJ3hLWskSrVq5hwa18u2IbfhLV7p5kV5JSCwaFSQ&#10;48K9aYmm4l5fckiEsSu+4RiT1MB4V/DA5a7jkgAU29wh9KyIKhivcU64gseJt44oZbeNWCVIaMnK&#10;tetMWMFsm7j4S1XShdSASuJUvbXa0p9xJiSAFXoRiO4SNDASHAVfUakClDpTEV60O+62KiSbfSQM&#10;qV/jie95O2LtVmHuEt6SM618cWUk8dECgJImWQIqD8MR3sKCe3kRNgAFQDnTLXEtxxUZUMqn2SxI&#10;r38iMNZ3LGBUAVkXTM9umL77j+8fauPt6OM7FMoE31BoyokQYM+4Zdgdcq05F/t77ChgsoiJlltt&#10;nsCVska4IiFGqafMW6A54E33nL7kluzSWkMKbI460qFXM1yALEknEvI3rRjjLhK+yfmDdziK3upJ&#10;UjeHbJlVT2pg23GRmVdp2h/mAzIpXXHu3UckEkDrtGdGI1qP54aRnFQpCqe56EY+i5WON/aJIByo&#10;w8PE4+uigETiMgqjEqCOg8DiwvOOjP1KPslU5ULaVGmWHsL1NsWxfacDKueeXXpglt3010Qu6Lod&#10;Mz4YvuSb2bhLmV5CXfa8ZGn41x/a+TtOPQQzlWnMH/Uqa1A9wHMH+GWJ7uWY0iYEI2npGnxGF21Q&#10;CjFaHQ60x/0jDY53VJoBTWoxaX8x/cWlCKD1A5eGF463faYqpIwOWmnn3wbO1uFkkch0BINN3lj3&#10;mlMkcTHOnQ9vLEd6sguK/oQ5gVy8hhLkvsWKhAH5Z4Ehk9wgFiQa54jScjYQCRXTBgiZDESSKmlK&#10;9MG6YBrmOnq60OvniO5siQ9PUAMjhJZVUSRjUDI98LDZ7VVuwphvrULFaggdR3xGlxKLe64/d9Oa&#10;7XcGhofDpTriOae3EtvIGSQKNGpnTBt+PYpbKQCK12/DXLEXHSukpkVUcMpFTpXPwwbOy2tIHZgf&#10;1AEfLibj723Mdzblvahly310PlhuT4NpLLkXlJCF6KgAzy8TijxSSzQ1DyoSdwPemIPdcRXG7a0Y&#10;Hc51/wA8f7w+Tdp+nv5/liJ7ziIbizuaiyhdKiMDUtTsNPHEn0lkYWeRXMf9TOwDGmgz6Dpi44Lj&#10;InjjaCOcsXAJYimR6iv4YF3NZLLfHaty5au7qQD001HXCN9rn27aZkkaMnKm6tadDXDQ8+5M8oDC&#10;PSpX9I8euLaa23vHUB7eMEFkIBqKa01xH9x8QZT9VCiRK+W/d0NO1fwweeaOI7hSaJSXLHJcyNQK&#10;6YmS+txa8ZP6YpmATaQDXLvlri4gilRprpBvBbcM2JLqemeHljlk92JgtAd25H7U6DEvKJZe+rDc&#10;ABWtRurhLzl5WtYZF21ILKzIaMGppQHF3b37BuSmgWeF19QK1yq2meLOxuLWWVYx7kkiaRkEdNGB&#10;PzYkj4plk5SVTDudCohaPPM9iNMQ2stmhaJVcqp+aVhUN11HWuLvl7gXCPBUIzE0rqR29TeeLWw5&#10;Xjpby1dW+pdqk+sijDSoGBNxr7OPi9lBFHqiNlUakkZYZ72dXRmWAhamQNKKg+JxBYkugu9ybQ1W&#10;2ghgxp8uYz/DCxqh33EJ99RJm1MhTrWmJGazufZlJnWZFJ2dtw1oOnjhOeW6AtkeSRBTeHUgGuuo&#10;w/NcY87maaVrz1HaVBqhHUDLQDrjk4eUuEh5CWTdDsUmrFaCp6bcSW3Byu896tXAPpNcjl0OIZeN&#10;3yLGCskRzqx9Jz/HA56C2MHH3btHDmAdy0Jy88Nyt3AxijKs1D6EUEHcfD+eH5ICKa0HtyJI+Tlj&#10;kQvTQ/A4W1FxUvA0lAKlampz6EAYk+4rUHfcTTJHuOocbQK9Sa5447mYrVZSCFcqBRn1o1emJ768&#10;tI7e8Lr7NpH8rMKHXtSuGuPtW3X3K1liArtIGYr5jLBh+5pfZuCjJl6lzGbU70NPhh7T7UIjjI9k&#10;SsKbwdaj88NwnLTMyzyKzyRmtFrUmvfPIDC8nYXM0QtnMkcjHOmlaA69cX3PTTgrArOAy/7wNBU+&#10;NcPBzsyj6pR7G2goxFWpTsMsW3FfbN/LZ8mCWePdXeQxyHgRi2PGCcTSo4mR61Dk6Cv+M8Qcv903&#10;EtrK3qZAKPQ0IYeJIwiSPJLx061SjVZd1Ax8ST064lnmLRJM5KxOKEAHIZdTlliPgLdjLdwvtkj2&#10;lmkUioqe2WFWGUWc8zn6yELUZ1AodRTF1FYvG8iR7RKCGZmyyFNB54XhWDe2jRrIzg0ZyamjdRiz&#10;5fe2y7kCP2QAUH/Prni6u/uC3MFrGCljIxqC9MwK/wBQOJuM5dwtjx0Mqceo0D+4WY07gmnjj7dF&#10;1KHtnYz3QSgIYkAE/ADF3wF+EuolVHi9mhVgVPq/DE5WJYL4xm1WEU0U1EnhliGSyuUlszPujKGo&#10;hWtat8MTDkifdAX3mpRGOhKk9MXLxr7izoFdGA2hV61OhGtcLbuRLBKskn7hz2efdsHgrB40WSMN&#10;FDExDMmtKdTliG0+5Lh4b7lCs0LTyAe2QuWzocsT/bd7BFNIIZGF1tBLZZ0I66Yt+PjDNHcASNX5&#10;VJPbWhOGigIZY5SJEVcvAg4H04URKCS1a1PfC3E00kSIWb20IVGB0PjniaxvmC2gfISjOtMhUa64&#10;l5LjbGOE1JEoAroKgDxOByN2/vGZdi7siKZEEdxiM8IwS3DK8lDn6s6E9Bi6XiFNr7jgxzK1WVlN&#10;aEjUVw/2/wA57t9LAgF0ENAhAFKdzQVw/wBrWm9oSPdjaQGtWzH+OmOR5ea6ctNHIWhalFJ+U177&#10;tMSv9tNdMrspkU1cAjM/iRi5j++JvoOUsIX+lZR/uVOYY9adBgrYX88bwxhd4qhLLpWnfC2pvDdW&#10;sq5OxqRtrWv8jiOxhu4rESl1jd3FJSUyUV8dfDHK3HO1U+yZUITaG2mjEfHLyweXSb2LWSRRHKpq&#10;ysD+WuORsLq7LWHKh5HmYb9kkYopIPRh2wt/yLyz3Fy9ZFlNHSagoB3ri54qNoxy70TY1Ayiuv4a&#10;jE/A+4YvpSVFVIQlDXI+OQp54iEW2HkUeggh0BpkxPav8cLPy0P/AFpt1hO7MU6nXWuN3CSeyYyD&#10;GRntKipqeoOhxZfcHGXKpLDGvv1U0J6Go6kYvOAZy90iRh0cmqldfxNKYP2xctF7kBEcglNPSyig&#10;rqKdMR/Z3C8ncT21tF+/Ar7hErnNN3c0BwnHwRzWNhfKJreYkspXPcCeufTEvGcs8bzWLfSGoymh&#10;qCFodSOlNM8SS8pa7bXkLXZDcBgUW4XKNWU1pQZflg8bFGovuMLF2KindiegqDli7SPaFsmWSSBW&#10;2q4GQp4HXEF/9rzx2Vx7e+7LAlqLkAPLBHPXomZoPcWmahBqVPgcWlvbyBRcTNS4cFgmwdQNanFl&#10;P9hb7ya4G1TAhAqozrXqRjk+D+/OTnsOc4+a2jtOOFizi4VmIkZrjcBFs7FW3YitLUCWNmEcpOZO&#10;7MHxzwbaGitE1SKUJUihFfEZ4/tEkcXutlU5MQenh3w0tjCssjj2lctuUAnNafH8cSx83lIJnKbt&#10;fb/pr0r2x9ZxZr7al9i5jaMgo8cTVWayv1CrMr6yZ1JB7dsRWxDxz2AIjYtkysc13YSyhjjMN9JE&#10;LSStFj6Gv+muIrbnuNDqXMJKEHLuCM6eOOM5VCZeHureSO1ZiGZZoDQo/UUqMjqCDi45e2uCsMjB&#10;poKZAnqO2eHgtmWVnBeFyTXdt9S/HAvZ4wJ4oFV66LIe3fERW3d7P2xJXU79T8K4UW9fqIyoZSKZ&#10;V6jri2s2/b+oaiMw/UOmQxbW144n427dkjc6KVyz7a4ivLncRsKO6CuXY064V+LYb3A3s2euXnh7&#10;K2NZ0WjKfUSRlUYfir0TRWEnqdA7mIsP1FK7dw70rgXl6tZSas6/0kV66kfnhuO4Cffsei5UDLTI&#10;EeeIW+5lS25vjwUO1abjHkBlrUYe8sHjuGt1BdRk+xdfj/HFlzX2tdPcPeW7GZJBt9ticqHRgRmC&#10;Mx1xZ2XLo+yUH25RozAdfLFxJx917dzL+6qmmdRXKmWf5Yf7aFxsBzpIchTpiSy3Kt7bj9yNjk/Z&#10;l+GE9mNki27wSSSGPSnbBkjWKZt421IJFRn44txO4WdwaKxyJYZgjuMKghhW2vEUTNkHV+/Y+Bx9&#10;PHulU09wOa1FKAtTL44WKdSrqCYyNM/+GHtJohc8e3q3nVDXQjqMS2RoLfduTdmARpQ9MTTOoWV1&#10;YmRTkGPWmJbng50mTIGOUZgA6qcLzfIXSGxYVZCtAO5+GLlGjhuluYyI4zI0ZUitCCpFQe2GFqpl&#10;UEqyDVT2/wAsJz1qk0bRkmaNiSK5ZUwJLEDekZcg6EUzGHti5oG9dT8pOnwOHiWfa7k0djWnhhHu&#10;fVtzqvWuGuLV9x6jUjww9lEQmyqgEUODFGob054i5BqwiNxWMZqwU9T5YmR4/acrVCWqpJ/wMb79&#10;FTkJCyrJ+ksT6SKDFvfW8omlYjQfKyn869MQXttJslX0SING6jdXKleuDd38KxXSIU2E610KnthZ&#10;+Ti9lbqNkQg1Ck5a9sLxs4WVAE3OUFSNDXv54Mn2/b+xfoRuMY2qwbXT+ONV12fN+jt544295G6m&#10;EdvdmRM6MAV9SganIYj+44wl1FPO0YjY0cEManbWtaZ59aYCr7thcTe28YZtwaPStQaDXMdq4t5U&#10;uztMmyZQtaqeozz1/wAHE3KW87ORQiopsBNMu/hgcrfXAvHYMxV9tAdQadKde+IW5JAskaUSoFdy&#10;1yqMxni0PGbXtEgWQ76BR6sxlnXt3xyfK2jiO5E0bQkkGPax9Zp0bIeGPq1CtOpLtQ7V3UzIpl1y&#10;x7vGTJdNGq09Qocq0BOtK4WLlqPdgEvGw/QDTLLIL2/HEzmQwpDH7rguR7seWY61HYY5r7d+l97h&#10;bmJjAs9SQ1amRDTXwy0xcSRyNcMtqlspdRkqv8xPQ1GDJyVwtv8ATq0oIHrZg4G1cqdevTE91cQM&#10;Le83PLMgpRg24ZLShzwnLWjgqzJDOgJUqgO0gGufpApXyxCOKl2Sh1NRQIQ2pz1y1wvMcjbJcQyL&#10;HFt2gEbdSKZUGtOgxLf8YrpG0sSrGjggqa/MNBnp+OIYTbCObeqGVgSFYH0MAM+uIrq+9ptspT3X&#10;NCw3Esopni6jsraO8uH9sxkerZR6lQTrVcSHi2eKSQCBoXYqNlBp2ppi4t+fdbfi4nKAOPUQa6dT&#10;XXE0n9wlubW9G2HZ6QNhI261qBQ4/t71LPIot2DEAgkZP5mvlh7FkNnxNvM+6VDQft+qrGupGJra&#10;3RJL2Ye9sPqAJUHap6jrXCQcnKsFvE7e3AKlVlORY55CgOIEkurjYzquxGPtvD+oEeOueE47gzWM&#10;SyJ9OalAVqQwPTLLElvcyGC5mYRRsDUgMpUimOJ+1+NlOxrdJZ65n3FzIBxNZxS/9RFIGWIEkgIN&#10;RX/LEnsGQ3KDczbjRHbwr44luuWbal5G0iyE1oBUkEd/DCz2trvonqXaaDoDTKmuEk4iMOygbq5U&#10;fqKHOoxFJLx6mB2Kuzjala6Z5/8APCcYWt7W2oJjJQioJ0qPHCmeUXNvdwqGiEYOxl1zHTP44tpf&#10;t+6Nn7YWRVckgK4ApQdVOuJ+T5SZ7zlfqdsc6HaV2kUIA6a/DE1oeMl5J4B7iyGtVAFG29Tj37mI&#10;W1zCuwGQZhAMqHvpiDmOcVmEarvDkhQD23dB+PbXF5x8E3+2pk2GooelCdD/AJ4F9y9iqxMhSEpU&#10;7W/qaufqr8MXPN2vtPLdOJELtUUY+tD2yxd8Rxs62cMiR3FzDuG7eAVAUHQZ1Pc0wv2VsS4limla&#10;QMaFGQgoQdCCMRcLy06WscaGadPcWi7TqpPh2xNwHF77qC0RjZvIaA7GNCKdaYWHlNkzQtKypJUD&#10;MVAJGpLDKvXFxZfdDSPIGYeg0G1TUADv4YWLnLq1tpEMntFzV3UmoqNcfT8XGre2vu+4lKPDWo2t&#10;0r/lhLnfmQNpX8fUcPeIEIWIsAi6hcxTqcX1vd++A92UigAqVQ5dq/xx/bfuO6kgspNxhDouYegy&#10;OoH8CMXXPn96W3ij9gaOAVyfPWunbPFkiQMsqxiS3k/WHjHQDUdKdsW3KzRKC/7TKVLGpGRK60Iy&#10;OJYLP6h7a6ZniVAfbC0qFHagFMDhfeeC93D0UJAFKdepxJwP3XyZspo2BipGSXYnNST3whuKiwt0&#10;2yM4GQNMzTPrgDnYhcWc1u8iuQFzyo5r1priPiOGtViFq/tyyFgTuU0ypmR2wvuBpoJ1LVBrt6t4&#10;VrrlgwwIqrG+x3JoWVGyNRn1zwb61uEW33kyAOdr11AB0I/PDcw26JZJFT0jNyBTa3fLri2/st3N&#10;bJH+8qtHRWWlRVjnnXFv9tc2EsJq/wDUISArlm3bjWgOZr8ccjD9tfS3bXTCaBNoQZ5CjdRnhjf8&#10;VaryEjSe6tOpORX+WLm25awPI2s6lYonXKMsMiCumfXti4sILFImaqrIVBUAk08ssPL9zSFLu15A&#10;fTKrbTuqAaHxFR8cchx/FSus+yMQNM5O1a7iCdTXIY5Hi/vK6a0uOPb3YlpUSmtcviKYtkgPvNLC&#10;D7jEE7qUp54Xjg0cPMPMHtp1YK6zgZerqDpTCXdsVHM0WSZg2ZJFCCPPMYtuVSN4ysxmn90kBnGm&#10;Z0Hn/LEl9YWiTJIrRzM59THdkymmWX+eBZcin0cEvyndU5ZUJPcYW2snBtvmDH/WczUE9+uEtgpW&#10;VUBaRf1GvQeGLn7+sHFzBLCqCi7SXBoCR/HHMfeUdyTcW7rILUJuckqCdf0g4n+57JbiK45CT9yb&#10;5Adxyr2GWI7X79uUkteMIijqd0nuAAnP/UM8Pdl5P7dJMLiIMKkvkGQg9ADrg2F+jskknu2STHaC&#10;K5N454veP48M6XTBpCq1JIHpFcqAD8cCe3t1T3QTJ7eXy6ZHvi4EluqXFuCpgaoaRMic+vhi5v7m&#10;W4EsaFSgkyVWzAA7V1GIOPW5SO5tyTbhlB3rSpBrmc8fSKwC2zbkmTMNUZUB7fxxyXNTXAnku29I&#10;lQChY6EnpXTEdzPsddwaEg1Vgo+U/wAq4m466FBuUptoelaUxFNJC0QmIK7qg1H8fDFL6MIrQl40&#10;I+YDM511Phphre+jNvK1wzGhHao2nvUYuU5G7FlY3FwVa5eNpvZU6uyL6iv9QXPtjk/+3/P3sN+0&#10;E0pt7u0ZjDMCA49suFahFMmAZTVSAcSwfYc//wAsLKMCWED1FX6nPPr5Ys7D7/tQhgMSxSNSjaBj&#10;U4X+0XFbMJkNwIDDP8cS8PFG54xVEnzEJ7m2m4D+o0A8cJfQRlGlidJYt24EnPcfj0xHcTzOm9ty&#10;nRQ1c9vehOJQpBKKXYZUJpWoqTnjfcyRyTRkmSEjML2p5YveB4G0t/7fyU9vcO3tgzJJFUDa+oFC&#10;Qw0Iw1jfJSFWYQs2dKGuXbBXklV7VwCRSlOzAdM8Mlu5o2SrSpBIriOOCb9oekhhWvfPppiDnTdw&#10;TSSVdIoZlklRCo+cKPR4KTuyOWGuFrvBBUPmaVFTTAN3IW4yei7usbjQjw74vPqmj93dSMg1JovQ&#10;dsPO9qkiTu5kdQdyU/VQdscbccC9xDyFxHJb3/ukGMlqAMhXQEE655a54XhrMiS0t6+s0b06ZA9j&#10;iNORBeCA+4Cpp7fT+WGS3G4KDsdtABTIHC8jfWo96ZgrtH81K9u+I+G+0+OkveRuGcwCJSzyeksV&#10;A1NAOvnhp77jpIIIZDb3NvKpDqy5epSAVIxF9zcB6BNGDsFaEjoRiw5XmpQ63MfuoqtQqK1piz4m&#10;2WSSeEK0YhG+RgO6gEkDE/FcyrWs0KlKToV9aHMHQig6EYQ2jiJmpsdPlYdag/48cPPFGGyBqp+b&#10;89MGaaPbIR6wcwCcSMQslq1VYrXcB3Hli8jsJRPxs5NBIaNSvQ9Di4+3fvNtkQVkR5D6n3DLOmox&#10;Ha8fJPb3IH7Uof0shPc5DLAbjkmu/fUNLEAXYgLm4C1yGpxccRcRezLuZQ36WB0z74RrWQrLEhDU&#10;0Irn+OJbWS2YxyVAdTQZ6GuG4vnabSu6JlObds8RPbNucAeluuFur24WyNywYe2+5ipNM1FafHA5&#10;3hbtI4oruOGJI6Fnjr871zGQz8Th7u/ZUhC7mc6ADrgb5EFxIQE2sKn/AAMK8TICygjMVr/PCPxS&#10;1itgckAPqBzyw8E8jK7U2ttGRB6jE8ztEWRTWWgo20aAYjlaRVmhBDbgDkc866YtuHv0MkbK8iFm&#10;AAZdBUYF5G4NSYyCQaCuLayijW2ulJj93c1ZwTUVqaVUflj5U/3Nmv56/niCzvwLi9ieJ0japqGN&#10;GYD/AMpws328zLGZ0KKMygYEsoOlK5HDR/fESDkEY7amhFNAPCmuGe9ljaOQO8Zf1bC9CoqddcXf&#10;GzW6QQ7VJDClSgqCvhgokURcfPIiZsr5A065/hi2PFSRSW0robhva/2ggofMGmeJriaQT25m95Qo&#10;opiGbFfhoMK/t7eOf1FJgUIzOXx798PbQuEtxFt27t20tShr4dMDieCvYL50kk9LGjqGzGuo7Yj5&#10;3mYvaSCJ1QR+qR5nFKUHSp16Yb7rtLsrdWa7DazZEFvTQV11/HF3wN45hvRQI4UKysRnU0yHfvhL&#10;CZit3veF1GjbTXcwPXM+eLWCxIMU4cSLStKOpNPE/kMNxCFpU9v1FG2ghiKbgewrniX7eumWe2b/&#10;AGdzVI1OZ7g0xLwt7bP7vHn0ELuqr5ajwxyvGcZ+7BDFFJHMV/c37akAddKYj5XkLz34ndVnhKlS&#10;JAKJpnpocXKXDFp7hAVjcn0OlCCCdK4j42DjmcU96CQneArgbt3ipBwnK8au2BGG5YnpR0HzN1qT&#10;/li05nk5Rbxyxhpd2foahp5/54mjTkQ1jbFaRPQgNqaHrQYmskaL6RYGbaRRi7jaCtdDTH9ucPbc&#10;lvVo7sEFlJFKUPRq5dsSW11yBdnu0G9WzKBPVXvrri25O0mZWgVEdlYHIGn8OmLm7467Mct05YxC&#10;tczkynt4Yt4Z7MXN7NClZlWoKrlVu3hic+8I71VEg2UCFmyYEHqK1xejl6Sz27H2wpoKqT18sf3K&#10;xkkMNi4iWRtR7hz/AAAxM8X7CP8AsmZhTfVsz5n+GLb7qUpyXHyuwmAOtAc88jTpiKa2eObjZmkV&#10;Ff51fdSlBheTeNF9tg6b6bSGyofEH4ZYFlw8zSTw1n95QFGeWVOlR1xyHEczRkZWMNxkArUGeWmL&#10;W5vTHeI6mOdi1fVtqSvn2weKeNU2orKaZU7DLtgXdqskdpEo9vaCK59fD/PDTiMNcBTvkI6nr+GP&#10;adVMFaENSpBNKfEfDD2ltFGz7mZxqaDPKugGnjhpbuFWtvSJiaFdcqeAH54/9z8Yfenab2GCCrSE&#10;+oA9gB16YO55Xt0aknuCm0PSlT0z08cXPMRTxvcFmjFu5pRlAru7U/PEnLc9yE0MkkTygQkgtR6B&#10;TTUZV8sTco8rPNIWffU78wB+NMR2PGTyTyzPtAOXoJ1P88KtsALJiimVjUL3J60rizbgYoHjuhul&#10;A1LIPVp56YfkLpTMZGaVVD+rXcQO1Mcbf8rE1ubhxGoX1g7Oh6ioOuFs+IfbbxmJ0Na0TqtO1MPe&#10;TSbbeqsm3WvU+FNTiLj+OhljtZ/VFIUNJKD1eXXH9xu7WGyigU3KXAjoGYkCjnSmeLjiGu3kKMTC&#10;inIO5z2noBiO3sZmm9nbbsAdxeMnPcdTTTwxYx87ZBOLEJ+jqSN4Y6mmYqMTStOY55PRHKBWhB0p&#10;0HWuAOTuDcRSMGQsx9PiPDwxDydzYQSrEvtu4iUEKNaGmYzyOHXmrdbdZLdWj9NV3V/CumH53hLm&#10;UGYontliUaInQDqcvhhbW2tZbWVYUiD19LJTof6v4jFvyP3Bfe7Pesh9pK7qg1OWtO5wnCccQSqk&#10;+0fKtR4U/PEkcDUeIlpQw9NTWumlcHgZbh7SeVwVKVBJBpkT0z/HCwvewNEtt7XtlwCpz2uO+IW5&#10;5hLx/Jf7MjGtAppUeWLuDnZEHL24jkju0IVimZ2kd6YtLG4lE8ioFidsyKHQfAZ4paCW2E0ntKzM&#10;WjDFSa0PfucWfDX4Ml/FKYblwu6iZ7W/HCX3FXYt7y5laVDIM6DUGv5YhPAXSSRQzrO0QYByK1Lj&#10;zrXFhecikSBCGJJFJEK0PmcTRc/aNJxl1GA9FFKqDSh61rUHFxecazSQWL+48Dk7tpOYHXLpgc3N&#10;x0vsNeiZpTXZGm4GmXbvj/3La3Mc0N1FGxdKVWuYqB1wP7ZcFOHluUtpJWNQzSCo29ad8LJySgxy&#10;llBBqKq1DgSxsVYZ5a1xHxHKS+5xdCSZKkKxFBQ+eIeO+57P61HUOpXPaHGfp74S4+07n/8Ahq4W&#10;O8ZNm4R0r6WHSpw/Lh1bkJyw9tgAoBJAVu4pp2xGvLlITCSjk0FKAkbcqHEc/GXES3M9YZxJQSbs&#10;yHB6sMJwiUvjcuvt+0NzbSwO7LrlpiwWXcptqCB5uhfMa6bTiPlOWLNerE1tJShAKj01Hj3xNbS2&#10;4S9kA25Zbc6keB69a4ub/ayhgQFFaEaZYaTg1McJBjYL1BNcWF3cBoShXYgb5n0JPauIf7xCymTe&#10;YxSgBJzPjniSz423M1zcuCnumoUE1y+OmLTifuCBFtaLH7arVyQczXpjjjzdzZ3E3JWcF8IraVpH&#10;hhmAKGWqKAWXQAnqexNtcwy7rMFQtB8orWlO2IJmklSQIxBr6doOVR4g6YF0t0wg9tplZRUV7Hxr&#10;hONlHpkrIJhUihpkaf4GL7muepbXqAGHaQDRRQMPMjHJy3MbXM90pVZhXcpplliEyqbU7zRzWpOR&#10;HwxNaHNYBtVUahlopoaeFMRfcRg+lgRY3aRR8zL0NfHB5u0neRJZBIYnNPm6gY4e/RWKxxFpVXIg&#10;sRUkeIwYLKQ0f1K1aFq9PgNcRtfObYzUTf0PSp8uuAhZfaZQQ4I2krnUU8DgTC9rzRumha0ZPSId&#10;lRMr6Zt6WXUZHENvcgvDM+1wuWpyNMSx+qifrOtAMTTcmdkW6kbKciadcIlaxGTXVGrrXse2FTZS&#10;NwSrGn4YlluSDbKc1buDnkdce9woAjmYMtSNyknOmH496M09VOWYBGePqIrdTaRzBd51oCaVwb+3&#10;QyWkqgSxk1A7keWLY/asweSSOk8BIBZCKkfHD8TOGhYksEPcD5QexOBZ2vFvFyMEpW7laVmEnY7C&#10;KIQeoND2xa/clg7W91a1ZJkYq8bgelh/jPQ45P7nv4rfmLjmrf2bxbmNVSWPYFBAUAB12ihAwlnM&#10;pWNHrE0YqCOoI08MRpzse+LZvpowPYdc8X/OWHNX/H8lGsP9rSDIybj+4skg+RVFD/q0w3Jz+7Ny&#10;xBknl3FzIx+YsTmSBiJE2xslPaQmoK9T/wAMWX1E6NcT6RqCTHQ09Z0B8O2HW8Y/XKQdhX0kDQhh&#10;Xw1piZ5JkiO4oE0UjEi3FHtGJIkU/KfHwODYwrDBMjAsHXc3pPQ6ZjPED8ZdvAkcYVWVjRqnNfgM&#10;W7cfcu5tYzD7qyMr7XG0+VQcfVwzyIHVAymhFT+rMV88Rtd3CXELVUI4WrAnSopp0xLx8scZfdUC&#10;pVqagCvYYuJ/uK2uRPanekkXqFCc/HLCLwt8okiFGSQGNh00anXF5b8dtNq5BZhkS4FD5k4Kbmjc&#10;kim4g7q6jSmF4OG59+IrQIzZ0PRj1p0wn/uMlJYGDrKj0JXCSWt4yNAShCvUqB1IOCPqVeCb1Bjq&#10;SdTl0weU4qQG4gBam6hKgaU1zwF523CxshVkyYVr1H8cXFnBbbFykY7aVDDP4UxHdcZIFlYksqns&#10;MsvHri65SNJZLa1Ce5JQlIy2gI/niSeacq8RATaQACMwfDHyHX2tf/qvLCGSIJeDZD7jMamgrvHh&#10;XHu8YwSVZA0sgXcKKaKB/wCc1qemGudrNeSisCtU5M3qNOufTEs3NMBELeKQLOwBDUNGCjoTi1gZ&#10;0aI7o1kUVBWpBzGtPHCc7d3ax20qyQmi1DkjID+k/wAMchxX3Q0yvLWW0dSBv6lCRl6tMRs8TQQR&#10;qSsQANI60y7mg+XEfO/Zk4dLaFFuUAzIjIqGUaYveO5JWMl7MpiulrtAp6UA8zpixukmZlqWmVG9&#10;ZJqdO3XCcVzUSMgZkoxqSzUIHh3xLfWloGjQiNkRK092gyHfqfxwfuJGE7SyxAFjQuBQUBOtCM8P&#10;ylhATs2GSXUKWGSg+RwskBZHtJ6ht9BtbN8vyxa89az7bUSi2KMDu9QJq3ShGQOD9MireNcKkcjU&#10;q7bs1BrkDl+eBJfWiQSwTfTuFG7/AGwB6q554jsePu1gs1BeaNRQeo+Pnl/lh4bKJHtpZmRpYxtc&#10;GEDUdieuLYM1Z7hGSh+asYqCB1rp4433YuPpT+wXVSKe4DQjy7Yt/pppxaX0+6WIqSCnWo7nXEC2&#10;v1kt/OjBI1zCAZAEZU6Z4PNclPIk7e7vtpyfhrlXE1xeRSPb+uOUD1H9tcsvA6YksuRthP78Rf3s&#10;t6EmlR1qBp2xJacSWXYVEfuEkmgoRT88SWglMZVlejnJWUVIPcEDphOR5RkuZUiDRaKoUMKkDr2x&#10;PyPFGKscSjYaEZCpAB1pnie/treS1M0gb3Ix6BkSQB/DE3Mykvb+46shyFVbVvEDPF3c/TiSG8uU&#10;qkYqNiKPV4VrrheGeRPo4ypiFMq7Mq01UHU4mtORmjlvbVmYKrbUEZFPSDQE0rhpePJhkLu6MKsF&#10;alQWGgXxx9OFWaeOB6eyhJSldf8AUSdww335PeFYpb1rZi7VcNQ9O2Lqe1uDfyW5CTwK/qKA7a5d&#10;6/wxd8ZZBle2iEqwuCVYgEOg8QDiCYRqGmQOm5fVpkKnoKYHCrCywuCiyqB8oGVexrUYZJGWKU0L&#10;FzVe1f8Ahhb+5vo2CEqajMjsKn88XS29xseFlbcTmy6kfgfxxLA6b7R4jIkewsFHSvSpwsNpAI43&#10;AkPWvQDb0I745XhrqstndOkkr0oBIDVAcgaCgBxf8nxtxE95PuVAtAS2g3V6ih88cRy3I2qyXMrt&#10;GkgGSmtaGmYHXPEj/dUAWKxVGUV+autfGunhi9+5p+QXjpoZKWq/L6WPb+PniT6S9he4qqibYaDp&#10;UdCAMR3Nm8HuQFYlTbVHV83NfE4fnLeTdIi7pY0AVAgHQDvpi3e2j9tgDKpLlShAoKfHCfUGt8U9&#10;CrmSNCfEDHF8FftcJYNA7SLE3pLNRaMRi1+3LTh5TcwXDLbM61jdHy17EHEXD2XHNZ2kEW+5lVgw&#10;YsoqK6UH8sf3zm7kPLIAVEZDbgwr8wxPxnE2s1I0q0ixNR8qkbiP4YgueRj924jVYo13/KtKZa0p&#10;i7luZLiZZ2MkMLAFVq2TVrTrTEfKXDLNAkqnuaP07Ed8fS2kCSzEEBa/pOg/DBveUiSTduEUci1a&#10;PbntJP6a6YtLh44p4IpEU20hGZJoQtczTDRwyssMVyEMPTe/T4HH1r3R+mnhrG4qBGSKKKnQk6jC&#10;EFXKERTEtRlR2p+BrriafmrhUt5EInqwoy1y+OmmLlrJy3HRMVtyooNlcvj1OFE0jMFAABOVMWVg&#10;IvdsrWQiKnzCuoHww1/ahoWuoRFJEWyrnt+PiPLFty9+/stGxAVjVl+HjTDvDR4hT3JARuBPT4YF&#10;3cvKtvLCQ4dixDqRvOetRmMG3twrS21q0kBkGVASDWmgI/PCNemRCI/Yb2zuVQAKEZ6Y937BupIZ&#10;LMI8Fs7fqJLGh7AfDPEa/c0Uc/suiFI19ZqKGnSoORxNz8PH3k8sThLmH5S4ZS2Y6gZUw3A8faCw&#10;4a4dd8MozQnJhn0OBdXt8FW4t0lt1jAIBUVINO+Lay4iX3+EZlutr57SBtdT2IqWXywnA8xcNFbA&#10;vMmwL8unlmcP9bGLvi4XLftsAXUHPyyxaWttau9rfzF5CdYtpA18sNzn3Z7F1PCAgDDJ46VWldTQ&#10;YgT7QtDFBcRssjbRTZKa0A6EdMW959rvcIVQm691aru6EEa4m4PmPcn5aR/cgIHykA1A88Qcny9l&#10;LdwmrNbMpABpkwPcY47764Ljmnh+n/2cyAN37gI6EVGIbHlrdhApVy+QMbEaHwqMStxZBmlRAanL&#10;0j5qeQrgWh9pp4omo5+Y7qbgB41yxaPzduPbBVW3rXczD1V7ZDLEtvxlqEspo0nt4tlP2nGRoOuW&#10;IeW46GW3lojoGzRSPmoewPTCQci63QgCrHGvlp45fniTkJ7Ui4tz7jBiQtCK1Hxx9VbMyuW/ZZR4&#10;0xxd3/3Ijjt5bLjrbjUcRmMzQ2uUbNnQsEIUnKtBXPE8lk4ktkEvqGdDTL4554ghaQe/MAkQbLdU&#10;UoK+eJoLWNpmWQe+A2cbg+oeNMvDEV/IBHG4I3yEGgOdPyxJyVlSexnBKzI2aEVDKc9K0phJeMjB&#10;m2qzSO1d1NQO3TEBtQBbjZujJFRQ0JoMxTEN7YH1Q7ENNXDafzrhONd2jtrqhl1IXaKnLTXFq1rM&#10;91aWgQNKpqFBING+GOM5W3aJ7eSPbOg12sBTLzxLzH21JJJxLyAwjb8ncHpli8svu/ivd5VjCbO9&#10;ErIbb23q52DJxKvpIbMGhGIo+DUyQMyj2xVjuOgA1NfDEN4AyyuD6jnQjUHxxC0M25I1VnY1AJrQ&#10;088XH3DZWUp41I9z3OxhEKCh9ZopNegOuWGsbhAzbteif1DH13CyBlXP2zmK1OfgMR3HN2+1I5Ua&#10;oNRRtThBw8gdS2ezKuda074F1dM6RUIruptIFAT4HCXUctJCCyjXMZZH+GEtrhzEGJXZKARXue2L&#10;vl+OvLGMWBcSxSXAWbJaminIjoO5y1xPzfDySBLXaVepR+2XYYHLxKk80aqZ43zkVhmxFdQdcsTf&#10;cH27KkDTSV9sjJ6HMEeOI5OV2k3AMRCjIMnTwIwLpJWEYU0NKBa5AeVcTW0tqY1jVttwhqFNPSad&#10;jjZzbb5QCVelDlrhrQMUlLhQx1AJ1ph50kf2UYNtJGXfxzxb3VMpELBlJ3KehwFulrPkWSmYplXz&#10;OuN8zbkLbSTqBTQ4ljvYy1k/ySA02/8AHFzyPAPLOltdRkrX5owati1+5vpyZZA0TFTmvSvnj6S3&#10;mU1HuIHGdB0xJLJEHBX1x0+UVprheJtFt09wAq1w4SMgZmp6D/AqcSrEFmtodqrNteKrrQnareqg&#10;NaE0rrQaY/ucF0pz2+2c8wKDDwu++O8HroKbSdRhuQhdmTbQrQVrXLEd+FJRloVpmKaZYa6vAY5A&#10;/pNCPUTp+GJbriZPb5C3KutDmwbt5a4+m5i4juQUqWYbW/8ALXyxJ9DcGwunANYyQGKjQ08NcScd&#10;yX/UyWfomQL6iq1FQPzw0dqzRTxA+0V9DBSahXH8MXlhykjpeKwJEhrWvzUr+OI7lFNxxsyhVlRg&#10;1ATo1OtNMQ8za0G1z6WHzeGJ+d4qYx2cwaKRIqZI4owbpmK4uft+4B95TuUNTNT59RjU/wDyTXX/&#10;AOFheNuRDbzQWqolwhp6yuYBqNB3zx/7f5KcPKjUWRRlLU+jX+kjCcvxKyTRwv7kZNWUUb5csiAf&#10;+OLT/wB3yCyea2KNKFB3KoJQbQaZnIdq1xBde6BZSupRa1cFs2JB7YtrbhZRLDK5YJmKZZE9Mv8A&#10;niKW6P1ZjoHBoVTcRmvkcPbRxGC5ZVliab5WYMMh4545W24S7SC+aKX3IDTad2h1pWp6YtXMytMY&#10;UkZciN6rntI8Rn54guZkh92eWruGB2qB0rpi55TioY57qGWOig7AH2kV1J6Y/uXIqZXX9zaSV3AN&#10;t27QM6VxFe8hI6KrC7hCglVahom0+ORr1xy/2xdRIzSrG7FxVo6sCB5kD4A4vfYn9u5WX3gCdtVi&#10;FSK60/zwkPKqPZmuHf8Aez3JocuhFRTF7EkA+nuQWVH0SVAVBB8aBsvxxNw/3CpMabVeQZsxOtSO&#10;tT/PE10blwV3eskE7NaVGYJGLeytrB5ZPUsd0vpLxsc2zyIXOvU4U/WvbtbNHFZSK4ohU5nybt0w&#10;J3uQqRkO0avVagbdD3GeBc21JYoSkAZED7i2hNMwTlhrpUI4iZGthIxqRJr+Rrg2VnIs8MLNE22p&#10;BY+lWNeg/wCOEgt7eSaVpJFmaEFlcgUYA59c64lN3ZNseMSqTSqk9D3OLe3srJIp5ACk1fkdifmH&#10;U0xNd3cT3tvd7ChVxWMGnlTP8RgQHkT/ANC5jiiUEn2mzzphuOt7k+x6SZXzqcsqHLzriee8u2/a&#10;CzQx0FGB0FPhni5k9h4UuXlkLR12qP8ASep6UwEvoY5Y4jbhpB6aKygbT1qQBXF1yfEIbOZBK0bv&#10;uBZqUpXoOwxby3t1arDbRe029wCe7HwrXEtv9vC3uJHUCkRH+2csu51+GLQQ23/SySGCZAN7AZUB&#10;yqe/bPA4L7IiQxtuvBCXz3MtTWM+eRxNZ8hE6z3UpilkZCD3p+PTTB5zjdkjgkOAApAcZ1B+YHM1&#10;+GBewNJcvZr7iwBqEqCKVA7Yhf6VjZXIZt4B3KWqaGmhHTwxN9ti5Mcg9ayk1JzOTHpiWK8kdIIE&#10;NCh+ah17f8MS3gLS3BIVTQCqjLQdcG9uoQbOro8Z1BLZHwpri3lkLGHcJH25lQa7aHxy/ni5dtst&#10;uoFGIoWkqDnn0OWF4/jljFpZiRpFpQO56dvxw0O8XKEs6UCllqMx59jrhLWzsGtuNSkcbE5FQdod&#10;j1P8sPefeb/WSwlCkURISSuor3Bw1nY28UcMG1Su3LaBSmWQoNe51wJrGGMx7WIQNkoplqKGtdMG&#10;S6nIkvKBIDQKoB0BGtDj6flbiOGZqyRwjI6VIPhjkv7naG4uIHEcU6Kc1GiA9Nfxx/c7+OUvIWKx&#10;SkegsagD/GWI4+RgEkgO1DlVXrkf8sOnLzx3EbCVSCCXo+dG8icWi3PEz8neSgrBHEtYlAOVSflI&#10;6Y5CXlY7O3jsZdht42C3Ht7sqgDMgHpiLlLbkHs5Dupao/pc0BqCevfCnkWWdwFIYPQgUyrhfsfg&#10;9huNpecqa5V9IWnWmuL+35aNrhC1EeU+tS2dRXQAYnuoLik0zCCOeQ7QpPXX5R388W/Lzh7vk7S4&#10;k3NC5ZS9aAhR45r3xyHNclHLbJFLHMoZSXlYg1OmVDgx81LJ9Dc+pkkf1PQajPwz8cL93XSRGe1h&#10;orarIpooLA9gOuJLu83uYiEVN1ELNQsADkaE4b7XhhiiuXzYRLtJK/pBOhY/hniC7lhmhiarSb2B&#10;IQHoB3xD9l/ZCBePdY7p7qUj0qxoAWxa86ssct9AqrewIRQ0FfcQ9SDi7gg5JoKRGSOG4bYVkpQF&#10;ST45DHG/9vuWu44+IkuKRXCkH3I2aoJNe+PqWMcvssrksAVeMfN2NTiWbn7e2mj5K3Pts5AkWN8w&#10;mWoBzweb4zkIl4s3AYQHMlHNKgeHbEfLTc1MhXcqpRUiKHUEaVOQxJfW9y7MlZSlcjt7Dx6/jjkr&#10;ye4hmtrqRnkAYBomrTaAdf8APHHDmI0uJo2aeZ4jtLg6of8AV4Ys7OOFYLUUjhj3GnsqKEE61PbD&#10;pZrsNwC0ZdgV2nKlPHFzy33BczRzKrxW6CQlSda08fwxJcc1IYnhmKJQE125Znpi2t7aCOa3Zmjm&#10;RlBpnUkUGZIyyOII+WjjjeI1jTeAtFNFBBz0wlxxkco5KFlbaqmrR1qTllliT7b+4LcLYXkYpcsv&#10;+27itKkVqdKYtef+jhJUoi7To/T4ZVOLPnOE9oz3cpgmSoIHpHrHamLbj/uCOOO3mnlgSWXIKCci&#10;T44NxM0ZS7gaRTG25d3l/jPCJ9j2rXl7cFhDGSqvKEWrCMMRucCp2D1N+kHDDkCY3V6M3UADNSDn&#10;UEZ/hi0tryOO5smYMS4o0YTPzzApjjeX+2bZYrQW0cQknI3A1IpXwp0w833TdFp4XV0RKIFY5Gnf&#10;XPBTh0H1TEOhdgWFTn8PzxeQfcDhUuEUKxbcKA6fhiwtftaeJrgbXVSoPpAq1aaUxFxPJqhHDrQI&#10;h2kkCla9aYuftNVVpFY3EdwqZbTkQw6GmLiS9kCT8UUltZVNA2e5hnmTTENrxkskc17PIyKh9RFQ&#10;Du71xffZn/cOC7s5DDJJbNcI6hQwrmjAHPUYEduTcWUqLcR7c1aooTTPM6Uxd3bf7cw/cgJH7ZGh&#10;Fe+J+S+3j79vEof2FBqyZA0798W90sp9ynqiIO5Ah3Vprli2TkLgJNFuqmY3BxQMcT8BxtyoivGR&#10;mVs6MMjtbpXCxm1QNAGUkZkqO+dMXXEQx/8AylnDzW4ZA21qUINf4YtX5yxmXgLy6KQXckLew66O&#10;quRtLLnkCaYj+9v+2s/sXPHH6mCUKjgEihJDhg1QdKeWLnmboJNf3UrTT7AFHuStViEFBQ1rQZY9&#10;yWJazK6FD+k9Pzx/ZOXnmjaWojid2ZNp67a0GfbEPDcjLs+tXeyvWikio/Hvi7+34oyLeIhajNdK&#10;69sXNnzZ9q3EdUJI2MQKLn/HENv9mf3EWUcaC7mvzG5kn1cxJGo2Rg5KGLMR6ic6YE859xWViqih&#10;LDX8jj37cjYPliIzKjPTthPu3gwY7EyGJpiyChBA0rWhJoDTFwPuiBnhlAKza7SNfxxLby26kyhj&#10;Ihrt2kaV/PBh4uC6jaMtFuGRK50NOueWG4W9kexh9xS0kae4wFc2C1AJrpmK4S2+1bCSx4eOBBHJ&#10;K2955f1Sy5kKxyFBlhrLltu6UExygVqEOQ/DErpVI5E9thntYUz11HUYtzbSMI4ULJJGKVGdQaYF&#10;9YzTNKXKmJ3qdoyJp598LHNJG1RQb8jQUNMtSMFIaN7EZYFNACM6jAVZ2ZAjU3ijVGlD288fRvbA&#10;3UoBW49xlK0plt0OJ7WUBo6slSKio74uPt3kAr2d5V1ZehByGLmzSN1hjlMsbgn2GV61z/SRpQ4h&#10;5GdfpLmBioNagoeh8PPEHK8whtuO5G3DW13uTZOHqCEFc2WhDgD0H5qVFZuJoZIkpH7hXLaDkaaH&#10;EHIWaCSWRSZUQU9Q6kYhm4u3W5g3FpLdjVwTmad6Ymi4uUQ3MdGMdfyp4YCnbJEFruQ6v0yxc28U&#10;KtcmrIgqK9KADv4Yay+6IZFm9kboZUIIr1oQDUfng2pi9y2UbTLSpI6V7UxI/wBuAe+iBlZRSoOt&#10;R1OuI25CKGRZgX25FSCO2owfuu4ZbWWTc7ojHMgZ5V0OJeUgiEMkDsJmB+ZNMz56YTkI4zPDtL+5&#10;kxoRSmWtBh7viHeOCVPUg6Fem05Yjk+3Zilw6B3ByFfDphbe4USiYESxPnV6Uy8sR3Mtp7COQPcB&#10;yJJyJGdMf7h/2t/T5O+OWtZEk9wR0tmYkgtoQR4a4g5S0iaX24hE0Z9K+LAfwxFd2sTG2qw2BaD1&#10;MCfj/HCzfdUcsZjIEQcVrTUnoMziGOJPcS1ZxPQ6joADphuItEG5kDiMnQU764j5OVPmkC7ugYCp&#10;rTTyx/dL0b44aKsSsDnu79xibnLq3eK2Q+2sdSGnD57q1rpTFg6PHDxiFtxaSrABqbSemuHa5uQ1&#10;o4IiWNqMK6nXKlcNx1wlVO4h/m91Qa59ji05iSV4762Zn+nC+kbSPzOEvlAjoVooWh2btqn8Tjlb&#10;e7jb6lSJfeJycrlSvUnEkdpKwCAqUH6y36R3BAxAPuW3U8fsUO7Cm1TT8DTFzcxtutYhs3nuxFKE&#10;eGHvLqIJZlQI5FOTLru75jviaXiohLFcHaueiyChy1PfE3H2Vw7GNhHBENQv6gSNKjL8cclYQxos&#10;kyP7UgG7XIA/00GVfPEVpfvJ71tb+04Rq5gCjHv/ACxOPt28eGWVgxEvyh0GgroR0wvHctdC3sfp&#10;3SgBBaXcTvP+quQw0Fq6rdMCZ5WA/SQpB8cLYRTxDY5dQEop3V3HM5Z4lveCnSW4QtAzM2zYwr0G&#10;R7Y/tN1DLe8ujbHRzuCsVJDLnXLphJ+aZ4YfT+2pzcDNVJ/lh/pWiW+B3akGhB9JBPTEP9qmSRN9&#10;JBSvrr28sPbXc7S3bwrCikeldxqafnib7ZsF/wCvF6WgC6sP1jypoMQpBC7+5NFUS/7bCJhuB6Vp&#10;kDhuP4qw9mGe2ZnWGnoFKVy8RXDwfcfHIZWiLiV3JVgtfSQDrTWmPq+F/wCn3wsUaFTsRennl08M&#10;TczdTrPFEGlEkyhgdule1ML96zs5sgBvkhNahwNoC+GhxI/23B78lwaLvQbwX/V+BGH4m+j2XMiC&#10;kseTowPqrTLUZYe5siyNJbqJdtQj0AFO/ji2sLIwIly5jRsjQEAV8KNj2+LYmcGWRmjDZuQagn/V&#10;mc8TWlxLcKrbSZRQ6Z/ADTD8kLisYKrAJP17jmaDTbTElokyxSI7rIjgN8xzNdK1GmEfj9zo9uEK&#10;EZFhoKZ0NBie04Y/Q3UhLLQmpqasD4HTE9jykTIZo1CJkBIzNkdw60xEgiWGYwAK1anxy6mpxE8s&#10;tYlUEhvTv7KPCow302592e0VOxicqd8QWPFQmbkrlim0ggha0JIGmffHIWfOOIHs9jpEVzcZhqV/&#10;PE13bSStyEQD2rEmpzzDU0BxYX33XYfRSW0EC++Wo25Rmada0y88ItsyRr87qMt1RX8TXPE3LyLu&#10;s40DKy5ZNlUHwyxJyyWCXNgHqszEgk06fHTCcjDASXqGjUE06eoHE3G8nInvlkZWFRRGO6i160yw&#10;33O93JBfO7FYyRtcgH0EeK1xZE3d3bCSSSdXQEFKdj2OWJ+O/wC4dw39uNov0s5bLrmSOp0NcS8l&#10;NeK0m+R2klG+pDZCuYof4Yj+4Pt8QrDeRgyCOm0BaKa9qjPD/bjbZESTbJDExIZjWhr0rXpg2vGW&#10;6MzQqDGv7i7iQw75/wAMPBz0Kr7tWKsooUbSo/pGI7uzJayaRpV2HIJWtKHQDCQomyGSI271BGfU&#10;+WHtfuaJ4Lejn3QSyiZifbZWGefbFt9yXKJJcKnuR3EeTMMmIJ7jFlfcBDJcwyAQzbjktBQ5Yise&#10;ShjuFmuAshRtpijQZaa1/jiVBxsdzw6SBUMjVbYSa5HU+HXEN7Y2Ps8ijEyFiRmcwPIDHH+zex2n&#10;IQ/tQhiBuVc+mpXoevXFpY87fT3EyRe24LbFdiMjTqOmEgQe3HY0SIhiAr1IK1PbtgXl1CjQoAgL&#10;EkmmfwJxcRQ2Z+it53ldd3rKtQEgdKa4RozKyS3ps4UNQ20KB6lz6nESRwOXhYSEw5byr1KN4Fc8&#10;8QXtvGC887QNuFNjvoddfHFzx13Ks5VysZfPZIPVTy6YtuRuonZJApYq1Fi6Vp1FTWmA4RGkVmjR&#10;N3qIbLetK551xLxFsxmS5IKmnrU5+mvjph7SG2nt39soSxyVmUbTTzxFb/cHKyJPaxNK6JmpEeYW&#10;uWZwPuiC3JaOOoZjmKen8CBiOxKpZ3FtFJQuoAcBx+YGYOLab7m5NktrtkESx0KDdkpJHfvi84CK&#10;OtpxbsA8nysC2TDoScLH9xr9PFJKpQE5GReqjIgA6YisUl9uS29t1DkslaeoVw327wtythPalpGK&#10;qQWkA9BVwcjp6sPLe3BuZoSwIZyxeQsSSSa1wFmuDauJozdIg3siFhvYLUVKgmgqO1cQ/bP/AG/v&#10;ZuSsOLnMcMjQm2LhczWMliCpyJqQemElNqTPEBK8RBIkNOnjQYlMFiYoQRtQhvSR/KuLm6vFRbcU&#10;VypoQSMhTtiT253S42+0h1I3ZZeNMRc/71EuSzrVqa55jpi7+3fuq04+4uuWbbHfsJEuoHoANjxu&#10;FZafodWWueuLj7cupZLqymj9yErX1NWn5YueO5thBMJVltywNVZDUer+WE5L7vuJ736a2+mhllO4&#10;xoM6DLQnvngSccyGOP3I4kJNSKdumLa/V5Lhb2Q/Vwuc6Vrk3l+GCLBBLJNEI45Ep7iSV+VgfDI4&#10;tua9hYfeX2xGBmo1r8e+Jvub7rl5SLlEk9uS3tp1hijqKoyjYS24HqaVByxP9w/Zd/ccv9vKCzJs&#10;Au4AM6sFydR1dQCOqgZ4k467dpIict+dQdDiTjr2MJcLUptGq16V6nFkOONzNYRyfUCzDs0SSEUZ&#10;1T5QxGRIGBa2lsYYYwBKK/iGHbpiPnuDkKRTAs8UgyquQA7aYtr67hcWofbv/Se2mX44suWnCL9O&#10;xXav6BWmg/HEP3Jyc1tFcQWdvZRJbDZ7YgQKuWta517ntTEC30ssthbXKLdrAwEskIb1hToGKghS&#10;euLu/wCMWa246W5kaytJ5PdeOBD6Vd6Dc1CKmgzwvJclaiX6gMGV9Aa1GJbXgVpbW8YIQ6bznTyx&#10;x1+4ezuICpjkiyaqGtQwp1zGOMtf789/yd+rPeWkpjdIaSVj+VRtkIFSa7u+uGTkJVZWT2VbQg16&#10;jCclIp+lQq0bJ+tNKeRxM1ltS8Co8YbIk9vA4+vRkM8qAzR6FGB7YMc8FImiNHK5FxkfyxJHzKML&#10;dLWZoiPmkmRaxx/+o/kNcW8drEAkR3iB8wFVq5HwGWeGksYUtUMdGjBy306DpXEF2N63zlVlZAMg&#10;dfw74kmuCl5aGuyRae4h7YeRasW9MkRBNRqc++WPah9KhSqpTPXTEaREFckBPTOpw00UlQaNsH9W&#10;mePrpSQ5NVzz7UxcW94KwyRlaSZqajQ1w3M8Qs0dpMSrptPtkDUIxyqvXPEauk86WkkggUliFViC&#10;TTQV601IxHdoRa30Ao7uKMwBoQK4TkGuPZu7eu1l0IGZr3ywnN8Zcxw3FpMztQgEgntiP7uueKhg&#10;gS0gguHtBRJHQEGZk6MwpupkWG7rj/3J9sMDFKu4qoGVNQR0riD7lSD6a7tG9xDQOCuhFDXofPsc&#10;XvMcpcx/Ut6VjX07Yxoq1zyHxrhpY2ElrJXar67ajP4Yi4OSp3+kMKZEjPzwl3bXHtshUMg0XoCM&#10;TW13suLeZD64z6lNMiOxrgwlv+mmFQV1O3SuI7W7FYggoK5qdPjXETt7Y96tO9aaGnXEvJwndMg9&#10;xQTSlP5YaXkWVZoiMm79aVwZo0E0e8SKtOngdQfDH+wf/kGmh+XtiL+7Rtb25pWurEaA+Ph1wnM2&#10;MazNQKzAhqN0y18/HCW0jB5AfbZdnymuRNNNMPyPMuIpVtxsWu4EMQagdyRTA+4ft61QbmcOeoA0&#10;qK5gjtpgx8jvjnEZaR896la1A8NMj/niaHiLp5uPdy7ktoKa0w8V4gEBULtBzJGVQOprr2xJYXFt&#10;NLIkUkccxyUDZQiulaYayldpeQeSqq3ylP6daVrnif6q6b6lHLxx1qDuy/IZYa75NmldWJCtTacq&#10;d6gYL2pq7VY5Z0/pBwvHyyFIl/bzqQq1JI/HPEvGcdCRYtFRJCNpoq1JJ8cC2eVjdsVZFU5DbpXx&#10;pi3s3hMVs4aCSY6PJ0byFM8Nxv3Fcvb8eGL7fm91qfLTtT/FcNwtkoRloIyxNDEACKfw74IhKzwW&#10;QDOlCGCs1ASeh1FcR8h9vKkCQM3v7zmM60FMjkaiuC21ffDMvpzJDknX4YubiVFqXJqVJZcvHp08&#10;8PxNssdtFBRkZyDUyHMA9TWoxJZXcG1802t6w4UVBU9KHE7blS4klJyYk1Ph5/DEljy7URk9pMqH&#10;0VqB2yzxIOD91oJJKSqz7sjrT44Tk+Jh/eZgZGbJkr41zFDi3mUsk7XLB19vcGjYnbJTpQYl5C7p&#10;Hy8EmhGz3FFDvUdRXXBvuJ2b46yum6m5jmaU8sq4uZ5oVNXRo2D72U1zBrmNfLFp9v8AFSlZnvd0&#10;bLQgF1KtX/0k4HCTS++E3xvOE27AtRuB7jr+OEitJxNMyZuM2K1qKnpri54aW6Et0ys0Kq+91WtC&#10;iqNSw1GLj7bbj7oJatSFG+Z1YUpXXXTF7acanvDYPdtpQFEYJ2ipOlNR3x/7dtuNErIntNQEoXFA&#10;KdDXEDyxF2FsGlkdQGiXZmrdqadxh+f4Dlomu1d9sbmtduZBGWX8sR8t/ciEUv7qQjb6T0FdQemI&#10;LfdPIjx7kAAoWHysOtcqGnXA+pQtO8UZmC1FT5DQgHPxwf7fHSMybXSRSKVNAan4ZdcGNrvcsoCR&#10;qmkeVajUGuhxM8lvHdW0zK7g0BrUVpTQnXDwLDFbLOxlj1YqWWgXf2GvxwsJh3KKqSKGinqQM/LE&#10;dxzdv7/tgFHBDFfTr51wlixd5ZVeu75xXTaew74itOWlCzKNiUI3Db2OHsuFeNl9Qlmb1OOwDHIG&#10;vUYkl5gbb4VLTqoclVGRqa5VOJ/uOGSt9OCxRWFBXWgHTH1F4IWhcbXeZsqKxP8AwxctznIolzJN&#10;GYTCSCqLSgAwLGC4mklYqGejE5CgrTSuf88W/HctOVs5IgYNzChjI08wO+Ift/7f4+5urYFdzD5W&#10;WuWZyyGAtzZOnugMMhQkjIHLFzbmR/rpQHjKVIG3IgjpSoIxAvJlTOrGj7qUdaihH+rEVxcAFVb2&#10;pNozVOw8jj+2Tzy28ibmrGTSugB8PDFxx3IxQXFpJJviL/OVWuQPTxGFDyFLUq7SW6E0IP8ATXXL&#10;XEU9hDHaKje2jKAC6H5STqSPyxFcmNJXBSUs53VXqfM4h5NQ6ySSpCgjzoG0yGgU6nD87913Jt5r&#10;RArwEVjePTfUanF1NCkckKo4gijBLFmAKsKZVFdMR/btpaiCAUSUOB+5tNQTXTPFpxvLTNR5qNAg&#10;rVSc9NQBp1xHY8LyKw2duwkWEjaKGnpJ65ad8Tl7JYCco5XoQwYVDeGY64uOF4iE2nI221lFT7Uh&#10;X9W7StM8T8OkEYj9iN3l3Z7ioDUr+IIxFe8NEXnsQJRIwIHiB3PTHF8xw19Ilw1HukdgUXbSlOwz&#10;/HE329eyNfNNIdyRnIbR85r+oHPCcQZBJx7qzqHoDoagkamnTE1hebI/qf2kZMyWU+od88sTctHa&#10;XVtyNn7d1bbUGwgElix0+I6YguJ7j34+WehQrQRSUyoR0GmeFa69wKAIzsFfbmAzLDxGmLu1kStr&#10;cTsY5VNdpGfqHTDcbffvFoRHBu+QZeqvjTTphY0U/wBvcMyEvX1rqVIypXDXtzQWcU4lt4smZuoG&#10;WfSuD91XKRCEbf20AJIA9NT3GLznp7eS6jmmPtqdGzrQV/h1xe2fBQMvvD2mjf0iFiMvT4VxFZcr&#10;FDNclyqzRyH3VBOWXUGtMXNhzkoma2ijVLS4NHXaaVXyriKe+dlvI49m2g1qde9OmIoLiJPZtXqi&#10;6F0qKgeJGeGsuAtkg5CF033NVIePRw3cjLDSxJG9sm+C4UGhApty+OET7bYTWys1GGTGpr6vLCs6&#10;CC/uJHtlYZsM/Xu8M6YtbW/lq9wyytImSlHG4+FCMsG8QrIYYh6ZaChA0AOuJBzFjEsgB2EKAzAm&#10;tQR/HEnB/bt7GrSM0U1nUbmI1K1p6u2LizhX3LirhS4IEdMxXvXHG8hJcE30rmPaFyAU0On44XnL&#10;CdbkQFWZoTUqDoSNa446/wCemnSRYXCmX1qzA09Ph/PAeOOBZEldzMP1KcgT2Phh+DMe+1uYyjyl&#10;a7Y60z7dgcWnI/bcd2bOKFgJYnJ9t8iCR1BOEsUtD9ZBG0UiEEqxGYI7HocRv9MIbyaTfC6NQF1I&#10;qhHnpiGDmInjMcZjSWmfp0phZOfg/ufEze1DeRmqTqqV9cR0LAMfSwodKjXFj93/AGvcJd8TyMCX&#10;FtMmjI4qPIjQg5ggg5jEn37zRuOJ5a5cxwx8aiObqcgkD2noq6VZwUA1NTkQ94GjliIKlNTQYEKS&#10;+5PGpBy9TA5kd8jpi6WzDLFK26SgJr517Yuvtr7o4Q3fJI8svHX8M5iMcksYTbMAD7iLtDqtQQ1d&#10;QxxH7ybo5P0SDcpHka4fjvtvjiJLyNlWGOir7v6StaAA9c6DFzFyFxJbGzmQuoJALbqMrgHKn4Yl&#10;idnjMwMcjoagFe56eeIktmWbb60bUOpwltAjRXIfIp8oB8MfWiT3bu6bcGIyAy698Rz8xbtLbRye&#10;l6HaCFBZQdK0OI+U4Kog9ujx0zDjMk+QxcWDztbSzS+lWWjVTMEV/PEXAXe27tQ9En3CoRtAR2wr&#10;F1jvUiVZUTOqk/MPEYjtr2USRgZSUozLX5W8sfTM5eFgRRRUqG1yx9Rw90HjjZCyMdAT074DzOY7&#10;iJjkMyajP4HDxPCj+1MEMwPqX4dQfyxJJeAMXom0DJRoa98TWnFO6qweaIbtwYDSoOgpj+4MRuLB&#10;TU6k1yAGuGnVdgJ3Kj9+tPDDxRijEkx1BoCcEqw35tQ5Z0xaX6Xsj8xJLKtxaPHRIlUjY6vU7t1d&#10;KVFDXpUxXJRtgDAHIsCNSfA6Yn4+5eeSCHcRAr1UFv1gdKdTi7s1sd4TdIrUIYjU6+WJrbj4/bvr&#10;Z/dcgU9BOZ8TiOyuLlgqZUrQf8zhbGa6VJLiZUDvkoDsBVj2FdcSfb45Oz5K0iIH1VsxaFlZakAm&#10;m7bpXSuBefbsv/RyAGW3JqDXrTEv3qZrdbaOXbNGH9a1ZQF20yqWqO4Bw9ykaRTzoCH/AEtTEa3w&#10;kNtAwadYSvuMgOezf6dMs8QfcP2ol1FaRiOQJclGcP1A2fp018cAXYAjl9W7UeOY6dsCaEe6AQSS&#10;1RQHKn88F57UG3JZ9KbM9BiSC5DfTLRB1zbOo8sCBZdr/PDIrUBOor44HHz3RkjDU3ZUNMiCdMNy&#10;PDAfUbvUFNAWGpwVuTWBaekkkbq0zOP/AIP/AMhe7r1/p01xaXPMs81o0mT1oAoyVh1rXFzw0Tq1&#10;hbuSXbJ9x0Ncq554H3DbLBdegRzoxpRwPSelcqeeGi+4+M+ju6LA1zFQkOAdlR1H+BjjPty2EDwW&#10;ALiRVAkdpKNtPcChHfH1jXDwrLE7SBfQd5PpB8O4xEfX9O6+0QuRJ0B8qfjh7Hj5aQ26++71G7cC&#10;KgVyz8cNxn1bJAZnMMTGjEitS1Mq0xBaX8zi5eJpNpyAfca596DTriaXjY5jBBGzIcq1OQND0wOU&#10;4+aORVUF8j6XJyUjscHjJrdBIqskhfTM0rXrTUYvLG6YmVlhktgerNq3lQfnhLfi5REY7FGleZgN&#10;7mpIQDqK4LzeqBAxkJyO0akHocCbhJStrC0iRRHXcwHq70HfEXLcHHKLGOCAM8j+6FlI/cIPSp0x&#10;JylyzSMI3YFfkBDDI0PQa4uOMkttk99alHIBIZqV2gZ6ajtgTR0WOUHem4et0WhGZ/HEsccrEXRD&#10;um6joynoR0qcX9hcvG8Z3SK7ijAx5gDvuXLEnOhS+9APYQ5rITkVIy1zOIOSsnm+nkgYvCzbV3qP&#10;XQHpi+vr2N0EirESQQVQNkynowOfbEkCxmRZiI0kehAamZ7ZjX/hhBFuWYQ73VTVSaUoemRzrrTF&#10;rPzpSNrcD3RGMzkaE9Dlrh5rmJZLaQkmhG5EA6dTQ6geGFvPuSBZUjRiknVVBqFkp1zrTH0tvHPB&#10;FcOisEqtBG2vkRXHJcpbzRpDc2coQZfMEND51/4d8cZc+yKpcSQs+i7lQ517jBT7cugvGzErIaAl&#10;GOuelPPF59189dG8tLZtpjruciuoU5GmuOM5nj4reLj0/fuHeis6MpIyNdBWnjlj++8LcBFkk2rM&#10;qZha5qR1xbpx977s97Kg93266nJWp0BzzwIOfmin5QyrL70VFp1Yd6nocPetcT3XvIzOjyFlZHyK&#10;7epyx9TYPcKrOHaPdQAE+oU7Uw9rYK/0zSD1GhqSOnjll54UwhhNC/uhzmD6qjM9aYSXixSGBFMr&#10;PkGcmpz7npi4lWTdIxEjK5rlX5aDOleuOMN1PGP+oPuRUCqkQXIg6mvjie64YW6MNhCVrvO7PxpT&#10;44ktbiVUkoTGGAAcjvpSn54ka8u4njigEjSAhtzEU2nxGWDLDIgUfqC0AI0B6UJGIkljAcrXc1Dn&#10;3HYeAx9ZcMfqoSGOw7dwGtfMUr3w8PEQxI7LQAZbmU9zoMs8ScddWbzqVUxPGQvpp6gx6CuDawQi&#10;1u4lYb19RocwoYdP54/+XsQupkBor5rWtRQHI164l5OWBQI4xSInIMtakdsQcDwVuInDFZPej0UZ&#10;g1p3xb8VyH7E6yBmKfLJDXILTIf8MXdjzNuHtCrRwyAVYRroWHemBaJezQxxqphRnC7mXVTlpnkM&#10;Q8txd0hingHpY+lGBzJr0rnTB5nlJPeaSRS4QFVU1IJppr/LD2kgKiVdyHRW3aAdK/xxLDbOwm2k&#10;M4NTur8vlhJr0KojcVlX9BB698IGWOWNpC0RFajP8u+JOFu7iZJml3QszVCyU/gcNw/3L+3x0oZI&#10;ZD6yPV6SOwHjj+7WHLTTx3EzRr1UqRUEjQEHTF5Zfcqtci3ALtOQqMrH5Qe/gcXH29xDGJHnaWIS&#10;RhAikAbdwzIoMqYi+/b2BUjaZUbNdwBGWQzoTgWHHWMTLlVpEqw7gHpXCXFs6cfRQFiQU9QyoBi8&#10;e9mH05ZI2aVKqrCmYxJybO3txtv3qMj0zA0zP4ZYlh46KQNIFaeNNzURjqBWopg3Nnc3EJMPuBJg&#10;fbZVNcq9fDpg8bx0hEkgcBTUpvAzrTXPtpji73nLD99JNjIpIG1jRjuzr3xHxtvbtbxz1lsmIFJO&#10;hYHudOmeJL6f2ibn3CEYglqijeRr+GOR5l5JX4QPJAIJmqyClGAPUdF8MQ2P2xZyLaQ25k3I27a6&#10;0IBTWpPX+WOMvOFiS2VZveZ5vQpJam16jPTPwweZW1jUs8UkkUQFFZ6BqCoy654j+2rf6teS94i7&#10;WNSfbyqQaaqfxxd2nLe1Zsij6W4T0+itM92hNfji15m5nBglVUklVt1C2mn50xOjW8VxHEq3FJHC&#10;khjlSuVO/bAs+SlW3uIZGX6dgQHFSQQTl5YNvaXB92Un3MyM60AfxAx/YeQhLclZQ+3NtJZXAOR8&#10;KUGIhz0heBJAx3D1kDpXxGWLT7k+5ueq91GpFvNWsLMB6aYT7k/7W3a30e5YzGRsYZCmXYjE33Lz&#10;Alh5B7iSH2rck7HGlR2IOLXkr2ZJbVUHuKjDf6iD6l1qK4u24pvbtkZmAAyNVFQAM9cQWXI37G5n&#10;barZHZIcs6UAJOpxDzXA7rqVIx700Yrs2HIga5jrh4rrkLgV9LLvI+FMW32t9yOsvFlgjzSV3RoT&#10;mQcS/eP/AG8Zp7B7j6i2lRxlUg0OffTHH87zEdtHcxJJaXwcAUelM+ozFc8Xh5G493j7FXZEr6Cz&#10;HMhc8qVxe8z9q38c9lGskzWr5nYTmlfAfLXyxHy/27NtjWBmZRkVkYEkbelPDF/Hbfb8V1zN87Ec&#10;hczPK0KUCsIIQAqEkE7yWOemQxd8TeqXuQv7JpRZFJ+UnMVGmeH4vhhc2tqyxTGOQ7kZ6fuBG6Cu&#10;e3FvdfY6N/c23fUyPTJq50OvlhuE5hJUuUi9y3VBuJlGeXYNi0t/uWPZCpDmKTpuyJJ8sJyF9FEv&#10;HEUli25sorRh5Dri8+0PsV4bnjX3TwRXatKtu7j1PFtZaAnMoaruqaVLVuPvLneUnur9pWkk+pZi&#10;Sx12dAOgAAA6Ye45In2KMdwFc/554jSeL341YgqT0B6YktuOtknTk7c0Kj1QyHLbToDj/qrH20BB&#10;qKgADqQeh64txLEjkEvXblTt4Yke6aSCQ5imYNBpQaZYN3wM8pnMYQpuBjNf6l0+OLiz4uKN7lhS&#10;d0FCQNPw0wFvpHYqPSDWgHhh7zkq/TwgZAVqT0piI8askdsFpUmiHwprWh1w8/Ihr3io3L+zGT+2&#10;5G0ORoajInE1pe0jsplZzC2lVBOVdK9cST/Y4SW4sdjuZTSgr6gD1xaXFoPaVqCREyXShGep64sb&#10;zjVL3AdVmmarIoJ/LLXDXEb7wHrStBU6mnaoyx9VTesBqX0ZQenkMW/H8VFvmumVfbAFHJy9Petc&#10;H66KRHRmSRTqhXIhh4HF/Zc1GS1yQ1vKT6WOle2DFE0b21N0pFRtPTxFMWnKWsoADk7kaoMZ/SfP&#10;HqdpJgBLGoOQy0FMRX15A6kkIwNRWvjhJr5RKzFaR7qtGP8AniWaSsbq1FWla5d8JHIQVcVNDpXE&#10;VwSksEX7ZU6kHSuJYb63q7ehKHodQP8AGeG4PhrKWfl3mCW8MI3OxzrtHYj5q4ueP4u4ECXIpVVF&#10;SCMx4Yl+172YLLA421OobMHwwImrtiNGzrUDQVxFxnJCg2nbINU+PXCNCHMLHUVJI0ypil00ntmN&#10;UcV9TlTqR1C4K3DsIVXaHOYDeFf5YhdJ3kQykE6AgahvDriWPj2V7JlKsf8AT3B8sSW/JW4lE629&#10;zZzCp2wVYEKM61IoT4HFp9x8DyMAeXbttIZS0xFKlioFFp1BIPhg22wSvCg9yozNKVp44mtZo9qO&#10;xopGmmdMW0HFeidGX0o2v/HEkl4jsobRhQ764teb5OFYrGeVNgWRS7KfUX2KSdumvU4+ogcRwu+0&#10;sCASTpWumemP96b/AHPb16f1a/ni4k+4bZohPHBBElaBZRHk+3sxzPwwltZ3X7cytJvgYUYgj0k9&#10;88sHi4oBLbIvrlkzLGpIrTti1teCWNUaRRLQ5r2yGueF5PlCziMsQCRSi9SNeuLm0iCtbkxOCQVY&#10;V6V6Za4HvuYbjeFCH5itdafwOOQHLCSe4umiEMvXYx9VR3OJeUslc2cUa3CxKtWVm9VCad9MH7e4&#10;HjYYbq3ia7eeV1jVYiaAFjo5J2qO5xzH3PzvFzWsNipf2lliZ5IYQdzIATuG3PviafipaLdW0byR&#10;jNVc5jbXQ0/PEX39xUaWxcKTbg0ZlNNKZlupxb7VIGxVDvUuARofIflifj4JJLi5irU/pRVWpNev&#10;bwwLG3T3CRICB1BFPhWmDZ8Xtt5re0EgQUoqLkQR1OJoI6f2yd2tpQnyq6rQMO1dc8G7M8lw0iux&#10;hjOe5iVI8+4OFuuYlltb63kh9qYGjChzr4EYk43kZRLZqQRIP1F9SR3xNaggvKdqAgBqNkfiNcOl&#10;lM81wJBICBVlyIpTt0xAqwyCF0qXqV9YNaMv+KYSa3mLyRhiwJ9C0zI8K4nj4SIXEdyyq6mtUrrT&#10;F9Be2iRfQojxhmp7raMQe57Y+vtozHME3OtcyVUEAd8sqYlPLwPbWkbEJcMB6mBySmufbE1pycXu&#10;CV5FiYElkSRelBlmMsHiOMhWWxnmZmacFpVBADa5Ghzphf7mkcSIKxlRuMqMaVIGmH4/g7mRvpwY&#10;mgjzDEqQtT51rhfte+YpcLeXNR0QlSPTi9v+U5WRpDcKWjeQjcS1AtNKVw3EcfyE0bRMyMFP7blh&#10;nQnzNcSWsDCSGBIwkz+resYA6aAAHzwisAGAEphBoompoorkDiO9uZWugrBWjVQWDyCgpTWmEXl4&#10;95ZGSOQvX9xf0k96Y/u3GDZPAzrtVshTRSO5whmQGTb6WIOeWfhTEEFvlZs4eUMDRQSNwB/hg2Nk&#10;22f3gSF0I0FT2Aw/F8O8dv8AurFIXyO0Zmg1JqMS8lNdSTbtuxS2oXIg+eBe3MQkgDFaN6iO2v5Y&#10;SLj6MYy8vpzIyzHlj+6KlJBQLX5KaZjCzAD98BdkfamdfPEsFqiqyjMLowNDQ+IywPUsYtRu3KBU&#10;hhT8M6YlltEHtoDHt7kDI1wADR5l2qF/rNa/Aa4ee+5IuiZextrucnRiP44aWJlgiObA5/Ppprho&#10;rC1N9HQJFKoNSPKmuG5a6iSCVir+0xObFtDTXPXE/JcnC5vqft+1mpy7+JxGvPARUVgiv+hS1RU9&#10;8chLycJlt5Qr2zV+XKjKfM4S4VJDd3IDRhQaKY9SO3TzwtzOSpIVmEmrE9BXDryzhk2tXYaOO1CO&#10;orriGa5uiLeJzFCzMCy9t3iOnfDc6979TaF9qBcmzyzxNxk9s8ds0Z9W3V60pnqMJF7EkgfcVlUE&#10;7BqBln1xBMyPCyuGAZcyQNQezYS1SZmunfOM606fhiOO6jG0mihhllmfx74i+3vtxxDx93+9eFVL&#10;V0Jz7V/DD8lYw0dpAu4mtI3Bow8ABhfsv7y5eYXcM0jS7jUFh8gzOgGeIRaSWsUDqbZ5SBuKjPfT&#10;+rKmLThFKXRs5xJHcIAdylfUHp/ScJy1ixPETbEkjRSfcIGgAy6a4u/ticC2ncMwk27HoRQEE9Tg&#10;fcfHGPkLJ7b6eZSQXjYA0JHbA5O42e6quwRSKlWXL8sXMvI2/tzQO+0BNrxn/Q38e+ONfk4nueMS&#10;WUSl1rIVYkoWPQ9KDFjzjJuktDut6+kxrvzU+FenliK/+zIopbeaR5/qEk/cFTmpBNAAMQcbz1oD&#10;9Wm+qtUMAv6uxzxfWl9C1tLFESJtoWqk5VB1GdcXXD/dM0YMzmWFkIB2IcmWnfC23KXwnnl2l29z&#10;ayU/RWutMXnOcbfOZUuCWlmqzNGVyq3hoMPd89HN7E3tPFT00rRSx8jhOFsOQe+sEdZkEz5IUAKg&#10;V7VpTFxBPCGfjhGkiDQgnQ50oMPydtNFHupQUqVZeniM8G7tGm3SKalR+0h7mvSuFvfudIZWkeSr&#10;MKhlFPQe9cNBwESxIkznbShWrZCp1HbHH3P2+mx7T2xdu2WailB4ZYtRZyC1vbIxUljIAyFAXHam&#10;IouRvlnt5pkdCp9C/wCo1/DEMnBwwtGtqGYw02TMDRjTutcXl9yVvDY+3CZNdctpIHc4Mwb9zduX&#10;LrXB+3PvVUhkjt1jdpNHUrTXyxPYfZt6LjjJAHRsiFLCpXLscJzEcLS2Uh9Mieod9RocJBaXk0Ua&#10;kejcduRqRiRvueQw3XLXKspXIFdKk4XihD7ZlBVbgfr8d3iOmBJb24MCK7GSMEVhC/Kx61xc8hYX&#10;LW31EbH0vVfUtBpi6467V45bVpUjmZCAygkCh6jEfNfbtwJFuUKbJMmWRKVanTPLEdnfQNNNbTH3&#10;kGbVPVfiM8RLwnHyLbkiIhlOYOX/ANNnj/3h9tyLNCIVBVxTZ6alT/niLkvuCgleAqoiP6lFKGnW&#10;uI/q4opniDLHvSrBRlU+YOLnmGt1Z6b2ES9Drl4YF5bMi+7GrFdxqvTIfxweJ4dX9VTWuVK5n8sR&#10;3t4rRwbBKzqaUFK0+OIpLG7K3KbJHYeqhB1HliKSN42JcxuSQCcsqjxGBawbQUYUzyp1wOK4RHm5&#10;CUlUijXc7+mtFAzJoDQDM4tr+5hu7ji7eSM3sdmQk7RA+sRlgVD00qMXXMq8kUHuypH7oG8oCaBw&#10;Mq7aVplu0wt/bj3IkVQ6nIZ5V8cNyP2rCtxDK8e5G1RxWqkHvhr/AJdXWXcFeJFqFqdfhhftAyLd&#10;Wl8FWXbX0qSDn/jLEEn2rNFZXNxCrRhMgSqkEZdThpeZMo5GZGSQUqh6A/HEVjeokJLssEqkEFfH&#10;sRgmYRzpPuUxsAwFa51OLlLeJEuIJKo7/Iya/wDDCtDN7V9Jajei02SRvmSOhpXEFrCz7kZAJE/S&#10;DrUeYwk1/I5UhopHBqFyoCfjhLHa73MKhlfQ06EUwba4UxuaRmVa5qBQ/HDQ3PIPKa+lJDT5ux/0&#10;4sZIpY9jsEzfRh37VxccPdze60ZoXIrQqP00wywT+plrQ6j/AI4e5LKEVwjsejHQ+AOL7lbJLi65&#10;G1aD6O2t4Wlabe5EhO0GixgVJOpYYuOC5SCayvYVDywzRtHIu4ZUBHUZjE63Zf6+2cortlVQcqDw&#10;w3L8azKwNWeFiGVgCCARmK1z8MW/M3X7VwqsQi+lXSnj1xJ9z29wFd9pVTWtAMvwxBPMr3M7SGN0&#10;TUAaN8cS2dxYGUo21SRpXQY2X9orLDV2TPewp0B7YuQsbLZN6grfpOeQxfceoOUlI92o3HVfDHsX&#10;FwHgegDDwGv+eLe8NxIFdyrKrUoOtcQTw3MkqwQ+1slcsvtqTQCpoAKnLBf7cjrdRyMGDH0Fa9PH&#10;EN9yka75nZTGaHM/54hlNmLZQV3utACD/lhvumFFFtBdfSLMsib2kVQ3yV3Uoa7qU6VxHZ8zGLe0&#10;uT7lv7mUrgjNtpzCf6jQMflrniO+4xhRGLW8rqsi7gc9u6orX8Dh7629uyv/AGxLPDHG6RyzHQqt&#10;aVr2AXvj/wCSDrs+b9PbzxHe3k3v8cGjjt2dx6wq+lqabRiT7ekSKC9twWnLKKKFGZB6igqMXnJ2&#10;d2txbgyMFUmpBJ08fLFhHx1qksiMwm2n1oSNGHUHF/NJR5HkGRapAJFVp+FKYl47kp/asSkJLMaF&#10;pAuSk9h18cTcnA4W7gVWKKdxanygDppXBWahliAljLaMy5hT4HFrDzNv7cM0oCgkhWB/qPamWOU4&#10;T7klgs+U5WOCS2uZHVIWjiqTAGYgK1W3VORoc9Mcl97cndR/2m0s5pmlidHDgKVAQ1KszMdo8dcN&#10;e8iGSO6uJKEsK0jaoqoyGv8AliLi7+aSYShUjRMtrKetdB/HF3cXKGO3eD34llyJEopRa9QDXyxd&#10;raN/8lRmN+ppWpFcT8jbQNKZozDG1Mlkf5a0/PHDc23Erae1F9KZYXCNIFJBLnKpI79MT89HdTLb&#10;X0skrQJIPSFqAQvcHriyuZpjHF7S+4QT+4w+VTnr3xcz2UiR20kcaoSKuHBrVV61GL2I3L7YsiVG&#10;W7QkdQRi3blb6SOERftvI2xlQ5hj1qRpi4tpnha5jVm9xh6yOgBHXP8AHAP0ihZgpcV2tUGlR0r3&#10;prhp4WCzT7hIhqDkajI+ePc4s/WLVvlWoTcSRXvTDchz67mlYSbXoAPUD1zBzxdccJvcmtWVIIlI&#10;Jeo9IPc50wLS+DW9tJK03tMCGWQHQ9BUnLCW9uotbOP0l5ASGp+nLrTvh7NJlVY13hkoz1cjQHT+&#10;ODx9rE13MdpkMuTbXNSEPUdwMSS2cotbNpkQxhCGdnoB6qfjjnIuVhkkvjK1xaSq1NjRNuJPfIYu&#10;YjJtXkJxNHU0MR3ZnLp1xZTi8jktBbOWZh+ofKzjsRgjh7yK6eOR5W+nqAVBrTLwxDa39xPaXchI&#10;dxMFC5VC061r8Mf+3XkDQyFR7h9cjNXQHOlD1GCBRy1z79KeoOc6+IJ18Dhbq3FAxLShTUF69tKY&#10;ubmR1pAhcMTTcQ1CB0+GBLch7SR8oYjkXQ5ZjpXUeAxCIJxJey7ZAtdy5jLLvTDLIPYdHLJMBTca&#10;DP8Ay8jj6njShVEJIGpOVWNPAYD8qWgcsNgNKliKVOlM8Je2r7jFVJd5rU6n8Rph7cmMw7FYEUFG&#10;1p564S3uCNrAohB9RyoKdMicNeWwkLM37oXRaVzHwGeGvJUWJF26GpaunbMEY/t5IiZ22h1OR3H/&#10;AD6/hhePV/deJgwkU5AdRUHwxDetOgt/eJkjFKseh8aDEU3L2nvQI4zAJXKtBTuAMO/D2YMO1Qrq&#10;KMjE/NSmtMPx17GFjO4t0Cs408a/xxujGbrUKT8qg/zp1w11dCoQ7VjOVKf8euBZxRsT85emVG7f&#10;AH+OLW44+EJeWqkFjkxPUE9cjiHiuRbfKfUr0pTrt8xr2xJb3s7vaxhwS3UZZeeP7dwdkY4Z9rBl&#10;IAd1Hzba64W0urlViLblBrUOO47VxHfXFyyMAtTFSlVyNa5ioOLmxsb5P7mjhUjagMi/01rQVGID&#10;cOUmebYyOc1DD0gHvi35XkrsxtQUYtWprWjfhgRLbTSWdSfUtAK5Ghwbr7TX/qlVw4lGzYT1r1AO&#10;WE+3+SuxDA8joLpQCDUfKQc8tBj6m6ErTlFd5UWpcKTRvD4YuF4KKYQRoYAWGW5jQkeR1x/7g+35&#10;v7jxNzM6mIpmo/lXvhIpLJob+NPqBFLXML+pQQAQK4iMNtGgX0NuVfUpFQ1QMHh7PfGYlYzTI59T&#10;EmoPQ9hhLLhYp76aAEPBmQuzTLt3xFdQ2zCeRFpAy+lZW6E06fwws5hWN7hVm2Riqgkap3GFtL+/&#10;ljWSBvSEFAFcMctCa5HFx9nfb1k0nHxRvBLdo4Yx+4v+4FFB8K4uvtv7ki+q5DjWRI5UILTQZAMA&#10;dcsM3IQx2aITGUpmy6g+RxJ9wW8c9ryljbGOOKJiVct21BB6Uxc/dcCgXckwJgnkIBLfqA71GmJO&#10;M+4rNWSeYgpUISFoQAT0BwnBc7BLbRwwj1xZlKfJWmoGuLbkGjE81shtplI+Zly3Dz1xyfPSs8PC&#10;XWQDmub5/kfyw/HS8pBcNMDLbPuABBBO3LsMSy3Ecksc4ZHfouWtfGmLiDlhIJYXUrOMjCeuZ6jE&#10;l7xF+qXEdSGJ+fPInxwZuYdrqG5FXWDPYy+kkgZiuJPuvj7aXi79bdUkRAIra7KD9uRUNGilI+dR&#10;WNjVxtJK4/8AaP3VGsvGR/vzrGPVFQUVQdcTy2wuL63QyyWJXczIrCpU9hXviy5G3smT9xoXWIEu&#10;+0AqSBqKfniOLmIXiJG6rCmXTF3HsVeQeNfakUkEhctpplUHEA5eGSBLmYRI8uQ3fHCcb9UswWMF&#10;hXIt5HLLri4MFsq8qCWjdTtDNX5a/wCDi6+0poTBydhKv04lG1dg1G7Q4jl+679BDxzEMiGrgg0r&#10;XQ0xJLZziXiHt2tY3pQ7tC4I76UOBwnEyndOXlimU1C1oOmWVMhi0+1vuCKM3MANTtBcqDnuA1Vs&#10;sL9x8CscEvGySn2SdgYMuY2nIk9ziO9lt0n+rnb3GRKhFPiNKHXEiW7RTztKHDFvWN2QpTpXTFty&#10;16klrcXAC3SbT6lGdVy/HD2tlYRraOCYpBQOvQsD+eJLWwaO44mrJE7kbiK6NTQ4KO4WMttIQZFm&#10;OmeVctcNxv3FYyTwj01RDUHSh8MQcpwtkyr7as8DZVFcz8cG0t6x3JQQ7CakNtyB7Ux9RaW5W6t5&#10;ttyC1SdwOYGhGDc8vbj21lzK0qEOjEa08MQ3truEYI3bT08sR85xkU0Usf8AtXNuxSRSylSwIzBA&#10;OuLi94mE28kKE7WNCXJp6ep1zxaTfc3HzRcRNyEtkOTCEW5nI3+2z6B6HDR2tx+3JuniAIJIGdK1&#10;0wZJUKLcEEtt+ckfxGJXO0BkLVFRuU6AjvgczxhrGQSgmUk7tSuelBgcn92R741JARMwlNKYF1xp&#10;oKlGikUZiv4jEN+yI0ELF2jJoRlnT4YtZYpJbm2dhoM46DIEeGH4uymMUGamnpIPQ+I7jFpzvH/c&#10;/wBfz/oi/tX0z7ooyx3UmrtNAARl1wIQS7lzs3ijKAARuB1qcJFxxuIvdhRrgXjx+icqAwiCiuyt&#10;SN2eYHTEnBfdYiu7eWMQrPSu01yb/PxxNJYSoUhYzqmWdddra1xJZhd0VTsBOmBCGaEyrUAk0LDr&#10;+GH4m1jaWQZ/LmcsQfbf3Zx0tje3cYmtySrCSOtN6MhYFSRTXB4/lXX6W4iWqscg1cqjU0xef+8L&#10;2Ow4Zrd40llUiNpfcBFX0A2g5nLpiT7oaztua5i4pU2LuWkIFBuKuqfE5+eL27tYGsyk7MkKtQ+3&#10;IahCBrTSvhi3t7JdkKOpkQilQMvjXrg83x8a3EysuyALmAFqaH+WLWbhS0a0pJE4IYEZEUwtwY3j&#10;AIFRmKg5HAmjj3Sb6igoa+NMPLyNlIqyrsRlGh8fA4NtxsKM0lGUhdoB1oaaHEENxYezdO/tluhx&#10;FFZxe5ZqAzAkVB6jywLnlA3sO52q61oT0p2ws/AXDKt7tGxGyQkZ160OISwDtOCUZDo5H6vPFsDb&#10;744SwruB9JGh8cG45O3WUxDKMsCGWmef8sfV/bdu8Ekcn7ibwaHtUYkk+8BNccuHhEV5JL6faVNr&#10;K66sexxBxfJPHGlkpS2VIhGjKxqa0yJ8aDA5aEL7YUb10O4ZimPlH/1/5vy88LPyrK1xErIkbLtC&#10;OTQrTudfDA568RLm4mQJIIBUD1fqHYaY5DgLFPp4fZcRVX0M4AOXbMYhvOPRpGkVxM4qSS3pFPAa&#10;4jms7iiyU3x13jclKMQenh0xb/3SCSWOSY7tuRZQ1dw+P+WLfirpGtlvPUJCAHQRrSgP+o9+lcSn&#10;iJIJN5rF6qKKClKdx/PEfGXQ2LFKK7hWhX05Yt+G42ZJbiRCjMc1IYUoG8csu+G4Ka6Yo6OFVpWC&#10;x0Ir6a0FfAZ4j4PmJDeWBIMrwv6FLAeqvdQdK4fh/tmVzErtJDctlSNcwzDwwvHco0M9rxzFTcgE&#10;yUoQKt1GFuVlrctIU9vtTVji24q3KQQiYl5aV3VINCdaZYm4qOVWto5A8ZGZAp+k9AK4gS6Ki3Zl&#10;USEV2qDWg8M8GzmmLWse5goJGZ0Pia4HGXErPGJAoUsaU6g4/wDbtjI8tnaxG4vWhB2qooCjEa1Y&#10;7SeudMAS0P1U7mJ4qkKi6N4Ko/hh+CjkYwxCRZbjaKlYjRifPp3OIeY4RNljFGqOq/pP9R7btPPP&#10;AkmkYk5gbswnnhLSx49JB7TIzvUgttqafHPEkVlti27UCqcqbTl+Arg3V5IIZo3WYk5AHwHbFrNz&#10;l2YUggkkilXWUoNw3eByFfDEMVttkuraP91RShUjcGHcjQ9xhHVRG9+DJO8foQR10/EV0wTzlyLb&#10;jbWcSQSk7vXQCle2VPDFrzHBX9YrhxMUY/7b12E+RNTifk+LX3d9V3I1QWPzZ9jU4XkLu3JiGxhu&#10;ORB6AVz8cR2rAlGDTlnNVaM5bSK6L264uOfs7cRQRrtXb/8AEHSi+dfhgclCJoIt6sm0UXKgFTrX&#10;FjxH3Jc77ySL3G3559AaaZYPL/bdnLdXDzBQgWi7QfUa9qYiZG+nGwM3uCh3GmXw0+ODy3LSrPYw&#10;Rm6u6EiMKv6B4sSKAa64i5a0tES1hUzRPGTRFFPTXyOmDybHeQdsetVYDMeFK4R7MiJ460kap3UN&#10;SPw0xFLazPEwQj0emvUZeYwLvlS08rkNRWogr1OmemmDcwyUQ7aAMSQeuZ61GmHEblJleoDGtVrU&#10;mnfxwJ94iWE1QtrkeutK/wAcSIporSqtMi23v5YihtpWk2hQI6UHQNl2BwbuIKqLtVDTpuoT464+&#10;onjZYtNxIAoRmK+JxKeOCmCJiGVxmN2R/H+OAss9FWjRx107AfxpheOXck4ck6Z9cwNMS3Nw25Yy&#10;XUMRQvWlD8cNeTMWNzEqeyNFpqtB0GFfjwUfcu850I00wnHA1lKIS1CSSfDTTrhrgSMIHTaU3baG&#10;uf498Rjjmcm3iK/NVqdCK+dMNwlzHGs+6iVb1Oozz+GWLT7kveS/t1lYn32WvqLL0HXPA+5vtyNZ&#10;33lREQVJ6BjTCR85xCIQp3yUB3GlPVXF1yfAWMk07OyKq6JIa5gf6e+LPnf+pu7htm2BnrEAM6sB&#10;qR0rj2r2KJXKESEipQ7dR1pg21xb19pNqncSXoKAmugwIY9iSzMzIqswDDqBSmQr5HE63sNz6EAV&#10;4gapIw9I61zFcOfuAyQRSq9qDIfUDUhiSMgeoxdcLG1zLa3FxuhlLbQCGruHTM698SWXstyPH0Hz&#10;0JO4VqvTKtMcbdfbdp9NdWQkgFVADxuaBTlnllj2Pu7kEs+NaPcE9ygj3EEL3y7Yk+3WV29y7AWa&#10;M7tytSte9cX33P8AaiQWn0iye4JI82yyDeB8cX/I8rbqscaqihVOxToRTTTFjW3kuaqvtuoO6NdN&#10;o8M8cbBZh0t+Tb6dmYUOyTVss1NNT3wvE/bJBvr0x7Q7VyXIsx1ODzPLSRzAtVxto4Z1zK+AIy6Y&#10;PLNEZ47c7GZznRjkSRnQdumIOVZSZrcquyIBkqcxme5w97ZL7dZt5gjqNpqAcx+quowOF4qb2kga&#10;OYSk0INduZ8OowIebaO5gKH3XpuIJpQEnXv+WI+P4eojuJ2NwsNVBJ/UBpXElj9xMGs5037yfWh0&#10;UgjwOeHubD7gj+kimKIKmozyy6Yi4++5Ca6ilMaxLJQrKSuRHSg0JxBZcUV+omZlvIy1RpTNfP8A&#10;LB5Dimt3mkJhdhIAUYjb8vYYu055gUtmcxvQEk/Mhp1GWLe0YCK3WNT7cTelw2dSNK45b7kghokm&#10;1RrQCtSB54M1hDHv3bGil+Uk+OozGLWWWGO1k3yKUSuxqj1Znr2wlvy9qs1iJCr+6Kupb1Da3bPH&#10;J/bnCRLDaEViipQHZmCAchXFj9rz8d+9aSOjSEmgz9JI6HH0XJXCx3JSqK+TNUVFK66Ya0TbJbwt&#10;vZN2dQcsupriTmzZmW5lem4Z7UavTuKYntb+0H0nILQR7fSCtKsPMYebj7VW4tyS3sn9sZfke+Fj&#10;4PlBFbzEReyq1ZTupp3xJ90xX6Us02sSSQ2VaMOlThOU5cMZJGVpSnyEa7SMCSyleG0ZFVyvy17g&#10;D88WH3H9txKOZ4a4hvbWSZQ6Suj703I9UYVGhHhi793m5Gk5SR5LuRQN+8klzUD5mBIO2mWWmI/7&#10;jGxBWMelqKpXXT88e1IAWkRS6AVzAyI7HxwtlJZtc8ZLKAzhSSu6gGnicSWZt6eyqEFFzlVj6Wr3&#10;HXEV800kMuab1FQVOg7Yn5e2jRZSyy74RRnUdfwwnMce7KsiqzsciT1rhrK6iEoQUMi5+lhXcR1z&#10;w81rIEiEhV0zoSPA6Y9q4ArmVy/T1qP44bi7qFJbFmG5HHXQ0OLv/tbYXk1rxl7dxcg1krgxyPGP&#10;SwUglG6blIrShqMR8WLmS5t1UIqSsSUJ7N2wKyia0UktGa1FPz88e1ykg+klYFUYVAXoFbXD3qzb&#10;YW9IJbMFgdDiS0+5JVmMU24F1qTGxoc+4wnIccySwSAORGtcm6gDtho2J9qcBU2HQHrTrgSF6QwV&#10;3vXPPWoxxfBcbya8Jy727W888cauLiWChQhNy0do6huhK1zJxe/aX3NFcUhnmitZp02ybAxCF1BN&#10;CQMx00w1ze1gMD5V9G4eA6Ya0+07j2XiSrsWzI0pXrSmWDY/dUr+7v2qxzG6uh88f3Lhh73HCvuw&#10;vUuKjJh5Y5C6tp0jv7K3ab2CdrOF1A8cR2PJxCSE1BJ1AA8egxbXnGKTyFrJRgBUuo6HHGTcNbx2&#10;93IaTu421JGh8a4uZ7WEzT2cYuJNrCqoDmR1Ix/ZuLtmnYK6NsppTp44j5PjWkjotZFZiCrDoQeu&#10;LX7jgupY3Mgg313K6tXcD4jAtOdk3XKy7LZ4xQ0Y6HHA/aN5HLbi6U3XuyoyOQx2hhXVfHEdvGQb&#10;sHInISU7YktLKaKO7t3KyxMRur4YHGSxGWKZKbhQqDhG5N42tfSpcZOK4PLXTBi6imzqTpl/HAu7&#10;qMOvuAqG03EaNgclbxRixVv3Ij4jUUwbzjljqGosUlaEsOgOmBwHKwBGotwrL8oX44eyulUxH5a9&#10;COuGsIgtJX/ZqNemVMU5Ff3nqSSKFW8eoyxLGiuYbxiFOqnM5eeEt5qpIzEVzyIH46aYFLZZYy+w&#10;TEZimuXxw0TAyWsi5qp3AGmufgMfMNaafp/p/wAZY5n71+3uON8l/aGrRgE2kyL6nK/0uM6jMHCW&#10;fGNKAH9wqxzJOv54fmLK0ZiX271StanID464mN8sizRguFIoNrajEE93KlvdSNVQuoJzByxFxvPs&#10;ttc2o/YuVFGKHSvfPPFpz3JgTQW0xk3g1V1ABA8Kn8cS3FjZK5Mj121AClsiB3zofDFtH/am9xZP&#10;clkJ9JQGlD1xLcWJdIUgTYAfSCRnQ96/nj6eSFXvIHZo3OasjClGPfEsan27aRt7ImQyINPCuI+V&#10;tpWtmSH2HpnuTSg+GWEsOJ3Qxg0cVpu3a1HXBjrWpBGAIzRgcs8KklSBka4AgoAfUIzr6vHG+ViX&#10;rvc1yB6DCxoGkDTURFHqclsgD4nIYl+4p7Vb7meUQnlfaoZIwctgDZgRA6dTU4vrb7biEt1OskNu&#10;CArrETRWJ03U+bE8nLkHkriMe6TlQA12g9aHXvi+kmbf9v8ADrS4ofTPdE0jir1CnM064a/5K42S&#10;lxSOnzLXPywbu2mRYWp7KhhXM9exzwst1O3uzruSKJhU1rSpxHyMVkw900aWcBiaZZfDC2vKFhMi&#10;KYyT+jPIeeG+4ePYG2UiILQVoTtWo7Yhkltg3IWkYWQQv69q9f8Ay11xcx3d0lvLbuGkhkyVlY1O&#10;3zxN9PyTJGZVRLZ61LEekgdqY+j5m39u7g3MbgEH3FI6+IOOM+27ewMqRj3llAIL5kAeIpTEP1Ec&#10;tncQIi+kka618Bh+H5ExSW8bjOQAkIa1phrKTOMt7ig6ChzAAwOPl4/Zd7SvuolQdvY9G8MX/E2N&#10;mzGIMm0DaUoPSe//ABxDH90LLHdKNoZcq6EE/hjkPuG5ZV4yeSCBEyIqy5gjtXEvBNX6m5VfajA9&#10;G5vlA89MNcWEaJIp3uwFFO7qw/LCvSsVKDeahCR210xFbsds7ncrZ9Ms/A4a0afeY2AApWh6fCuI&#10;jdEKNoNR3PX8cRTe4sspqpZh+nrU9sSy20K1hPqAFTn4eOuPqbxDHbyhhtpkR1H8MSX1SboNsRa1&#10;IrT8MsIzR1jLAMDktaA5+AphbG3yD+p2OgAPTsDhW48FmuAsnpFVFK1r5YaSaYmq1Vm020oDgcrd&#10;So1vM5CuR+nMD4Y3l19AV6KCFofDvhbmQ0mABpuOnTCxD1KGrXsTWtfLAd42M8JVgB1Wlfzw07QN&#10;DuIj9vSpXr2qdcRWtuqn3KISTXz/AAw39pEck6sNrr2UDL41wTLaR3lntLSRs1QM9wFcPK1itoQW&#10;G3IKpVabd3XPPEvJSchE3GiJgIkPUqa5dx0OBF9tAJ9LOJSpNGLClQ1M8xXzxAtGRhGGIH9Z6fDA&#10;sg3tui1kAOo6VPj1w1yY0MlvGULsdvT86YvbnnhtuLeq28jAMoqctvbFxHeyqqN7YSTfQPUgZ5jP&#10;pi8teG49eTa9Vvp7cnc1SQWI7EYbgbbi4IL+K3YTIR6o5DqD1yOIjLapb8jHcukdxFVvUpIAYf04&#10;tVZILTkY6M0luMnBzAI1BqMRp9xPPBcW6BJGb0q5ApUnDRpBPFernBKWzDA1VvLF9YWUM8vJXcSQ&#10;7UWsYKZVqMzXCfbzhLVpWMgHtjezIfSrdhXF1x3P2P05ViIXKkgknNaH8Ri1HGKfp7J/2iJBuJP5&#10;44/n+WuRacjb2ix1dahnDZEeOWWJBd3DNdKix+laKRT8jXDcb9SkyOT7qsPmB+UnyOWOS+3uOQPK&#10;HE1FNCqmgOQzIBBxPbmehmkWcVckVLCuvbXEtxaJFcSxRu0shPqOY9J8zmDh7P7nTZZSoYzG+Y9w&#10;iikj+eHvbe69uQXJKKmfpLVHxxbyXE4WH3EWYUAYoMjT4Yl+4Ps+zlvoLiCa7VFkCMqQ5uyliBlq&#10;RrgRAStxtrM6okhNQu7MAnTFl938VL7tzysLNIZfVt3HWnQr3xLc8mXhkRZGM9sSFPZqdc8jhJPu&#10;yk1kJRGamjyRbqMN3SoyDdK4bn/sm0h47gORpJZWEUzzCBFAUgvISzFiCx6eqgAGF5GWRFXkALhW&#10;qAtAAKHpiPk/tOWIxRXsD3Thh6RXoPH+GOPvojBb2PJXM1pFMk0TyPcQLucGLd7iekj1FQp6HMYu&#10;ovu+wC2MIr6SM4s1r59fyxN9+/aRjnuBHGpYv6nRhTcB4aUw89q5j5WQKWLN+quWXWn8Mf3v73le&#10;2+47OeEcfbpbtJDdxkhZV90GsTKPWpYbSMq1xbc79v2f1HH3kQaSSD5oBoSaanEFlYMJLGcCXc4q&#10;Tt+ZSPLFp9t8pALO0mVxDP6SWRELbFroWpli3+yf+zV3L/cOQhb6m1Qhtmm1yf0g51riZfvP6RJK&#10;7xIzFzG2dBlkT1yrhuOuLy5mvbxgZZ0ZlUgjNCM8UjlP9shk9v2TVhKhpt10Ip6jjj7izjUozGVo&#10;Yx8/w7jEKQgftARqr6hT0p4A9MRS8e+2WQ7qg1qAaMP+OE4i4hLKyuweutSf4YbmCmSHZIi1ajH5&#10;ajUg9sSQR7VmMm4Aioq1NR/DD3DKss/tgegUz7jx8Mf2yb1WDhnIYV9tmoa+WLn7XtU92yWNiQwo&#10;aNpQ/HCWnJQK0eQY5qQjdfMUx7P2/KzSRxeljRwARoepGeLuXlZ4phIDIkaCjVXXI6GmGg4CxQ2s&#10;TlA24Fivjiz/AO6UvP2IM0cTCwWNmLybavEWBJEozB9NKjMgZ4j+6ogYLGC3feXObKmYKjua4muY&#10;2kgv4ZTvqMitfT8cTyuytZyKCETOTPqO+G4y9klheFWIY1BBBNCR3wftuOZvq7Mu57yMDkfCownH&#10;ygxVox3ZemtTieaO8Wdae2lddtK0GIrn7fVpbu3k3FabgRUGvh5Yjke3Ftfhw08T5Ag9Riz+4/tu&#10;MWl3Zy+4DGxBIOjCmhGLm2+4oUlmm3k3SAtKXYAgkn+OLGLm4mkSymNtNJQhmTTOmpFdcWnNwWi8&#10;3x1pcJI/GXMrRpcQtmUZkzBGoBqtfmBFRixsf+4f2V/7c5ROQedeZ+3LS3WEhixjhntydzIqMAzq&#10;QzMoeikkYkg+1b+fkbu4twvsmIxoGy3MxdQadlGddTTE/McqJLa/zUqWyKnrTrXEV5wFikW1SXYa&#10;UPY+OHhto4rflga73GuIeYWVY7lJAKjRj0IxLF9xQ+/Ze0EWdTtNCKUOIuY+1Z0nsLybOOVs1LZl&#10;TXF5x1zdWdjLXdsunMWROdGoQaYl4uCeLk7beC/tAlC5AqVrQ5HKtM6Vxb3F3L71jb3Allt1HrZY&#10;s2FRpUZV+OLo/csVxawyTMOM+oYu8cJY7VJJOgoNc9cWvOJIZ7AxlI5RntOufniT7i4+6CrdbmCq&#10;ailRlliAXspjubfUCoqa61xDx0koMSDcuepHc98R2XIQv7kbVDitKg6jFjLByUvIfcUku+7tPpmi&#10;t4YqEBRI4BeStK7fTr2BLQrQxOQNuWSjrgf3UbgQAU6nd+oYj+6OCn3SJGCEY/MDoMe3exEXO2rL&#10;Wo2+BxHyFi5kCye4YyaEVNcie2JrFztdowqk5knp+GGtbrdIwcvRhXM9RgXJc++m0kV1oB/LXDlp&#10;V9tiCM9CddP8Uwl9xlzut2zdR+k9/LH+8n/1zTp/Vhx912xSF1bbE+QaopQ9wa6Y5DjuFSlkrrPE&#10;Ao3LEfUpA6gEkfAYjsbvbDxkys5JptrUsNNO/wCWJuV4i5eMPCiMgNP1EN49KnFreXMvu3Nuo8St&#10;F27jXxxbXU0yn2Cd7IwOQzq3hTIYP2/NKPbG5vFd1fxAHT8MSX3BSxtavGEoq7c6Z/niWS9YSiQF&#10;WRtKakCmHSA0gkaip2rnl4YCSVUiunfG0YaMiq7q1PhgNUDPLPtjbACzdP549uU/LkcLb7qeknTL&#10;IdsC2vWUvSvpNctRiVY0ZiwocqiuONS0NsLwTgx/VqzQhxmC4UEkA+BxHyo4y2sOZtIlTkIEuHhg&#10;ugBQmENtIJ6UrWuYxdfbFrNcS+7GL21F2u2aFWajxO1KOEPytrT5hUYt+G45mm5DkGWNXTNYozk0&#10;hI0C/mcW3/br7Zib6Cw/fvpnagd9pLO5GfpzY/hj/wBo8eyR3CxTS2kwGTBTVt51OQrn0w8sdu12&#10;kUbBog9D7nRaeOo8MXV69nLbxxMEi3tR1Izao8a5Yg+0+ehN0sVyszSLXdspQKW0FR0xxlz9ut7P&#10;GSK6mVjTNcyv+WIIr+5MvEXUQjm9gbtjx9TStM8Jf8N6FFDH7QLMxJo2/sMcc8xkgsLmKCa7eNtV&#10;JqRTvQ5jDbo5eRhaUmOXaWYJt9GnYHz64mS6s2SajosL1O4M2tNQQMcXyEZpb8emwb6qQepoc9cv&#10;+eJLqxMFxaLXc8TUopGQp3xLccYQl4soi9t22hgM6fli05Xir6JFlYjZNQMmwkPuJ7EdMW788Gkv&#10;L24j2yKtUDN4j8Ti8+8eOmLFkcPaKoVn2inp+Gfni8i+6kkF2LeNokf1Mqf+UVGemLUy3L2sFzcG&#10;ZhKdgQLkGoadMGW95Q/TwBWb2mG52Q5EMNNPzxYR8Xdezx1kgEkLaykj5mYdv44mljYbypO8n0kA&#10;eqg7gHCTKrt7aiR5PmKggAUPYHEonSkLLTeihjmaVI0GEsoVEhQBvdUA1WvU9T2w4sP94igJOQqT&#10;rTPriSS0G+5ilLKQcimlD1riG2eERSRZhl1JIrn0FThbucATgpJmcmH6aDw0ODuK+wTXaP0nSp+O&#10;JbS8JogojKTQgHPwz/lhTJuFQwUigqtP5nA4+42+7SpYaKKaDxweJ40yNCrkrUmhNelOtcRLz6SE&#10;SsIwRqBrkelMSQWwWQE0TwCnJvOmRxEzqEckbqig/Hv/ACwZYn2JHtiJUggVNBTw/lj6CEhJ/dDF&#10;xmWIz+FTgciD6oFoY0qd5YCv4fjj+4cbJ7TOuz15tVhng8Xxk6KzNRtq1dlr6s60rh+OhmH1MTo+&#10;aGu0j5su+lcclZ8h7y37oSHlVtsahqEjrheSju4ri0u3/fSLSIVpXM5kE1wql19lR6XIK1UZ6k9s&#10;PJc3AD3H693QdhqM8BGldgKqjjIkk0zHWuJYr6AfV0V0KmvrDAHLplngRWEax5e4pZv2z1ANO5Hw&#10;xJ9vc9tsOSjAFrd2r1Kk5GvUYuudjjn5CG6Qq0gYbijCvqHcGlemPai46OSRpHkd6BfbV/UanpQ6&#10;YubuKd0nZi3qWm2nq69PLD8vwckc7na5jRySyCnqp4dccLYc5O0vL3DvFHRK+unpQtiSXgW9u+tP&#10;25qCuozAA6g9sTJLG39/jWSe2eYULMvRgddMT/dPJvAsjtNK3tAbt8YoUp08MQ3t2jPDbKZRRilT&#10;lUVyqR1rie349FhtVKiP3BoVOWeJLm9+baoNTnTQU6Yh5QXUVsyusjLJ+qPdp4jFzztneQfRSI0Z&#10;hWmajTXxxd85xdxJ9S1vIJoUbaAWyAHjXSmLT/2u82xoytxEzVKlKmh74ls+bhVuTRv2nIo1R1OI&#10;uQsFgV2A2uHHpNKbmHU4j+z/ALgt9l3EjXEU/wA0UlP0mmlR2zw32tyWwQpO09ugY7U3ZsB29XTF&#10;9e/cHtfR8pX2/SCY2A6HuccJPwvKwXjK0kF1BHI63FrMorsljYAhSpFGWqsaiuIOCup2u+GvInjQ&#10;MSzRhjUpQZ0pmMNxBuXHFxo8luIzkKmqg988qYng+oT9iBXgjJoSBqoHcdfxw/2z79eMkARbZ6kn&#10;3Ndh707ZZYN/xN8RLsDyWpJoCFqamueX4YjhvbqK15O5FbSViKekkMNxyrTPCqL76i9njLzeqhVU&#10;GY7bcXPGx3TJOty8bwUqjws2W09KYsb9kalykZUg/pJABxYr9yoTaTmsEqkBkLan/wAumB9p/b8w&#10;vrOPekzJSoWtK/8AHHHxcbN7IhBEZbq9KUbz0zxY/cn3dyM/GWlvtligtgPekoM8yRtBGhpXH/8A&#10;ApEM8qUnuJWLzyUH65GzNfwGGsjEsssbLtmYihUmhwl5BH79jbE0JIBSpGdOoHjiG/sI9lrGyvNF&#10;orMKEn41x7EUf078a20IpABU9Pywba6kYzo3tlq1AoDr59MR3jws0SAI5C67v6egPXE8lWrCp2iT&#10;5qPkM/hpi5mnTbblwVG3sOo61xcX9rD7kznIr82eVMHkr5jFMzEpEzE0UflTE0t/bosbP7bBlr5E&#10;noPDB5GyncB9ErUbe2uG4aSjUiorEAE0Gn+WDc2aM6v+mhrRc/LC++oEjMN27JvGmBcx20XtzBmL&#10;lep7jFtf24gSxv2kMUKtWSqj1GlNB3r2xEyxiK63GONgaApTQjT44eC7tVkExBki6PQnNSNajEPO&#10;cBM1itpJvheNtssTLofgcScxyVy0/J3JM0kxzZ2B1Y+OPrZHcz3TgGJswDXPXAmHtwgv7SOCB+Hh&#10;3wkMLsbeSTbVDWjV8OlMNJborXQ/3wwqdegPcYZrO0pc+3RSxopz6dsctyF5zHE8MvFW6zu3IyFD&#10;MCGYiHqxXbQgA5so1OE5rg3rcrGjOFGY3Dtie23fS8lFKSZKGjlTkPOmOUtLgQXF5xdwDtuI1kDA&#10;qVO5TkRX/PF6Qkf1kUhZEC/tmTQ0B/TXTEthyaxryaPVhXaCn+n+eCRRrQxgLkQ67fmHjgnmI0nt&#10;qlTluFCdPPH9++34gtpurOpB3RPX8aYh5Th7kXV6vJGEWgQEeysQYy7q1zYhRQUyapri64PlIRbS&#10;AKFjkU7WB7HvibheG9x7BZRMGCn0beteoGI5ZZtt6kayLNGf9xRqMtD3wkFw11b8m0e73YzVmkUd&#10;u5xBf8zAHjvBJAGkzFJBQFu2LL7y4ZrbjzbMtn/aoIpmbbGig3BlYbKOwrSta1yw/wBv8jGvIcXc&#10;Lv8AaOZjYdQOhGLXmvtOAG699klt2FNy/wBS+IxcWt9A9pzFq/uKsgorDoKnLTFvc2RWKOVow+5q&#10;BSxANSOgri84XmoAGs5GgdahgShKnb3BpWuBx19brHIp3o6ihJPTyxEePQoqgsAn6hrSuDwd+ptp&#10;IvSpDZ7KVyPXpiG240zTxsTFJu9S+oAVBzoMC45CVVL1VSa5r44S35Bw8qlEbappSnhp44eeBlUo&#10;SMhmVAypXyw8V9LEzqlAwrWtcqjwGFt7RAUIpJu0LdM8S28tXpov6c9aeGGW0lAEZIFeh7HrT8sa&#10;9afN+r+ry8MR3EigkxqVddQKdK4t/vH7agWa7tWEUrlmDiFzrlqA38cXLfdkqC0kjKwMh/26DaRT&#10;qfPEkNzyH1fuyl2NfVtA0Hh188PFxdrLbXE67ZGDekH/AE176nEq2sjMjDcy1y298C9mbqQSTmad&#10;MexJMEJG4sxyNBjIlgtfVXXBeIZgenHt0Nde+GCDNRU4aCYqJwKqpNC5/pWnXDGCMrmQFOo88bgg&#10;+o6odad8T8/CA0KVZ9udCBWlNchh+avEYzE+3GhFKAnUjuemJOSmh2q4IRT3OnwxHxEUfttIKBVU&#10;ULU6Y4//AL0rYpccNw92bTlRHRpY0uEK+9s1AFTQ+FMIbZwDPEstpdx0oVcArpntOXli3+8/vaBV&#10;veJvHsXljWiyxLWNmP8AUSQDnnjlPuDmdq3t6oPHwsB6EB9CU7VO9vwxe8Zyc0drzF5b7y6BVPt1&#10;9RPjIfTXt54uuWsplD27RKXYEfsyqaFexJ1xH9x8I0kfIWx94oSHSR1FKkHVajF5c/dCA3k6b/ah&#10;9K1GZBHfXElqVkh4qWF/pyRm0qmiox6+fbHHcYrp9H7jl45Vqq6+lsst2H9q0VLiRAXYmqB2YstQ&#10;fDEcYSCS3kALkCi7iak07DT+GJr/AJR3EiOwhhFNlIwSchriPlBAySRQEJAEoXz6V0y64fn+U46R&#10;pXjKxPKKqD49Mu+LThbe098uoHtwtRVNa1Yj+GBJxXGrCS2TalqjMZ9RTTEkHNiSK8ilaUbxtBo1&#10;FzGhph1qk9rDEze2QKjrQAeevXFrB9qfUQ2dlcI0olag90n0mh/SMQJyDRHl4fnETep6GmXTzHbE&#10;X3DOqJye0rc27KCxYA021qKAmuI4WluHjhLx+xCNi0DV0HcdcHj7+sbSW8Xs7zrU+oZ9QDi3m4qM&#10;LZgEsFyZwQKse1Dh7GZy1ym0hG9W5WzOf8cXNrNE7QSIUDgUCqK5GnmMbXQ+y6kiQDNT0DfDCpY7&#10;muYwW3J6VNelPDEUcZ3pKdpLgVJGZNNdTiVNqk7iXKU10oPAHDz3cVIqKY8iBvFKj4nv2wTJMy3a&#10;uFAC0BUZ/CgxeR2LmT103KdO4+BwfmeTIyM2VCTXLvriQXCBLeNiqNXWpqCMCW2krukZ8tKgZf8A&#10;LEk/JqtabhupTaRTAS2lZN2cZYakZYgnZiVhVvdPfcfHqcPbpECQXWNlFPIn/PEEV7VJZqSSsAc9&#10;xyP5YY2Ug2EkLXJmauVfzxLa3oDOgBkL0Usq0JAGlafjiWzq4jZQY1XVXGo/Drj2pGXd8yv0oBkK&#10;d++Hs3tkS59KGSNs3Kn055dcQ3dw6wW7OUkG/MV/xpiW7glBuyzSwA+oEIa0HWhwY5Xb2JIqqB8w&#10;6bgemByDSP7kYG1WYgUH+Zzw9xZF9tpLFKxK1qisN1K9hhrJiXtGko8xBC5GpU9MsR8fwsyPdXC7&#10;QVG47wO38MT295ZM7QtJOsrNk6O2WVdARXE/MQSiedlEftFsxIKUanSoxdwfcKJAk8ggaR1rTd1B&#10;HnnheQtZXltI4xFJEB6fGjdsS8l9vQM6ACsRY1rShphbae3MXNQ3CMiopPtlAAHHTPFtDw1lcNzy&#10;ow5Ca4m/bnMgDK6LtGwqNfUa65YW/wCWtkivrSOJI2iyIDpXduGudPxxBxH2HcXI51XZrm0MarEC&#10;xqJEcMWYk5MrL41xLw33PLHJGW2SOq7KK2te/Y44/wC4eSuxC/ITxGxsJLeQi6hyVp4pR+2ApPqD&#10;Gp7ZjD2sCKbgxKzIcxRxqBnp+WIeSjc3PAhyYY1qdgXv2qMS83ZBkMaNVTkysRr5EnD+4S0kyEzo&#10;p+ZCaAqehxHy+9SPbXIj5a/MG8cXElrawreXCAwlB6WU6k/6h+BxYWs92ycZPKEeGtRnUGvhXHD3&#10;fGOSk0pSQVIpGw188G7vojdxgvWdACyNSqKfHucW1hJK0zRKkklurkFXpWpB8cRfcP2nvSzBV7lN&#10;x3E6k56gDEFzeNKl+qbZFYAkmmo8MT8VZgLcQOBHJJTcY61IJHYnLD8pzZmaaPeqAkkGMD5kbTwx&#10;Yfb1tdTQTWtuZVMtdwkFQte4APxGJYLMF7eQNDWJTuJNVJNOnbFlZ8tavJyltG0ypK1GWnzUBzNe&#10;gxDDJut7O9txDt3UkEtPUADmBjkfuD7kda++8SyNk8eoqevkcR2RZZLa1RXt7sZk5VzY9KnFr9pc&#10;NI8vI2QkLSRvVdo/TTw1pixurCxuYeIkl/6+/lUiFEORzPzNQaD+GF5G8iN/KhRovfoVDLlu2gAV&#10;/hhr+ZQEg3IgGrDL1HBtLNnT3Cc6gCtMhi4lvUJuTKQlTUbfCuvbCN7Wwn0zZUHke+Eg4qL3RQqN&#10;uSgUxLNNaNbIJSwkj/UtNPHPF1e2dyPeKVeBASSAOtNGGLKz5bjha7oakyj/AHABnXxOvcYBsk9p&#10;hQ7o6VoelMMY6LSII1TrTT4nDHh4KxMKTtqE3UKsD0B/jiJboNcRb9oBqKgnOnxwL221ZBvhbPXP&#10;LG+HOQnaUPRaZ5HriSKM+2I29Lbf0kafjj2p1Rym4erIGmVQe9MsN9w8THGgtFEjhiFkzOQUkjd5&#10;DEtpFbUltyCkrDUjMrTt3xDyOySZEdkhgY1RPe+YJ1FSK0wOL5a3+j5W0EbloiMlYd+oI16jBslE&#10;nIcpEKrHHQBQB46ny+GBR3ktLLeiRSAg24diSBQDImu6uYxbR2M+y8tJV3oabXQ5UriCe/to/aWS&#10;kisRlKRoCO+Lj+xyrPcg++IjotTnTsRhJLnO+oGUVrQkd/44EhiIYD9wgfji3sOVeSCYlgHIyo2l&#10;fjiPhrdyrxjesoGVadO1euLj7b5OZvqVpPHKhIqnbzxeW/AqVt7ly4lX5lH+eH5e0nP1FwSJAx+Y&#10;HXd3xNJemru280NR6s8sQ8lYuUdGBNOvcHwxa3NuzSpMQm1hVkkOoNNfDviH7e+4YJLW4kjS5aJ0&#10;B9Mh9LEAnbUDEl3e2KXdrMtJYRI0Y8H9GZy1xb2kAi9s+rafkQE1A769ce/Ze1BdqxqoABaoyPjp&#10;hbu3tmnnI2Orrp0NfPDfTQsYQxdbdcmB/UvenbBn+3SIOSQFgJPS3p1qO+LXl/uV1lsrVU91lPqR&#10;wc/PXE3H8FLGtlIaJImuYoQR0IxI3I2fv3aQ7VetQxI1NcRWk9rHteZ5Y5Y+h7UxAnLQ099EZmZS&#10;rDcABWvQ6jCvw6kW6gsx6UxKvP3D+6x2Ekk5HXXEEt+PqIgvpcZ+nvTriVLIqsRT9pew7jxxfcf9&#10;uyQUv4jBP78UcrBD/QXBKGujKQRiT7T5y3WSYkuzuaktTo3YYlnsLvfaWqqUhk6eVNRXFtNyFmRG&#10;DtLKtFlp2Ohwl1b24jBWhZgKEMP5DE3OWM4kMBLbCase4IxDyUFx7cbqS8VdCD/liSKaUrNC+0NW&#10;lQf8sGVJB7bVG0dzj5j8m3TriS2jZSyORRui9Pyxf8NaOGlu4pIAQtSpYUFAfHFzwQtw1zb+4skE&#10;w9JIJDDd+k9vHBvo4Wj31cW9dzKAelNRjfPGy3XznKgoP05499EoNrICw9JU6jzGPdtm/wCnNSU7&#10;EnpiOFWoJCKt4YK/MQ22o8cABD7+4bgemLOza0SO6aak0uZ9BoKU8MX3I/8Ab/jLu+4y2AaeaKBm&#10;WOOp2l6CorTzxDytjZyxWIkVI7ySNli9zXIkYktuTsizvIw95PUrNXOnniWLmXENxFHtFc6sKEDL&#10;WowvMWrO5qfcjBOwV0qNNPzx7EkcdJ0J2qKlW0BPxwONvgGSKntjyOWIeQurX3YokZgpFRT9RweF&#10;W1MdhzCm2likAMbB0LJUaGhA174TguLUpZwO7W6D/wCErGvtg9VB08Mscp9u8tDHD9ucNcy3nMNI&#10;BXfH8i7v0g7fc70pXHJXH2VIH4uyjkSFiakW6keonoXNFXFnyMlmlp7dqYxGtB7oj0U/EUAxZ2Uz&#10;CK+b2/ehrlSLo2mIxxkaGxbajBsmCHLXuToPPC3UvHyi8inMUZpTwJJ7EGmJ+F5DjQ9vCrBJ3B2r&#10;sFR5ZZVxHylkF/6iNJtpXdkBTU6ZYnteGZY5bi3aYsTQLStAPhiG35N43uLNhu2VUbVzNe5zxDO8&#10;SSWStuZlJqxpkaa+HwOLxJrf6O9SLbCVyVwRr4UriC0kvWkijRiGZiBVhmtOuBcXSRfVe4sjyoPT&#10;Td3PX/BxZcfFcosTvtdN22jCpOfcjAF3KbpzGyyqP0qFzWvU16jDfcXA7zHKqlonBY7WyIHcAHFt&#10;NHFAoeVZbkO1C0at6RQdwcQcnYIiwGKoTorgZeYwfuqO6a3jd2VVCmqsRQk/HXtiT7esXcSxtuM7&#10;rXfUjr49sRcjZmN1WSOWRJQTQgaDtTTFtBwZKy3EW1g1Chzzr20yxKvIUS7hUMADQGh+UU8K4n4v&#10;lbQe96ljGuZPzZdgM/xwYONVC7kkBgNa6dsuhwZbgrCFIdApNCOtT44haELJcH1b19VAengaDBnF&#10;Cj0bTJaiunYmgwkUkW8UVgFFMxlnj+4cefcEPzR09TBhQ/EVp8MS31sxX5GCjLd0JPc4khg3NuZj&#10;UfMKUJr4YEUjfsxqz0X8vzrhp7liKOQldMv5YMcjGSJF0rnWuQrj3bpvaEdCi7sx4U/icSQB94Gi&#10;7tcj+OeFkgAIloWYn8fhlhFMhkkT5VJrrrXtTCS27lmcLVAKHLUg9CMXAiTddyNt360NBpXqKY+n&#10;vE2zCNdnjlr50wkt29YRGCoBArXENxbFVRWNQT8zDt40w44SBZ4mUKIabhurr4Y/vfI2UqERrF7R&#10;yVH/AFeWLWItvLktKpPynP0jwrhYZYztlk2iooGpSlBi8S1WMMsLhQyVDGmlPHTFtNcWvtvKhcr8&#10;mozJHWmIb6+hmkWQ1gnBqqGlaU7/AMsRcheJG1sYxsbYaEg6N3w44yUW5ndSgrQNUd8e0gR2AJFN&#10;TQVH54Tg7lAotJBFMpGuzI1HkdOuPquClpa3GkUZrs6kMOnbEnLco0YuLsUSqDIDoa65eWFXj+Rj&#10;aVww9uMAtkMhTuBlg3vL388lkSgj3A5FQcifDCclPcSQsrFI4jk7iI57q61phrnilId3SSYLkDv1&#10;p5AYg+3/ALuY3jW9r7dmXZj7aFtxC1NFp4dcJzv2zc/9VDFtdXG4OQ1aUOVDWmIOFEsLSOdzwoo1&#10;ZakdhSuC7mK3S9Cqqhcs+lfLri941ZmmvYpTGYlBbI6keGeJOTtLZppLiJ/ZhRCfUFpU+ZwOL5a2&#10;9p0z37aPToPLCTglXSQOte47HpnizuLwBOQRQnuKMzt716nDXHJXMVzxUEatNGVoSdRXzH44t+c+&#10;07j6a4sZEuZY2G+KVahkV1ORUaEdRljleTnvYGZ2HupbLQ7znXaWanamlKADLD8fOBDdwUVnAIej&#10;V6dRiee1kH9wWNyHpmRX01HehxbR8+iTvCNr+8tGoTtp/PEN7fUSM3AiY7v3I65VBHShxccXDeoo&#10;C+3bs1CWOZz8e2P7VytulvzlnIkcE6qUZ41yqdPDFtFLe/Q8xbTq6qclbQioPfF7w90FW5ZGjuJB&#10;0boafnhft3+4C4SCm5VyIRtV+A0xar9uMFeW+9uVKb2IX0nLqW/ji0sOKhEFtHAgSMLtoKDUd+/j&#10;iQL6VUek9PEYCyn0AHMDWmBe3EbM8e1ygHq2nr4DBS5t3+qhAbY60GZyODfuj29swDuWWhr2AP8A&#10;HDMkChNTU0p4k11xL9tfaqpawRJtluF0UHs3U+AwLSNhc8kF3PLIKsSerHoPDERCx+yCwR10So+a&#10;vc4S4u5Hhgl+QuCA5XUj44t7q3lAeJw5zpWnQ49rl7ZZbeeu8DIZ5gDsKmmJLSazFzx0wNIwdrK+&#10;4MNjmu0VFCf6SwwOQtYEtU2iOKOP/bh2UFB4dfEk1weThl2ygijEdDrTxxa214YmS6tVureSJhSa&#10;KtDrQhgcmUiowtxYzSLOJNrwsNGzqPjiKOSnvqoWSN9QQNcS2vGD2vdcvvAzrhLm9Ys8cgbtRlOR&#10;xDdxAKxpvKjKRRkQ3wweQv5WkiWRUjt0qrMRmjOwzUDSuI+Qt5JGhmUNcW8irTeRntIJLVz+bPFp&#10;ytnZ3TcPdNWVo0qo2Eb4twzXcNMsvGmL+7/7U8tJefb85ExgnQrdQUpUFD6iU+UsPmpWgrgw8m/1&#10;lqWKPIDmyNnX4Ys34qaKfiJyqB1yaNmGjDwxLC4aSWQbkYZVUYsbj7oPvqiD2WkCgoK1KmgHYGpx&#10;czMPdidQsdP05fwxHI1q1reLRkLLUSI508jiRuEgUyxqyzENUMpFTl3B0x7VpbSPIflopOp8Bh4b&#10;y3lV4hRg6mop54oY2pXPLEnDXlwY2G2WBTmpcHr8MC+shWahO0CoZu2WL77g5zkY+OubGBjGXhll&#10;EkgNDHSMEqexPp7kYk5S7kkSKY09xagLQ5fhi35DnZhcz2yrtYakdKnwwI47cJKq7htGo74ntpoT&#10;7oqUqupr0OGuoN8MiSLUICMmFM/44m4Oe7ZVkcvGaZOuvqHhi4t+MKtI8ZFFyAYDqMRhSY5I3WNt&#10;ag9cu2EsJatGHoJSKbQ2WLniPuTg7F/uVPpbReYSPdI8CUDb92fuUAowOYJHpweL/wC3ty97xsqk&#10;q8kRikQf0Opy3d9ppiPlOPPtXPpMqN/URniKD7nlJjjrFQkUrTIHHucQ6wybiATmB8PHEct8ytMW&#10;IYRmoPWn4YmWyEDTRsWRAQH26UJ64um+nrMaqVrQ0r+FMP8AZvLxCf0vIhZNKHoehBOvwwyczbsO&#10;OMhjEygmIigzJGhz64nuuN3sheoZMwBlllrhpLVHWF3KkbaBRXr5jCvAzJM76MaA1xFa3pDOFqWX&#10;rTocf7A/+93uf/lf6fPCc1x6grkk4p2+VvLofhiZotkdCQ200rt7DzxFeywtDHzERm2BQtXpteng&#10;SK18cWHEcII2v5m9varElT/90OgA69aYtrua4tX4aRle4kl3KyqCCy7cyQaUGYyzwbK0sYEspYCq&#10;pCAoR/6k29Tr/HEvE/cELREFitRVXTdQMD44s5uUQ20N9CJ4CxH+3oDlphbwRb7RwFDkfMSKgiox&#10;xX3NYlEF9bTSEMdTHKRXtXbTEZvbuNJw+5aioIH8PI4kXgJopruS+eS8WKnpIULHWmdCqk59yMc6&#10;kjRq7WrJB7zED3iw9vbTPdXT/KuLP7bhMss8iyyEL2JpUN45nPF80MBkeyNGq3qqK1I70pnhFtWI&#10;WUZ7mpUjTLoRni2uebt3msHYktkSK9D4YuOYgVVuImJEJyVgM6jE1zxsIsX98wlk/QgXSp6HHEcT&#10;zYU3MfIgpPIu4mkbj2yR3yoe5xzE0iqLi0uI7OziYndPPKoKJ/6mNMtBni/+yZ1W75b7ov5bnk5o&#10;vkA9Ke3QZneQVHZQO+IvtaOKOP7g5oQ8lyrSNVoLYtWOI10ANKjvXFpLYXU1rzzsk8gjciOO2Ztq&#10;U7OTVqdqYntrKeS4is4AJVdNprSoVX0LV18MSfVwiH6KZabafuEmgFQc6dxiS3kBIUe5IhpkDllU&#10;9cXEaxxhKSiCIgfuKxpRuprn54tv7bFHYy2sEayQRgV3UPpp3JGPp+Phliubx44PdRM46EE/wz8M&#10;LPxd4P7QZFruALsSAKMuQzOLa4jgZ7X3FNxLT/bVsyPAY/8Ac/HXjQG1MZMO4hSDkWp/HEhv42ks&#10;7V2aGW3bcaV2nLt3xNecdaOssKbyZqAsnWtOpwt3xHGBH9xXpt16CnjiDmLmNBdIquylqBgy+oZ9&#10;a6Vx9Vykr20q5qf6FI7dQBSp/DEk/Mb2cQGMEx9V8elemXXB4njFmjkRiokk9I2Fe/8AOuL6TkIY&#10;f7VGGMbySetmJrl1Iw1jb231kpXaFQVZvypi9EsNxDUB2eU/MxFa1Ogr+OEguUb3YpWMlQCrKagl&#10;emlKYj4awu0ghWItU+kE0rlQ5k4N5ZXB3SBTvbaB0rQ9KnDxTEEIxpsofSeuumWIIbhjsLBdPlC9&#10;vOmFTay2RuEkzzLeP8cI6jbEsW1lIIX1HOvgMU3NshWqkHRBpXz0wIiVVZVLAsdSxNDl3w9rGCVi&#10;VVJqD5f5YNtZPV928kaFTSv/ACwvKNIBE9AEU0JqK0NMsR21uojjFBUHXbUficPcci3uD5lUHMZ1&#10;HhmMLyQUwEOVoTX01yz/AJ42o+7eNoalemZ8K4hgsIjK8eZVT6SB18ssW8Aj9soymTcc9pGdRpgO&#10;7ezskMa1zDA/qHamVcR8ha3Xu5u7Zj0k/qI1OeIra/JYD1byCBXuf4DzxNctE0drFESSTTQV1/hi&#10;A8OUYMVkiZ2BHeg/Ooxb3v3nC80KQsivbxmURuP1MoBOJfuTkYJOG+3FPswPPGUuJzu/3Ah0Dfp3&#10;Y+lt4mluozVVkJII7k018sRcgLRI40BVEFAQNK174nkZgQiByCtSO3bDQW8dL3OhboajJToMhWmH&#10;haCF/oyS5arVYDIknPMdsL9vspRJEDoStNprUgHxxHY8bcXCmOjlwx2+AAx/e5uU96zhDblmOiLm&#10;anv/ABwfuG0lcW11cAMy5r7oFDTwwzcXKzSSKqyDZQVBqWp+RwqEiOFUHqrQA7ssJzImSSeMIzqd&#10;GBGdB3Api4423QC3ChxsP6gaDLpiJuVRZmWgQFRXcaZDri2na2eEXRUwyMSEbbnl3AB/HLFrzUFf&#10;rLY/uKCCu1lNemY64k5H7InWK+gqrxkUEhGdQOmnbFtzVzK9hdW5KtHNRVJ7nOnT44sr2/aKe046&#10;RJdkZycV25np5Ym5ng+Pt7flLj3ApIFKjOtT3OmLfjefg9lrpQnvLRl9wDMkaCpGDO1pHcOylRKq&#10;VG45+kila+WuLI8ezLaXTEtuoCuelPLC8Dx9J+ISNBKTqsozO3wp18cfXfbscftQ+2tzE2kwFSR4&#10;Htif7hsrZt7KiyLQUUUzWvUdsqjH1n2zCi2s8YFzVqAlT6vAkaYHJcYrQ8jbMZRJSof229UR/wCO&#10;LG/qeLjknQ3N2UaQRIxCsTGubhK7qDOmmPaPI2nJW0TVW7tSzQ3ERWqkbgrA9CrCqnyrgm49yIxS&#10;oRnWuQOf8MDnIACrCrLODl6qbhTLLLFjy1xGCEdEG0elxWjA0yPgcRffEt+0F7axwr71QGkjiUIg&#10;YdSAAK+GON5CS4Rra7tYxdVINSKAnLI6g/ji3k/7Qv7F5JKjXN8P/keJUqdz9KHIbR6j2wnP/cft&#10;8x91O5mkvWjCLHIxq3tJmBn1Oflhv6anBSxHpcirdu5w1xx6rcXiAoGI9C1zJHj2OFsuKYtfXSIX&#10;3mlQfHoANcG++5Sl3yMhUkaxpt0ArqfHTDXV3IlvAtKs5CiugGG99Db8StCh3UkmPWq/pXtXM9sP&#10;x328iXF8p2vGmkfi1NT4YZ7p62c4AYsDQHWi+I74jlv1E/tElEI9AJ6kdTjjLKC1aVEEhjjgSp3E&#10;gDIDSlcSychbgXF6S7mTMqp0UV0oB54ks+DZZNilWSPMgjpUdfxx9DdxOQNkgU5MqkD5jrXC2702&#10;sTU1B2nT88sSRxkNDBWQL0+FcW8l0ixTQmgKDOM6EVGoywl5x6o1xETK1cy6g1CnvXvgc39uSfRT&#10;Lt9yPYdppqp/hiO6iAY7B7gpnXsB44LpRSRVlIpn4+OPfQAuh1H9OI71ULTuRu2irZE69sRxW8Po&#10;VdtCdT0wtr7kaMG9cUtGHmBpXEszW39q5h0KpyHHERSKT1IFFYeYzwn3HeTJKG3RTT2y0XeD+3My&#10;H5fcGTqMg2YyOLeM/sjeCxjJ9O3r8cWX31wnOWl4skxtXsZXb3kFCAzLSm1qa17Yj+2YLR7nkIYj&#10;NPb2sTyuEUhS9FB9INM+5w3HONpmk2HaPVHUfqBzFDrgy8u0Tye3HDDv6UOoOB/eLW5sI5Su1Wid&#10;EcjOqlgAwIPTpi7j+zryXjLyT9tbyydoneJjXa23VSRmD54J+41inmQVaULnJt1BqK1xPa2XG1tI&#10;ojMGABJBNQR38hgc19u3i2DI3uAM23YetPDtiCx+8JokumzilUgKw0qQepw9tZXzSRXbLJcQqfSz&#10;9xj6OykVLObONQtWXcdfLE6XEix3BNM/mBAypXpiO74eVZLuPdGUam1gfyweHufpLa3c72knkEaI&#10;aHMv0AGuJLe2jjuLeJ3ClfllRTQMpPTqPDH1VxD6HZCnt+o+OfTAuEYq86gMjrQV74DpMVtZZR7h&#10;XVD1+FcXM7zK4dqR1pQldK9q4MbyxrfSlV2t+l+hJ7dsM10w90lC8gzBPcYkhtZ/UAKN40x/d7K4&#10;/bkYBgDT1DriKO6iEsLoaldQR27nCS+6QJF3Ff1BqU+Hjh7yxvGhkkctEepFdK6YuEcNLdbNr7Pm&#10;p1NMQ3cjpC4mW4j9Xr2jRW6UPbE1jywSUyOyyIwBWm0AqQcjj62xiayc+jbDnEdP0HIE9xiX7n4+&#10;GG7sI4ybkFthp32nU9qYg+40gjWKG8FuE3jeTTdQp84FNG0OeI72daW6EM+dQaaL8T/4Pa3SCSKR&#10;SrqwqCDqDiP7lhRW4L2yvthS3syEUDsMyRX9XTrjjLrh6Jf8TcPI11G+a27gIyenI1ahGfpplji7&#10;Fw6R3LvamQ675FIViT3OI+Pudr2rL7ciE1DAigqMeym8RRnJUWvy9vEYh4SO3gujcye9cEp+8rtm&#10;u06rr0xb2PN+5c8VcN7drOXqVUZ7GB+UgYl4zjrmVobG8X3wxDBE/wBJy+PY44j7T4esEvDGSFGC&#10;sVWN6hiSMyWOde+DKY3ngZwiXRJ2MHXMMDoemLmx4iQWdSWBglZSFrQ1IIr0OJLP7m5CS6sYpwqR&#10;tmpKim4ZV0Opwl3ZzEiGypIGFNra1qewPxxfC1tRE90HkjagBYuxzqelM8TQNCYTaOoE6AmoOmXi&#10;RriOyXkoouTVI5FWZaa9x40/PHu8gkb27sYUlT07nRQfT2GOTsoTIssatN7ber0ZUPiKZHrjiOYs&#10;JCEHJQTa0ADSfwoSPDF1/wByfuRw1jws5S3/AP8AIu03KhoMiY9+wHqc8S/9wudUT8dw0zX0y0NG&#10;kYlo4a5erdqMXH/dH7tkm+hiaae5tXesbRxf7MK+G7piWflUDcje3ezaACVAaijTNVFAMQ/3UyC8&#10;u43um2LWUR7c2yzz7+IxLxUabrdZy1BT07j6QK1rQUHhi4mFmZLK5jbMChR61LGmuLrmLxpJvYFN&#10;shG0FwaUp1GG51AsjzZ0djtDnLIeAGJJrC/iimuPQoNPSxX1MB0qMvjiS25K1jurN/bliIJG54zQ&#10;1/ywvCXVuFspIAk219rFQdPhj+32030MkkftgqxLyL0DUPcYgseTmUQXKVb3l3Ztr4Ux9W1FaZmW&#10;HbTaQND/AI8MNNd52lo8dw7xv7ajYwZflpXPpoeuI5eW9yJp6+0oJYFOjDplpiwvXWOTj7h1SW5k&#10;AJRegp1AxdX/ABHtyJIlGjAA+UdsGK3hV7RGo5FDQDKpppiSwkh3QA7wC5I1zrXKmBaW+9Z4F9sy&#10;qARU0PQHQaYkgupd1rMTHI5NWCkek5dK6Uxa8Vwt+ttEj+0amrOikZ18++IeTuZ2N+laSKfnFKfm&#10;MLx17cmTcFCKx0JGlO2JPuK9vJIFeMpMgBqT0Uf54PIPbSv9OzJFVall1qcq5DEd1xsBhvttJVeo&#10;p0JFe+HlklLCOqyF8ygOdfhh5IGqF9KJHWpArm3ni3uJxsnmVQyscx2BB8euGnA9sybkAQZErnQn&#10;tg3cCbDIKFgadc6DpliGO3Qtbw7QSR1XofLDmQEwrVkQ9zrmO3TDs6LUVKBelBTPrTLXH9guPTCZ&#10;d4YH0bSKgfwxHx9ugaaZg5B7dh/HEXKyymISnaEOVQNc++uIOQ4pNl04VZYzmc8gSRrTviGKSkcs&#10;QEhNctcxXriLgrYs3uvVmbtnkT2ywOavnUrEdsiZf1dutK4vrjg0M0aopMK0zU5EDvQYtfs37O46&#10;eWZaMzMrLHAK0JkYj0gDXOvbAltEN1yky7priRQQW6hR0Wv5YW8VC8cYpJF0Zi1NPDQHpiC7sbcN&#10;IYgpfp4g10pT44EK19jaVCAnUDp8Tg2FyzR3EvpBVcju0rXXE08F57Bt2Un2xtLUqD8QPDDQyUij&#10;kQmsvqD10JB16YiYwgXCR7gAooV8P8aYaeSDawTcSpGnfD8Twm2G1WRiWeoqSCRUeWJhyUTJbxhX&#10;ZCPSVOvkT4Ya8st5edChDCpC1rtHiMLY/TmaCdgsp21ZVOZJJ8cfR2rqfaUB/UAagZCo64Tk7WWC&#10;VLgASRxht0ZFBRqgA18CcG6tWaFom3KiZGvji25t5XS5SNVUMdyjPQKa0qfzxDy9tKKvLtlQD0Vr&#10;U5dMvzxByPERgjdskdADSo1wZOUt1e2nBYONSchQ06107Ynk4tgtqpBIWoKIRkCOpBzriK44e5WW&#10;W3JOxPldmzzGhA74seN5fjZLky0muf2gFSv9JI74hueBjpxETKFXaCPWe3TFo0sDJJMWX1VoGIzN&#10;adGwLO0ha5mgRgVjQs0iUJYkCuQUVPbEsVjIBEkw9+OLP06gnw8cf+3b+xW4guasZNugbJK9K1wb&#10;s2cUdsHYj2ewbOo8hi8iiVJJw4oEOYkAzPxxHHfvGiBCQW0IA/iTiLgbyUKZQauuYUDtXrjjhxHD&#10;Gy5KKi3F8ly8i3inSQwuD7b0PqKvtb+lcG15yJpQ24A9CjnKvkMWrTAI9rcCZWIoxWtNtfDpgcfB&#10;dTvHIjBERsge1PPpi34L74S6t/qWM9rMz5CMfpIrkT2xc/8AawiZr1Pcv4JHQbfbAVSGbXcTmK5H&#10;pgbtaZ4ZTpWuChyGD9vWkHt8bEQ1zMwH7nUKD5422iAZAE96DLCl6tIxoiDVjhOb+8JfqFt2Mtva&#10;nKCEj9RGjMO50xF9qfZZ9mK5k9h+QIqBVgrbB0pXX8MRRXFwL22kQkv6vcJLUqwNcz54Usih9Vy0&#10;FP8AwN7KAJAKb+oHnj6X7WJNquchjzZ6agjsAK4S1uUcPuIkrnmc6k4C8eTCsoaoUCrGlaVpkKYf&#10;ad6l42pTUtnSnnri5t1T/qIwd1TmQcunYdsPBbD99PRIaaNWlDl164+muYijwKI3ZDqB/lgwSxK5&#10;VS4qKaD/ACxvQu/HuCTGtaDxHemByAoUkOe8UNK4e/4mUBGA3Qk1Rh/LFrfWSE2crNG6gekE5Z+R&#10;wIbnI1DAgdMf3Li5giwt7bV0LaCmFguCfcVgSOhA1+OLvi5yrCaCSqdqD+RphLf7ePuGYtG0R6bR&#10;UsD/AKQCcBQ8ctpck/tA+tWU6inemLb/ALm212bW4iAFjLuGz2jlJFKpPqRhkR8RQgHHHfeFrbWN&#10;pJBFsc2dKysxqXkc0JpSig1pnma4lbkqrIxO0qDkf8ji2+0vublLy6tLcqbeKWVmjXYNqUB0IHp8&#10;sCC2G62uCRV8xG3QeAxNGbaNpN9A0RyFct34Ys7y846245rSBYJZ7ZHUzhcizqzMu7uVA3E1ODaR&#10;Qn2ZAoSVARQnxxxn3PdGTk/t2CSKSeweZoXliBBeISgEoWGW4Ale2H+4PtaNOPto5/cFi0rSmGJq&#10;bVDv6np1Y6+GmOEk+4ZJ34eWPc4sSiyMVUlUUuCoBNKmhIWtM6Ynv7a5t4RBdCOCxLu1yYjmH3BQ&#10;pVRkSSCT+nEtlDcPbNRZVNcq9sBprn3zKNjlTmRpn54BI3PHVBXVNcXdn96G7juVib6G4tGUqJVq&#10;QJY21DZZ1FPjlJx03ErPzMy7/wC4yXEtYvUKCKJSE0FDv3VOeHluTSYoa0PUjKuJBG3u28jAhSSS&#10;M8Ny8drJGdwWq12kD5TTCv7Tuz0p6Sa0yNcQn2Pp7tItsmVKka/jhKSg27LSh6HscNFxqAi1Akjb&#10;Qgt49RgWPKyfTXKysN2lVP8AxwkNu0t2al0jUFm3ddoGZqBoMTc5BYNGqBUYTD2nYnoqvQsfLH0D&#10;O8cNC5CnWnQYn+hiIj9wgA/NUBa64SQnPUjxxLZXkKyW0g2sriqnLTC21obZeLdiWcgh41DVAC57&#10;jTKtRhOM4xAkKZ+LMdWJ7n/5iew57j42S4Qo7R+hs+uWVeoJBxZfddjyF5KtnJ7i2tzHC8bZUFSq&#10;qcta988LNbzNHsNVAQE1rXM1qcNLJdyNuGQ2gUPfXAmS6ZZBo5iVj45k/wDLH9i5nkJ6CX3VmjjV&#10;XU+GZGB9m2N/KYfcMrzmJRK7k1JYhs+3lhlj5KQIQQFWBRSup+bD23K85dSW70rH7CUG05UowwnJ&#10;8VzTRssbRsoso6MGHX16g4Ns3OyIjPvalnHUn/6fH1U1/JIrV9wLAkbNkAPUCSNMJDYco9skcDQI&#10;GtklpuFK5sNM6YaKT7nu0lkUq8iWkY3Amoy39MScyPue8mSRSjQy2kbAqeld+OP+2bPnZ7eOwZ2E&#10;gtkZn3CmfqGmAX+5p2yo3/RRDcKUofVhJYPu28V4pBJE30cVU2moA9fTFj9n2vKy2VpZ0ZmWBXaW&#10;QA1dqkZkknFn9q8XetaWNsrGRUgQmaQinuPmM6knzwn20vMTtGJZJZJGhQtIz5CudBTB+4Lvkbi5&#10;aoKo0KDad1TQ1OummLqKG7NtNcQrbiZYVZo41AG0ZjLL88Scs33FdzXDu7Am1jAUN0A3nTDLe8/c&#10;zIa7AbZAFB6ZNniVeO5me0EwXf7VrGCSp1+bXocPYxfeHICJnd132kTlS+tCXxDH/wC8+TiaFVVW&#10;itYlJoNT6864tlf7t5CZbXdtD28eYYZg+rDxSc/cyK5BztYwQR1qG/HEcXJ8xdfVxbttzHAit6jX&#10;MbiMRcVyXP3EggIMchtI9600zDiuI0m+7+Rt/bRUULaRsoplUKXA0wILb765J7dmUyxNYw7XC9Pn&#10;ywZeT5SSYU2gNaJkvau/vnifhjzFw1lM4cRm2T0U0CneaDH0vD8/dWqHUrbRk/iW08MGGx+5LkRv&#10;/uqbSMh/P15Ya2m5uf2myotsikDtXccFYuZnidj6nW2j3MOxO7TDRxfclzFUBUItEJUA1p8+eEuI&#10;vuy8WdNHFlH/AA34X6v7ovJGUqQWtI8qa/r0OEuY/uS6inQg7xaRkkjTV9PDEdte/dFy0SMGIWyi&#10;G4jSvrx9RH9xXJyChfpIwAB/6+vXB5Yfct4palYxax7f/tsHjP8A3JcxQt81LSMk+Z34N1D943oX&#10;Kiiwiyp/+UzrXH11195XrjMbDYRUp0Ffc6YjtpPvG9KxsSp+hirnqP8Ac7ZYUwfel9HTWnHwmo8f&#10;3MNEv3deyVrQtYxZV1/XhmH3heVan/7hF2z/APideuFvLT7uu0kQ1X/oIj0zH+51weR5H775CVq1&#10;VTx0NFz6fuYHKy/eF9cOo9KvYxAA/wD7Tp2wOOufuS6MaHchFnHVT4evCRN9zXZKZA/SR6UppvxJ&#10;aQ/d13DC4HpWxiJHeh39cG3P3XePVt+42cda/wD0+JDafctyolpvH0UdDT/164S5uOQl5FUJPtyw&#10;oqntUVOQ7Y+s49hahn9yRIolAc+NKYaK2u5GZ3ZmZkB1OQpXQYVLzk5oFXP9uJT1r374PC2XLTf7&#10;hkEpgWtT4bsC5a/eSXPc3sqKgjzOBcS3UjFaEVjUkEda1ridBdOWn3EsYlNCwpUZ43m+lBAAU+2D&#10;SgplnhVm5SeTYmwFo1r26HBuE5KUFqZeypGXxwWXlJo42ZWdFiUBiD54PvX0i1yNIlOX44eSz5eZ&#10;S7bh+yvpPWnqwFblHMgptf6dcvhuz+OHuLHn7qGaRzI7LApqT4FsLC3Kyy01LQrU/wD1WDMvJSlj&#10;pWJSB8K4VpL9yVFB+0v+eJLR7xwklSQIx1+OGi/uUhQkEAQIKfn1wOPe4d0U1BKCuDCl2yRnJgIx&#10;Vh4kmpwjQztbugCkpEp3AGtDngwPyLg9HW3UMBTQndmMNbR/cVzbsXV0dLWM7QM6ULZg4/t3K85P&#10;cxKaoTaxqVPgQ3fHucZ9yXsN0I3j+oSFFk2uCGFd2hBoe4yw9xb/AHBch3BBAtkCkHoRv0wQPua5&#10;QlQMrOI5g1r8+AU+5rvcMiRaxioPcb8XnJWv33fKt6CHjPHRHbXqre7Wo74i4+f7xvpfafcJHs4y&#10;x8D69MNdXP3NeSTEkhms46D4b8DjV+5rt1CBAxtYxQAU/rwvFt93Xm1UZNxs4yaHT9eox/ZOR+6J&#10;7hQKJL9DGrr4ghzi35iL7guZLm2lWZN1qm0sDU1XfnXCPyPPXNosahUEVuhoa+o1LdRli4n4y6nv&#10;b+5SKF7icAEQxGqxqoyArqeuKYJrrgpWmBGmgxQZYEzgF10JGmG44TtBHICHKipIPTXHuG6knXUI&#10;8a0DZZjxyxWZjLJShdtaDGWK4l4+C4a2eQUEqqGI+BIxbQR306XsLMZbkKCZt1agqTQZGmWJL+0u&#10;ZX9w7jHsVVB7gDEbbiAnQitcqDBkEpVSB6doI/jh7h7lqSKQy7FofHH96sOWnjQ13weypRgTUg54&#10;e7tOQlaNl2+28akDXMGteuHD3To7ihZUFf49cSRyXryb8gXhU7R2GeDYw8hKyknP21GvxwLeTk5Z&#10;ogTQNEAaHpXdhrCVhsYGp2517664Tj7q5aZlFPddBuI/HD/T3ssDPJ7lUjXtSmumFuZeWmk2nQxK&#10;PhWuGpcvVldT6RSjjPKuH5wfcd/PujuEWIxKoX342SoIY/KGyxara83dk2pVlMkCNVh1+br2xDa3&#10;33Pdw+xIZEKWiEa1oRvFR01Hni25H7evrWz9iD2DBDxytBIOrMk8s2Z7gj8c8S3c/LNG0rl9sFpH&#10;Gik9FVWoB4Y9yXlZt2tRboDXvXdhn/8AcFyu4gn/AKZDUjT9WHntPuW7CyAh0NrHtNf/AFZYW15X&#10;nZrmFd1Fa1jGvc7s8ScRDLcNybkkXzGoWrVAENdlAMta1zr0xDFY/cvI8fbRxqDGYY5tzgepqkrQ&#10;H+mmXfDRwfeXIAMKGlnEMv8A6fFvY8bz17DY2qR+3HLCkz+6q0dy5YfOfVtAAXQYF4n3jfqA+7Yt&#10;pGK+Fd+ITPz07PDo5tUqfP1Ye/t/uO6hRwpMSWqUDD9QO/LDv/7mu3LkMd9rGdP/AF4aIc/cKW1I&#10;tk/hvxEr87c74/1fTpmPLdgC3+5rqIE+sC1jNRXT58qYUw87dgR0274I2II1zBUGvlhjNzczbloa&#10;2qH/APqxsh5KQDbtI+nTafhXBukv5Y3LbjtgT/8ASx7R5adFqCQsCjMf+rDW6c/dJGw2kfTocj/6&#10;hiMtz1w/tgDO1jBNDXXccGGDkJTISpEntKGFDUUzywd3JTlyKbnG8/DcxwJByMpIFP8AbX/PDhLl&#10;3LsWqUA1plr4YCF2IHwxRR+P/wAx/9lQSwMEFAAGAAgAAAAhABoRh1nlAAAADwEAAA8AAABkcnMv&#10;ZG93bnJldi54bWxMj8FOwzAQRO9I/IO1SFyq1k4iUhziVBUSEgeoaEGiRzc2SUS8jmK3DX/P9gTH&#10;nXmanSlXk+vZyY6h86ggWQhgFmtvOmwUfLw/ze+BhajR6N6jVfBjA6yq66tSF8afcWtPu9gwCsFQ&#10;aAVtjEPBeahb63RY+MEieV9+dDrSOTbcjPpM4a7nqRA5d7pD+tDqwT62tv7eHR2lyNl6tvnE59fN&#10;9FLn273I9m9Cqdubaf0ALNop/sFwqU/VoaJOB39EE1ivYJ5mMiOWnCSXS2DEpEImpB1IW8o7Abwq&#10;+f8d1S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EUDAbF7BQAA&#10;tBEAAA4AAAAAAAAAAAAAAAAAPQIAAGRycy9lMm9Eb2MueG1sUEsBAi0ACgAAAAAAAAAhAMCY8mRZ&#10;AgoAWQIKABQAAAAAAAAAAAAAAAAA5AcAAGRycy9tZWRpYS9pbWFnZTEuanBnUEsBAi0AFAAGAAgA&#10;AAAhABoRh1nlAAAADwEAAA8AAAAAAAAAAAAAAAAAbwoKAGRycy9kb3ducmV2LnhtbFBLAQItABQA&#10;BgAIAAAAIQA3ncEYugAAACEBAAAZAAAAAAAAAAAAAAAAAIELCgBkcnMvX3JlbHMvZTJvRG9jLnht&#10;bC5yZWxzUEsFBgAAAAAGAAYAfAEAAHIMC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147993;height:39706;visibility:visible;mso-wrap-style:square" alt="background image" type="#_x0000_t75">
                  <v:fill o:detectmouseclick="t"/>
                  <v:path o:connecttype="none"/>
                </v:shape>
                <v:shape id="Freeform 52" style="position:absolute;left:31;top:18434;width:136843;height:2806;visibility:visible;mso-wrap-style:square;v-text-anchor:top" coordsize="4233,87" o:spid="_x0000_s1028" stroked="f" path="m4080,87v93,,127,-28,153,-37c4192,26,4159,,4082,,,,,,,,,87,,87,,87r4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8cwgAAANsAAAAPAAAAZHJzL2Rvd25yZXYueG1sRE9Na8Iw&#10;GL4L/ofwCrtpqrDhOmOpHxs7eJkK4u1d864pa96UJLPdv18OA48Pz/eqGGwrbuRD41jBfJaBIK6c&#10;brhWcD69TpcgQkTW2DomBb8UoFiPRyvMtev5g27HWIsUwiFHBSbGLpcyVIYshpnriBP35bzFmKCv&#10;pfbYp3DbykWWPUmLDacGgx1tDVXfxx+r4LI77LH/3Fb+unx87nq/0W+lUephMpQvICIN8S7+d79r&#10;BYu0Pn1JP0Cu/wAAAP//AwBQSwECLQAUAAYACAAAACEA2+H2y+4AAACFAQAAEwAAAAAAAAAAAAAA&#10;AAAAAAAAW0NvbnRlbnRfVHlwZXNdLnhtbFBLAQItABQABgAIAAAAIQBa9CxbvwAAABUBAAALAAAA&#10;AAAAAAAAAAAAAB8BAABfcmVscy8ucmVsc1BLAQItABQABgAIAAAAIQCY+38cwgAAANsAAAAPAAAA&#10;AAAAAAAAAAAAAAcCAABkcnMvZG93bnJldi54bWxQSwUGAAAAAAMAAwC3AAAA9gIAAAAA&#10;">
                  <v:path arrowok="t" o:connecttype="custom" o:connectlocs="2147483646,905254307;2147483646,520262393;2147483646,0;0,0;0,905254307;2147483646,905254307" o:connectangles="0,0,0,0,0,0"/>
                </v:shape>
                <v:shape id="Picture 24" style="position:absolute;width:53558;height:39706;visibility:visible;mso-wrap-style:square" alt="background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ouCxAAAANsAAAAPAAAAZHJzL2Rvd25yZXYueG1sRI9Ba8JA&#10;FITvBf/D8oTedNMgVaKrFEFQCoXGeH9mn0kw+zZmV13767sFocdhZr5hFqtgWnGj3jWWFbyNExDE&#10;pdUNVwqK/WY0A+E8ssbWMil4kIPVcvCywEzbO3/TLfeViBB2GSqove8yKV1Zk0E3th1x9E62N+ij&#10;7Cupe7xHuGllmiTv0mDDcaHGjtY1lef8ahTsPvNr87iEXXEJyfQnPRxT+zVV6nUYPuYgPAX/H362&#10;t1pBOoG/L/EHyOUvAAAA//8DAFBLAQItABQABgAIAAAAIQDb4fbL7gAAAIUBAAATAAAAAAAAAAAA&#10;AAAAAAAAAABbQ29udGVudF9UeXBlc10ueG1sUEsBAi0AFAAGAAgAAAAhAFr0LFu/AAAAFQEAAAsA&#10;AAAAAAAAAAAAAAAAHwEAAF9yZWxzLy5yZWxzUEsBAi0AFAAGAAgAAAAhAG8ii4LEAAAA2wAAAA8A&#10;AAAAAAAAAAAAAAAABwIAAGRycy9kb3ducmV2LnhtbFBLBQYAAAAAAwADALcAAAD4AgAAAAA=&#10;">
                  <v:imagedata o:title="background image" r:id="rId173"/>
                </v:shape>
                <v:shape id="Picture 28" style="position:absolute;left:1524;top:1524;width:111922;height:38182;visibility:visible;mso-wrap-style:square" alt="background imag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4GHwQAAANsAAAAPAAAAZHJzL2Rvd25yZXYueG1sRE/Pa8Iw&#10;FL4P/B/CE3abqT3MUY0igjAZDNbp/dk822Lz0japTffXL4fBjh/f780umEY8qHe1ZQXLRQKCuLC6&#10;5lLB+fv48gbCeWSNjWVSMJGD3Xb2tMFM25G/6JH7UsQQdhkqqLxvMyldUZFBt7AtceRutjfoI+xL&#10;qXscY7hpZJokr9JgzbGhwpYOFRX3fDAKTh/5UE9dOJ27kKx+0ss1tZ8rpZ7nYb8G4Sn4f/Gf+10r&#10;SOPY+CX+ALn9BQAA//8DAFBLAQItABQABgAIAAAAIQDb4fbL7gAAAIUBAAATAAAAAAAAAAAAAAAA&#10;AAAAAABbQ29udGVudF9UeXBlc10ueG1sUEsBAi0AFAAGAAgAAAAhAFr0LFu/AAAAFQEAAAsAAAAA&#10;AAAAAAAAAAAAHwEAAF9yZWxzLy5yZWxzUEsBAi0AFAAGAAgAAAAhAO5vgYfBAAAA2wAAAA8AAAAA&#10;AAAAAAAAAAAABwIAAGRycy9kb3ducmV2LnhtbFBLBQYAAAAAAwADALcAAAD1AgAAAAA=&#10;">
                  <v:imagedata o:title="background image" r:id="rId173"/>
                </v:shape>
                <w10:wrap anchory="page"/>
              </v:group>
            </w:pict>
          </mc:Fallback>
        </mc:AlternateContent>
      </w:r>
      <w:r w:rsidR="00845441">
        <w:rPr>
          <w:color w:val="000000"/>
        </w:rPr>
        <w:fldChar w:fldCharType="begin"/>
      </w:r>
      <w:r w:rsidR="00845441">
        <w:rPr>
          <w:rStyle w:val="Glossaryhyperlink"/>
        </w:rPr>
        <w:instrText xml:space="preserve"> ADDIN </w:instrText>
      </w:r>
      <w:r w:rsidR="00845441">
        <w:rPr>
          <w:rStyle w:val="Glossaryhyperlink"/>
        </w:rPr>
        <w:fldChar w:fldCharType="end"/>
      </w:r>
      <w:r w:rsidR="000F047C">
        <w:rPr>
          <w:noProof/>
        </w:rPr>
        <w:drawing>
          <wp:anchor distT="0" distB="0" distL="114300" distR="114300" simplePos="0" relativeHeight="251658241" behindDoc="0" locked="1" layoutInCell="1" allowOverlap="1" wp14:anchorId="204338B6" wp14:editId="4B78BB9F">
            <wp:simplePos x="0" y="0"/>
            <wp:positionH relativeFrom="margin">
              <wp:posOffset>-735330</wp:posOffset>
            </wp:positionH>
            <wp:positionV relativeFrom="margin">
              <wp:posOffset>5073015</wp:posOffset>
            </wp:positionV>
            <wp:extent cx="7593965" cy="5629910"/>
            <wp:effectExtent l="0" t="0" r="6985" b="889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7593965" cy="5629910"/>
                    </a:xfrm>
                    <a:prstGeom prst="rect">
                      <a:avLst/>
                    </a:prstGeom>
                    <a:noFill/>
                  </pic:spPr>
                </pic:pic>
              </a:graphicData>
            </a:graphic>
          </wp:anchor>
        </w:drawing>
      </w:r>
      <w:r w:rsidR="00CB712C">
        <w:rPr>
          <w:noProof/>
        </w:rPr>
        <mc:AlternateContent>
          <mc:Choice Requires="wpg">
            <w:drawing>
              <wp:anchor distT="0" distB="0" distL="114300" distR="114300" simplePos="0" relativeHeight="251658243" behindDoc="1" locked="0" layoutInCell="1" allowOverlap="1" wp14:anchorId="283EDD8B" wp14:editId="71C2A1FE">
                <wp:simplePos x="0" y="0"/>
                <wp:positionH relativeFrom="column">
                  <wp:posOffset>-1519555</wp:posOffset>
                </wp:positionH>
                <wp:positionV relativeFrom="page">
                  <wp:posOffset>7427595</wp:posOffset>
                </wp:positionV>
                <wp:extent cx="14799310" cy="3970655"/>
                <wp:effectExtent l="0" t="0" r="0" b="0"/>
                <wp:wrapNone/>
                <wp:docPr id="59" name="Group 59" descr="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60" name="Rectangle 60"/>
                        <wps:cNvSpPr/>
                        <wps:spPr>
                          <a:xfrm>
                            <a:off x="0" y="5584169"/>
                            <a:ext cx="14799310" cy="3970655"/>
                          </a:xfrm>
                          <a:prstGeom prst="rect">
                            <a:avLst/>
                          </a:prstGeom>
                          <a:noFill/>
                        </wps:spPr>
                        <wps:bodyPr/>
                      </wps:wsp>
                      <wps:wsp>
                        <wps:cNvPr id="61" name="Freeform 61"/>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4BB6FA" w14:textId="77777777" w:rsidR="00E5653A" w:rsidRDefault="00E5653A" w:rsidP="000F047C">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EDD8B" id="Group 59" o:spid="_x0000_s1031" alt="background image" style="position:absolute;margin-left:-119.65pt;margin-top:584.85pt;width:1165.3pt;height:312.65pt;z-index:-251658237;mso-position-vertical-relative:page" coordsize="147993,9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EDqzwQAANkNAAAOAAAAZHJzL2Uyb0RvYy54bWy8V9tu4zYQfS/QfyD0WCBrUTdLRpRFs1kH&#10;BdJ20U0/gJaoC1YSVVKOnC36750hZVlytE6wBZoHhxweDmfODIej6/eHuiJPXKpSNLFF39kW4U0i&#10;0rLJY+vPx+1VaBHVsSZllWh4bD1zZb2/+fGH677dcEcUokq5JKCkUZu+ja2i69rNaqWSgtdMvRMt&#10;b2AxE7JmHUxlvkol60F7Xa0c2w5WvZBpK0XClQLpnVm0brT+LONJ93uWKd6RKrbAtk7/Sv27w9/V&#10;zTXb5JK1RZkMZrDvsKJmZQOHjqruWMfIXpYvVNVlIoUSWfcuEfVKZFmZcO0DeEPtM2/updi32pd8&#10;0+ftSBNQe8bTd6tNfnv6JEmZxpYfWaRhNcRIH0twnnKVAFk7lnzJwZYmJWXNco6s9W2+gc33sv3c&#10;fpLGdRg+iOSLguXV+TrO8xP4kMkaNwED5KDD8TyGgx86koCQeusocimELYFFN1rbge+biCUFhPXF&#10;xqT4uLg18n0vdDzcumIbc7Q2cDSobyH91Ilh9d8Y/lywluvAKSRpYDgATwzDf0BesiavOAGZJlPj&#10;kMlhpgZSF3ny/dCjQWSoeJWt0WW2aaXq7rmoCQ5iS4IZOmvZ04PqDDtHCAanEduyqlCO/BiTcLQT&#10;6bO2VMuBN0yH/4NAeiRwKznHokACesYf2q2maTgya4xEL8iu/1WkkOls3wlNwBnNoe34gW+RhZx0&#10;g9BzbbgbmJNOaAf2PK/YJtkbktGSI7FQGFKgGEV5OiTBI6RDVldQbn5aEerSMArciPTEc1zXhPYE&#10;BcdHKB66tklBwvU5zJnAKFrq+PY3NLpTaEBd21/U6E1hLo0Canvf0Ah8jTYumxfMEMuermeYJSfh&#10;RZmcs6wF4jNiLvCFtWXEvRaCN8aAToNgwwWHPwKFyw3Oo0WnMbiMnIbhMnIehUunz6NxCTmPyRkS&#10;ysuY26wwdQQuwaEZ8h1GBGpdbD0CM3gBWqGwcmP6wxV61BcYlAAOVydwdwYHWhGur8Yi3JvBgTGE&#10;6/diEe7P4EAGwvWNWoQHMzjkIMJ1CV6Er2dwzDPE05mzZuNAE9bi8yZFWgSalJ3Jm5Z1yK5mEIak&#10;jy1dKUgRW1AJUF6LJ/4oNKJDij07NAebSgHnnRDJflcmt/zrDE/XkJJg6LGytEaNY0MGgBhaAngM&#10;IIKDGOqUFus3DL2Z6ZzPhj00MnF0httwFGO3AScMDdkgtUMDfrt+4+5My2XRm6yeknj0/jXZC8VV&#10;M6P6RWiO60klFB/eYoizblnG2Gutp+dFiapM8Y3GqCiZ7z5Ukjwx6HW3+g/DBVtmsEpfs9PTzjZG&#10;An3EkF7YUeje9e+IOp5960RX2yBcX3lbz7+CLiy8sml0G8HLF3l3238w9ai3Kco05c1D2fBjH029&#10;t3VRQ0dvOmDdSWNyR75jrujM+pmTWFrtY3LMYLpZ1blacJZ+bFI97lhZmfFqbrFmCdw+/tdEnDU9&#10;3WF30I2yrkCnNohIAa0UpAN8BcGgEPKrRXr4oogt9deeSW6R6pcGGsqIeh7AOj3x/LUDEzld2U1X&#10;WJOAqtjqLKieOPzQwQy27FtZ5gWcRPWdb8TP0MRkpW7fTlaBJ0NLpkf6+0F7N3zr4AfKdK5Rpy+y&#10;m38BAAD//wMAUEsDBBQABgAIAAAAIQCLC29I5AAAAA8BAAAPAAAAZHJzL2Rvd25yZXYueG1sTI/B&#10;asMwEETvhf6D2EJviSSbJLVrOYTQ9hQKTQohN8Xe2CaWZCzFdv6+21N73JnH7Ey2nkzLBux946wC&#10;ORfA0BaubGyl4PvwPnsB5oO2pW6dRQV39LDOHx8ynZZutF847EPFKMT6VCuoQ+hSzn1Ro9F+7jq0&#10;5F1cb3Sgs6942euRwk3LIyGW3OjG0odad7itsbjub0bBx6jHTSzfht31sr2fDovP406iUs9P0+YV&#10;WMAp/MHwW5+qQ06dzu5mS89aBbMoTmJiyZHLZAWMmEgkkrQzaatkIYDnGf+/I/8BAAD//wMAUEsB&#10;Ai0AFAAGAAgAAAAhALaDOJL+AAAA4QEAABMAAAAAAAAAAAAAAAAAAAAAAFtDb250ZW50X1R5cGVz&#10;XS54bWxQSwECLQAUAAYACAAAACEAOP0h/9YAAACUAQAACwAAAAAAAAAAAAAAAAAvAQAAX3JlbHMv&#10;LnJlbHNQSwECLQAUAAYACAAAACEA5VRA6s8EAADZDQAADgAAAAAAAAAAAAAAAAAuAgAAZHJzL2Uy&#10;b0RvYy54bWxQSwECLQAUAAYACAAAACEAiwtvSOQAAAAPAQAADwAAAAAAAAAAAAAAAAApBwAAZHJz&#10;L2Rvd25yZXYueG1sUEsFBgAAAAAEAAQA8wAAADoIAAAAAA==&#10;">
                <v:rect id="Rectangle 60" o:spid="_x0000_s1032" style="position:absolute;top:55841;width:147993;height:3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filled="f" stroked="f"/>
                <v:shape id="Freeform 61" o:spid="_x0000_s1033" style="position:absolute;left:8025;width:136843;height:2806;visibility:visible;mso-wrap-style:square;v-text-anchor:top" coordsize="423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vSqxQAAANsAAAAPAAAAZHJzL2Rvd25yZXYueG1sRI9Ba8JA&#10;FITvhf6H5RV6aza2opK6SgkEKoigtuDxNftMgtm36e4a4793CwWPw8x8w8yXg2lFT843lhWMkhQE&#10;cWl1w5WCr33xMgPhA7LG1jIpuJKH5eLxYY6ZthfeUr8LlYgQ9hkqqEPoMil9WZNBn9iOOHpH6wyG&#10;KF0ltcNLhJtWvqbpRBpsOC7U2FFeU3nanY2C3ny7Q7H5+S2n57zddis/tm9rpZ6fho93EIGGcA//&#10;tz+1gskI/r7EHyAXNwAAAP//AwBQSwECLQAUAAYACAAAACEA2+H2y+4AAACFAQAAEwAAAAAAAAAA&#10;AAAAAAAAAAAAW0NvbnRlbnRfVHlwZXNdLnhtbFBLAQItABQABgAIAAAAIQBa9CxbvwAAABUBAAAL&#10;AAAAAAAAAAAAAAAAAB8BAABfcmVscy8ucmVsc1BLAQItABQABgAIAAAAIQAnrvSqxQAAANsAAAAP&#10;AAAAAAAAAAAAAAAAAAcCAABkcnMvZG93bnJldi54bWxQSwUGAAAAAAMAAwC3AAAA+QIAAAAA&#10;" adj="-11796480,,5400" path="m4080,87v93,,127,-28,153,-37c4192,26,4159,,4082,,,,,,,,,87,,87,,87r4080,xe" stroked="f">
                  <v:stroke joinstyle="round"/>
                  <v:formulas/>
                  <v:path arrowok="t" o:connecttype="custom" o:connectlocs="2147483646,905254307;2147483646,520262393;2147483646,0;0,0;0,905254307;2147483646,905254307" o:connectangles="0,0,0,0,0,0" textboxrect="0,0,4233,87"/>
                  <v:textbox>
                    <w:txbxContent>
                      <w:p w14:paraId="324BB6FA" w14:textId="77777777" w:rsidR="00E5653A" w:rsidRDefault="00E5653A" w:rsidP="000F047C">
                        <w:pPr>
                          <w:rPr>
                            <w:rFonts w:eastAsia="Times New Roman"/>
                          </w:rPr>
                        </w:pPr>
                      </w:p>
                    </w:txbxContent>
                  </v:textbox>
                </v:shape>
                <w10:wrap anchory="page"/>
              </v:group>
            </w:pict>
          </mc:Fallback>
        </mc:AlternateContent>
      </w:r>
      <w:r w:rsidR="00CB712C">
        <w:rPr>
          <w:noProof/>
        </w:rPr>
        <mc:AlternateContent>
          <mc:Choice Requires="wpc">
            <w:drawing>
              <wp:anchor distT="0" distB="0" distL="114300" distR="114300" simplePos="0" relativeHeight="251658242" behindDoc="1" locked="0" layoutInCell="1" allowOverlap="1" wp14:anchorId="58A652D5" wp14:editId="52CD884E">
                <wp:simplePos x="0" y="0"/>
                <wp:positionH relativeFrom="column">
                  <wp:posOffset>-1519555</wp:posOffset>
                </wp:positionH>
                <wp:positionV relativeFrom="page">
                  <wp:posOffset>7427595</wp:posOffset>
                </wp:positionV>
                <wp:extent cx="14799310" cy="3970655"/>
                <wp:effectExtent l="0" t="0" r="0" b="0"/>
                <wp:wrapNone/>
                <wp:docPr id="8" name="Canvas 1072" descr="background imag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624C1F9">
              <v:group id="Canvas 1072" style="position:absolute;margin-left:-119.65pt;margin-top:584.85pt;width:1165.3pt;height:312.65pt;z-index:-251658238;mso-position-vertical-relative:page" alt="background image" coordsize="147993,39706" o:spid="_x0000_s1026" editas="canvas" w14:anchorId="574018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zYJQQAAKkLAAAOAAAAZHJzL2Uyb0RvYy54bWysVttu4zYQfS/QfyD0WMARqZstIcqiSeqi&#10;QNpdYL0fQEuUJVQSVVK2kl303zskJVtMbDe9+MEmh8dnruTM7YfnpkYHJmTF29QhN9hBrM14XrW7&#10;1PmyWS9WDpI9bXNa85alzguTzoe777+7HbqEebzkdc4EApJWJkOXOmXfd4nryqxkDZU3vGMtHBZc&#10;NLSHrdi5uaADsDe162EcuQMXeSd4xqQE6aM5dO40f1GwrP9YFJL1qE4dsK3X30J/b9W3e3dLk52g&#10;XVlloxn0X1jR0KoFpUeqR9pTtBfVG6qmygSXvOhvMt64vCiqjGkfwBuCX3nzQNsDldqZDKIzGQir&#10;/5F3u1N2t3xd1TVEwwX2RMnU7wD5YSAcOsiO7I55kv9N/+eSdky7JZPst8Mngao8dfzYQS1toEjW&#10;gjGVchR6KkFKO8A+d5+EMlV2Tzz7XRpbZycKJgGDtsOvPAcauu+5TspzIRr1Twg3egZFBEMpvEC5&#10;rgI/8CJTBOy5RxmcEj8CMQZjMoB4KxzhQCFcmkw82V72PzOuOenhSfZwDKnPYWUWox8bUFM0NRTU&#10;Dy4iPlnFkR+jAQWe74+Vl09QMoMqpUuMSrRavoZ5M5i21AvxBUZ/Do2Ij8OzjMEc5pM4Iji4wBjO&#10;oOfNiyzEeU+XFuack/BmHMN2yTvIzxFzJV7kn6TgnTkg8yRgFGH4oCgM/bGSdqekznNwHTlPw3Wk&#10;nYVr2u1sXEPaOXmFhMo/1jYtp3LPntux3mGFqHrvNxAZdQE6LtU9U+UPV2hDxusDOHU6g/sWHMKq&#10;4PpqgM638MCCQ8QUPLzIHlpwCIaC6xt1lj2y4FCDCh5fZF9acFVnCk8sZ42eMUwCmtHrNiQcBG1o&#10;a255R3sVXR1BWKIhdfRLgcrUgZdAyRt+YBuuEb0KcYBXRrF5KUDfCZHtt1V2z75aeLKEkgRDp5el&#10;MzQehgoAcaj9hQyOYnintFg3SuWNxWnvxv+Q2ORxelcnMVArqrHljlK8MuD38xt3LZbrondZPQ/i&#10;5P3fyd4Q160V6jepmc6zmkvVVYFApfy40LnXrKf2Inld5ao1q5xLsds+1AIdKEwza/0Zy9OC1fqa&#10;nTo6TYwEOtxYXqrX6enkW0y8AN978WIdrZaLYB2Ei3iJVwtM4vsYOl8cPK7/VKVHgqSs8py1T1XL&#10;pkmJBO8bBMaZzcw4elZSxR2HnrmilvWWk+pphWZtgmXBBN+3ue67JaP5T+O6p1Vt1q5tsQ4yuD39&#10;mlhPI4OZMbY8f4HxQXAzJcJUC4uSi68OGmBCTB35x54K5qD6lxYmoJgEAdRIrzdBuPRgI+Yn2/kJ&#10;bTOgSp3egbdSLR96M4buO1HtStBE9A1v+Y8wthSVmilgFpOJsWrcwBCmV3oc1L6Ms6saOOd7jTpN&#10;2Hd/AQAA//8DAFBLAwQUAAYACAAAACEAfaN1TuUAAAAPAQAADwAAAGRycy9kb3ducmV2LnhtbEyP&#10;zU7DMBCE70i8g7VI3Fo7aUmaEKdCSCBED0CJxNWN3cTCP1HsNoGnZznBcWc+zc5U29kaclZj0N5x&#10;SJYMiHKtl9p1HJr3h8UGSIjCSWG8Uxy+VIBtfXlRiVL6yb2p8z52BENcKAWHPsahpDS0vbIiLP2g&#10;HHpHP1oR8Rw7KkcxYbg1NGUso1Zohx96Maj7XrWf+5PlsE6PZvP6mO2+n5pmev5Y65y9aM6vr+a7&#10;WyBRzfEPht/6WB1q7HTwJycDMRwW6apYIYtOkhU5EGRSViSoHVDLixsGtK7o/x31DwAAAP//AwBQ&#10;SwECLQAUAAYACAAAACEAtoM4kv4AAADhAQAAEwAAAAAAAAAAAAAAAAAAAAAAW0NvbnRlbnRfVHlw&#10;ZXNdLnhtbFBLAQItABQABgAIAAAAIQA4/SH/1gAAAJQBAAALAAAAAAAAAAAAAAAAAC8BAABfcmVs&#10;cy8ucmVsc1BLAQItABQABgAIAAAAIQCDDtzYJQQAAKkLAAAOAAAAAAAAAAAAAAAAAC4CAABkcnMv&#10;ZTJvRG9jLnhtbFBLAQItABQABgAIAAAAIQB9o3VO5QAAAA8BAAAPAAAAAAAAAAAAAAAAAH8GAABk&#10;cnMvZG93bnJldi54bWxQSwUGAAAAAAQABADzAAAAkQcAAAAA&#10;">
                <v:shape id="_x0000_s1027" style="position:absolute;width:147993;height:39706;visibility:visible;mso-wrap-style:square" alt="background image" type="#_x0000_t75">
                  <v:fill o:detectmouseclick="t"/>
                  <v:path o:connecttype="none"/>
                </v:shape>
                <v:shape id="Freeform 52" style="position:absolute;left:31;top:18434;width:136843;height:2806;visibility:visible;mso-wrap-style:square;v-text-anchor:top" coordsize="4233,87" o:spid="_x0000_s1028" stroked="f" path="m4080,87v93,,127,-28,153,-37c4192,26,4159,,4082,,,,,,,,,87,,87,,87r4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EBcxQAAANsAAAAPAAAAZHJzL2Rvd25yZXYueG1sRI9PawIx&#10;FMTvQr9DeAVvmq2i6NYo/mmLBy+1hdLb6+Z1s3TzsiTRXb99Iwgeh5n5DbNYdbYWZ/KhcqzgaZiB&#10;IC6crrhU8PnxOpiBCBFZY+2YFFwowGr50Ftgrl3L73Q+xlIkCIccFZgYm1zKUBiyGIauIU7er/MW&#10;Y5K+lNpjm+C2lqMsm0qLFacFgw1tDRV/x5NV8LU7vGD7sy3892wyb1q/0W9ro1T/sVs/g4jUxXv4&#10;1t5rBeM5XL+kHyCX/wAAAP//AwBQSwECLQAUAAYACAAAACEA2+H2y+4AAACFAQAAEwAAAAAAAAAA&#10;AAAAAAAAAAAAW0NvbnRlbnRfVHlwZXNdLnhtbFBLAQItABQABgAIAAAAIQBa9CxbvwAAABUBAAAL&#10;AAAAAAAAAAAAAAAAAB8BAABfcmVscy8ucmVsc1BLAQItABQABgAIAAAAIQCMGEBcxQAAANsAAAAP&#10;AAAAAAAAAAAAAAAAAAcCAABkcnMvZG93bnJldi54bWxQSwUGAAAAAAMAAwC3AAAA+QIAAAAA&#10;">
                  <v:path arrowok="t" o:connecttype="custom" o:connectlocs="2147483646,905254307;2147483646,520262393;2147483646,0;0,0;0,905254307;2147483646,905254307" o:connectangles="0,0,0,0,0,0"/>
                </v:shape>
                <w10:wrap anchory="page"/>
              </v:group>
            </w:pict>
          </mc:Fallback>
        </mc:AlternateContent>
      </w:r>
      <w:bookmarkStart w:id="307" w:name="Glossary"/>
    </w:p>
    <w:bookmarkEnd w:id="307"/>
    <w:p w14:paraId="0F8BD62D" w14:textId="36A498F8" w:rsidR="00344799" w:rsidRPr="00344799" w:rsidRDefault="00AA48C7" w:rsidP="00344799">
      <w:pPr>
        <w:pStyle w:val="BodyText"/>
        <w:rPr>
          <w:rStyle w:val="Glossaryhyperlink"/>
        </w:rPr>
      </w:pPr>
      <w:r w:rsidRPr="00AA48C7">
        <w:rPr>
          <w:rStyle w:val="Glossaryhyperlink"/>
          <w:noProof/>
        </w:rPr>
        <w:drawing>
          <wp:anchor distT="0" distB="0" distL="114300" distR="114300" simplePos="0" relativeHeight="251660299" behindDoc="0" locked="0" layoutInCell="1" allowOverlap="1" wp14:anchorId="477FE021" wp14:editId="574184C6">
            <wp:simplePos x="0" y="0"/>
            <wp:positionH relativeFrom="column">
              <wp:posOffset>3838575</wp:posOffset>
            </wp:positionH>
            <wp:positionV relativeFrom="paragraph">
              <wp:posOffset>419100</wp:posOffset>
            </wp:positionV>
            <wp:extent cx="981075" cy="981075"/>
            <wp:effectExtent l="0" t="0" r="9525" b="952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SIRO_Solid_CMYK.jpg"/>
                    <pic:cNvPicPr/>
                  </pic:nvPicPr>
                  <pic:blipFill>
                    <a:blip r:embed="rId174"/>
                    <a:stretch>
                      <a:fillRect/>
                    </a:stretch>
                  </pic:blipFill>
                  <pic:spPr>
                    <a:xfrm>
                      <a:off x="0" y="0"/>
                      <a:ext cx="981075" cy="981075"/>
                    </a:xfrm>
                    <a:prstGeom prst="rect">
                      <a:avLst/>
                    </a:prstGeom>
                  </pic:spPr>
                </pic:pic>
              </a:graphicData>
            </a:graphic>
            <wp14:sizeRelH relativeFrom="margin">
              <wp14:pctWidth>0</wp14:pctWidth>
            </wp14:sizeRelH>
            <wp14:sizeRelV relativeFrom="margin">
              <wp14:pctHeight>0</wp14:pctHeight>
            </wp14:sizeRelV>
          </wp:anchor>
        </w:drawing>
      </w:r>
    </w:p>
    <w:sectPr w:rsidR="00344799" w:rsidRPr="00344799" w:rsidSect="00840296">
      <w:headerReference w:type="even" r:id="rId175"/>
      <w:footerReference w:type="even" r:id="rId176"/>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CBFC3B" w14:textId="77777777" w:rsidR="00241A9A" w:rsidRDefault="00241A9A" w:rsidP="009964E7">
      <w:r>
        <w:separator/>
      </w:r>
    </w:p>
  </w:endnote>
  <w:endnote w:type="continuationSeparator" w:id="0">
    <w:p w14:paraId="7E427A40" w14:textId="77777777" w:rsidR="00241A9A" w:rsidRDefault="00241A9A" w:rsidP="009964E7">
      <w:r>
        <w:continuationSeparator/>
      </w:r>
    </w:p>
  </w:endnote>
  <w:endnote w:type="continuationNotice" w:id="1">
    <w:p w14:paraId="0942F5FE" w14:textId="77777777" w:rsidR="00241A9A" w:rsidRDefault="00241A9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1002AFF" w:usb1="C000E47F" w:usb2="0000002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n-e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48360D" w14:textId="0B2D9C3C" w:rsidR="00E5653A" w:rsidRPr="002E4005" w:rsidRDefault="00E5653A" w:rsidP="002E4005">
    <w:pPr>
      <w:pStyle w:val="Footer"/>
      <w:rPr>
        <w:lang w:val="en-US"/>
      </w:rPr>
    </w:pPr>
    <w:r>
      <w:rPr>
        <w:lang w:val="en-US"/>
      </w:rPr>
      <w:t>v202</w:t>
    </w:r>
    <w:r w:rsidR="005D0F04">
      <w:rPr>
        <w:lang w:val="en-US"/>
      </w:rPr>
      <w:t>10629</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209668" w14:textId="4E89A47F" w:rsidR="00E5653A" w:rsidRPr="0032203C" w:rsidRDefault="00E5653A" w:rsidP="0032203C">
    <w:pPr>
      <w:pStyle w:val="Footer"/>
    </w:pPr>
    <w:r w:rsidRPr="00BF258F">
      <w:fldChar w:fldCharType="begin"/>
    </w:r>
    <w:r>
      <w:rPr>
        <w:noProof/>
      </w:rPr>
      <w:instrText xml:space="preserve"> STYLEREF  CoverTitle </w:instrText>
    </w:r>
    <w:r w:rsidRPr="00BF258F">
      <w:rPr>
        <w:noProof/>
      </w:rPr>
      <w:fldChar w:fldCharType="separate"/>
    </w:r>
    <w:r w:rsidR="005D0F04">
      <w:rPr>
        <w:noProof/>
      </w:rPr>
      <w:t>Qualitative (screening) environmental risk assessment of drilling and hydraulic fracturing chemicals for the Cooper GBA region</w:t>
    </w:r>
    <w:r w:rsidRPr="00BF258F">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17</w:t>
    </w:r>
    <w:r w:rsidRPr="65431716">
      <w:rPr>
        <w:rStyle w:val="PageNumber"/>
        <w:noProof/>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6159AC" w14:textId="55CB5FA1" w:rsidR="00E5653A" w:rsidRDefault="00E5653A"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82B14" w14:textId="630E90A9" w:rsidR="00E5653A" w:rsidRPr="0032203C" w:rsidRDefault="00E5653A" w:rsidP="003540A7">
    <w:pPr>
      <w:pStyle w:val="Footer"/>
      <w:jc w:val="right"/>
    </w:pPr>
    <w:r w:rsidRPr="00BF258F">
      <w:fldChar w:fldCharType="begin"/>
    </w:r>
    <w:r>
      <w:rPr>
        <w:noProof/>
      </w:rPr>
      <w:instrText xml:space="preserve"> STYLEREF  CoverTitle </w:instrText>
    </w:r>
    <w:r w:rsidRPr="00BF258F">
      <w:rPr>
        <w:noProof/>
      </w:rPr>
      <w:fldChar w:fldCharType="separate"/>
    </w:r>
    <w:r w:rsidR="0087762C">
      <w:rPr>
        <w:noProof/>
      </w:rPr>
      <w:t>Qualitative (screening) environmental risk assessment of drilling and hydraulic fracturing chemicals for the Cooper GBA region</w:t>
    </w:r>
    <w:r w:rsidRPr="00BF258F">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27</w:t>
    </w:r>
    <w:r w:rsidRPr="65431716">
      <w:rPr>
        <w:rStyle w:val="PageNumber"/>
        <w:noProof/>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052B4" w14:textId="26BA738C" w:rsidR="00E5653A" w:rsidRPr="00C0099E" w:rsidRDefault="00E5653A" w:rsidP="001901B1">
    <w:pPr>
      <w:pStyle w:val="Footer"/>
      <w:jc w:val="right"/>
    </w:pP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29</w:t>
    </w:r>
    <w:r w:rsidRPr="00C0099E">
      <w:rPr>
        <w:rStyle w:val="PageNumber"/>
        <w:sz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9A1DC" w14:textId="361B941E" w:rsidR="00E5653A" w:rsidRDefault="00E5653A"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Pr>
        <w:rStyle w:val="PageNumber"/>
        <w:noProof/>
      </w:rPr>
      <w:t>36</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068B82" w14:textId="4DB7AE0F" w:rsidR="00E5653A" w:rsidRPr="00C0099E" w:rsidRDefault="00E5653A" w:rsidP="001901B1">
    <w:pPr>
      <w:pStyle w:val="Footer"/>
      <w:jc w:val="right"/>
    </w:pP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35</w:t>
    </w:r>
    <w:r w:rsidRPr="00C0099E">
      <w:rPr>
        <w:rStyle w:val="PageNumber"/>
        <w:sz w:val="1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E5071C" w14:textId="689C9C4E" w:rsidR="00E5653A" w:rsidRDefault="00E5653A"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Pr>
        <w:rStyle w:val="PageNumber"/>
        <w:noProof/>
      </w:rPr>
      <w:t>38</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FDA28" w14:textId="4F819F30" w:rsidR="00E5653A" w:rsidRPr="00C0099E" w:rsidRDefault="00E5653A" w:rsidP="001901B1">
    <w:pPr>
      <w:pStyle w:val="Footer"/>
      <w:jc w:val="right"/>
    </w:pP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37</w:t>
    </w:r>
    <w:r w:rsidRPr="00C0099E">
      <w:rPr>
        <w:rStyle w:val="PageNumber"/>
        <w:sz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436D6" w14:textId="59409F5D" w:rsidR="00E5653A" w:rsidRPr="00C0099E" w:rsidRDefault="00E5653A" w:rsidP="001901B1">
    <w:pPr>
      <w:pStyle w:val="Footer"/>
      <w:jc w:val="right"/>
    </w:pP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41</w:t>
    </w:r>
    <w:r w:rsidRPr="00C0099E">
      <w:rPr>
        <w:rStyle w:val="PageNumber"/>
        <w:sz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6486D" w14:textId="6C45210B" w:rsidR="00E5653A" w:rsidRDefault="00E5653A"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Pr>
        <w:rStyle w:val="PageNumber"/>
        <w:noProof/>
      </w:rPr>
      <w:t>54</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B43B5" w14:textId="46B2F546" w:rsidR="00E5653A" w:rsidRDefault="00E5653A">
    <w:pPr>
      <w:pStyle w:val="Footer"/>
    </w:pPr>
    <w:r w:rsidRPr="00BF258F">
      <w:fldChar w:fldCharType="begin"/>
    </w:r>
    <w:r>
      <w:rPr>
        <w:noProof/>
      </w:rPr>
      <w:instrText xml:space="preserve"> STYLEREF  CoverTitle </w:instrText>
    </w:r>
    <w:r w:rsidRPr="00BF258F">
      <w:rPr>
        <w:noProof/>
      </w:rPr>
      <w:fldChar w:fldCharType="separate"/>
    </w:r>
    <w:r w:rsidR="00241A9A">
      <w:rPr>
        <w:noProof/>
      </w:rPr>
      <w:t>Qualitative (screening) environmental risk assessment of drilling and hydraulic fracturing chemicals for the Cooper GBA region</w:t>
    </w:r>
    <w:r w:rsidRPr="00BF258F">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vii</w:t>
    </w:r>
    <w:r w:rsidRPr="65431716">
      <w:rPr>
        <w:rStyle w:val="PageNumber"/>
        <w:noProof/>
        <w:sz w:val="18"/>
        <w:szCs w:val="18"/>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43DFFE" w14:textId="406D8DC9" w:rsidR="00E5653A" w:rsidRPr="00C0099E" w:rsidRDefault="00E5653A" w:rsidP="001901B1">
    <w:pPr>
      <w:pStyle w:val="Footer"/>
      <w:jc w:val="right"/>
    </w:pP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57</w:t>
    </w:r>
    <w:r w:rsidRPr="00C0099E">
      <w:rPr>
        <w:rStyle w:val="PageNumber"/>
        <w:sz w:val="1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733C26" w14:textId="115815A2" w:rsidR="00E5653A" w:rsidRDefault="00E5653A"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Pr>
        <w:rStyle w:val="PageNumber"/>
        <w:noProof/>
      </w:rPr>
      <w:t>54</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5D0F04">
      <w:rPr>
        <w:noProof/>
      </w:rPr>
      <w:t>Qualitative (screening) environmental risk assessment of drilling and hydraulic fracturing chemicals for the Cooper GBA region</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2DDF60" w14:textId="5AD12204" w:rsidR="00E5653A" w:rsidRPr="00210F2B" w:rsidRDefault="00E5653A" w:rsidP="00150C4B">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10</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5D0F04">
      <w:rPr>
        <w:noProof/>
      </w:rPr>
      <w:t>Qualitative (screening) environmental risk assessment of drilling and hydraulic fracturing chemicals for the Cooper GBA region</w:t>
    </w:r>
    <w:r w:rsidRPr="10423575">
      <w:fldChar w:fldCharType="end"/>
    </w:r>
    <w:r w:rsidRPr="00C0099E">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8682A" w14:textId="589711B1" w:rsidR="00E5653A" w:rsidRDefault="00E5653A">
    <w:pPr>
      <w:pStyle w:val="Footer"/>
    </w:pPr>
    <w:r w:rsidRPr="00BF258F">
      <w:fldChar w:fldCharType="begin"/>
    </w:r>
    <w:r>
      <w:rPr>
        <w:noProof/>
      </w:rPr>
      <w:instrText xml:space="preserve"> STYLEREF  CoverTitle </w:instrText>
    </w:r>
    <w:r w:rsidRPr="00BF258F">
      <w:rPr>
        <w:noProof/>
      </w:rPr>
      <w:fldChar w:fldCharType="separate"/>
    </w:r>
    <w:r w:rsidR="005D0F04">
      <w:rPr>
        <w:noProof/>
      </w:rPr>
      <w:t>Qualitative (screening) environmental risk assessment of drilling and hydraulic fracturing chemicals for the Cooper GBA region</w:t>
    </w:r>
    <w:r w:rsidRPr="00BF258F">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vii</w:t>
    </w:r>
    <w:r w:rsidRPr="65431716">
      <w:rPr>
        <w:rStyle w:val="PageNumber"/>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838F99" w14:textId="37FB9B77" w:rsidR="00E5653A" w:rsidRPr="0032203C" w:rsidRDefault="00E5653A" w:rsidP="000B7AF9">
    <w:pPr>
      <w:pStyle w:val="Footer"/>
      <w:jc w:val="right"/>
    </w:pPr>
    <w:r w:rsidRPr="00BF258F">
      <w:fldChar w:fldCharType="begin"/>
    </w:r>
    <w:r>
      <w:rPr>
        <w:noProof/>
      </w:rPr>
      <w:instrText xml:space="preserve"> STYLEREF  CoverTitle </w:instrText>
    </w:r>
    <w:r w:rsidRPr="00BF258F">
      <w:rPr>
        <w:noProof/>
      </w:rPr>
      <w:fldChar w:fldCharType="separate"/>
    </w:r>
    <w:r w:rsidR="005D0F04">
      <w:rPr>
        <w:noProof/>
      </w:rPr>
      <w:t>Qualitative (screening) environmental risk assessment of drilling and hydraulic fracturing chemicals for the Cooper GBA region</w:t>
    </w:r>
    <w:r w:rsidRPr="00BF258F">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9</w:t>
    </w:r>
    <w:r w:rsidRPr="65431716">
      <w:rPr>
        <w:rStyle w:val="PageNumber"/>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5187F2" w14:textId="409B07D1" w:rsidR="00E5653A" w:rsidRPr="00210F2B" w:rsidRDefault="00E5653A" w:rsidP="009838BB">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sz w:val="18"/>
      </w:rPr>
      <w:t>x</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5D0F04">
      <w:rPr>
        <w:noProof/>
      </w:rPr>
      <w:t>Qualitative (screening) environmental risk assessment of drilling and hydraulic fracturing chemicals for the Cooper GBA region</w:t>
    </w:r>
    <w:r w:rsidRPr="10423575">
      <w:fldChar w:fldCharType="end"/>
    </w:r>
    <w:r w:rsidRPr="00C0099E">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EF3E73" w14:textId="6C3114C4" w:rsidR="00E5653A" w:rsidRPr="00210F2B" w:rsidRDefault="00E5653A" w:rsidP="000D60E2">
    <w:pPr>
      <w:pStyle w:val="Footer"/>
    </w:pPr>
    <w:r w:rsidRPr="00BF258F">
      <w:fldChar w:fldCharType="begin"/>
    </w:r>
    <w:r>
      <w:rPr>
        <w:noProof/>
      </w:rPr>
      <w:instrText xml:space="preserve"> STYLEREF  CoverTitle </w:instrText>
    </w:r>
    <w:r w:rsidRPr="00BF258F">
      <w:rPr>
        <w:noProof/>
      </w:rPr>
      <w:fldChar w:fldCharType="separate"/>
    </w:r>
    <w:r w:rsidR="005D0F04">
      <w:rPr>
        <w:noProof/>
      </w:rPr>
      <w:t>Qualitative (screening) environmental risk assessment of drilling and hydraulic fracturing chemicals for the Cooper GBA region</w:t>
    </w:r>
    <w:r w:rsidRPr="00BF258F">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sz w:val="18"/>
      </w:rPr>
      <w:t>vii</w:t>
    </w:r>
    <w:r w:rsidRPr="65431716">
      <w:rPr>
        <w:rStyle w:val="PageNumber"/>
        <w:noProof/>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82B04D" w14:textId="003AE69A" w:rsidR="00E5653A" w:rsidRPr="00210F2B" w:rsidRDefault="00E5653A" w:rsidP="00150C4B">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10</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5D0F04">
      <w:rPr>
        <w:noProof/>
      </w:rPr>
      <w:t>Qualitative (screening) environmental risk assessment of drilling and hydraulic fracturing chemicals for the Cooper GBA region</w:t>
    </w:r>
    <w:r w:rsidRPr="10423575">
      <w:fldChar w:fldCharType="end"/>
    </w:r>
    <w:r w:rsidRPr="00C0099E">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3723CC" w14:textId="49C1EB3C" w:rsidR="00E5653A" w:rsidRDefault="00E5653A" w:rsidP="00EF71F8">
    <w:pPr>
      <w:pStyle w:val="Footer"/>
    </w:pPr>
    <w:r w:rsidRPr="00BF258F">
      <w:fldChar w:fldCharType="begin"/>
    </w:r>
    <w:r>
      <w:rPr>
        <w:noProof/>
      </w:rPr>
      <w:instrText xml:space="preserve"> STYLEREF  CoverTitle </w:instrText>
    </w:r>
    <w:r w:rsidRPr="00BF258F">
      <w:rPr>
        <w:noProof/>
      </w:rPr>
      <w:fldChar w:fldCharType="separate"/>
    </w:r>
    <w:r w:rsidR="005D0F04">
      <w:rPr>
        <w:noProof/>
      </w:rPr>
      <w:t>Qualitative (screening) environmental risk assessment of drilling and hydraulic fracturing chemicals for the Cooper GBA region</w:t>
    </w:r>
    <w:r w:rsidRPr="00BF258F">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w:t>
    </w:r>
    <w:r w:rsidRPr="65431716">
      <w:rPr>
        <w:rStyle w:val="PageNumber"/>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DA5D95" w14:textId="77777777" w:rsidR="00241A9A" w:rsidRDefault="00241A9A">
      <w:r>
        <w:separator/>
      </w:r>
    </w:p>
  </w:footnote>
  <w:footnote w:type="continuationSeparator" w:id="0">
    <w:p w14:paraId="586A6949" w14:textId="77777777" w:rsidR="00241A9A" w:rsidRDefault="00241A9A">
      <w:r>
        <w:continuationSeparator/>
      </w:r>
    </w:p>
  </w:footnote>
  <w:footnote w:type="continuationNotice" w:id="1">
    <w:p w14:paraId="4C1FF5DA" w14:textId="77777777" w:rsidR="00241A9A" w:rsidRDefault="00241A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ECF73F" w14:textId="2B678481" w:rsidR="00E5653A" w:rsidRPr="008A236B" w:rsidRDefault="00E5653A" w:rsidP="008A236B">
    <w:pPr>
      <w:pStyle w:val="HeaderSection"/>
      <w:jc w:val="right"/>
      <w:rPr>
        <w:sz w:val="2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43C450" w14:textId="7AC4CD2D" w:rsidR="00E5653A" w:rsidRPr="000902F6" w:rsidRDefault="00E5653A" w:rsidP="00070F54">
    <w:pPr>
      <w:pStyle w:val="HeaderSection"/>
    </w:pPr>
    <w:r>
      <w:rPr>
        <w:noProof/>
        <w:szCs w:val="18"/>
      </w:rPr>
      <w:fldChar w:fldCharType="begin"/>
    </w:r>
    <w:r>
      <w:rPr>
        <w:noProof/>
        <w:szCs w:val="18"/>
      </w:rPr>
      <w:instrText xml:space="preserve"> STYLEREF  "Heading 2" \n  \* MERGEFORMAT </w:instrText>
    </w:r>
    <w:r>
      <w:rPr>
        <w:noProof/>
        <w:szCs w:val="18"/>
      </w:rPr>
      <w:fldChar w:fldCharType="separate"/>
    </w:r>
    <w:r w:rsidR="005D0F04">
      <w:rPr>
        <w:noProof/>
        <w:szCs w:val="18"/>
      </w:rPr>
      <w:t>3</w:t>
    </w:r>
    <w:r>
      <w:rPr>
        <w:noProof/>
        <w:szCs w:val="18"/>
      </w:rPr>
      <w:fldChar w:fldCharType="end"/>
    </w:r>
    <w:r w:rsidRPr="00796484">
      <w:rPr>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5D0F04">
      <w:rPr>
        <w:noProof/>
        <w:szCs w:val="18"/>
      </w:rPr>
      <w:t>Laboratory-based leachate tests (geogenic chemicals)</w:t>
    </w:r>
    <w:r>
      <w:rPr>
        <w:noProof/>
        <w:szCs w:val="18"/>
      </w:rPr>
      <w:fldChar w:fldCharType="end"/>
    </w:r>
    <w:r>
      <w:rPr>
        <w:noProof/>
      </w:rPr>
      <mc:AlternateContent>
        <mc:Choice Requires="wps">
          <w:drawing>
            <wp:anchor distT="0" distB="0" distL="114300" distR="114300" simplePos="0" relativeHeight="251658240" behindDoc="0" locked="1" layoutInCell="1" allowOverlap="1" wp14:anchorId="18CF0A4E" wp14:editId="16DD2E32">
              <wp:simplePos x="0" y="0"/>
              <wp:positionH relativeFrom="column">
                <wp:posOffset>-774065</wp:posOffset>
              </wp:positionH>
              <wp:positionV relativeFrom="margin">
                <wp:posOffset>0</wp:posOffset>
              </wp:positionV>
              <wp:extent cx="683895" cy="7479030"/>
              <wp:effectExtent l="0" t="0" r="0" b="0"/>
              <wp:wrapNone/>
              <wp:docPr id="1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6AED5" w14:textId="4111046F" w:rsidR="00E5653A" w:rsidRPr="00500A4A" w:rsidRDefault="00E5653A" w:rsidP="00070F54">
                          <w:pPr>
                            <w:pStyle w:val="HeaderComponent"/>
                            <w:rPr>
                              <w:color w:val="146692" w:themeColor="text2"/>
                            </w:rPr>
                          </w:pPr>
                          <w:r w:rsidRPr="00500A4A">
                            <w:rPr>
                              <w:color w:val="146692" w:themeColor="text2"/>
                            </w:rPr>
                            <w:t>Stage 2:</w:t>
                          </w:r>
                          <w:r>
                            <w:rPr>
                              <w:color w:val="146692" w:themeColor="text2"/>
                            </w:rPr>
                            <w:t xml:space="preserve"> Chemical screening technical appendix</w:t>
                          </w:r>
                        </w:p>
                        <w:p w14:paraId="1ADDE916" w14:textId="77777777" w:rsidR="00E5653A" w:rsidRPr="005C0B56" w:rsidRDefault="00E5653A" w:rsidP="0056581A">
                          <w:pPr>
                            <w:pStyle w:val="HeaderComponent"/>
                            <w:jc w:val="lef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CF0A4E" id="_x0000_t202" coordsize="21600,21600" o:spt="202" path="m,l,21600r21600,l21600,xe">
              <v:stroke joinstyle="miter"/>
              <v:path gradientshapeok="t" o:connecttype="rect"/>
            </v:shapetype>
            <v:shape id="_x0000_s1037" type="#_x0000_t202" style="position:absolute;margin-left:-60.95pt;margin-top:0;width:53.85pt;height:58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5DovAIAAMU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kHt&#10;QowE7aBGz2xv0IPco3Bq8zP0OgW1px4UzR7eQdfFqvtHWX7XSMhlQ8WG3Sslh4bRCvwL7U//4uuI&#10;oy3IevgkK7BDt0Y6oH2tOps8SAcCdKjTy6k21pcSHmfxJE6mGJUgmpN5Ekxc8XyaHn/3SpsPTHbI&#10;HjKsoPYOne4etbHe0PSoYo0JWfC2dfVvxdUDKI4vYBu+Wpn1wpXzZxIkq3gVE49Es5VHgjz37osl&#10;8WZFOJ/mk3y5zMNf1m5I0oZXFRPWzJFaIfmz0h1IPpLiRC4tW15ZOOuSVpv1slVoR4HahVsu5yA5&#10;q/nXbrgkQCyvQgojEjxEiVfM4rlHCjL1knkQe0GYPCSzgCQkL65DeuSC/XtIaMhwMo2mI5nOTr+K&#10;LXDrbWw07biB4dHyLsPxSYmmloIrUbnSGsrb8XyRCuv+ORVQ7mOhHWEtR0e2mv1673pjcuyDtaxe&#10;gMFKAsGApjD44GD3aA7XAeZIhvWPLVUMo/ajgEZIQkLs4HEXMp1HcFGXkvWlhIqykTCeDEbjcWnG&#10;YbXtFd80YGxsPSHvoXlq7nhtu2x07NByMCtceIe5ZofR5d1pnafv4jcAAAD//wMAUEsDBBQABgAI&#10;AAAAIQB6LIYI4QAAAAoBAAAPAAAAZHJzL2Rvd25yZXYueG1sTI/BTsMwEETvSPyDtUjcUscB0TbE&#10;qRCISlxQG+DQmxObJMJeh9ht0r9nOcFxNU+zb4rN7Cw7mTH0HiWIRQrMYON1j62E97fnZAUsRIVa&#10;WY9GwtkE2JSXF4XKtZ9wb05VbBmVYMiVhC7GIec8NJ1xKiz8YJCyTz86FekcW65HNVG5szxL0zvu&#10;VI/0oVODeexM81UdnYSP+vVs98PNIe2nl928/d5VT9tWyuur+eEeWDRz/IPhV5/UoSSn2h9RB2Yl&#10;JCITa2Il0CTKE3GbAasJFMvlCnhZ8P8Tyh8AAAD//wMAUEsBAi0AFAAGAAgAAAAhALaDOJL+AAAA&#10;4QEAABMAAAAAAAAAAAAAAAAAAAAAAFtDb250ZW50X1R5cGVzXS54bWxQSwECLQAUAAYACAAAACEA&#10;OP0h/9YAAACUAQAACwAAAAAAAAAAAAAAAAAvAQAAX3JlbHMvLnJlbHNQSwECLQAUAAYACAAAACEA&#10;AdeQ6LwCAADFBQAADgAAAAAAAAAAAAAAAAAuAgAAZHJzL2Uyb0RvYy54bWxQSwECLQAUAAYACAAA&#10;ACEAeiyGCOEAAAAKAQAADwAAAAAAAAAAAAAAAAAWBQAAZHJzL2Rvd25yZXYueG1sUEsFBgAAAAAE&#10;AAQA8wAAACQGAAAAAA==&#10;" filled="f" stroked="f">
              <v:textbox style="layout-flow:vertical;mso-layout-flow-alt:bottom-to-top">
                <w:txbxContent>
                  <w:p w14:paraId="2636AED5" w14:textId="4111046F" w:rsidR="00E5653A" w:rsidRPr="00500A4A" w:rsidRDefault="00E5653A" w:rsidP="00070F54">
                    <w:pPr>
                      <w:pStyle w:val="HeaderComponent"/>
                      <w:rPr>
                        <w:color w:val="146692" w:themeColor="text2"/>
                      </w:rPr>
                    </w:pPr>
                    <w:r w:rsidRPr="00500A4A">
                      <w:rPr>
                        <w:color w:val="146692" w:themeColor="text2"/>
                      </w:rPr>
                      <w:t>Stage 2:</w:t>
                    </w:r>
                    <w:r>
                      <w:rPr>
                        <w:color w:val="146692" w:themeColor="text2"/>
                      </w:rPr>
                      <w:t xml:space="preserve"> Chemical screening technical appendix</w:t>
                    </w:r>
                  </w:p>
                  <w:p w14:paraId="1ADDE916" w14:textId="77777777" w:rsidR="00E5653A" w:rsidRPr="005C0B56" w:rsidRDefault="00E5653A" w:rsidP="0056581A">
                    <w:pPr>
                      <w:pStyle w:val="HeaderComponent"/>
                      <w:jc w:val="left"/>
                      <w:rPr>
                        <w:color w:val="0093CD" w:themeColor="accent1"/>
                      </w:rPr>
                    </w:pPr>
                  </w:p>
                </w:txbxContent>
              </v:textbox>
              <w10:wrap anchory="margin"/>
              <w10:anchorlock/>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02624C" w14:textId="7A3E78F7" w:rsidR="00E5653A" w:rsidRPr="006001FE" w:rsidRDefault="00E5653A" w:rsidP="00617A8E">
    <w:pPr>
      <w:pStyle w:val="HeaderSection"/>
      <w:jc w:val="right"/>
      <w:rPr>
        <w:sz w:val="22"/>
      </w:rPr>
    </w:pPr>
    <w:r>
      <w:rPr>
        <w:noProof/>
      </w:rPr>
      <w:fldChar w:fldCharType="begin"/>
    </w:r>
    <w:r>
      <w:rPr>
        <w:noProof/>
      </w:rPr>
      <w:instrText xml:space="preserve"> STYLEREF  "Heading 2" \n  \* MERGEFORMAT </w:instrText>
    </w:r>
    <w:r>
      <w:rPr>
        <w:noProof/>
      </w:rPr>
      <w:fldChar w:fldCharType="separate"/>
    </w:r>
    <w:r w:rsidR="005D0F04">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Qualitative environmental risk assessment of chemicals</w:t>
    </w:r>
    <w:r>
      <w:rPr>
        <w:noProof/>
      </w:rPr>
      <w:fldChar w:fldCharType="end"/>
    </w:r>
    <w:r>
      <w:rPr>
        <w:noProof/>
      </w:rPr>
      <mc:AlternateContent>
        <mc:Choice Requires="wps">
          <w:drawing>
            <wp:anchor distT="0" distB="0" distL="114300" distR="114300" simplePos="0" relativeHeight="251658248" behindDoc="0" locked="1" layoutInCell="1" allowOverlap="1" wp14:anchorId="31E107A2" wp14:editId="7C27381F">
              <wp:simplePos x="0" y="0"/>
              <wp:positionH relativeFrom="page">
                <wp:align>right</wp:align>
              </wp:positionH>
              <wp:positionV relativeFrom="margin">
                <wp:align>top</wp:align>
              </wp:positionV>
              <wp:extent cx="683895" cy="7479030"/>
              <wp:effectExtent l="0" t="0" r="0" b="7620"/>
              <wp:wrapNone/>
              <wp:docPr id="716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9C6D8" w14:textId="4F19242F"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E107A2" id="_x0000_t202" coordsize="21600,21600" o:spt="202" path="m,l,21600r21600,l21600,xe">
              <v:stroke joinstyle="miter"/>
              <v:path gradientshapeok="t" o:connecttype="rect"/>
            </v:shapetype>
            <v:shape id="_x0000_s1038" type="#_x0000_t202" style="position:absolute;left:0;text-align:left;margin-left:2.65pt;margin-top:0;width:53.85pt;height:588.9pt;z-index:251658248;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d9uwIAAMM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J3j&#10;eRinGAnaQ5We2N6ge7lHsU3QOOgM9B4H0DR7eIZCu2D18CCr7xoJuWyp2LA7peTYMlqDg6H96V98&#10;nXC0BVmPn2QNZujWSAe0b1Rvswf5QIAOhXo+Fce6UsFjnFwn6QyjCkRzMk+Da1c9n2bH34PS5gOT&#10;PbKHHCsovkOnuwdtrDc0O6pYY0KWvOscATrx4gEUpxewDV+tzHrh6vkzDdJVskqIR6J45ZGgKLy7&#10;ckm8uAzns+K6WC6L8Je1G5Ks5XXNhDVz5FZI/qx2B5ZPrDixS8uO1xbOuqTVZr3sFNpR4Hbplss5&#10;SM5q/ks3XBIgllchhREJ7qPUK+Nk7pGSzLx0HiReEKb3aRyQlBTly5AeuGD/HhIac5zOotlEprPT&#10;r2IL3HobG816bmB6dLzPcXJSopml4ErUrrSG8m46X6TCun9OBZT7WGhHWMvRia1mv9675iDHPljL&#10;+hkYrCQQDGgKkw8OdsdohCmSY/1jSxXDqPsooAvSkBA7dtyFzOYRXNSlZH0poaJqJQwnAJuOSzON&#10;qu2g+KYFS1PfCXkHndNwR2rbYpNXh36DSeFiO0w1O4ou707rPHsXvwEAAP//AwBQSwMEFAAGAAgA&#10;AAAhAAgPsqLZAAAABgEAAA8AAABkcnMvZG93bnJldi54bWxMj0FPwzAMhe9I+w+RJ3Fj6RCiVWk6&#10;TaDdAGkF7l5j2rLEqZJsLf+ejAtcrGc9673P1Wa2RpzJh8GxgvUqA0HcOj1wp+D9bXdTgAgRWaNx&#10;TAq+KcCmXlxVWGo38Z7OTexECuFQooI+xrGUMrQ9WQwrNxIn79N5izGtvpPa45TCrZG3WXYvLQ6c&#10;Gnoc6bGn9ticrIIdvUzN/g5ftYkfz77ovlxhnpS6Xs7bBxCR5vh3DBf8hA51Yjq4E+sgjIL0SPyd&#10;Fy/LcxCHJNZ5XoCsK/kfv/4BAAD//wMAUEsBAi0AFAAGAAgAAAAhALaDOJL+AAAA4QEAABMAAAAA&#10;AAAAAAAAAAAAAAAAAFtDb250ZW50X1R5cGVzXS54bWxQSwECLQAUAAYACAAAACEAOP0h/9YAAACU&#10;AQAACwAAAAAAAAAAAAAAAAAvAQAAX3JlbHMvLnJlbHNQSwECLQAUAAYACAAAACEAMFWXfbsCAADD&#10;BQAADgAAAAAAAAAAAAAAAAAuAgAAZHJzL2Uyb0RvYy54bWxQSwECLQAUAAYACAAAACEACA+yotkA&#10;AAAGAQAADwAAAAAAAAAAAAAAAAAVBQAAZHJzL2Rvd25yZXYueG1sUEsFBgAAAAAEAAQA8wAAABsG&#10;AAAAAA==&#10;" filled="f" stroked="f">
              <v:textbox style="layout-flow:vertical">
                <w:txbxContent>
                  <w:p w14:paraId="7329C6D8" w14:textId="4F19242F"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v:textbox>
              <w10:wrap anchorx="page" anchory="margin"/>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80AEAC" w14:textId="3BB72BBA" w:rsidR="00E5653A" w:rsidRPr="006001FE" w:rsidRDefault="00E5653A" w:rsidP="00617A8E">
    <w:pPr>
      <w:pStyle w:val="HeaderSection"/>
      <w:jc w:val="right"/>
      <w:rPr>
        <w:sz w:val="22"/>
      </w:rPr>
    </w:pPr>
    <w:r>
      <w:rPr>
        <w:noProof/>
      </w:rPr>
      <mc:AlternateContent>
        <mc:Choice Requires="wps">
          <w:drawing>
            <wp:anchor distT="0" distB="0" distL="114300" distR="114300" simplePos="0" relativeHeight="251658247" behindDoc="0" locked="1" layoutInCell="1" allowOverlap="1" wp14:anchorId="3461454E" wp14:editId="09A3F41E">
              <wp:simplePos x="0" y="0"/>
              <wp:positionH relativeFrom="column">
                <wp:posOffset>6189345</wp:posOffset>
              </wp:positionH>
              <wp:positionV relativeFrom="margin">
                <wp:posOffset>0</wp:posOffset>
              </wp:positionV>
              <wp:extent cx="683895" cy="7479030"/>
              <wp:effectExtent l="0" t="0" r="0" b="0"/>
              <wp:wrapNone/>
              <wp:docPr id="719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FBD15" w14:textId="5DAC800C"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61454E" id="_x0000_t202" coordsize="21600,21600" o:spt="202" path="m,l,21600r21600,l21600,xe">
              <v:stroke joinstyle="miter"/>
              <v:path gradientshapeok="t" o:connecttype="rect"/>
            </v:shapetype>
            <v:shape id="_x0000_s1039" type="#_x0000_t202" style="position:absolute;left:0;text-align:left;margin-left:487.35pt;margin-top:0;width:53.85pt;height:588.9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hCvuwIAAMM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HiYTjATtoErPbG/Qg9yjmU3Q0OsU9J560DR7eIZCu2B1/yjL7xoJuWyo2LB7peTQMFqBg6H96V98&#10;HXG0BVkPn2QFZujWSAe0r1Vnswf5QIAOhXo5Fce6UsLjLJ7EyRSjEkRzMk+CiaueT9Pj715p84HJ&#10;DtlDhhUU36HT3aM21huaHlWsMSEL3raOAK24egDF8QVsw1crs164ev5MgmQVr2LikWi28kiQ5959&#10;sSTerAjn03ySL5d5+MvaDUna8Kpiwpo5ciskf1a7A8tHVpzYpWXLKwtnXdJqs162Cu0ocLtwy+Uc&#10;JGc1/9oNlwSI5VVIYUSChyjxilk890hBpl4yD2IvCJOHZBaQhOTFdUiPXLB/DwkNGU6m0XQk09np&#10;V7EFbr2NjaYdNzA9Wt5lOD4p0dRScCUqV1pDeTueL1Jh3T+nAsp9LLQjrOXoyFazX+9dc0yPfbCW&#10;1QswWEkgGNAUJh8c7I7RAFMkw/rHliqGUftRQBckISF27LgLmc4juKhLyfpSQkXZSBhOADYel2Yc&#10;Vdte8U0Dlsa+E/IeOqfmjtS2xUavDv0Gk8LFdphqdhRd3p3WefYufgMAAP//AwBQSwMEFAAGAAgA&#10;AAAhAKtzFkDcAAAACgEAAA8AAABkcnMvZG93bnJldi54bWxMj8FOwzAQRO9I/IO1SNyo0yoiJsSp&#10;EKg3QGqAuxsvScBeR7HbhL9ne4LbjmY0+6baLt6JE05xCKRhvcpAILXBDtRpeH/b3SgQMRmyxgVC&#10;DT8YYVtfXlSmtGGmPZ6a1AkuoVgaDX1KYyllbHv0Jq7CiMTeZ5i8SSynTtrJzFzundxk2a30ZiD+&#10;0JsRH3tsv5uj17DDl7nZ5+bVuvTxPKnuKyj3pPX11fJwDyLhkv7CcMZndKiZ6RCOZKNwGu6KvOCo&#10;Bl50tjO1yUEc+FoXhQJZV/L/hPoXAAD//wMAUEsBAi0AFAAGAAgAAAAhALaDOJL+AAAA4QEAABMA&#10;AAAAAAAAAAAAAAAAAAAAAFtDb250ZW50X1R5cGVzXS54bWxQSwECLQAUAAYACAAAACEAOP0h/9YA&#10;AACUAQAACwAAAAAAAAAAAAAAAAAvAQAAX3JlbHMvLnJlbHNQSwECLQAUAAYACAAAACEA1C4Qr7sC&#10;AADDBQAADgAAAAAAAAAAAAAAAAAuAgAAZHJzL2Uyb0RvYy54bWxQSwECLQAUAAYACAAAACEAq3MW&#10;QNwAAAAKAQAADwAAAAAAAAAAAAAAAAAVBQAAZHJzL2Rvd25yZXYueG1sUEsFBgAAAAAEAAQA8wAA&#10;AB4GAAAAAA==&#10;" filled="f" stroked="f">
              <v:textbox style="layout-flow:vertical">
                <w:txbxContent>
                  <w:p w14:paraId="72DFBD15" w14:textId="5DAC800C"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5D0F04">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Qualitative environmental risk assessment of chemicals</w:t>
    </w:r>
    <w:r>
      <w:rPr>
        <w:noProof/>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20666D" w14:textId="43695444" w:rsidR="00E5653A" w:rsidRPr="006001FE" w:rsidRDefault="00E5653A" w:rsidP="00617A8E">
    <w:pPr>
      <w:pStyle w:val="HeaderSection"/>
      <w:jc w:val="right"/>
      <w:rPr>
        <w:sz w:val="22"/>
      </w:rPr>
    </w:pPr>
    <w:r>
      <w:rPr>
        <w:noProof/>
      </w:rPr>
      <mc:AlternateContent>
        <mc:Choice Requires="wps">
          <w:drawing>
            <wp:anchor distT="0" distB="0" distL="114300" distR="114300" simplePos="0" relativeHeight="251658253" behindDoc="0" locked="1" layoutInCell="1" allowOverlap="1" wp14:anchorId="4C99859A" wp14:editId="10740CEF">
              <wp:simplePos x="0" y="0"/>
              <wp:positionH relativeFrom="column">
                <wp:posOffset>9288145</wp:posOffset>
              </wp:positionH>
              <wp:positionV relativeFrom="margin">
                <wp:posOffset>12700</wp:posOffset>
              </wp:positionV>
              <wp:extent cx="683895" cy="7480800"/>
              <wp:effectExtent l="0" t="0" r="0" b="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F7108" w14:textId="751C884D"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99859A" id="_x0000_t202" coordsize="21600,21600" o:spt="202" path="m,l,21600r21600,l21600,xe">
              <v:stroke joinstyle="miter"/>
              <v:path gradientshapeok="t" o:connecttype="rect"/>
            </v:shapetype>
            <v:shape id="_x0000_s1040" type="#_x0000_t202" style="position:absolute;left:0;text-align:left;margin-left:731.35pt;margin-top:1pt;width:53.85pt;height:589.0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X95uAIAAMA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A21&#10;w0jQHkr0xPYG3cs9im12xkFnoPQ4gJrZw7PVtJHq4UFW3zUSctlSsWF3SsmxZbQG70L707/4OuFo&#10;C7IeP8kazNCtkQ5o36jeAkIyEKBDlZ5PlbGuVPAYJ9dJOsOoAtGcJEESuNL5NDv+HpQ2H5jskT3k&#10;WEHlHTrdPWhjvaHZUcUaE7LkXeeq34kXD6A4vYBt+Gpl1gtXzJ9pkK6SVUI8EsUrjwRF4d2VS+LF&#10;ZTifFdfFclmEv6zdkGQtr2smrJkjsULyZ4U7UHyixIlaWna8tnDWJa0262Wn0I4CsUu3XM5Bclbz&#10;X7rhkgCxvAopjEhwH6VeGSdzj5Rk5qXzIPGCML1P44CkpChfhvTABfv3kNCY43QWzSYynZ1+FVvg&#10;1tvYaNZzA6Oj432OgQ6wrBLNLAVXonZnQ3k3nS9SYd0/pwLKfSy0I6zl6MRWs1/vXWec+mAt62dg&#10;sJJAMKApjD042B2jEUZIjvWPLVUMo+6jgC5IQ0LszHEXMptHcFGXkvWlhIqqlTCZAGw6Ls00p7aD&#10;4psWLE19J+QddE7DHalti01eHfoNxoSL7TDS7By6vDut8+Bd/AYAAP//AwBQSwMEFAAGAAgAAAAh&#10;AIUTcXrdAAAADAEAAA8AAABkcnMvZG93bnJldi54bWxMj8tOwzAQRfdI/IM1SOyonSi0UYhTIVB3&#10;gNQAezcekoAfke024e+ZruhuruboPurtYg07YYijdxKylQCGrvN6dL2Ej/fdXQksJuW0Mt6hhF+M&#10;sG2ur2pVaT+7PZ7a1DMycbFSEoaUporz2A1oVVz5CR39vnywKpEMPddBzWRuDc+FWHOrRkcJg5rw&#10;acDupz1aCTt8ndt9od60SZ8voey/fWmepby9WR4fgCVc0j8M5/pUHRrqdPBHpyMzpIt1viFWQk6b&#10;zsD9RhTADnRlpciANzW/HNH8AQAA//8DAFBLAQItABQABgAIAAAAIQC2gziS/gAAAOEBAAATAAAA&#10;AAAAAAAAAAAAAAAAAABbQ29udGVudF9UeXBlc10ueG1sUEsBAi0AFAAGAAgAAAAhADj9If/WAAAA&#10;lAEAAAsAAAAAAAAAAAAAAAAALwEAAF9yZWxzLy5yZWxzUEsBAi0AFAAGAAgAAAAhAK4xf3m4AgAA&#10;wAUAAA4AAAAAAAAAAAAAAAAALgIAAGRycy9lMm9Eb2MueG1sUEsBAi0AFAAGAAgAAAAhAIUTcXrd&#10;AAAADAEAAA8AAAAAAAAAAAAAAAAAEgUAAGRycy9kb3ducmV2LnhtbFBLBQYAAAAABAAEAPMAAAAc&#10;BgAAAAA=&#10;" filled="f" stroked="f">
              <v:textbox style="layout-flow:vertical">
                <w:txbxContent>
                  <w:p w14:paraId="642F7108" w14:textId="751C884D"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5D0F04">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Qualitative environmental risk assessment of chemicals</w:t>
    </w:r>
    <w:r>
      <w:rPr>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6C60F6" w14:textId="25593AC9" w:rsidR="00E5653A" w:rsidRPr="006001FE" w:rsidRDefault="00E5653A" w:rsidP="00617A8E">
    <w:pPr>
      <w:pStyle w:val="HeaderSection"/>
      <w:jc w:val="right"/>
      <w:rPr>
        <w:sz w:val="22"/>
      </w:rPr>
    </w:pPr>
    <w:r>
      <w:rPr>
        <w:noProof/>
      </w:rPr>
      <mc:AlternateContent>
        <mc:Choice Requires="wps">
          <w:drawing>
            <wp:anchor distT="0" distB="0" distL="114300" distR="114300" simplePos="0" relativeHeight="251658254" behindDoc="0" locked="1" layoutInCell="1" allowOverlap="1" wp14:anchorId="3E2460C1" wp14:editId="14A096E5">
              <wp:simplePos x="0" y="0"/>
              <wp:positionH relativeFrom="column">
                <wp:posOffset>6189345</wp:posOffset>
              </wp:positionH>
              <wp:positionV relativeFrom="margin">
                <wp:posOffset>0</wp:posOffset>
              </wp:positionV>
              <wp:extent cx="683895" cy="7479030"/>
              <wp:effectExtent l="0" t="0" r="0" b="0"/>
              <wp:wrapNone/>
              <wp:docPr id="716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9F0BD" w14:textId="21F6E68E"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2460C1" id="_x0000_t202" coordsize="21600,21600" o:spt="202" path="m,l,21600r21600,l21600,xe">
              <v:stroke joinstyle="miter"/>
              <v:path gradientshapeok="t" o:connecttype="rect"/>
            </v:shapetype>
            <v:shape id="_x0000_s1041" type="#_x0000_t202" style="position:absolute;left:0;text-align:left;margin-left:487.35pt;margin-top:0;width:53.85pt;height:588.9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R70ugIAAMM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J3j&#10;eRhDrQTtoUpPbG/Qvdyj2CZoHHQGeo8DaJo9PEOhXbB6eJDVd42EXLZUbNidUnJsGa3BwdD+9C++&#10;TjjagqzHT7IGM3RrpAPaN6q32YN8IECHQj2fimNdqeAxTq6TdIZRBaI5mafBtaueT7Pj70Fp84HJ&#10;HtlDjhUU36HT3YM21huaHVWsMSFL3nWOAJ148QCK0wvYhq9WZr1w9fyZBukqWSXEI1G88khQFN5d&#10;uSReXIbzWXFdLJdF+MvaDUnW8rpmwpo5ciskf1a7A8snVpzYpWXHawtnXdJqs152Cu0ocLt0y+Uc&#10;JGc1/6UbLgkQy6uQwogE91HqlXEy90hJZl46DxIvCNP7NA5ISoryZUgPXLB/DwmNOU5n0Wwi09np&#10;V7EFbr2NjWY9NzA9Ot7nODkp0cxScCVqV1pDeTedL1Jh3T+nAsp9LLQjrOXoxFazX++n5jj2wVrW&#10;z8BgJYFgQFOYfHCwO0YjTJEc6x9bqhhG3UcBXZCGhNix4y5kNo/goi4l60sJFVUrYTgB2HRcmmlU&#10;bQfFNy1YmvpOyDvonIY7UtsWm7w69BtMChfbYarZUXR5d1rn2bv4DQAA//8DAFBLAwQUAAYACAAA&#10;ACEAq3MWQNwAAAAKAQAADwAAAGRycy9kb3ducmV2LnhtbEyPwU7DMBBE70j8g7VI3KjTKiImxKkQ&#10;qDdAaoC7Gy9JwF5HsduEv2d7gtuOZjT7ptou3okTTnEIpGG9ykAgtcEO1Gl4f9vdKBAxGbLGBUIN&#10;PxhhW19eVKa0YaY9nprUCS6hWBoNfUpjKWVse/QmrsKIxN5nmLxJLKdO2snMXO6d3GTZrfRmIP7Q&#10;mxEfe2y/m6PXsMOXudnn5tW69PE8qe4rKPek9fXV8nAPIuGS/sJwxmd0qJnpEI5ko3Aa7oq84KgG&#10;XnS2M7XJQRz4WheFAllX8v+E+hcAAP//AwBQSwECLQAUAAYACAAAACEAtoM4kv4AAADhAQAAEwAA&#10;AAAAAAAAAAAAAAAAAAAAW0NvbnRlbnRfVHlwZXNdLnhtbFBLAQItABQABgAIAAAAIQA4/SH/1gAA&#10;AJQBAAALAAAAAAAAAAAAAAAAAC8BAABfcmVscy8ucmVsc1BLAQItABQABgAIAAAAIQDcMR70ugIA&#10;AMMFAAAOAAAAAAAAAAAAAAAAAC4CAABkcnMvZTJvRG9jLnhtbFBLAQItABQABgAIAAAAIQCrcxZA&#10;3AAAAAoBAAAPAAAAAAAAAAAAAAAAABQFAABkcnMvZG93bnJldi54bWxQSwUGAAAAAAQABADzAAAA&#10;HQYAAAAA&#10;" filled="f" stroked="f">
              <v:textbox style="layout-flow:vertical">
                <w:txbxContent>
                  <w:p w14:paraId="0729F0BD" w14:textId="21F6E68E"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5D0F04">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Laboratory-based leachate tests (geogenic chemicals)</w:t>
    </w:r>
    <w:r>
      <w:rPr>
        <w:noProof/>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5BBD14" w14:textId="721A343F" w:rsidR="00E5653A" w:rsidRPr="000902F6" w:rsidRDefault="00E5653A" w:rsidP="00070F54">
    <w:pPr>
      <w:pStyle w:val="HeaderSection"/>
    </w:pPr>
    <w:r>
      <w:rPr>
        <w:noProof/>
        <w:szCs w:val="18"/>
      </w:rPr>
      <w:fldChar w:fldCharType="begin"/>
    </w:r>
    <w:r>
      <w:rPr>
        <w:noProof/>
        <w:szCs w:val="18"/>
      </w:rPr>
      <w:instrText xml:space="preserve"> STYLEREF  "Heading 2" \n  \* MERGEFORMAT </w:instrText>
    </w:r>
    <w:r>
      <w:rPr>
        <w:noProof/>
        <w:szCs w:val="18"/>
      </w:rPr>
      <w:fldChar w:fldCharType="separate"/>
    </w:r>
    <w:r w:rsidR="005D0F04">
      <w:rPr>
        <w:noProof/>
        <w:szCs w:val="18"/>
      </w:rPr>
      <w:t>3</w:t>
    </w:r>
    <w:r>
      <w:rPr>
        <w:noProof/>
        <w:szCs w:val="18"/>
      </w:rPr>
      <w:fldChar w:fldCharType="end"/>
    </w:r>
    <w:r w:rsidRPr="00796484">
      <w:rPr>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5D0F04">
      <w:rPr>
        <w:noProof/>
        <w:szCs w:val="18"/>
      </w:rPr>
      <w:t>Laboratory-based leachate tests (geogenic chemicals)</w:t>
    </w:r>
    <w:r>
      <w:rPr>
        <w:noProof/>
        <w:szCs w:val="18"/>
      </w:rPr>
      <w:fldChar w:fldCharType="end"/>
    </w:r>
    <w:r>
      <w:rPr>
        <w:noProof/>
      </w:rPr>
      <mc:AlternateContent>
        <mc:Choice Requires="wps">
          <w:drawing>
            <wp:anchor distT="0" distB="0" distL="114300" distR="114300" simplePos="0" relativeHeight="251658242" behindDoc="0" locked="1" layoutInCell="1" allowOverlap="1" wp14:anchorId="1F714D6F" wp14:editId="4FCBFDE5">
              <wp:simplePos x="0" y="0"/>
              <wp:positionH relativeFrom="column">
                <wp:posOffset>-774065</wp:posOffset>
              </wp:positionH>
              <wp:positionV relativeFrom="margin">
                <wp:posOffset>0</wp:posOffset>
              </wp:positionV>
              <wp:extent cx="683895" cy="7479030"/>
              <wp:effectExtent l="0" t="0" r="0" b="0"/>
              <wp:wrapNone/>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8F68B" w14:textId="28A0F303" w:rsidR="00E5653A" w:rsidRPr="00500A4A" w:rsidRDefault="00E5653A" w:rsidP="00070F54">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13F717E1" w14:textId="77777777" w:rsidR="00E5653A" w:rsidRPr="005C0B56" w:rsidRDefault="00E5653A" w:rsidP="0056581A">
                          <w:pPr>
                            <w:pStyle w:val="HeaderComponent"/>
                            <w:jc w:val="lef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714D6F" id="_x0000_t202" coordsize="21600,21600" o:spt="202" path="m,l,21600r21600,l21600,xe">
              <v:stroke joinstyle="miter"/>
              <v:path gradientshapeok="t" o:connecttype="rect"/>
            </v:shapetype>
            <v:shape id="_x0000_s1042" type="#_x0000_t202" style="position:absolute;margin-left:-60.95pt;margin-top:0;width:53.85pt;height:588.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GjuwIAAMU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wG&#10;7AApQXvA6IntDbqXexTGtj7joDNQexxA0ezhHXRdrnp4kNV3jYRctlRs2J1ScmwZrSG+0P70L75O&#10;drQ1sh4/yRr80K2RztC+Ub0tHpQDgXXA6fmEjY2lgsdZcp2kMUYViOZkngbXDjyfZsffg9LmA5M9&#10;soccK8DeWae7B21sNDQ7qlhnQpa86xz+nXjxAIrTC/iGr1Zmo3Bw/kyDdJWsEuKRaLbySFAU3l25&#10;JN6sDOdxcV0sl0X4y/oNSdbyumbCujlSKyR/Bt2B5BMpTuTSsuO1NWdD0mqzXnYK7ShQu3TL1Rwk&#10;ZzX/ZRiuCJDLq5TCiAT3UeqVs2TukZLEXjoPEi8I0/t0FpCUFOXLlB64YP+eEhpznMZRPJHpHPSr&#10;3AK33uZGs54bGB4d73OcnJRoZim4ErWD1lDeTeeLUtjwz6UAuI9AO8Jajk5sNfv13vVGcuyDtayf&#10;gcFKAsGApjD44GD3aA7XEeZIjvWPLVUMo+6jgEZIQ0Ls4HEXEs8juKhLyfpSQkXVShhPBqPpuDTT&#10;sNoOim9acDa1npB30DwNd7y2XTYFdmg5mBUuvcNcs8Po8u60ztN38RsAAP//AwBQSwMEFAAGAAgA&#10;AAAhAHoshgjhAAAACgEAAA8AAABkcnMvZG93bnJldi54bWxMj8FOwzAQRO9I/IO1SNxSxwHRNsSp&#10;EIhKXFAb4NCbE5skwl6H2G3Sv2c5wXE1T7Nvis3sLDuZMfQeJYhFCsxg43WPrYT3t+dkBSxEhVpZ&#10;j0bC2QTYlJcXhcq1n3BvTlVsGZVgyJWELsYh5zw0nXEqLPxgkLJPPzoV6Rxbrkc1UbmzPEvTO+5U&#10;j/ShU4N57EzzVR2dhI/69Wz3w80h7aeX3bz93lVP21bK66v54R5YNHP8g+FXn9ShJKfaH1EHZiUk&#10;IhNrYiXQJMoTcZsBqwkUy+UKeFnw/xPKHwAAAP//AwBQSwECLQAUAAYACAAAACEAtoM4kv4AAADh&#10;AQAAEwAAAAAAAAAAAAAAAAAAAAAAW0NvbnRlbnRfVHlwZXNdLnhtbFBLAQItABQABgAIAAAAIQA4&#10;/SH/1gAAAJQBAAALAAAAAAAAAAAAAAAAAC8BAABfcmVscy8ucmVsc1BLAQItABQABgAIAAAAIQCy&#10;/JGjuwIAAMUFAAAOAAAAAAAAAAAAAAAAAC4CAABkcnMvZTJvRG9jLnhtbFBLAQItABQABgAIAAAA&#10;IQB6LIYI4QAAAAoBAAAPAAAAAAAAAAAAAAAAABUFAABkcnMvZG93bnJldi54bWxQSwUGAAAAAAQA&#10;BADzAAAAIwYAAAAA&#10;" filled="f" stroked="f">
              <v:textbox style="layout-flow:vertical;mso-layout-flow-alt:bottom-to-top">
                <w:txbxContent>
                  <w:p w14:paraId="7458F68B" w14:textId="28A0F303" w:rsidR="00E5653A" w:rsidRPr="00500A4A" w:rsidRDefault="00E5653A" w:rsidP="00070F54">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13F717E1" w14:textId="77777777" w:rsidR="00E5653A" w:rsidRPr="005C0B56" w:rsidRDefault="00E5653A" w:rsidP="0056581A">
                    <w:pPr>
                      <w:pStyle w:val="HeaderComponent"/>
                      <w:jc w:val="left"/>
                      <w:rPr>
                        <w:color w:val="0093CD" w:themeColor="accent1"/>
                      </w:rPr>
                    </w:pPr>
                  </w:p>
                </w:txbxContent>
              </v:textbox>
              <w10:wrap anchory="margin"/>
              <w10:anchorlock/>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BD303C" w14:textId="618E17C1" w:rsidR="00E5653A" w:rsidRPr="006001FE" w:rsidRDefault="00E5653A" w:rsidP="00617A8E">
    <w:pPr>
      <w:pStyle w:val="HeaderSection"/>
      <w:jc w:val="right"/>
      <w:rPr>
        <w:sz w:val="22"/>
      </w:rPr>
    </w:pPr>
    <w:r>
      <w:rPr>
        <w:noProof/>
      </w:rPr>
      <mc:AlternateContent>
        <mc:Choice Requires="wps">
          <w:drawing>
            <wp:anchor distT="0" distB="0" distL="114300" distR="114300" simplePos="0" relativeHeight="251658249" behindDoc="0" locked="1" layoutInCell="1" allowOverlap="1" wp14:anchorId="36F045D7" wp14:editId="26EDCB79">
              <wp:simplePos x="0" y="0"/>
              <wp:positionH relativeFrom="column">
                <wp:posOffset>9320530</wp:posOffset>
              </wp:positionH>
              <wp:positionV relativeFrom="margin">
                <wp:align>top</wp:align>
              </wp:positionV>
              <wp:extent cx="683895" cy="7479030"/>
              <wp:effectExtent l="0" t="0" r="0" b="7620"/>
              <wp:wrapNone/>
              <wp:docPr id="717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9EB97" w14:textId="77777777"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Water quality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F045D7" id="_x0000_t202" coordsize="21600,21600" o:spt="202" path="m,l,21600r21600,l21600,xe">
              <v:stroke joinstyle="miter"/>
              <v:path gradientshapeok="t" o:connecttype="rect"/>
            </v:shapetype>
            <v:shape id="_x0000_s1043" type="#_x0000_t202" style="position:absolute;left:0;text-align:left;margin-left:733.9pt;margin-top:0;width:53.85pt;height:588.9pt;z-index:251658249;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yHQuwIAAMMFAAAOAAAAZHJzL2Uyb0RvYy54bWysVMlu2zAQvRfoPxC8K5Js2loQOUgsqyiQ&#10;LkDSD6AlyiIqkSpJWw6K/nuHlNfkUrTlgSA5wzfbm7m923ct2jGluRQZDm8CjJgoZcXFJsPfngsv&#10;xkgbKiraSsEy/MI0vlu8f3c79CmbyEa2FVMIQIROhz7DjTF96vu6bFhH9Y3smQBhLVVHDVzVxq8U&#10;HQC9a/1JEMz9QaqqV7JkWsNrPgrxwuHXNSvNl7rWzKA2w+Cbcbty+9ru/uKWphtF+4aXBzfoX3jR&#10;US7A6Akqp4aireJvoDpeKqllbW5K2fmyrnnJXAwQTRi8iuapoT1zsUBydH9Kk/5/sOXn3VeFeJXh&#10;KIymGAnaQZWe2d6gB7lHc5ugodcp6D31oGn28AyFdsHq/lGW3zUSctlQsWH3SsmhYbQCB0P707/4&#10;OuJoC7IePskKzNCtkQ5oX6vOZg/ygQAdCvVyKo51pYTHeTyNkxlGJYgiEiXB1FXPp+nxd6+0+cBk&#10;h+whwwqK79Dp7lEb6w1NjyrWmJAFb1tHgFZcPYDi+AK24auVWS9cPX8mQbKKVzHxyGS+8kiQ5959&#10;sSTevAijWT7Nl8s8/GXthiRteFUxYc0cuRWSP6vdgeUjK07s0rLllYWzLmm1WS9bhXYUuF245XIO&#10;krOaf+2GSwLE8iqkcEKCh0niFfM48khBZl4SBbEXhMlDMg9IQvLiOqRHLti/h4SGDCezyWwk09np&#10;V7EFbr2NjaYdNzA9Wt5lOD4p0dRScCUqV1pDeTueL1Jh3T+nAsp9LLQjrOXoyFazX+9dcyTHPljL&#10;6gUYrCQQDGgKkw8OdsdogCmSYf1jSxXDqP0ooAuSkBA7dtyFzKIJXNSlZH0poaJsJAwnABuPSzOO&#10;qm2v+KYBS2PfCXkPnVNzR2rbYqNXh36DSeFiO0w1O4ou707rPHsXvwEAAP//AwBQSwMEFAAGAAgA&#10;AAAhABQrrkfcAAAACwEAAA8AAABkcnMvZG93bnJldi54bWxMj8FOwzAQRO9I/IO1SNyoU9Q0UYhT&#10;IVBvgNQAdzfeJin2OordJvw92xO97WhGs2/KzeysOOMYek8KlosEBFLjTU+tgq/P7UMOIkRNRltP&#10;qOAXA2yq25tSF8ZPtMNzHVvBJRQKraCLcSikDE2HToeFH5DYO/jR6chybKUZ9cTlzsrHJFlLp3vi&#10;D50e8KXD5qc+OQVbfJ/q3Up/GBu/38a8Pfrcvip1fzc/P4GIOMf/MFzwGR0qZtr7E5kgLOvVOmP2&#10;qIAnXfw0S1MQe76WGTuyKuX1huoPAAD//wMAUEsBAi0AFAAGAAgAAAAhALaDOJL+AAAA4QEAABMA&#10;AAAAAAAAAAAAAAAAAAAAAFtDb250ZW50X1R5cGVzXS54bWxQSwECLQAUAAYACAAAACEAOP0h/9YA&#10;AACUAQAACwAAAAAAAAAAAAAAAAAvAQAAX3JlbHMvLnJlbHNQSwECLQAUAAYACAAAACEAen8h0LsC&#10;AADDBQAADgAAAAAAAAAAAAAAAAAuAgAAZHJzL2Uyb0RvYy54bWxQSwECLQAUAAYACAAAACEAFCuu&#10;R9wAAAALAQAADwAAAAAAAAAAAAAAAAAVBQAAZHJzL2Rvd25yZXYueG1sUEsFBgAAAAAEAAQA8wAA&#10;AB4GAAAAAA==&#10;" filled="f" stroked="f">
              <v:textbox style="layout-flow:vertical">
                <w:txbxContent>
                  <w:p w14:paraId="7349EB97" w14:textId="77777777" w:rsidR="00E5653A" w:rsidRPr="001565E5" w:rsidRDefault="00E5653A" w:rsidP="005C0B5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Water quality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87762C">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87762C">
      <w:rPr>
        <w:noProof/>
      </w:rPr>
      <w:t>Laboratory-based leachate tests (geogenic chemicals)</w:t>
    </w:r>
    <w:r>
      <w:rPr>
        <w:noProof/>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0DB5A0" w14:textId="74E2BE9E" w:rsidR="00E5653A" w:rsidRPr="000902F6" w:rsidRDefault="00E5653A" w:rsidP="00070F54">
    <w:pPr>
      <w:pStyle w:val="HeaderSection"/>
    </w:pPr>
    <w:r>
      <w:rPr>
        <w:noProof/>
        <w:szCs w:val="18"/>
      </w:rPr>
      <w:fldChar w:fldCharType="begin"/>
    </w:r>
    <w:r>
      <w:rPr>
        <w:noProof/>
        <w:szCs w:val="18"/>
      </w:rPr>
      <w:instrText xml:space="preserve"> STYLEREF  "Heading 2" \n  \* MERGEFORMAT </w:instrText>
    </w:r>
    <w:r>
      <w:rPr>
        <w:noProof/>
        <w:szCs w:val="18"/>
      </w:rPr>
      <w:fldChar w:fldCharType="separate"/>
    </w:r>
    <w:r w:rsidR="005D0F04">
      <w:rPr>
        <w:noProof/>
        <w:szCs w:val="18"/>
      </w:rPr>
      <w:t>3</w:t>
    </w:r>
    <w:r>
      <w:rPr>
        <w:noProof/>
        <w:szCs w:val="18"/>
      </w:rPr>
      <w:fldChar w:fldCharType="end"/>
    </w:r>
    <w:r w:rsidRPr="00796484">
      <w:rPr>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5D0F04">
      <w:rPr>
        <w:noProof/>
        <w:szCs w:val="18"/>
      </w:rPr>
      <w:t>Laboratory-based leachate tests (geogenic chemicals)</w:t>
    </w:r>
    <w:r>
      <w:rPr>
        <w:noProof/>
        <w:szCs w:val="18"/>
      </w:rPr>
      <w:fldChar w:fldCharType="end"/>
    </w:r>
    <w:r>
      <w:rPr>
        <w:noProof/>
      </w:rPr>
      <mc:AlternateContent>
        <mc:Choice Requires="wps">
          <w:drawing>
            <wp:anchor distT="0" distB="0" distL="114300" distR="114300" simplePos="0" relativeHeight="251658241" behindDoc="0" locked="1" layoutInCell="1" allowOverlap="1" wp14:anchorId="00FD872E" wp14:editId="020C6FCA">
              <wp:simplePos x="0" y="0"/>
              <wp:positionH relativeFrom="column">
                <wp:posOffset>-774065</wp:posOffset>
              </wp:positionH>
              <wp:positionV relativeFrom="margin">
                <wp:posOffset>0</wp:posOffset>
              </wp:positionV>
              <wp:extent cx="683895" cy="7479030"/>
              <wp:effectExtent l="0" t="0" r="0" b="0"/>
              <wp:wrapNone/>
              <wp:docPr id="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CD257" w14:textId="0D2A0CE2" w:rsidR="00E5653A" w:rsidRPr="00500A4A" w:rsidRDefault="00E5653A" w:rsidP="00070F54">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3ECE3C5B" w14:textId="77777777" w:rsidR="00E5653A" w:rsidRPr="005C0B56" w:rsidRDefault="00E5653A" w:rsidP="0056581A">
                          <w:pPr>
                            <w:pStyle w:val="HeaderComponent"/>
                            <w:jc w:val="lef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FD872E" id="_x0000_t202" coordsize="21600,21600" o:spt="202" path="m,l,21600r21600,l21600,xe">
              <v:stroke joinstyle="miter"/>
              <v:path gradientshapeok="t" o:connecttype="rect"/>
            </v:shapetype>
            <v:shape id="_x0000_s1044" type="#_x0000_t202" style="position:absolute;margin-left:-60.95pt;margin-top:0;width:53.85pt;height:58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qn3uwIAAMYFAAAOAAAAZHJzL2Uyb0RvYy54bWysVMlu2zAQvRfoPxC8K1pCWwsiB4llFQXS&#10;BUj6AbREWUQlUiVpy0HRf++Q8pbkUrTVgRA5wzfLe5yb233foR1TmkuR4/AqwIiJStZcbHL87an0&#10;Eoy0oaKmnRQsx89M49vF+3c345CxSLayq5lCACJ0Ng45bo0ZMt/XVct6qq/kwAQYG6l6amCrNn6t&#10;6AjofedHQTD3R6nqQcmKaQ2nxWTEC4ffNKwyX5pGM4O6HENuxq3KrWu7+osbmm0UHVpeHdKgf5FF&#10;T7mAoCeoghqKtoq/gep5paSWjbmqZO/LpuEVczVANWHwqprHlg7M1QLN0cOpTfr/wVafd18V4jVw&#10;F2MkaA8cPbG9Qfdyj8KZ7c846AzcHgdwNHs4B19Xqx4eZPVdIyGXLRUbdqeUHFtGa8gvtDf9i6sT&#10;jrYg6/GTrCEO3RrpgPaN6m3zoB0I0IGn5xM3NpcKDufJdZLOMKrAFJM4Da4deT7NjrcHpc0HJntk&#10;f3KsgHuHTncP2thsaHZ0scGELHnXOf478eIAHKcTiA1Xrc1m4ej8mQbpKlklxCPRfOWRoCi8u3JJ&#10;vHkZxrPiulgui/CXjRuSrOV1zYQNc5RWSP6MuoPIJ1GcxKVlx2sLZ1PSarNedgrtKEi7dJ/rOVjO&#10;bv7LNFwToJZXJYURCe6j1CvnSeyRksy8NA4SLwjT+3QekJQU5cuSHrhg/14SGnOczqLZJKZz0q9q&#10;C9z3tjaa9dzA8Oh4n+Pk5EQzK8GVqB21hvJu+r9ohU3/3Aqg+0i0E6zV6KRWs1/vp7fhtGbVvJb1&#10;M0hYSVAY6BQmH/zYNYphO8IgybH+saWKYdR9FPAS0pAQO3nchsziCDbq0rK+tFBRtRLmk8Fo+l2a&#10;aVptB8U3LQSb3p6Qd/B6Gu6EfU7s8OZgWLj6DoPNTqPLvfM6j9/FbwAAAP//AwBQSwMEFAAGAAgA&#10;AAAhAHoshgjhAAAACgEAAA8AAABkcnMvZG93bnJldi54bWxMj8FOwzAQRO9I/IO1SNxSxwHRNsSp&#10;EIhKXFAb4NCbE5skwl6H2G3Sv2c5wXE1T7Nvis3sLDuZMfQeJYhFCsxg43WPrYT3t+dkBSxEhVpZ&#10;j0bC2QTYlJcXhcq1n3BvTlVsGZVgyJWELsYh5zw0nXEqLPxgkLJPPzoV6Rxbrkc1UbmzPEvTO+5U&#10;j/ShU4N57EzzVR2dhI/69Wz3w80h7aeX3bz93lVP21bK66v54R5YNHP8g+FXn9ShJKfaH1EHZiUk&#10;IhNrYiXQJMoTcZsBqwkUy+UKeFnw/xPKHwAAAP//AwBQSwECLQAUAAYACAAAACEAtoM4kv4AAADh&#10;AQAAEwAAAAAAAAAAAAAAAAAAAAAAW0NvbnRlbnRfVHlwZXNdLnhtbFBLAQItABQABgAIAAAAIQA4&#10;/SH/1gAAAJQBAAALAAAAAAAAAAAAAAAAAC8BAABfcmVscy8ucmVsc1BLAQItABQABgAIAAAAIQCC&#10;iqn3uwIAAMYFAAAOAAAAAAAAAAAAAAAAAC4CAABkcnMvZTJvRG9jLnhtbFBLAQItABQABgAIAAAA&#10;IQB6LIYI4QAAAAoBAAAPAAAAAAAAAAAAAAAAABUFAABkcnMvZG93bnJldi54bWxQSwUGAAAAAAQA&#10;BADzAAAAIwYAAAAA&#10;" filled="f" stroked="f">
              <v:textbox style="layout-flow:vertical;mso-layout-flow-alt:bottom-to-top">
                <w:txbxContent>
                  <w:p w14:paraId="596CD257" w14:textId="0D2A0CE2" w:rsidR="00E5653A" w:rsidRPr="00500A4A" w:rsidRDefault="00E5653A" w:rsidP="00070F54">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3ECE3C5B" w14:textId="77777777" w:rsidR="00E5653A" w:rsidRPr="005C0B56" w:rsidRDefault="00E5653A" w:rsidP="0056581A">
                    <w:pPr>
                      <w:pStyle w:val="HeaderComponent"/>
                      <w:jc w:val="left"/>
                      <w:rPr>
                        <w:color w:val="0093CD" w:themeColor="accent1"/>
                      </w:rPr>
                    </w:pPr>
                  </w:p>
                </w:txbxContent>
              </v:textbox>
              <w10:wrap anchory="margin"/>
              <w10:anchorlock/>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376B5" w14:textId="68C35FF6" w:rsidR="00E5653A" w:rsidRPr="00595095" w:rsidRDefault="00E5653A" w:rsidP="008C6954">
    <w:pPr>
      <w:pStyle w:val="HeaderSection"/>
      <w:jc w:val="right"/>
      <w:rPr>
        <w:sz w:val="22"/>
      </w:rPr>
    </w:pPr>
    <w:r>
      <w:rPr>
        <w:noProof/>
      </w:rPr>
      <w:fldChar w:fldCharType="begin"/>
    </w:r>
    <w:r>
      <w:rPr>
        <w:noProof/>
      </w:rPr>
      <w:instrText xml:space="preserve"> STYLEREF  "Heading 2" \n  \* MERGEFORMAT </w:instrText>
    </w:r>
    <w:r>
      <w:rPr>
        <w:noProof/>
      </w:rPr>
      <w:fldChar w:fldCharType="separate"/>
    </w:r>
    <w:r w:rsidR="005D0F04">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Laboratory-based leachate tests (geogenic chemicals)</w:t>
    </w:r>
    <w:r>
      <w:rPr>
        <w:noProof/>
      </w:rPr>
      <w:fldChar w:fldCharType="end"/>
    </w:r>
    <w:r>
      <w:rPr>
        <w:noProof/>
      </w:rPr>
      <mc:AlternateContent>
        <mc:Choice Requires="wps">
          <w:drawing>
            <wp:anchor distT="0" distB="0" distL="114300" distR="114300" simplePos="0" relativeHeight="251658243" behindDoc="0" locked="1" layoutInCell="1" allowOverlap="1" wp14:anchorId="395DBF9E" wp14:editId="43502FA8">
              <wp:simplePos x="0" y="0"/>
              <wp:positionH relativeFrom="page">
                <wp:align>right</wp:align>
              </wp:positionH>
              <wp:positionV relativeFrom="margin">
                <wp:align>top</wp:align>
              </wp:positionV>
              <wp:extent cx="683895" cy="7479030"/>
              <wp:effectExtent l="0" t="0" r="0" b="7620"/>
              <wp:wrapNone/>
              <wp:docPr id="1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4B477" w14:textId="06FCD29F"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5DBF9E" id="_x0000_t202" coordsize="21600,21600" o:spt="202" path="m,l,21600r21600,l21600,xe">
              <v:stroke joinstyle="miter"/>
              <v:path gradientshapeok="t" o:connecttype="rect"/>
            </v:shapetype>
            <v:shape id="_x0000_s1045" type="#_x0000_t202" style="position:absolute;left:0;text-align:left;margin-left:2.65pt;margin-top:0;width:53.85pt;height:588.9pt;z-index:251658243;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dCmuAIAAMIFAAAOAAAAZHJzL2Uyb0RvYy54bWysVNtunDAQfa/Uf7D8TrjEywIKGyXLUlVK&#10;L1LSD/CCWayCTW3vslHVf+/Y7C3JS9WWBwt7xmcu53hubvd9h3ZMaS5FjsOrACMmKllzscnxt6fS&#10;SzDShoqadlKwHD8zjW8X79/djEPGItnKrmYKAYjQ2TjkuDVmyHxfVy3rqb6SAxNgbKTqqYGt2vi1&#10;oiOg950fBUHsj1LVg5IV0xpOi8mIFw6/aVhlvjSNZgZ1OYbcjFuVW9d29Rc3NNsoOrS8OqRB/yKL&#10;nnIBQU9QBTUUbRV/A9XzSkktG3NVyd6XTcMr5mqAasLgVTWPLR2YqwWao4dTm/T/g60+774qxGvg&#10;LsVI0B44emJ7g+7lHsW2PeOgM/B6HMDP7OEYXF2peniQ1XeNhFy2VGzYnVJybBmtIb3Q3vQvrk44&#10;2oKsx0+yhjB0a6QD2jeqt72DbiBAB5qeT9TYVCo4jJPrJJ1hVIFpTuZpcO2482l2vD0obT4w2SP7&#10;k2MF1Dt0unvQxmZDs6OLDSZkybvO0d+JFwfgOJ1AbLhqbTYLx+bPNEhXySohHonilUeCovDuyiXx&#10;4jKcz4rrYrkswl82bkiyltc1EzbMUVkh+TPmDhqfNHHSlpYdry2cTUmrzXrZKbSjoOzSfa7nYDm7&#10;+S/TcE2AWl6VFEYkuI9Sr4yTuUdKMvPSeZB4QZjep3FAUlKUL0t64IL9e0lozHE6i2aTmM5Jv6ot&#10;cN/b2mjWcwOzo+N9jpOTE82sBFeidtQayrvp/6IVNv1zK4DuI9FOsFajk1rNfr2fnoaTs1XzWtbP&#10;IGElQWGgUxh88GNXjEYYIjnWP7ZUMYy6jwKeQRoSYqeO25DZPIKNurSsLy1UVK2E2QRg0+/STJNq&#10;Oyi+aSHS9PCEvIOn03Cn6nNWhwcHg8IVdxhqdhJd7p3XefQufgMAAP//AwBQSwMEFAAGAAgAAAAh&#10;AAgPsqLZAAAABgEAAA8AAABkcnMvZG93bnJldi54bWxMj0FPwzAMhe9I+w+RJ3Fj6RCiVWk6TaDd&#10;AGkF7l5j2rLEqZJsLf+ejAtcrGc9673P1Wa2RpzJh8GxgvUqA0HcOj1wp+D9bXdTgAgRWaNxTAq+&#10;KcCmXlxVWGo38Z7OTexECuFQooI+xrGUMrQ9WQwrNxIn79N5izGtvpPa45TCrZG3WXYvLQ6cGnoc&#10;6bGn9ticrIIdvUzN/g5ftYkfz77ovlxhnpS6Xs7bBxCR5vh3DBf8hA51Yjq4E+sgjIL0SPydFy/L&#10;cxCHJNZ5XoCsK/kfv/4BAAD//wMAUEsBAi0AFAAGAAgAAAAhALaDOJL+AAAA4QEAABMAAAAAAAAA&#10;AAAAAAAAAAAAAFtDb250ZW50X1R5cGVzXS54bWxQSwECLQAUAAYACAAAACEAOP0h/9YAAACUAQAA&#10;CwAAAAAAAAAAAAAAAAAvAQAAX3JlbHMvLnJlbHNQSwECLQAUAAYACAAAACEAZj3QprgCAADCBQAA&#10;DgAAAAAAAAAAAAAAAAAuAgAAZHJzL2Uyb0RvYy54bWxQSwECLQAUAAYACAAAACEACA+yotkAAAAG&#10;AQAADwAAAAAAAAAAAAAAAAASBQAAZHJzL2Rvd25yZXYueG1sUEsFBgAAAAAEAAQA8wAAABgGAAAA&#10;AA==&#10;" filled="f" stroked="f">
              <v:textbox style="layout-flow:vertical">
                <w:txbxContent>
                  <w:p w14:paraId="68E4B477" w14:textId="06FCD29F"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v:textbox>
              <w10:wrap anchorx="page" anchory="margin"/>
              <w10:anchorlock/>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80AE2" w14:textId="4E48C733" w:rsidR="00E5653A" w:rsidRPr="00595095" w:rsidRDefault="00E5653A" w:rsidP="008C6954">
    <w:pPr>
      <w:pStyle w:val="HeaderSection"/>
      <w:jc w:val="right"/>
      <w:rPr>
        <w:sz w:val="22"/>
      </w:rPr>
    </w:pPr>
    <w:r>
      <w:rPr>
        <w:noProof/>
      </w:rPr>
      <w:fldChar w:fldCharType="begin"/>
    </w:r>
    <w:r>
      <w:rPr>
        <w:noProof/>
      </w:rPr>
      <w:instrText xml:space="preserve"> STYLEREF  "Heading 2" \n  \* MERGEFORMAT </w:instrText>
    </w:r>
    <w:r>
      <w:rPr>
        <w:noProof/>
      </w:rPr>
      <w:fldChar w:fldCharType="separate"/>
    </w:r>
    <w:r w:rsidR="005D0F04">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Laboratory-based leachate tests (geogenic chemicals)</w:t>
    </w:r>
    <w:r>
      <w:rPr>
        <w:noProof/>
      </w:rPr>
      <w:fldChar w:fldCharType="end"/>
    </w:r>
    <w:r>
      <w:rPr>
        <w:noProof/>
      </w:rPr>
      <mc:AlternateContent>
        <mc:Choice Requires="wps">
          <w:drawing>
            <wp:anchor distT="0" distB="0" distL="114300" distR="114300" simplePos="0" relativeHeight="251658252" behindDoc="0" locked="1" layoutInCell="1" allowOverlap="1" wp14:anchorId="2BC63C45" wp14:editId="1E14964B">
              <wp:simplePos x="0" y="0"/>
              <wp:positionH relativeFrom="page">
                <wp:align>right</wp:align>
              </wp:positionH>
              <wp:positionV relativeFrom="margin">
                <wp:align>top</wp:align>
              </wp:positionV>
              <wp:extent cx="683895" cy="7479030"/>
              <wp:effectExtent l="0" t="0" r="0" b="762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C3AA2" w14:textId="5957E71D"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C63C45" id="_x0000_t202" coordsize="21600,21600" o:spt="202" path="m,l,21600r21600,l21600,xe">
              <v:stroke joinstyle="miter"/>
              <v:path gradientshapeok="t" o:connecttype="rect"/>
            </v:shapetype>
            <v:shape id="_x0000_s1046" type="#_x0000_t202" style="position:absolute;left:0;text-align:left;margin-left:2.65pt;margin-top:0;width:53.85pt;height:588.9pt;z-index:251658252;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dwwuQIAAMI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A21&#10;izEStIcaPbG9Qfdyj2KbnnHQGWg9DqBn9vAMqi5UPTzI6rtGQi5bKjbsTik5tozW4F5of/oXXycc&#10;bUHW4ydZgxm6NdIB7RvV29xBNhCgQ5meT6WxrlTwGCfXSTrDqALRnMzT4NrVzqfZ8fegtPnAZI/s&#10;IccKSu/Q6e5BG+sNzY4q1piQJe86V/5OvHgAxekFbMNXK7NeuGr+TIN0lawS4pEoXnkkKArvrlwS&#10;Ly7D+ay4LpbLIvxl7YYka3ldM2HNHJkVkj+r3IHjEydO3NKy47WFsy5ptVkvO4V2FJhduuVyDpKz&#10;mv/SDZcEiOVVSGFEgvso9co4mXukJDMvnQeJF4TpfRoHJCVF+TKkBy7Yv4eExhyns2g2kens9KvY&#10;ArfexkaznhuYHR3vc5yclGhmKbgStSutobybzhepsO6fUwHlPhbaEdZydGKr2a/3U2tEx0ZYy/oZ&#10;KKwkMAx4CoMPDnbHaIQhkmP9Y0sVw6j7KKAN0pAQO3XchczmEVzUpWR9KaGiaiXMJgCbjkszTart&#10;oPimBUtT4wl5B63TcMdq22OTV4eGg0HhgjsMNTuJLu9O6zx6F78BAAD//wMAUEsDBBQABgAIAAAA&#10;IQAID7Ki2QAAAAYBAAAPAAAAZHJzL2Rvd25yZXYueG1sTI9BT8MwDIXvSPsPkSdxY+kQolVpOk2g&#10;3QBpBe5eY9qyxKmSbC3/nowLXKxnPeu9z9VmtkacyYfBsYL1KgNB3Do9cKfg/W13U4AIEVmjcUwK&#10;vinApl5cVVhqN/Gezk3sRArhUKKCPsaxlDK0PVkMKzcSJ+/TeYsxrb6T2uOUwq2Rt1l2Ly0OnBp6&#10;HOmxp/bYnKyCHb1Mzf4OX7WJH8++6L5cYZ6Uul7O2wcQkeb4dwwX/IQOdWI6uBPrIIyC9Ej8nRcv&#10;y3MQhyTWeV6ArCv5H7/+AQAA//8DAFBLAQItABQABgAIAAAAIQC2gziS/gAAAOEBAAATAAAAAAAA&#10;AAAAAAAAAAAAAABbQ29udGVudF9UeXBlc10ueG1sUEsBAi0AFAAGAAgAAAAhADj9If/WAAAAlAEA&#10;AAsAAAAAAAAAAAAAAAAALwEAAF9yZWxzLy5yZWxzUEsBAi0AFAAGAAgAAAAhAPM53DC5AgAAwgUA&#10;AA4AAAAAAAAAAAAAAAAALgIAAGRycy9lMm9Eb2MueG1sUEsBAi0AFAAGAAgAAAAhAAgPsqLZAAAA&#10;BgEAAA8AAAAAAAAAAAAAAAAAEwUAAGRycy9kb3ducmV2LnhtbFBLBQYAAAAABAAEAPMAAAAZBgAA&#10;AAA=&#10;" filled="f" stroked="f">
              <v:textbox style="layout-flow:vertical">
                <w:txbxContent>
                  <w:p w14:paraId="616C3AA2" w14:textId="5957E71D"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v:textbox>
              <w10:wrap anchorx="page" anchory="margin"/>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213"/>
      <w:gridCol w:w="3213"/>
      <w:gridCol w:w="3213"/>
    </w:tblGrid>
    <w:tr w:rsidR="00E5653A" w14:paraId="4B3AC672" w14:textId="77777777" w:rsidTr="3F725464">
      <w:tc>
        <w:tcPr>
          <w:tcW w:w="3213" w:type="dxa"/>
        </w:tcPr>
        <w:p w14:paraId="45282714" w14:textId="609D7CDD" w:rsidR="00E5653A" w:rsidRDefault="00E5653A" w:rsidP="3F725464">
          <w:pPr>
            <w:pStyle w:val="Header"/>
            <w:ind w:left="-115"/>
          </w:pPr>
        </w:p>
      </w:tc>
      <w:tc>
        <w:tcPr>
          <w:tcW w:w="3213" w:type="dxa"/>
        </w:tcPr>
        <w:p w14:paraId="6B0F32CF" w14:textId="6C0BB9D8" w:rsidR="00E5653A" w:rsidRDefault="00E5653A" w:rsidP="3F725464">
          <w:pPr>
            <w:pStyle w:val="Header"/>
            <w:jc w:val="center"/>
          </w:pPr>
        </w:p>
      </w:tc>
      <w:tc>
        <w:tcPr>
          <w:tcW w:w="3213" w:type="dxa"/>
        </w:tcPr>
        <w:p w14:paraId="671E727A" w14:textId="1DC2E29A" w:rsidR="00E5653A" w:rsidRDefault="00E5653A" w:rsidP="3F725464">
          <w:pPr>
            <w:pStyle w:val="Header"/>
            <w:ind w:right="-115"/>
            <w:jc w:val="right"/>
          </w:pPr>
        </w:p>
      </w:tc>
    </w:tr>
  </w:tbl>
  <w:p w14:paraId="658C36A1" w14:textId="3BD096ED" w:rsidR="00E5653A" w:rsidRDefault="00E5653A" w:rsidP="3F72546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D49709" w14:textId="330BD1E5" w:rsidR="00E5653A" w:rsidRPr="000902F6" w:rsidRDefault="00E5653A" w:rsidP="00070F54">
    <w:pPr>
      <w:pStyle w:val="HeaderSection"/>
    </w:pPr>
    <w:r>
      <w:rPr>
        <w:noProof/>
        <w:szCs w:val="18"/>
      </w:rPr>
      <w:fldChar w:fldCharType="begin"/>
    </w:r>
    <w:r>
      <w:rPr>
        <w:noProof/>
        <w:szCs w:val="18"/>
      </w:rPr>
      <w:instrText xml:space="preserve"> STYLEREF  "Heading 2" \n  \* MERGEFORMAT </w:instrText>
    </w:r>
    <w:r>
      <w:rPr>
        <w:noProof/>
        <w:szCs w:val="18"/>
      </w:rPr>
      <w:fldChar w:fldCharType="separate"/>
    </w:r>
    <w:r w:rsidR="005D0F04">
      <w:rPr>
        <w:noProof/>
        <w:szCs w:val="18"/>
      </w:rPr>
      <w:t>3</w:t>
    </w:r>
    <w:r>
      <w:rPr>
        <w:noProof/>
        <w:szCs w:val="18"/>
      </w:rPr>
      <w:fldChar w:fldCharType="end"/>
    </w:r>
    <w:r w:rsidRPr="00796484">
      <w:rPr>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5D0F04">
      <w:rPr>
        <w:noProof/>
        <w:szCs w:val="18"/>
      </w:rPr>
      <w:t>Laboratory-based leachate tests (geogenic chemicals)</w:t>
    </w:r>
    <w:r>
      <w:rPr>
        <w:noProof/>
        <w:szCs w:val="18"/>
      </w:rPr>
      <w:fldChar w:fldCharType="end"/>
    </w:r>
    <w:r>
      <w:rPr>
        <w:noProof/>
      </w:rPr>
      <mc:AlternateContent>
        <mc:Choice Requires="wps">
          <w:drawing>
            <wp:anchor distT="0" distB="0" distL="114300" distR="114300" simplePos="0" relativeHeight="251658244" behindDoc="0" locked="1" layoutInCell="1" allowOverlap="1" wp14:anchorId="63B31021" wp14:editId="677EB65A">
              <wp:simplePos x="0" y="0"/>
              <wp:positionH relativeFrom="column">
                <wp:posOffset>-774065</wp:posOffset>
              </wp:positionH>
              <wp:positionV relativeFrom="margin">
                <wp:posOffset>0</wp:posOffset>
              </wp:positionV>
              <wp:extent cx="683895" cy="7479030"/>
              <wp:effectExtent l="0" t="0" r="0" b="0"/>
              <wp:wrapNone/>
              <wp:docPr id="2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1D208" w14:textId="1CF6B717" w:rsidR="00E5653A" w:rsidRPr="00500A4A" w:rsidRDefault="00E5653A" w:rsidP="00070F54">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63532B6F" w14:textId="77777777" w:rsidR="00E5653A" w:rsidRPr="005C0B56" w:rsidRDefault="00E5653A" w:rsidP="0056581A">
                          <w:pPr>
                            <w:pStyle w:val="HeaderComponent"/>
                            <w:jc w:val="lef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B31021" id="_x0000_t202" coordsize="21600,21600" o:spt="202" path="m,l,21600r21600,l21600,xe">
              <v:stroke joinstyle="miter"/>
              <v:path gradientshapeok="t" o:connecttype="rect"/>
            </v:shapetype>
            <v:shape id="_x0000_s1047" type="#_x0000_t202" style="position:absolute;margin-left:-60.95pt;margin-top:0;width:53.85pt;height:588.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7y1vQIAAMY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U4&#10;CjEStIMaPbO9QQ9yj8Kpzc/Q6xTUnnpQNHt4hzq7WHX/KMvvGgm5bKjYsHul5NAwWoF/of3pX3wd&#10;cbQFWQ+fZAV26NZIB7SvVWeTB+lAgA51ejnVxvpSwuMsnsTJFKMSRHMyT4KJK55P0+PvXmnzgckO&#10;2UOGFdTeodPdozbWG5oeVawxIQvetq7+rbh6AMXxBWzDVyuzXrhy/kyCZBWvYuKRaLbySJDn3n2x&#10;JN6sCOfTfJIvl3n4y9oNSdrwqmLCmjlSKyR/VroDyUdSnMilZcsrC2dd0mqzXrYK7ShQu3DL5Rwk&#10;ZzX/2g2XBIjlVUhhRIKHKPGKWTz3SEGmXjIPYi8Ik4dkFpCE5MV1SI9csH8PCQ0ZTqbRdCTT2elX&#10;sQVuvY2Nph03MDxa3mU4PinR1FJwJSpXWkN5O54vUmHdP6cCyn0stCOs5ejIVrNf711vhJNjI6xl&#10;9QIUVhIYBjyFyQcHu0dzuA4wSDKsf2ypYhi1HwV0QhISYiePu5DpPIKLupSsLyVUlI2E+WQwGo9L&#10;M06rba/4pgFjY+8JeQ/dU3NHbNtmo2OHnoNh4eI7DDY7jS7vTus8fhe/AQAA//8DAFBLAwQUAAYA&#10;CAAAACEAeiyGCOEAAAAKAQAADwAAAGRycy9kb3ducmV2LnhtbEyPwU7DMBBE70j8g7VI3FLHAdE2&#10;xKkQiEpcUBvg0JsTmyTCXofYbdK/ZznBcTVPs2+KzewsO5kx9B4liEUKzGDjdY+thPe352QFLESF&#10;WlmPRsLZBNiUlxeFyrWfcG9OVWwZlWDIlYQuxiHnPDSdcSos/GCQsk8/OhXpHFuuRzVRubM8S9M7&#10;7lSP9KFTg3nsTPNVHZ2Ej/r1bPfDzSHtp5fdvP3eVU/bVsrrq/nhHlg0c/yD4Vef1KEkp9ofUQdm&#10;JSQiE2tiJdAkyhNxmwGrCRTL5Qp4WfD/E8ofAAAA//8DAFBLAQItABQABgAIAAAAIQC2gziS/gAA&#10;AOEBAAATAAAAAAAAAAAAAAAAAAAAAABbQ29udGVudF9UeXBlc10ueG1sUEsBAi0AFAAGAAgAAAAh&#10;ADj9If/WAAAAlAEAAAsAAAAAAAAAAAAAAAAALwEAAF9yZWxzLy5yZWxzUEsBAi0AFAAGAAgAAAAh&#10;ACdLvLW9AgAAxgUAAA4AAAAAAAAAAAAAAAAALgIAAGRycy9lMm9Eb2MueG1sUEsBAi0AFAAGAAgA&#10;AAAhAHoshgjhAAAACgEAAA8AAAAAAAAAAAAAAAAAFwUAAGRycy9kb3ducmV2LnhtbFBLBQYAAAAA&#10;BAAEAPMAAAAlBgAAAAA=&#10;" filled="f" stroked="f">
              <v:textbox style="layout-flow:vertical;mso-layout-flow-alt:bottom-to-top">
                <w:txbxContent>
                  <w:p w14:paraId="0531D208" w14:textId="1CF6B717" w:rsidR="00E5653A" w:rsidRPr="00500A4A" w:rsidRDefault="00E5653A" w:rsidP="00070F54">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63532B6F" w14:textId="77777777" w:rsidR="00E5653A" w:rsidRPr="005C0B56" w:rsidRDefault="00E5653A" w:rsidP="0056581A">
                    <w:pPr>
                      <w:pStyle w:val="HeaderComponent"/>
                      <w:jc w:val="left"/>
                      <w:rPr>
                        <w:color w:val="0093CD" w:themeColor="accent1"/>
                      </w:rPr>
                    </w:pPr>
                  </w:p>
                </w:txbxContent>
              </v:textbox>
              <w10:wrap anchory="margin"/>
              <w10:anchorlock/>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148274" w14:textId="25548371" w:rsidR="00E5653A" w:rsidRPr="00595095" w:rsidRDefault="00E5653A" w:rsidP="008C6954">
    <w:pPr>
      <w:pStyle w:val="HeaderSection"/>
      <w:jc w:val="right"/>
      <w:rPr>
        <w:sz w:val="22"/>
      </w:rPr>
    </w:pPr>
    <w:r>
      <w:rPr>
        <w:noProof/>
      </w:rPr>
      <w:fldChar w:fldCharType="begin"/>
    </w:r>
    <w:r>
      <w:rPr>
        <w:noProof/>
      </w:rPr>
      <w:instrText xml:space="preserve"> STYLEREF  "Heading 2" \n  \* MERGEFORMAT </w:instrText>
    </w:r>
    <w:r>
      <w:rPr>
        <w:noProof/>
      </w:rPr>
      <w:fldChar w:fldCharType="separate"/>
    </w:r>
    <w:r w:rsidR="005D0F04">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Laboratory-based leachate tests (geogenic chemicals)</w:t>
    </w:r>
    <w:r>
      <w:rPr>
        <w:noProof/>
      </w:rPr>
      <w:fldChar w:fldCharType="end"/>
    </w:r>
    <w:r>
      <w:rPr>
        <w:noProof/>
      </w:rPr>
      <mc:AlternateContent>
        <mc:Choice Requires="wps">
          <w:drawing>
            <wp:anchor distT="0" distB="0" distL="114300" distR="114300" simplePos="0" relativeHeight="251658245" behindDoc="0" locked="1" layoutInCell="1" allowOverlap="1" wp14:anchorId="54DD6DA9" wp14:editId="37CEEFC5">
              <wp:simplePos x="0" y="0"/>
              <wp:positionH relativeFrom="column">
                <wp:posOffset>9265285</wp:posOffset>
              </wp:positionH>
              <wp:positionV relativeFrom="margin">
                <wp:align>top</wp:align>
              </wp:positionV>
              <wp:extent cx="683895" cy="7479030"/>
              <wp:effectExtent l="0" t="0" r="0" b="7620"/>
              <wp:wrapNone/>
              <wp:docPr id="2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3D346" w14:textId="16D5DECD"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DD6DA9" id="_x0000_t202" coordsize="21600,21600" o:spt="202" path="m,l,21600r21600,l21600,xe">
              <v:stroke joinstyle="miter"/>
              <v:path gradientshapeok="t" o:connecttype="rect"/>
            </v:shapetype>
            <v:shape id="_x0000_s1048" type="#_x0000_t202" style="position:absolute;left:0;text-align:left;margin-left:729.55pt;margin-top:0;width:53.85pt;height:588.9pt;z-index:251658245;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vjGugIAAMI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J3j&#10;KMJI0B5q9MT2Bt3LPYptesZBZ6D1OICe2cMzlNmFqocHWX3XSMhlS8WG3Sklx5bRGtwL7U//4uuE&#10;oy3IevwkazBDt0Y6oH2jeps7yAYCdCjT86k01pUKHuPkOklnGFUgmpN5Gly72vk0O/4elDYfmOyR&#10;PeRYQekdOt09aGO9odlRxRoTsuRd58rfiRcPoDi9gG34amXWC1fNn2mQrpJVQjwSxSuPBEXh3ZVL&#10;4sVlOJ8V18VyWYS/rN2QZC2vayasmSOzQvJnlTtwfOLEiVtadry2cNYlrTbrZafQjgKzS7dczkFy&#10;VvNfuuGSALG8CimMSHAfpV4ZJ3OPlGTmpfMg8YIwvU/jgKSkKF+G9MAF+/eQ0JjjdBbNJjKdnX4V&#10;W+DW29ho1nMDs6PjfY6TkxLNLAVXonalNZR30/kiFdb9cyqg3MdCO8Jajk5sNfv13rVGSI6NsJb1&#10;M1BYSWAY8BQGHxzsjtEIQyTH+seWKoZR91FAG6QhIXbquAuZzSO4qEvJ+lJCRdVKmE0ANh2XZppU&#10;20HxTQuWpsYT8g5ap+GO1bbHJq8ODQeDwgV3GGp2El3endZ59C5+AwAA//8DAFBLAwQUAAYACAAA&#10;ACEA/3PMAN0AAAALAQAADwAAAGRycy9kb3ducmV2LnhtbEyPwU7DMBBE70j8g7VI3KgT1KZpiFMh&#10;UG+A1EDvbrwkAXsdxW4T/p7tCW47mtHsvHI7OyvOOIbek4J0kYBAarzpqVXw8b67y0GEqMlo6wkV&#10;/GCAbXV9VerC+In2eK5jK7iEQqEVdDEOhZSh6dDpsPADEnuffnQ6shxbaUY9cbmz8j5JMul0T/yh&#10;0wM+ddh81yenYIevU71f6jdj4+FlzNsvn9tnpW5v5scHEBHn+BeGy3yeDhVvOvoTmSAs6+Vqk3JW&#10;ASNd/FWWMcuRr3S9zkFWpfzPUP0CAAD//wMAUEsBAi0AFAAGAAgAAAAhALaDOJL+AAAA4QEAABMA&#10;AAAAAAAAAAAAAAAAAAAAAFtDb250ZW50X1R5cGVzXS54bWxQSwECLQAUAAYACAAAACEAOP0h/9YA&#10;AACUAQAACwAAAAAAAAAAAAAAAAAvAQAAX3JlbHMvLnJlbHNQSwECLQAUAAYACAAAACEAHob4xroC&#10;AADCBQAADgAAAAAAAAAAAAAAAAAuAgAAZHJzL2Uyb0RvYy54bWxQSwECLQAUAAYACAAAACEA/3PM&#10;AN0AAAALAQAADwAAAAAAAAAAAAAAAAAUBQAAZHJzL2Rvd25yZXYueG1sUEsFBgAAAAAEAAQA8wAA&#10;AB4GAAAAAA==&#10;" filled="f" stroked="f">
              <v:textbox style="layout-flow:vertical">
                <w:txbxContent>
                  <w:p w14:paraId="57C3D346" w14:textId="16D5DECD"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v:textbox>
              <w10:wrap anchory="margin"/>
              <w10:anchorlock/>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C9982D" w14:textId="6D3269ED" w:rsidR="00E5653A" w:rsidRPr="00EE441C" w:rsidRDefault="00E5653A" w:rsidP="00212CC0">
    <w:pPr>
      <w:pStyle w:val="HeaderSection"/>
      <w:rPr>
        <w:rFonts w:ascii="Calibri" w:eastAsia="Calibri" w:hAnsi="Calibri" w:cs="Times New Roman"/>
        <w:noProof/>
        <w:szCs w:val="24"/>
      </w:rPr>
    </w:pPr>
    <w:r w:rsidRPr="00EE441C">
      <w:rPr>
        <w:rFonts w:ascii="Calibri" w:eastAsia="Calibri" w:hAnsi="Calibri" w:cs="Times New Roman"/>
        <w:noProof/>
        <w:szCs w:val="24"/>
      </w:rPr>
      <mc:AlternateContent>
        <mc:Choice Requires="wps">
          <w:drawing>
            <wp:anchor distT="0" distB="0" distL="114300" distR="114300" simplePos="0" relativeHeight="251658250" behindDoc="0" locked="1" layoutInCell="1" allowOverlap="1" wp14:anchorId="036EE498" wp14:editId="3405CDE0">
              <wp:simplePos x="0" y="0"/>
              <wp:positionH relativeFrom="column">
                <wp:posOffset>-774065</wp:posOffset>
              </wp:positionH>
              <wp:positionV relativeFrom="margin">
                <wp:posOffset>-71755</wp:posOffset>
              </wp:positionV>
              <wp:extent cx="683895" cy="7479030"/>
              <wp:effectExtent l="0" t="0" r="0" b="0"/>
              <wp:wrapNone/>
              <wp:docPr id="717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21059" w14:textId="127B757A" w:rsidR="00E5653A" w:rsidRPr="00500A4A" w:rsidRDefault="00E5653A" w:rsidP="00212CC0">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067A0917" w14:textId="77777777" w:rsidR="00E5653A" w:rsidRPr="005C0B56" w:rsidRDefault="00E5653A" w:rsidP="0056581A">
                          <w:pPr>
                            <w:pStyle w:val="HeaderComponent"/>
                            <w:jc w:val="lef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6EE498" id="_x0000_t202" coordsize="21600,21600" o:spt="202" path="m,l,21600r21600,l21600,xe">
              <v:stroke joinstyle="miter"/>
              <v:path gradientshapeok="t" o:connecttype="rect"/>
            </v:shapetype>
            <v:shape id="_x0000_s1049" type="#_x0000_t202" style="position:absolute;margin-left:-60.95pt;margin-top:-5.65pt;width:53.85pt;height:588.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lgUvQIAAMgFAAAOAAAAZHJzL2Uyb0RvYy54bWysVMlu2zAQvRfoPxC8K1pCWwsiB4llFQXS&#10;BUj6AbREWUQlUiVpy0HRf++Q8pbkUrTlgSA5wzfbm7m53fcd2jGluRQ5Dq8CjJioZM3FJsffnkov&#10;wUgbKmraScFy/Mw0vl28f3czDhmLZCu7mikEIEJn45Dj1pgh831dtayn+koOTICwkaqnBq5q49eK&#10;joDed34UBHN/lKoelKyY1vBaTEK8cPhNwyrzpWk0M6jLMfhm3K7cvra7v7ih2UbRoeXVwQ36F170&#10;lAsweoIqqKFoq/gbqJ5XSmrZmKtK9r5sGl4xFwNEEwavonls6cBcLJAcPZzSpP8fbPV591UhXuc4&#10;DuMYI0F7qNIT2xt0L/conNkMjYPOQPFxAFWzh3eotItWDw+y+q6RkMuWig27U0qOLaM1eBjan/7F&#10;1wlHW5D1+EnWYIdujXRA+0b1Nn2QEAToUKnnU3WsLxU8zpPrJJ1hVIEoJnEaXLvy+TQ7/h6UNh+Y&#10;7JE95FhB9R063T1oY72h2VHFGhOy5F3nGNCJFw+gOL2AbfhqZdYLV9CfaZCuklVCPBLNVx4JisK7&#10;K5fEm5dhPCuui+WyCH9ZuyHJWl7XTFgzR3KF5M+Kd6D5RIsTvbTseG3hrEtabdbLTqEdBXKXbrmc&#10;g+Ss5r90wyUBYnkVUhiR4D5KvXKexB4pycxL4yDxgjC9T+cBSUlRvgzpgQv27yGhMcfpLJpNZDo7&#10;/Sq2wK23sdGs5wbGR8f7HCcnJZpZCq5E7UprKO+m80UqrPvnVEC5j4V2hLUcndhq9uu9645zI6xl&#10;/QwUVhIYBjyF2QcHu0cxXEcYJTnWP7ZUMYy6jwI6IQ0JsbPHXcgsjuCiLiXrSwkVVSthQhmMpuPS&#10;TPNqOyi+acHY1HtC3kH3NNwR27bZ5Nih52BcuPgOo83Oo8u70zoP4MVvAAAA//8DAFBLAwQUAAYA&#10;CAAAACEAtWFY9OMAAAANAQAADwAAAGRycy9kb3ducmV2LnhtbEyPwU7DMAyG70i8Q2Qkbl2aDipW&#10;mk4IxCQuaCvswC1tTFvROKXJ1u7tyU7jZsuffn9/vp5Nz444us6SBLGIgSHVVnfUSPj8eI0egDmv&#10;SKveEko4oYN1cX2Vq0zbiXZ4LH3DQgi5TElovR8yzl3dolFuYQekcPu2o1E+rGPD9aimEG56nsRx&#10;yo3qKHxo1YDPLdY/5cFI2Ffvp343LL/ibnrbzpvfbfmyaaS8vZmfHoF5nP0FhrN+UIciOFX2QNqx&#10;XkIkErEK7HkSS2ABicRdAqwKrEjTe+BFzv+3KP4AAAD//wMAUEsBAi0AFAAGAAgAAAAhALaDOJL+&#10;AAAA4QEAABMAAAAAAAAAAAAAAAAAAAAAAFtDb250ZW50X1R5cGVzXS54bWxQSwECLQAUAAYACAAA&#10;ACEAOP0h/9YAAACUAQAACwAAAAAAAAAAAAAAAAAvAQAAX3JlbHMvLnJlbHNQSwECLQAUAAYACAAA&#10;ACEAaQZYFL0CAADIBQAADgAAAAAAAAAAAAAAAAAuAgAAZHJzL2Uyb0RvYy54bWxQSwECLQAUAAYA&#10;CAAAACEAtWFY9OMAAAANAQAADwAAAAAAAAAAAAAAAAAXBQAAZHJzL2Rvd25yZXYueG1sUEsFBgAA&#10;AAAEAAQA8wAAACcGAAAAAA==&#10;" filled="f" stroked="f">
              <v:textbox style="layout-flow:vertical;mso-layout-flow-alt:bottom-to-top">
                <w:txbxContent>
                  <w:p w14:paraId="49421059" w14:textId="127B757A" w:rsidR="00E5653A" w:rsidRPr="00500A4A" w:rsidRDefault="00E5653A" w:rsidP="00212CC0">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067A0917" w14:textId="77777777" w:rsidR="00E5653A" w:rsidRPr="005C0B56" w:rsidRDefault="00E5653A" w:rsidP="0056581A">
                    <w:pPr>
                      <w:pStyle w:val="HeaderComponent"/>
                      <w:jc w:val="left"/>
                      <w:rPr>
                        <w:color w:val="0093CD" w:themeColor="accent1"/>
                      </w:rPr>
                    </w:pPr>
                  </w:p>
                </w:txbxContent>
              </v:textbox>
              <w10:wrap anchory="margin"/>
              <w10:anchorlock/>
            </v:shape>
          </w:pict>
        </mc:Fallback>
      </mc:AlternateContent>
    </w:r>
    <w:r w:rsidRPr="00EE441C">
      <w:rPr>
        <w:rFonts w:ascii="Calibri" w:eastAsia="Calibri" w:hAnsi="Calibri" w:cs="Times New Roman"/>
        <w:noProof/>
        <w:szCs w:val="24"/>
      </w:rPr>
      <w:fldChar w:fldCharType="begin"/>
    </w:r>
    <w:r w:rsidRPr="00EE441C">
      <w:rPr>
        <w:rFonts w:ascii="Calibri" w:eastAsia="Calibri" w:hAnsi="Calibri" w:cs="Times New Roman"/>
        <w:noProof/>
        <w:szCs w:val="24"/>
      </w:rPr>
      <w:instrText xml:space="preserve"> STYLEREF  "Heading 2" \n  \* MERGEFORMAT </w:instrText>
    </w:r>
    <w:r w:rsidRPr="00EE441C">
      <w:rPr>
        <w:rFonts w:ascii="Calibri" w:eastAsia="Calibri" w:hAnsi="Calibri" w:cs="Times New Roman"/>
        <w:noProof/>
        <w:szCs w:val="24"/>
      </w:rPr>
      <w:fldChar w:fldCharType="separate"/>
    </w:r>
    <w:r w:rsidR="005D0F04">
      <w:rPr>
        <w:rFonts w:ascii="Calibri" w:eastAsia="Calibri" w:hAnsi="Calibri" w:cs="Times New Roman"/>
        <w:noProof/>
        <w:szCs w:val="24"/>
      </w:rPr>
      <w:t>3</w:t>
    </w:r>
    <w:r w:rsidRPr="00EE441C">
      <w:rPr>
        <w:rFonts w:ascii="Calibri" w:eastAsia="Calibri" w:hAnsi="Calibri" w:cs="Times New Roman"/>
        <w:noProof/>
        <w:szCs w:val="24"/>
      </w:rPr>
      <w:fldChar w:fldCharType="end"/>
    </w:r>
    <w:r w:rsidRPr="00212CC0">
      <w:rPr>
        <w:sz w:val="22"/>
      </w:rPr>
      <w:t xml:space="preserve"> </w:t>
    </w:r>
    <w:r w:rsidRPr="00EE441C">
      <w:rPr>
        <w:rFonts w:ascii="Calibri" w:eastAsia="Calibri" w:hAnsi="Calibri" w:cs="Times New Roman"/>
        <w:noProof/>
        <w:szCs w:val="24"/>
      </w:rPr>
      <w:fldChar w:fldCharType="begin"/>
    </w:r>
    <w:r w:rsidRPr="00EE441C">
      <w:rPr>
        <w:rFonts w:ascii="Calibri" w:eastAsia="Calibri" w:hAnsi="Calibri" w:cs="Times New Roman"/>
        <w:noProof/>
        <w:szCs w:val="24"/>
      </w:rPr>
      <w:instrText xml:space="preserve"> STYLEREF  "Heading 2" </w:instrText>
    </w:r>
    <w:r w:rsidRPr="00EE441C">
      <w:rPr>
        <w:rFonts w:ascii="Calibri" w:eastAsia="Calibri" w:hAnsi="Calibri" w:cs="Times New Roman"/>
        <w:noProof/>
        <w:szCs w:val="24"/>
      </w:rPr>
      <w:fldChar w:fldCharType="separate"/>
    </w:r>
    <w:r w:rsidR="005D0F04">
      <w:rPr>
        <w:rFonts w:ascii="Calibri" w:eastAsia="Calibri" w:hAnsi="Calibri" w:cs="Times New Roman"/>
        <w:noProof/>
        <w:szCs w:val="24"/>
      </w:rPr>
      <w:t>Laboratory-based leachate tests (geogenic chemicals)</w:t>
    </w:r>
    <w:r w:rsidRPr="00EE441C">
      <w:rPr>
        <w:rFonts w:ascii="Calibri" w:eastAsia="Calibri" w:hAnsi="Calibri" w:cs="Times New Roman"/>
        <w:noProof/>
        <w:szCs w:val="24"/>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E93A68" w14:textId="105D593B" w:rsidR="00E5653A" w:rsidRPr="00595095" w:rsidRDefault="00E5653A" w:rsidP="008C6954">
    <w:pPr>
      <w:pStyle w:val="HeaderSection"/>
      <w:jc w:val="right"/>
      <w:rPr>
        <w:sz w:val="22"/>
      </w:rPr>
    </w:pPr>
    <w:r>
      <w:rPr>
        <w:noProof/>
      </w:rPr>
      <w:fldChar w:fldCharType="begin"/>
    </w:r>
    <w:r>
      <w:rPr>
        <w:noProof/>
      </w:rPr>
      <w:instrText xml:space="preserve"> STYLEREF  "Heading 2" \n  \* MERGEFORMAT </w:instrText>
    </w:r>
    <w:r>
      <w:rPr>
        <w:noProof/>
      </w:rPr>
      <w:fldChar w:fldCharType="separate"/>
    </w:r>
    <w:r w:rsidR="005D0F04">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Laboratory-based leachate tests (geogenic chemicals)</w:t>
    </w:r>
    <w:r>
      <w:rPr>
        <w:noProof/>
      </w:rPr>
      <w:fldChar w:fldCharType="end"/>
    </w:r>
    <w:r>
      <w:rPr>
        <w:noProof/>
      </w:rPr>
      <mc:AlternateContent>
        <mc:Choice Requires="wps">
          <w:drawing>
            <wp:anchor distT="0" distB="0" distL="114300" distR="114300" simplePos="0" relativeHeight="251658246" behindDoc="0" locked="1" layoutInCell="1" allowOverlap="1" wp14:anchorId="7E728836" wp14:editId="0B5AA7D1">
              <wp:simplePos x="0" y="0"/>
              <wp:positionH relativeFrom="column">
                <wp:posOffset>6165850</wp:posOffset>
              </wp:positionH>
              <wp:positionV relativeFrom="margin">
                <wp:posOffset>0</wp:posOffset>
              </wp:positionV>
              <wp:extent cx="683895" cy="7479030"/>
              <wp:effectExtent l="0" t="0" r="0" b="7620"/>
              <wp:wrapNone/>
              <wp:docPr id="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EAC84" w14:textId="57A9F70F"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728836" id="_x0000_t202" coordsize="21600,21600" o:spt="202" path="m,l,21600r21600,l21600,xe">
              <v:stroke joinstyle="miter"/>
              <v:path gradientshapeok="t" o:connecttype="rect"/>
            </v:shapetype>
            <v:shape id="_x0000_s1050" type="#_x0000_t202" style="position:absolute;left:0;text-align:left;margin-left:485.5pt;margin-top:0;width:53.85pt;height:588.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ULsugIAAMI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J3j&#10;aI6RoD3U6IntDbqXexTb9IyDzkDrcQA9s4dnKLMLVQ8PsvqukZDLlooNu1NKji2jNbgX2p/+xdcJ&#10;R1uQ9fhJ1mCGbo10QPtG9TZ3kA0E6FCm51NprCsVPMbJdZLOMKpANCfzNLh2tfNpdvw9KG0+MNkj&#10;e8ixgtI7dLp70MZ6Q7OjijUmZMm7zpW/Ey8eQHF6Advw1cqsF66aP9MgXSWrhHgkilceCYrCuyuX&#10;xIvLcD4rrovlsgh/WbshyVpe10xYM0dmheTPKnfg+MSJE7e07Hht4axLWm3Wy06hHQVml265nIPk&#10;rOa/dMMlAWJ5FVIYkeA+Sr0yTuYeKcnMS+dB4gVhep/GAUlJUb4M6YEL9u8hoTHH6SyaTWQ6O/0q&#10;tsCtt7HRrOcGZkfH+xwnJyWaWQquRO1KayjvpvNFKqz751RAuY+FdoS1HJ3YavbrvWuN8NQIa1k/&#10;A4WVBIYBT2HwwcHuGI0wRHKsf2ypYhh1HwW0QRoSYqeOu5DZPIKLupSsLyVUVK2E2QRg03Fppkm1&#10;HRTftGBpajwh76B1Gu5YbXts8urQcDAoXHCHoWYn0eXdaZ1H7+I3AAAA//8DAFBLAwQUAAYACAAA&#10;ACEAkTq/fd0AAAAKAQAADwAAAGRycy9kb3ducmV2LnhtbEyPwU7DMBBE70j8g7VI3KgThLCbxqkQ&#10;qDdAaoC7Gy9JwF5HttuEv8c9wWW1qxnNvqm3i7PshCGOnhSUqwIYUufNSL2C97fdjQQWkyajrSdU&#10;8IMRts3lRa0r42fa46lNPcshFCutYEhpqjiP3YBOx5WfkLL26YPTKZ+h5yboOYc7y2+L4p47PVL+&#10;MOgJHwfsvtujU7DDl7nd3+lXY9PHc5D9l5f2Sanrq+VhAyzhkv7McMbP6NBkpoM/konMKliLMndJ&#10;CvI8y4WQAtghb6UQEnhT8/8Vml8AAAD//wMAUEsBAi0AFAAGAAgAAAAhALaDOJL+AAAA4QEAABMA&#10;AAAAAAAAAAAAAAAAAAAAAFtDb250ZW50X1R5cGVzXS54bWxQSwECLQAUAAYACAAAACEAOP0h/9YA&#10;AACUAQAACwAAAAAAAAAAAAAAAAAvAQAAX3JlbHMvLnJlbHNQSwECLQAUAAYACAAAACEA861C7LoC&#10;AADCBQAADgAAAAAAAAAAAAAAAAAuAgAAZHJzL2Uyb0RvYy54bWxQSwECLQAUAAYACAAAACEAkTq/&#10;fd0AAAAKAQAADwAAAAAAAAAAAAAAAAAUBQAAZHJzL2Rvd25yZXYueG1sUEsFBgAAAAAEAAQA8wAA&#10;AB4GAAAAAA==&#10;" filled="f" stroked="f">
              <v:textbox style="layout-flow:vertical">
                <w:txbxContent>
                  <w:p w14:paraId="1B0EAC84" w14:textId="57A9F70F"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v:textbox>
              <w10:wrap anchory="margin"/>
              <w10:anchorlock/>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54C8A5" w14:textId="0DF91576" w:rsidR="00E5653A" w:rsidRPr="00595095" w:rsidRDefault="00E5653A" w:rsidP="008C6954">
    <w:pPr>
      <w:pStyle w:val="HeaderSection"/>
      <w:jc w:val="right"/>
      <w:rPr>
        <w:sz w:val="22"/>
      </w:rPr>
    </w:pPr>
    <w:r>
      <w:rPr>
        <w:noProof/>
      </w:rPr>
      <w:fldChar w:fldCharType="begin"/>
    </w:r>
    <w:r>
      <w:rPr>
        <w:noProof/>
      </w:rPr>
      <w:instrText xml:space="preserve"> STYLEREF  "Heading 2" \n  \* MERGEFORMAT </w:instrText>
    </w:r>
    <w:r>
      <w:rPr>
        <w:noProof/>
      </w:rPr>
      <w:fldChar w:fldCharType="separate"/>
    </w:r>
    <w:r w:rsidR="0087762C">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87762C">
      <w:rPr>
        <w:noProof/>
      </w:rPr>
      <w:t>Laboratory-based leachate tests (geogenic chemicals)</w:t>
    </w:r>
    <w:r>
      <w:rPr>
        <w:noProof/>
      </w:rPr>
      <w:fldChar w:fldCharType="end"/>
    </w:r>
    <w:r>
      <w:rPr>
        <w:noProof/>
      </w:rPr>
      <mc:AlternateContent>
        <mc:Choice Requires="wps">
          <w:drawing>
            <wp:anchor distT="0" distB="0" distL="114300" distR="114300" simplePos="0" relativeHeight="251658257" behindDoc="0" locked="1" layoutInCell="1" allowOverlap="1" wp14:anchorId="7DA209F3" wp14:editId="11555D4B">
              <wp:simplePos x="0" y="0"/>
              <wp:positionH relativeFrom="page">
                <wp:align>right</wp:align>
              </wp:positionH>
              <wp:positionV relativeFrom="margin">
                <wp:align>top</wp:align>
              </wp:positionV>
              <wp:extent cx="683895" cy="7479030"/>
              <wp:effectExtent l="0" t="0" r="0" b="7620"/>
              <wp:wrapNone/>
              <wp:docPr id="3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028B1" w14:textId="77777777"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Water quality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209F3" id="_x0000_t202" coordsize="21600,21600" o:spt="202" path="m,l,21600r21600,l21600,xe">
              <v:stroke joinstyle="miter"/>
              <v:path gradientshapeok="t" o:connecttype="rect"/>
            </v:shapetype>
            <v:shape id="_x0000_s1051" type="#_x0000_t202" style="position:absolute;left:0;text-align:left;margin-left:2.65pt;margin-top:0;width:53.85pt;height:588.9pt;z-index:251658257;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b5ugIAAMIFAAAOAAAAZHJzL2Uyb0RvYy54bWysVMlu2zAQvRfoPxC8K5Js2loQOUgsqyiQ&#10;LkDSD6AlyiIqkSpJWw6K/nuHlNfkUrTlgSA5wzfbm7m923ct2jGluRQZDm8CjJgoZcXFJsPfngsv&#10;xkgbKiraSsEy/MI0vlu8f3c79CmbyEa2FVMIQIROhz7DjTF96vu6bFhH9Y3smQBhLVVHDVzVxq8U&#10;HQC9a/1JEMz9QaqqV7JkWsNrPgrxwuHXNSvNl7rWzKA2w+Cbcbty+9ru/uKWphtF+4aXBzfoX3jR&#10;US7A6Akqp4aireJvoDpeKqllbW5K2fmyrnnJXAwQTRi8iuapoT1zsUBydH9Kk/5/sOXn3VeFeJXh&#10;aYSRoB3U6JntDXqQezS36Rl6nYLWUw96Zg/PUGYXqu4fZfldIyGXDRUbdq+UHBpGK3AvtD/9i68j&#10;jrYg6+GTrMAM3RrpgPa16mzuIBsI0KFML6fSWFdKeJzH0ziZYVSCKCJREkxd7XyaHn/3SpsPTHbI&#10;HjKsoPQOne4etbHe0PSoYo0JWfC2deVvxdUDKI4vYBu+Wpn1wlXzZxIkq3gVE49M5iuPBHnu3RdL&#10;4s2LMJrl03y5zMNf1m5I0oZXFRPWzJFZIfmzyh04PnLixC0tW15ZOOuSVpv1slVoR4HZhVsu5yA5&#10;q/nXbrgkQCyvQgonJHiYJF4xjyOPFGTmJVEQe0GYPCTzgCQkL65DeuSC/XtIaMhwMpvMRjKdnX4V&#10;W+DW29ho2nEDs6PlXYbjkxJNLQVXonKlNZS34/kiFdb9cyqg3MdCO8Jajo5sNfv13rVGGB0bYS2r&#10;F6CwksAw4CkMPjjYHaMBhkiG9Y8tVQyj9qOANkhCQuzUcRcyiyZwUZeS9aWEirKRMJsAbDwuzTip&#10;tr3imwYsjY0n5D20Ts0dq22PjV4dGg4GhQvuMNTsJLq8O63z6F38BgAA//8DAFBLAwQUAAYACAAA&#10;ACEACA+yotkAAAAGAQAADwAAAGRycy9kb3ducmV2LnhtbEyPQU/DMAyF70j7D5EncWPpEKJVaTpN&#10;oN0AaQXuXmPassSpkmwt/56MC1ysZz3rvc/VZrZGnMmHwbGC9SoDQdw6PXCn4P1td1OACBFZo3FM&#10;Cr4pwKZeXFVYajfxns5N7EQK4VCigj7GsZQytD1ZDCs3Eifv03mLMa2+k9rjlMKtkbdZdi8tDpwa&#10;ehzpsaf22Jysgh29TM3+Dl+1iR/Pvui+XGGelLpeztsHEJHm+HcMF/yEDnViOrgT6yCMgvRI/J0X&#10;L8tzEIck1nlegKwr+R+//gEAAP//AwBQSwECLQAUAAYACAAAACEAtoM4kv4AAADhAQAAEwAAAAAA&#10;AAAAAAAAAAAAAAAAW0NvbnRlbnRfVHlwZXNdLnhtbFBLAQItABQABgAIAAAAIQA4/SH/1gAAAJQB&#10;AAALAAAAAAAAAAAAAAAAAC8BAABfcmVscy8ucmVsc1BLAQItABQABgAIAAAAIQDmNgb5ugIAAMIF&#10;AAAOAAAAAAAAAAAAAAAAAC4CAABkcnMvZTJvRG9jLnhtbFBLAQItABQABgAIAAAAIQAID7Ki2QAA&#10;AAYBAAAPAAAAAAAAAAAAAAAAABQFAABkcnMvZG93bnJldi54bWxQSwUGAAAAAAQABADzAAAAGgYA&#10;AAAA&#10;" filled="f" stroked="f">
              <v:textbox style="layout-flow:vertical">
                <w:txbxContent>
                  <w:p w14:paraId="7C1028B1" w14:textId="77777777"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Water quality technical appendix</w:t>
                    </w:r>
                  </w:p>
                </w:txbxContent>
              </v:textbox>
              <w10:wrap anchorx="page" anchory="margin"/>
              <w10:anchorlock/>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B2B153" w14:textId="6648692A" w:rsidR="00E5653A" w:rsidRPr="00EE441C" w:rsidRDefault="00E5653A" w:rsidP="00212CC0">
    <w:pPr>
      <w:pStyle w:val="HeaderSection"/>
      <w:rPr>
        <w:rFonts w:ascii="Calibri" w:eastAsia="Calibri" w:hAnsi="Calibri" w:cs="Times New Roman"/>
        <w:noProof/>
        <w:szCs w:val="24"/>
      </w:rPr>
    </w:pPr>
    <w:r w:rsidRPr="00EE441C">
      <w:rPr>
        <w:rFonts w:ascii="Calibri" w:eastAsia="Calibri" w:hAnsi="Calibri" w:cs="Times New Roman"/>
        <w:noProof/>
        <w:szCs w:val="24"/>
      </w:rPr>
      <mc:AlternateContent>
        <mc:Choice Requires="wps">
          <w:drawing>
            <wp:anchor distT="0" distB="0" distL="114300" distR="114300" simplePos="0" relativeHeight="251658258" behindDoc="0" locked="1" layoutInCell="1" allowOverlap="1" wp14:anchorId="2849BF28" wp14:editId="30371AB4">
              <wp:simplePos x="0" y="0"/>
              <wp:positionH relativeFrom="column">
                <wp:posOffset>-774065</wp:posOffset>
              </wp:positionH>
              <wp:positionV relativeFrom="margin">
                <wp:posOffset>-71755</wp:posOffset>
              </wp:positionV>
              <wp:extent cx="683895" cy="7479030"/>
              <wp:effectExtent l="0" t="0" r="0" b="0"/>
              <wp:wrapNone/>
              <wp:docPr id="3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EE96F" w14:textId="1F54F601" w:rsidR="00E5653A" w:rsidRPr="00500A4A" w:rsidRDefault="00E5653A" w:rsidP="00212CC0">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07FE1481" w14:textId="77777777" w:rsidR="00E5653A" w:rsidRPr="005C0B56" w:rsidRDefault="00E5653A" w:rsidP="00212CC0">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49BF28" id="_x0000_t202" coordsize="21600,21600" o:spt="202" path="m,l,21600r21600,l21600,xe">
              <v:stroke joinstyle="miter"/>
              <v:path gradientshapeok="t" o:connecttype="rect"/>
            </v:shapetype>
            <v:shape id="_x0000_s1052" type="#_x0000_t202" style="position:absolute;margin-left:-60.95pt;margin-top:-5.65pt;width:53.85pt;height:588.9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CeCvQIAAMYFAAAOAAAAZHJzL2Uyb0RvYy54bWysVMlu2zAQvRfoPxC8K1pM25IQOUgsqyiQ&#10;LkDSD6AlyiIqkSpJWw6K/nuHlNfkUrTlgSA5w9nem7m923ct2jGluRQZDm8CjJgoZcXFJsPfngsv&#10;xkgbKiraSsEy/MI0vlu8f3c79CmLZCPbiikERoROhz7DjTF96vu6bFhH9Y3smQBhLVVHDVzVxq8U&#10;HcB61/pREMz8QaqqV7JkWsNrPgrxwtmva1aaL3WtmUFthiE243bl9rXd/cUtTTeK9g0vD2HQv4ii&#10;o1yA05OpnBqKtoq/MdXxUkkta3NTys6Xdc1L5nKAbMLgVTZPDe2ZywWKo/tTmfT/M1t+3n1ViFcZ&#10;ngBSgnaA0TPbG/Qg9yic2voMvU5B7akHRbOHd8DZ5ar7R1l+10jIZUPFht0rJYeG0QriC+1P/+Lr&#10;aEdbI+vhk6zAD90a6Qzta9XZ4kE5EFgHnF5O2NhYSnicxZM4mWJUgmhO5kkwceD5ND3+7pU2H5js&#10;kD1kWAH2zjrdPWpjo6HpUcU6E7Lgbevwb8XVAyiOL+AbvlqZjcLB+TMJklW8iolHotnKI0Gee/fF&#10;knizIpxP80m+XObhL+s3JGnDq4oJ6+ZIrZD8GXQHko+kOJFLy5ZX1pwNSavNetkqtKNA7cItV3OQ&#10;nNX86zBcESCXVymFEQkeosQrZvHcIwWZesk8iL0gTB6SWUASkhfXKT1ywf49JTRkOJlG05FM56Bf&#10;5Ra49TY3mnbcwPBoeZfh+KREU0vBlagctIbydjxflMKGfy4FwH0E2hHWcnRkq9mv9643wvjYCGtZ&#10;vQCFlQSGAU9h8sHB7tEcrgMMkgzrH1uqGEbtRwGdkISE2MnjLmQ6j+CiLiXrSwkVZSNhPhmMxuPS&#10;jNNq2yu+acDZ2HtC3kP31NwR27bZGNih52BYuPwOg81Oo8u70zqP38VvAAAA//8DAFBLAwQUAAYA&#10;CAAAACEAtWFY9OMAAAANAQAADwAAAGRycy9kb3ducmV2LnhtbEyPwU7DMAyG70i8Q2Qkbl2aDipW&#10;mk4IxCQuaCvswC1tTFvROKXJ1u7tyU7jZsuffn9/vp5Nz444us6SBLGIgSHVVnfUSPj8eI0egDmv&#10;SKveEko4oYN1cX2Vq0zbiXZ4LH3DQgi5TElovR8yzl3dolFuYQekcPu2o1E+rGPD9aimEG56nsRx&#10;yo3qKHxo1YDPLdY/5cFI2Ffvp343LL/ibnrbzpvfbfmyaaS8vZmfHoF5nP0FhrN+UIciOFX2QNqx&#10;XkIkErEK7HkSS2ABicRdAqwKrEjTe+BFzv+3KP4AAAD//wMAUEsBAi0AFAAGAAgAAAAhALaDOJL+&#10;AAAA4QEAABMAAAAAAAAAAAAAAAAAAAAAAFtDb250ZW50X1R5cGVzXS54bWxQSwECLQAUAAYACAAA&#10;ACEAOP0h/9YAAACUAQAACwAAAAAAAAAAAAAAAAAvAQAAX3JlbHMvLnJlbHNQSwECLQAUAAYACAAA&#10;ACEAX7Qngr0CAADGBQAADgAAAAAAAAAAAAAAAAAuAgAAZHJzL2Uyb0RvYy54bWxQSwECLQAUAAYA&#10;CAAAACEAtWFY9OMAAAANAQAADwAAAAAAAAAAAAAAAAAXBQAAZHJzL2Rvd25yZXYueG1sUEsFBgAA&#10;AAAEAAQA8wAAACcGAAAAAA==&#10;" filled="f" stroked="f">
              <v:textbox style="layout-flow:vertical;mso-layout-flow-alt:bottom-to-top">
                <w:txbxContent>
                  <w:p w14:paraId="266EE96F" w14:textId="1F54F601" w:rsidR="00E5653A" w:rsidRPr="00500A4A" w:rsidRDefault="00E5653A" w:rsidP="00212CC0">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07FE1481" w14:textId="77777777" w:rsidR="00E5653A" w:rsidRPr="005C0B56" w:rsidRDefault="00E5653A" w:rsidP="00212CC0">
                    <w:pPr>
                      <w:pStyle w:val="HeaderComponent"/>
                      <w:rPr>
                        <w:color w:val="0093CD" w:themeColor="accent1"/>
                      </w:rPr>
                    </w:pPr>
                  </w:p>
                </w:txbxContent>
              </v:textbox>
              <w10:wrap anchory="margin"/>
              <w10:anchorlock/>
            </v:shape>
          </w:pict>
        </mc:Fallback>
      </mc:AlternateContent>
    </w:r>
    <w:r w:rsidRPr="00EE441C">
      <w:rPr>
        <w:rFonts w:ascii="Calibri" w:eastAsia="Calibri" w:hAnsi="Calibri" w:cs="Times New Roman"/>
        <w:noProof/>
        <w:szCs w:val="24"/>
      </w:rPr>
      <w:fldChar w:fldCharType="begin"/>
    </w:r>
    <w:r w:rsidRPr="00EE441C">
      <w:rPr>
        <w:rFonts w:ascii="Calibri" w:eastAsia="Calibri" w:hAnsi="Calibri" w:cs="Times New Roman"/>
        <w:noProof/>
        <w:szCs w:val="24"/>
      </w:rPr>
      <w:instrText xml:space="preserve"> STYLEREF  "Heading 2" \n  \* MERGEFORMAT </w:instrText>
    </w:r>
    <w:r w:rsidRPr="00EE441C">
      <w:rPr>
        <w:rFonts w:ascii="Calibri" w:eastAsia="Calibri" w:hAnsi="Calibri" w:cs="Times New Roman"/>
        <w:noProof/>
        <w:szCs w:val="24"/>
      </w:rPr>
      <w:fldChar w:fldCharType="separate"/>
    </w:r>
    <w:r w:rsidR="005D0F04">
      <w:rPr>
        <w:rFonts w:ascii="Calibri" w:eastAsia="Calibri" w:hAnsi="Calibri" w:cs="Times New Roman"/>
        <w:noProof/>
        <w:szCs w:val="24"/>
      </w:rPr>
      <w:t>5</w:t>
    </w:r>
    <w:r w:rsidRPr="00EE441C">
      <w:rPr>
        <w:rFonts w:ascii="Calibri" w:eastAsia="Calibri" w:hAnsi="Calibri" w:cs="Times New Roman"/>
        <w:noProof/>
        <w:szCs w:val="24"/>
      </w:rPr>
      <w:fldChar w:fldCharType="end"/>
    </w:r>
    <w:r w:rsidRPr="00212CC0">
      <w:rPr>
        <w:sz w:val="22"/>
      </w:rPr>
      <w:t xml:space="preserve"> </w:t>
    </w:r>
    <w:r w:rsidRPr="00EE441C">
      <w:rPr>
        <w:rFonts w:ascii="Calibri" w:eastAsia="Calibri" w:hAnsi="Calibri" w:cs="Times New Roman"/>
        <w:noProof/>
        <w:szCs w:val="24"/>
      </w:rPr>
      <w:fldChar w:fldCharType="begin"/>
    </w:r>
    <w:r w:rsidRPr="00EE441C">
      <w:rPr>
        <w:rFonts w:ascii="Calibri" w:eastAsia="Calibri" w:hAnsi="Calibri" w:cs="Times New Roman"/>
        <w:noProof/>
        <w:szCs w:val="24"/>
      </w:rPr>
      <w:instrText xml:space="preserve"> STYLEREF  "Heading 2" </w:instrText>
    </w:r>
    <w:r w:rsidRPr="00EE441C">
      <w:rPr>
        <w:rFonts w:ascii="Calibri" w:eastAsia="Calibri" w:hAnsi="Calibri" w:cs="Times New Roman"/>
        <w:noProof/>
        <w:szCs w:val="24"/>
      </w:rPr>
      <w:fldChar w:fldCharType="separate"/>
    </w:r>
    <w:r w:rsidR="005D0F04">
      <w:rPr>
        <w:rFonts w:ascii="Calibri" w:eastAsia="Calibri" w:hAnsi="Calibri" w:cs="Times New Roman"/>
        <w:noProof/>
        <w:szCs w:val="24"/>
      </w:rPr>
      <w:t>Knowledge gaps</w:t>
    </w:r>
    <w:r w:rsidRPr="00EE441C">
      <w:rPr>
        <w:rFonts w:ascii="Calibri" w:eastAsia="Calibri" w:hAnsi="Calibri" w:cs="Times New Roman"/>
        <w:noProof/>
        <w:szCs w:val="24"/>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568F39" w14:textId="3B50EE32" w:rsidR="00E5653A" w:rsidRPr="00595095" w:rsidRDefault="00E5653A" w:rsidP="00BA0B51">
    <w:pPr>
      <w:pStyle w:val="HeaderSection"/>
      <w:tabs>
        <w:tab w:val="left" w:pos="6045"/>
        <w:tab w:val="right" w:pos="9638"/>
      </w:tabs>
      <w:jc w:val="right"/>
      <w:rPr>
        <w:sz w:val="22"/>
      </w:rPr>
    </w:pPr>
    <w:r>
      <w:rPr>
        <w:noProof/>
      </w:rPr>
      <w:fldChar w:fldCharType="begin"/>
    </w:r>
    <w:r>
      <w:rPr>
        <w:noProof/>
      </w:rPr>
      <w:instrText xml:space="preserve"> STYLEREF  "Heading 2" \n  \* MERGEFORMAT </w:instrText>
    </w:r>
    <w:r>
      <w:rPr>
        <w:noProof/>
      </w:rPr>
      <w:fldChar w:fldCharType="separate"/>
    </w:r>
    <w:r w:rsidR="005D0F04">
      <w:rPr>
        <w:noProof/>
      </w:rPr>
      <w:t>6</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Recommendations</w:t>
    </w:r>
    <w:r>
      <w:rPr>
        <w:noProof/>
      </w:rPr>
      <w:fldChar w:fldCharType="end"/>
    </w:r>
    <w:r>
      <w:rPr>
        <w:noProof/>
      </w:rPr>
      <mc:AlternateContent>
        <mc:Choice Requires="wps">
          <w:drawing>
            <wp:anchor distT="0" distB="0" distL="114300" distR="114300" simplePos="0" relativeHeight="251658251" behindDoc="0" locked="1" layoutInCell="1" allowOverlap="1" wp14:anchorId="07C1415F" wp14:editId="1A39E18A">
              <wp:simplePos x="0" y="0"/>
              <wp:positionH relativeFrom="page">
                <wp:align>right</wp:align>
              </wp:positionH>
              <wp:positionV relativeFrom="margin">
                <wp:align>top</wp:align>
              </wp:positionV>
              <wp:extent cx="683895" cy="7479030"/>
              <wp:effectExtent l="0" t="0" r="0" b="7620"/>
              <wp:wrapNone/>
              <wp:docPr id="718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23DF1" w14:textId="3AFBD216"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C1415F" id="_x0000_t202" coordsize="21600,21600" o:spt="202" path="m,l,21600r21600,l21600,xe">
              <v:stroke joinstyle="miter"/>
              <v:path gradientshapeok="t" o:connecttype="rect"/>
            </v:shapetype>
            <v:shape id="_x0000_s1053" type="#_x0000_t202" style="position:absolute;left:0;text-align:left;margin-left:2.65pt;margin-top:0;width:53.85pt;height:588.9pt;z-index:251658251;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HdWvAIAAMQ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J3j&#10;eZhAggTtoUpPbG/Qvdyj2CZoHHQGeo8DaJo9PEOhXbB6eJDVd42EXLZUbNidUnJsGa3BwdD+9C++&#10;TjjagqzHT7IGM3RrpAPaN6q32YN8IEAHP55PxbGuVPAYJ9dJOsOoAtGczNPg2lXPp9nx96C0+cBk&#10;j+whxwqK79Dp7kEb6w3NjirWmJAl7zpHgE68eADF6QVsw1crs164ev5Mg3SVrBLikSheeSQoCu+u&#10;XBIvLsP5rLgulssi/GXthiRreV0zYc0cuRWSP6vdgeUTK07s0rLjtYWzLmm1WS87hXYUuF265XIO&#10;krOa/9INlwSI5VVIYUSC+yj1yjiZe6QkMy+dB4kXhOl9GgckJUX5MqQHLti/h4TGHKezaDaR6ez0&#10;q9gCt97GRrOeG5geHe9znJyUaGYpuBK1K62hvJvOF6mw7p9TAeU+FtoR1nJ0YqvZr/euOcL02Ahr&#10;WT8DhZUEhgFPYfTBwe4YjTBGcqx/bKliGHUfBbRBGhJi5467kNk8gou6lKwvJVRUrYTpBGDTcWmm&#10;WbUdFN+0YGlqPCHvoHUa7lhte2zy6tBwMCpccIexZmfR5d1pnYfv4jcAAAD//wMAUEsDBBQABgAI&#10;AAAAIQAID7Ki2QAAAAYBAAAPAAAAZHJzL2Rvd25yZXYueG1sTI9BT8MwDIXvSPsPkSdxY+kQolVp&#10;Ok2g3QBpBe5eY9qyxKmSbC3/nowLXKxnPeu9z9VmtkacyYfBsYL1KgNB3Do9cKfg/W13U4AIEVmj&#10;cUwKvinApl5cVVhqN/Gezk3sRArhUKKCPsaxlDK0PVkMKzcSJ+/TeYsxrb6T2uOUwq2Rt1l2Ly0O&#10;nBp6HOmxp/bYnKyCHb1Mzf4OX7WJH8++6L5cYZ6Uul7O2wcQkeb4dwwX/IQOdWI6uBPrIIyC9Ej8&#10;nRcvy3MQhyTWeV6ArCv5H7/+AQAA//8DAFBLAQItABQABgAIAAAAIQC2gziS/gAAAOEBAAATAAAA&#10;AAAAAAAAAAAAAAAAAABbQ29udGVudF9UeXBlc10ueG1sUEsBAi0AFAAGAAgAAAAhADj9If/WAAAA&#10;lAEAAAsAAAAAAAAAAAAAAAAALwEAAF9yZWxzLy5yZWxzUEsBAi0AFAAGAAgAAAAhALpsd1a8AgAA&#10;xAUAAA4AAAAAAAAAAAAAAAAALgIAAGRycy9lMm9Eb2MueG1sUEsBAi0AFAAGAAgAAAAhAAgPsqLZ&#10;AAAABgEAAA8AAAAAAAAAAAAAAAAAFgUAAGRycy9kb3ducmV2LnhtbFBLBQYAAAAABAAEAPMAAAAc&#10;BgAAAAA=&#10;" filled="f" stroked="f">
              <v:textbox style="layout-flow:vertical">
                <w:txbxContent>
                  <w:p w14:paraId="52D23DF1" w14:textId="3AFBD216" w:rsidR="00E5653A" w:rsidRPr="001565E5" w:rsidRDefault="00E5653A" w:rsidP="005C0B56">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v:textbox>
              <w10:wrap anchorx="page" anchory="margin"/>
              <w10:anchorlock/>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0AA1B2" w14:textId="047FF90E" w:rsidR="00E5653A" w:rsidRPr="00344799" w:rsidRDefault="00E5653A" w:rsidP="002D7502">
    <w:pPr>
      <w:pStyle w:val="HeaderSection"/>
    </w:pPr>
    <w:r>
      <w:rPr>
        <w:noProof/>
        <w:szCs w:val="18"/>
      </w:rPr>
      <w:fldChar w:fldCharType="begin"/>
    </w:r>
    <w:r>
      <w:rPr>
        <w:noProof/>
        <w:szCs w:val="18"/>
      </w:rPr>
      <w:instrText xml:space="preserve"> STYLEREF  "Heading 2 not numbered" </w:instrText>
    </w:r>
    <w:r>
      <w:rPr>
        <w:noProof/>
        <w:szCs w:val="18"/>
      </w:rPr>
      <w:fldChar w:fldCharType="separate"/>
    </w:r>
    <w:r w:rsidR="005D0F04">
      <w:rPr>
        <w:noProof/>
        <w:szCs w:val="18"/>
      </w:rPr>
      <w:t>Glossary</w:t>
    </w:r>
    <w:r>
      <w:rPr>
        <w:noProof/>
        <w:szCs w:val="18"/>
      </w:rPr>
      <w:fldChar w:fldCharType="end"/>
    </w:r>
    <w:r w:rsidRPr="00EE441C">
      <w:rPr>
        <w:rFonts w:ascii="Calibri" w:eastAsia="Calibri" w:hAnsi="Calibri" w:cs="Times New Roman"/>
        <w:noProof/>
        <w:szCs w:val="24"/>
      </w:rPr>
      <mc:AlternateContent>
        <mc:Choice Requires="wps">
          <w:drawing>
            <wp:anchor distT="0" distB="0" distL="114300" distR="114300" simplePos="0" relativeHeight="251662357" behindDoc="0" locked="1" layoutInCell="1" allowOverlap="1" wp14:anchorId="71DAC22C" wp14:editId="7057FD21">
              <wp:simplePos x="0" y="0"/>
              <wp:positionH relativeFrom="column">
                <wp:posOffset>-774065</wp:posOffset>
              </wp:positionH>
              <wp:positionV relativeFrom="margin">
                <wp:posOffset>-71755</wp:posOffset>
              </wp:positionV>
              <wp:extent cx="683895" cy="7479030"/>
              <wp:effectExtent l="0" t="0" r="0" b="0"/>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7B6E2" w14:textId="77777777" w:rsidR="00E5653A" w:rsidRPr="00500A4A" w:rsidRDefault="00E5653A" w:rsidP="002D7502">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717FAC81" w14:textId="77777777" w:rsidR="00E5653A" w:rsidRPr="005C0B56" w:rsidRDefault="00E5653A" w:rsidP="002D7502">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DAC22C" id="_x0000_t202" coordsize="21600,21600" o:spt="202" path="m,l,21600r21600,l21600,xe">
              <v:stroke joinstyle="miter"/>
              <v:path gradientshapeok="t" o:connecttype="rect"/>
            </v:shapetype>
            <v:shape id="_x0000_s1054" type="#_x0000_t202" style="position:absolute;margin-left:-60.95pt;margin-top:-5.65pt;width:53.85pt;height:588.9pt;z-index:25166235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f8+vQIAAMYFAAAOAAAAZHJzL2Uyb0RvYy54bWysVNtu2zAMfR+wfxD07voSJbGNOkUbx8OA&#10;7gK0+wDFlmNhtuRJSpxi2L+PknNtX4ZtfhAskTrkIY94e7fvWrRjSnMpMhzeBBgxUcqKi02Gvz0X&#10;XoyRNlRUtJWCZfiFaXy3eP/uduhTFslGthVTCECEToc+w40xfer7umxYR/WN7JkAYy1VRw1s1cav&#10;FB0AvWv9KAhm/iBV1StZMq3hNB+NeOHw65qV5ktda2ZQm2HIzbhVuXVtV39xS9ONon3Dy0Ma9C+y&#10;6CgXEPQElVND0VbxN1AdL5XUsjY3pex8Wde8ZI4DsAmDV2yeGtozxwWKo/tTmfT/gy0/774qxKsM&#10;TyKMBO2gR89sb9CD3KNwausz9DoFt6ceHM0ezqHPjqvuH2X5XSMhlw0VG3avlBwaRivIL7Q3/Yur&#10;I462IOvhk6wgDt0a6YD2teps8aAcCNChTy+n3thcSjicxZM4mWJUgmlO5kkwcc3zaXq83SttPjDZ&#10;IfuTYQW9d+h096iNzYamRxcbTMiCt63rfyuuDsBxPIHYcNXabBaunT+TIFnFq5h4JJqtPBLkuXdf&#10;LIk3K8L5NJ/ky2Ue/rJxQ5I2vKqYsGGO0grJn7XuIPJRFCdxadnyysLZlLTarJetQjsK0i7c52oO&#10;lrObf52GKwJweUUpjEjwECVeMYvnHinI1EvmQewFYfKQzAKSkLy4pvTIBft3SmjIcDKNpqOYzkm/&#10;4ha47y03mnbcwPBoeZfh+OREUyvBlahcaw3l7fh/UQqb/rkU0O5jo51grUZHtZr9eu/eRuS0ZtW8&#10;ltULSFhJUBjoFCYf/Ng1msN2gEGSYf1jSxXDqP0o4CUkISF28rgNmc4BC6lLy/rSQkXZSJhPBqPx&#10;d2nGabXtFd80EGx8e0Lew+upuRP2ObHDm4Nh4fgdBpudRpd753Uev4vfAAAA//8DAFBLAwQUAAYA&#10;CAAAACEAtWFY9OMAAAANAQAADwAAAGRycy9kb3ducmV2LnhtbEyPwU7DMAyG70i8Q2Qkbl2aDipW&#10;mk4IxCQuaCvswC1tTFvROKXJ1u7tyU7jZsuffn9/vp5Nz444us6SBLGIgSHVVnfUSPj8eI0egDmv&#10;SKveEko4oYN1cX2Vq0zbiXZ4LH3DQgi5TElovR8yzl3dolFuYQekcPu2o1E+rGPD9aimEG56nsRx&#10;yo3qKHxo1YDPLdY/5cFI2Ffvp343LL/ibnrbzpvfbfmyaaS8vZmfHoF5nP0FhrN+UIciOFX2QNqx&#10;XkIkErEK7HkSS2ABicRdAqwKrEjTe+BFzv+3KP4AAAD//wMAUEsBAi0AFAAGAAgAAAAhALaDOJL+&#10;AAAA4QEAABMAAAAAAAAAAAAAAAAAAAAAAFtDb250ZW50X1R5cGVzXS54bWxQSwECLQAUAAYACAAA&#10;ACEAOP0h/9YAAACUAQAACwAAAAAAAAAAAAAAAAAvAQAAX3JlbHMvLnJlbHNQSwECLQAUAAYACAAA&#10;ACEAwwn/Pr0CAADGBQAADgAAAAAAAAAAAAAAAAAuAgAAZHJzL2Uyb0RvYy54bWxQSwECLQAUAAYA&#10;CAAAACEAtWFY9OMAAAANAQAADwAAAAAAAAAAAAAAAAAXBQAAZHJzL2Rvd25yZXYueG1sUEsFBgAA&#10;AAAEAAQA8wAAACcGAAAAAA==&#10;" filled="f" stroked="f">
              <v:textbox style="layout-flow:vertical;mso-layout-flow-alt:bottom-to-top">
                <w:txbxContent>
                  <w:p w14:paraId="0087B6E2" w14:textId="77777777" w:rsidR="00E5653A" w:rsidRPr="00500A4A" w:rsidRDefault="00E5653A" w:rsidP="002D7502">
                    <w:pPr>
                      <w:pStyle w:val="HeaderComponent"/>
                      <w:rPr>
                        <w:color w:val="146692" w:themeColor="text2"/>
                      </w:rPr>
                    </w:pPr>
                    <w:r w:rsidRPr="00500A4A">
                      <w:rPr>
                        <w:color w:val="146692" w:themeColor="text2"/>
                      </w:rPr>
                      <w:t xml:space="preserve">Stage 2: </w:t>
                    </w:r>
                    <w:r>
                      <w:rPr>
                        <w:color w:val="146692" w:themeColor="text2"/>
                      </w:rPr>
                      <w:t>Chemical screening technical appendix</w:t>
                    </w:r>
                  </w:p>
                  <w:p w14:paraId="717FAC81" w14:textId="77777777" w:rsidR="00E5653A" w:rsidRPr="005C0B56" w:rsidRDefault="00E5653A" w:rsidP="002D7502">
                    <w:pPr>
                      <w:pStyle w:val="HeaderComponent"/>
                      <w:rPr>
                        <w:color w:val="0093CD" w:themeColor="accent1"/>
                      </w:rPr>
                    </w:pPr>
                  </w:p>
                </w:txbxContent>
              </v:textbox>
              <w10:wrap anchory="margin"/>
              <w10:anchorlock/>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EC7F6D" w14:textId="778B7001" w:rsidR="00E5653A" w:rsidRPr="00595095" w:rsidRDefault="00E5653A" w:rsidP="008C6954">
    <w:pPr>
      <w:pStyle w:val="HeaderSection"/>
      <w:jc w:val="right"/>
      <w:rPr>
        <w:sz w:val="22"/>
      </w:rPr>
    </w:pPr>
    <w:r>
      <w:rPr>
        <w:noProof/>
      </w:rPr>
      <mc:AlternateContent>
        <mc:Choice Requires="wps">
          <w:drawing>
            <wp:anchor distT="0" distB="0" distL="114300" distR="114300" simplePos="0" relativeHeight="251660309" behindDoc="0" locked="1" layoutInCell="1" allowOverlap="1" wp14:anchorId="029D5307" wp14:editId="6886DB54">
              <wp:simplePos x="0" y="0"/>
              <wp:positionH relativeFrom="page">
                <wp:posOffset>6876415</wp:posOffset>
              </wp:positionH>
              <wp:positionV relativeFrom="margin">
                <wp:posOffset>0</wp:posOffset>
              </wp:positionV>
              <wp:extent cx="683895" cy="7479030"/>
              <wp:effectExtent l="0" t="0" r="0" b="7620"/>
              <wp:wrapNone/>
              <wp:docPr id="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59509" w14:textId="77777777" w:rsidR="00E5653A" w:rsidRPr="001565E5" w:rsidRDefault="00E5653A" w:rsidP="002D7502">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9D5307" id="_x0000_t202" coordsize="21600,21600" o:spt="202" path="m,l,21600r21600,l21600,xe">
              <v:stroke joinstyle="miter"/>
              <v:path gradientshapeok="t" o:connecttype="rect"/>
            </v:shapetype>
            <v:shape id="_x0000_s1055" type="#_x0000_t202" style="position:absolute;left:0;text-align:left;margin-left:541.45pt;margin-top:0;width:53.85pt;height:588.9pt;z-index:251660309;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6FntwIAAMIFAAAOAAAAZHJzL2Uyb0RvYy54bWysVFtv2yAUfp+0/4B4d30pcWyrTtXG8TSp&#10;u0jtfgCxcYxmgwckTjX1v++AkzRtNWnaxgOCcw7fuX2cq+t936EdU5pLkePwIsCIiUrWXGxy/O2h&#10;9BKMtKGipp0ULMePTOPrxft3V+OQsUi2squZQgAidDYOOW6NGTLf11XLeqov5MAEKBupemrgqjZ+&#10;regI6H3nR0EQ+6NU9aBkxbQGaTEp8cLhNw2rzJem0cygLscQm3G7cvva7v7iimYbRYeWV4cw6F9E&#10;0VMuwOkJqqCGoq3ib6B6XimpZWMuKtn7sml4xVwOkE0YvMrmvqUDc7lAcfRwKpP+f7DV591XhXid&#10;40soj6A99OiB7Q26lXsU2/KMg87A6n4AO7MHMbTZpaqHO1l910jIZUvFht0oJceW0RrCC+1L/+zp&#10;hKMtyHr8JGtwQ7dGOqB9o3pbO6gGAnSI4/HUGhtKBcI4uUzSGUYVqOZkngYQrnVBs+PrQWnzgcke&#10;2UOOFbTeodPdnTaT6dHEOhOy5F0Hcpp14oUAMCcJ+IanVmejcN38mQbpKlklxCNRvPJIUBTeTbkk&#10;XlyG81lxWSyXRfhk/YYka3ldM2HdHJkVkj/r3IHjEydO3NKy47WFsyFptVkvO4V2FJhdunUoyJmZ&#10;/zIMVy/I5VVKYUSC2yj1yjiZe6QkMy+dB4kXhOltGgckJUX5MqU7Lti/p4TGHKezaDaR6be5BW69&#10;zY1mPTcwOzre5zg5GdHMUnAlatdaQ3k3nc9KYcN/LgW0+9hoR1jL0YmtZr/eu68ROTpbNq9l/QgU&#10;VhIYBjyFwQcHu2M0whDJsf6xpYph1H0U8A3SkBA7ddyFzOYRXNS5Zn2uoaJqJcwmAJuOSzNNqu2g&#10;+KYFT9PHE/IGvk7DHaufozp8OBgULrnDULOT6PzurJ5H7+IXAAAA//8DAFBLAwQUAAYACAAAACEA&#10;AwMiUNwAAAALAQAADwAAAGRycy9kb3ducmV2LnhtbEyPzU7DMBCE70i8g7VI3KjdCrVuiFMhUG+A&#10;1AB3N16SgH8i223C27M50duOZjT7TbmbnGVnjKkPXsFyIYChb4Lpfavg431/J4GlrL3RNnhU8IsJ&#10;dtX1VakLE0Z/wHOdW0YlPhVaQZfzUHCemg6dToswoCfvK0SnM8nYchP1SOXO8pUQa+507+lDpwd8&#10;6rD5qU9OwR5fx/pwr9+MzZ8vUbbfQdpnpW5vpscHYBmn/B+GGZ/QoSKmYzh5k5glLeRqS1kFNGn2&#10;l1uxBnacr81GAq9Kfrmh+gMAAP//AwBQSwECLQAUAAYACAAAACEAtoM4kv4AAADhAQAAEwAAAAAA&#10;AAAAAAAAAAAAAAAAW0NvbnRlbnRfVHlwZXNdLnhtbFBLAQItABQABgAIAAAAIQA4/SH/1gAAAJQB&#10;AAALAAAAAAAAAAAAAAAAAC8BAABfcmVscy8ucmVsc1BLAQItABQABgAIAAAAIQCaY6FntwIAAMIF&#10;AAAOAAAAAAAAAAAAAAAAAC4CAABkcnMvZTJvRG9jLnhtbFBLAQItABQABgAIAAAAIQADAyJQ3AAA&#10;AAsBAAAPAAAAAAAAAAAAAAAAABEFAABkcnMvZG93bnJldi54bWxQSwUGAAAAAAQABADzAAAAGgYA&#10;AAAA&#10;" filled="f" stroked="f">
              <v:textbox style="layout-flow:vertical">
                <w:txbxContent>
                  <w:p w14:paraId="3AA59509" w14:textId="77777777" w:rsidR="00E5653A" w:rsidRPr="001565E5" w:rsidRDefault="00E5653A" w:rsidP="002D7502">
                    <w:pPr>
                      <w:pStyle w:val="HeaderComponent"/>
                      <w:jc w:val="left"/>
                      <w:rPr>
                        <w:color w:val="E87521" w:themeColor="accent3"/>
                      </w:rPr>
                    </w:pPr>
                    <w:r w:rsidRPr="00500A4A">
                      <w:rPr>
                        <w:color w:val="146692" w:themeColor="text2"/>
                      </w:rPr>
                      <w:t xml:space="preserve">Stage 2: </w:t>
                    </w:r>
                    <w:r>
                      <w:rPr>
                        <w:color w:val="146692" w:themeColor="text2"/>
                      </w:rPr>
                      <w:t>Chemical screening technical appendix</w:t>
                    </w:r>
                  </w:p>
                </w:txbxContent>
              </v:textbox>
              <w10:wrap anchorx="page" anchory="margin"/>
              <w10:anchorlock/>
            </v:shape>
          </w:pict>
        </mc:Fallback>
      </mc:AlternateContent>
    </w:r>
    <w:r>
      <w:rPr>
        <w:noProof/>
        <w:szCs w:val="18"/>
      </w:rPr>
      <w:fldChar w:fldCharType="begin"/>
    </w:r>
    <w:r>
      <w:rPr>
        <w:noProof/>
        <w:szCs w:val="18"/>
      </w:rPr>
      <w:instrText xml:space="preserve"> STYLEREF  "Heading 2 not numbered" </w:instrText>
    </w:r>
    <w:r>
      <w:rPr>
        <w:noProof/>
        <w:szCs w:val="18"/>
      </w:rPr>
      <w:fldChar w:fldCharType="separate"/>
    </w:r>
    <w:r w:rsidR="005D0F04">
      <w:rPr>
        <w:noProof/>
        <w:szCs w:val="18"/>
      </w:rPr>
      <w:t>Glossary</w:t>
    </w:r>
    <w:r>
      <w:rPr>
        <w:noProof/>
        <w:szCs w:val="18"/>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0E391D" w14:textId="4EDC6250" w:rsidR="00E5653A" w:rsidRPr="00344799" w:rsidRDefault="00E5653A" w:rsidP="002D7502">
    <w:pPr>
      <w:pStyle w:val="HeaderSection"/>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9CE497" w14:textId="77777777" w:rsidR="00E5653A" w:rsidRPr="008A236B" w:rsidRDefault="00E5653A" w:rsidP="008A236B">
    <w:pPr>
      <w:pStyle w:val="HeaderSection"/>
      <w:jc w:val="right"/>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1FDF24" w14:textId="39779094" w:rsidR="00E5653A" w:rsidRPr="0032203C" w:rsidRDefault="00E5653A" w:rsidP="0032203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FE202F" w14:textId="48D9289B" w:rsidR="00E5653A" w:rsidRPr="008E05DA" w:rsidRDefault="00E5653A" w:rsidP="000B7AF9">
    <w:pPr>
      <w:pStyle w:val="HeaderSection"/>
      <w:jc w:val="right"/>
      <w:rPr>
        <w:noProof/>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4F58AC" w14:textId="0A5CBF43" w:rsidR="00E5653A" w:rsidRPr="00AC0CCC" w:rsidRDefault="00E5653A" w:rsidP="00AC0CC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0D2A7D" w14:textId="3C728A09" w:rsidR="00E5653A" w:rsidRDefault="00E5653A" w:rsidP="00AC0CCC">
    <w:pPr>
      <w:pStyle w:val="HeaderSection"/>
    </w:pPr>
    <w:r>
      <w:rPr>
        <w:noProof/>
        <w:szCs w:val="18"/>
      </w:rPr>
      <w:fldChar w:fldCharType="begin"/>
    </w:r>
    <w:r>
      <w:rPr>
        <w:noProof/>
        <w:szCs w:val="18"/>
      </w:rPr>
      <w:instrText xml:space="preserve"> STYLEREF  "Heading 2" \n  \* MERGEFORMAT </w:instrText>
    </w:r>
    <w:r>
      <w:rPr>
        <w:noProof/>
        <w:szCs w:val="18"/>
      </w:rPr>
      <w:fldChar w:fldCharType="separate"/>
    </w:r>
    <w:r w:rsidR="005D0F04">
      <w:rPr>
        <w:noProof/>
        <w:szCs w:val="18"/>
      </w:rPr>
      <w:t>2</w:t>
    </w:r>
    <w:r>
      <w:rPr>
        <w:noProof/>
        <w:szCs w:val="18"/>
      </w:rPr>
      <w:fldChar w:fldCharType="end"/>
    </w:r>
    <w:r w:rsidRPr="00796484">
      <w:rPr>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5D0F04">
      <w:rPr>
        <w:noProof/>
        <w:szCs w:val="18"/>
      </w:rPr>
      <w:t>Qualitative environmental risk assessment of chemicals</w:t>
    </w:r>
    <w:r>
      <w:rPr>
        <w:noProof/>
        <w:szCs w:val="18"/>
      </w:rPr>
      <w:fldChar w:fldCharType="end"/>
    </w:r>
    <w:r>
      <w:rPr>
        <w:noProof/>
      </w:rPr>
      <mc:AlternateContent>
        <mc:Choice Requires="wps">
          <w:drawing>
            <wp:anchor distT="0" distB="0" distL="114300" distR="114300" simplePos="0" relativeHeight="251658255" behindDoc="0" locked="1" layoutInCell="1" allowOverlap="1" wp14:anchorId="0AFAD315" wp14:editId="07BF8CDD">
              <wp:simplePos x="0" y="0"/>
              <wp:positionH relativeFrom="column">
                <wp:posOffset>-774065</wp:posOffset>
              </wp:positionH>
              <wp:positionV relativeFrom="margin">
                <wp:posOffset>0</wp:posOffset>
              </wp:positionV>
              <wp:extent cx="683895" cy="7479030"/>
              <wp:effectExtent l="0" t="0" r="0" b="0"/>
              <wp:wrapNone/>
              <wp:docPr id="3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20DEE" w14:textId="1B50B525" w:rsidR="00E5653A" w:rsidRPr="00BD3F75" w:rsidRDefault="00E5653A" w:rsidP="00BD3F75">
                          <w:pPr>
                            <w:pStyle w:val="HeaderComponent"/>
                            <w:rPr>
                              <w:color w:val="146692" w:themeColor="text2"/>
                            </w:rPr>
                          </w:pPr>
                          <w:r w:rsidRPr="00500A4A">
                            <w:rPr>
                              <w:color w:val="146692" w:themeColor="text2"/>
                            </w:rPr>
                            <w:t>Stage 2:</w:t>
                          </w:r>
                          <w:r>
                            <w:rPr>
                              <w:color w:val="146692" w:themeColor="text2"/>
                            </w:rPr>
                            <w:t xml:space="preserve"> Chemical screening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FAD315" id="_x0000_t202" coordsize="21600,21600" o:spt="202" path="m,l,21600r21600,l21600,xe">
              <v:stroke joinstyle="miter"/>
              <v:path gradientshapeok="t" o:connecttype="rect"/>
            </v:shapetype>
            <v:shape id="Text Box 15" o:spid="_x0000_s1034" type="#_x0000_t202" style="position:absolute;margin-left:-60.95pt;margin-top:0;width:53.85pt;height:588.9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WUguQIAAL4FAAAOAAAAZHJzL2Uyb0RvYy54bWysVNtu2zAMfR+wfxD07voSJbGNOkUbx8OA&#10;7gK0+wDFlmNhtuRJSpxi2L+PknNtX4ZtfhAskTrkIY94e7fvWrRjSnMpMhzeBBgxUcqKi02Gvz0X&#10;XoyRNlRUtJWCZfiFaXy3eP/uduhTFslGthVTCECEToc+w40xfer7umxYR/WN7JkAYy1VRw1s1cav&#10;FB0AvWv9KAhm/iBV1StZMq3hNB+NeOHw65qV5ktda2ZQm2HIzbhVuXVtV39xS9ONon3Dy0Ma9C+y&#10;6CgXEPQElVND0VbxN1AdL5XUsjY3pex8Wde8ZI4DsAmDV2yeGtozxwWKo/tTmfT/gy0/774qxKsM&#10;TwhGgnbQo2e2N+hB7lE4tfUZep2C21MPjmYP59Bnx1X3j7L8rpGQy4aKDbtXSg4NoxXkF9qb/sXV&#10;EUdbkPXwSVYQh26NdED7WnW2eFAOBOjQp5dTb2wuJRzO4kmcTDEqwTQn8ySYuOb5ND3e7pU2H5js&#10;kP3JsILeO3S6e9TGZkPTo4sNJmTB29b1vxVXB+A4nkBsuGptNgvXzp9JkKziVUw8Es1WHgny3Lsv&#10;lsSbFeF8mk/y5TIPf9m4IUkbXlVM2DBHaYXkz1p3EPkoipO4tGx5ZeFsSlpt1stWoR0FaRfuczUH&#10;y9nNv07DFQG4vKIURiR4iBKvmMVzjxRk6iXzIPaCMHlIZgFJSF5cU3rkgv07JTRkOJlG01FM56Rf&#10;cQvc95YbTTtuYHi0vMtwfHKiqZXgSlSutYbydvy/KIVN/1wKaPex0U6wVqOjWs1+vQcUq+K1rF5A&#10;ukqCskCfMPHgx67RHLYDDJAM6x9bqhhG7UcBLyAJCbETx23IdB7BRl1a1pcWKspGwlwyGI2/SzNO&#10;qW2v+KaBYOObE/IeXk3NnaDPiR3eGgwJx+sw0OwUutw7r/PYXfwGAAD//wMAUEsDBBQABgAIAAAA&#10;IQB6LIYI4QAAAAoBAAAPAAAAZHJzL2Rvd25yZXYueG1sTI/BTsMwEETvSPyDtUjcUscB0TbEqRCI&#10;SlxQG+DQmxObJMJeh9ht0r9nOcFxNU+zb4rN7Cw7mTH0HiWIRQrMYON1j62E97fnZAUsRIVaWY9G&#10;wtkE2JSXF4XKtZ9wb05VbBmVYMiVhC7GIec8NJ1xKiz8YJCyTz86FekcW65HNVG5szxL0zvuVI/0&#10;oVODeexM81UdnYSP+vVs98PNIe2nl928/d5VT9tWyuur+eEeWDRz/IPhV5/UoSSn2h9RB2YlJCIT&#10;a2Il0CTKE3GbAasJFMvlCnhZ8P8Tyh8AAAD//wMAUEsBAi0AFAAGAAgAAAAhALaDOJL+AAAA4QEA&#10;ABMAAAAAAAAAAAAAAAAAAAAAAFtDb250ZW50X1R5cGVzXS54bWxQSwECLQAUAAYACAAAACEAOP0h&#10;/9YAAACUAQAACwAAAAAAAAAAAAAAAAAvAQAAX3JlbHMvLnJlbHNQSwECLQAUAAYACAAAACEAuY1l&#10;ILkCAAC+BQAADgAAAAAAAAAAAAAAAAAuAgAAZHJzL2Uyb0RvYy54bWxQSwECLQAUAAYACAAAACEA&#10;eiyGCOEAAAAKAQAADwAAAAAAAAAAAAAAAAATBQAAZHJzL2Rvd25yZXYueG1sUEsFBgAAAAAEAAQA&#10;8wAAACEGAAAAAA==&#10;" filled="f" stroked="f">
              <v:textbox style="layout-flow:vertical;mso-layout-flow-alt:bottom-to-top">
                <w:txbxContent>
                  <w:p w14:paraId="41F20DEE" w14:textId="1B50B525" w:rsidR="00E5653A" w:rsidRPr="00BD3F75" w:rsidRDefault="00E5653A" w:rsidP="00BD3F75">
                    <w:pPr>
                      <w:pStyle w:val="HeaderComponent"/>
                      <w:rPr>
                        <w:color w:val="146692" w:themeColor="text2"/>
                      </w:rPr>
                    </w:pPr>
                    <w:r w:rsidRPr="00500A4A">
                      <w:rPr>
                        <w:color w:val="146692" w:themeColor="text2"/>
                      </w:rPr>
                      <w:t>Stage 2:</w:t>
                    </w:r>
                    <w:r>
                      <w:rPr>
                        <w:color w:val="146692" w:themeColor="text2"/>
                      </w:rPr>
                      <w:t xml:space="preserve"> Chemical screening technical appendix</w:t>
                    </w:r>
                  </w:p>
                </w:txbxContent>
              </v:textbox>
              <w10:wrap anchory="margin"/>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F96FF9" w14:textId="307CD436" w:rsidR="00E5653A" w:rsidRPr="008E05DA" w:rsidRDefault="00E5653A" w:rsidP="000B7AF9">
    <w:pPr>
      <w:pStyle w:val="HeaderSection"/>
      <w:jc w:val="right"/>
      <w:rPr>
        <w:noProof/>
      </w:rPr>
    </w:pPr>
    <w:r>
      <w:rPr>
        <w:noProof/>
      </w:rPr>
      <w:fldChar w:fldCharType="begin"/>
    </w:r>
    <w:r>
      <w:rPr>
        <w:noProof/>
      </w:rPr>
      <w:instrText xml:space="preserve"> STYLEREF  "Heading 2" \n  \* MERGEFORMAT </w:instrText>
    </w:r>
    <w:r>
      <w:rPr>
        <w:noProof/>
      </w:rPr>
      <w:fldChar w:fldCharType="separate"/>
    </w:r>
    <w:r w:rsidR="005D0F04">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Qualitative environmental risk assessment of chemicals</w:t>
    </w:r>
    <w:r>
      <w:rPr>
        <w:noProof/>
      </w:rPr>
      <w:fldChar w:fldCharType="end"/>
    </w:r>
    <w:r>
      <w:rPr>
        <w:noProof/>
      </w:rPr>
      <mc:AlternateContent>
        <mc:Choice Requires="wps">
          <w:drawing>
            <wp:anchor distT="0" distB="0" distL="114300" distR="114300" simplePos="0" relativeHeight="251658261" behindDoc="0" locked="1" layoutInCell="1" allowOverlap="1" wp14:anchorId="5D2B0889" wp14:editId="56F3628F">
              <wp:simplePos x="0" y="0"/>
              <wp:positionH relativeFrom="column">
                <wp:posOffset>6189345</wp:posOffset>
              </wp:positionH>
              <wp:positionV relativeFrom="margin">
                <wp:posOffset>0</wp:posOffset>
              </wp:positionV>
              <wp:extent cx="683895" cy="7479030"/>
              <wp:effectExtent l="0" t="0" r="0" b="0"/>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076B0" w14:textId="77777777" w:rsidR="00E5653A" w:rsidRPr="001565E5" w:rsidRDefault="00E5653A" w:rsidP="001A5D0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2B0889" id="_x0000_t202" coordsize="21600,21600" o:spt="202" path="m,l,21600r21600,l21600,xe">
              <v:stroke joinstyle="miter"/>
              <v:path gradientshapeok="t" o:connecttype="rect"/>
            </v:shapetype>
            <v:shape id="Text Box 6" o:spid="_x0000_s1035" type="#_x0000_t202" style="position:absolute;left:0;text-align:left;margin-left:487.35pt;margin-top:0;width:53.85pt;height:588.9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7AkuAIAAMAFAAAOAAAAZHJzL2Uyb0RvYy54bWysVNtunDAQfa/Uf7D8TrjEywIKGyXLUlVK&#10;L1LSD/CCWayCTW3vslHVf+/Y7C3JS9WWBwt7xmfmzBzPze2+79COKc2lyHF4FWDERCVrLjY5/vZU&#10;eglG2lBR004KluNnpvHt4v27m3HIWCRb2dVMIQAROhuHHLfGDJnv66plPdVXcmACjI1UPTWwVRu/&#10;VnQE9L7zoyCI/VGqelCyYlrDaTEZ8cLhNw2rzJem0cygLseQm3Grcuvarv7ihmYbRYeWV4c06F9k&#10;0VMuIOgJqqCGoq3ib6B6XimpZWOuKtn7sml4xRwHYBMGr9g8tnRgjgsURw+nMun/B1t93n1ViNc5&#10;jjAStIcWPbG9Qfdyj2JbnXHQGTg9DuBm9nAMXXZM9fAgq+8aCblsqdiwO6Xk2DJaQ3ahvelfXJ1w&#10;tAVZj59kDWHo1kgHtG9Ub0sHxUCADl16PnXGplLBYZxcJ+kMowpMczJPg2vXOp9mx9uD0uYDkz2y&#10;PzlW0HmHTncP2thsaHZ0scGELHnXue534sUBOE4nEBuuWpvNwjXzZxqkq2SVEI9E8cojQVF4d+WS&#10;eHEZzmfFdbFcFuEvGzckWcvrmgkb5iiskPxZ4w4SnyRxkpaWHa8tnE1Jq8162Sm0oyDs0n2u5mA5&#10;u/kv03BFAC6vKIURCe6j1CvjZO6Rksy8dB4kXhCm92kckJQU5UtKD1ywf6eExhyns2g2iemc9Ctu&#10;gfvecqNZzw2Mjo73OU5OTjSzElyJ2rXWUN5N/xelsOmfSwHtPjbaCdZqdFKr2a/37mU4NVsxr2X9&#10;DApWEgQGMoWxBz92xWiEEZJj/WNLFcOo+yjgFaQhIXbmuA2ZzSPYqEvL+tJCRdVKmEwANv0uzTSn&#10;toPimxYiTe9OyDt4OQ13oj5ndXhvMCYct8NIs3Pocu+8zoN38RsAAP//AwBQSwMEFAAGAAgAAAAh&#10;AKtzFkDcAAAACgEAAA8AAABkcnMvZG93bnJldi54bWxMj8FOwzAQRO9I/IO1SNyo0yoiJsSpEKg3&#10;QGqAuxsvScBeR7HbhL9ne4LbjmY0+6baLt6JE05xCKRhvcpAILXBDtRpeH/b3SgQMRmyxgVCDT8Y&#10;YVtfXlSmtGGmPZ6a1AkuoVgaDX1KYyllbHv0Jq7CiMTeZ5i8SSynTtrJzFzundxk2a30ZiD+0JsR&#10;H3tsv5uj17DDl7nZ5+bVuvTxPKnuKyj3pPX11fJwDyLhkv7CcMZndKiZ6RCOZKNwGu6KvOCoBl50&#10;tjO1yUEc+FoXhQJZV/L/hPoXAAD//wMAUEsBAi0AFAAGAAgAAAAhALaDOJL+AAAA4QEAABMAAAAA&#10;AAAAAAAAAAAAAAAAAFtDb250ZW50X1R5cGVzXS54bWxQSwECLQAUAAYACAAAACEAOP0h/9YAAACU&#10;AQAACwAAAAAAAAAAAAAAAAAvAQAAX3JlbHMvLnJlbHNQSwECLQAUAAYACAAAACEA5oOwJLgCAADA&#10;BQAADgAAAAAAAAAAAAAAAAAuAgAAZHJzL2Uyb0RvYy54bWxQSwECLQAUAAYACAAAACEAq3MWQNwA&#10;AAAKAQAADwAAAAAAAAAAAAAAAAASBQAAZHJzL2Rvd25yZXYueG1sUEsFBgAAAAAEAAQA8wAAABsG&#10;AAAAAA==&#10;" filled="f" stroked="f">
              <v:textbox style="layout-flow:vertical">
                <w:txbxContent>
                  <w:p w14:paraId="081076B0" w14:textId="77777777" w:rsidR="00E5653A" w:rsidRPr="001565E5" w:rsidRDefault="00E5653A" w:rsidP="001A5D06">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v:textbox>
              <w10:wrap anchory="margin"/>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D3252B" w14:textId="7187BD03" w:rsidR="00E5653A" w:rsidRPr="0032203C" w:rsidRDefault="00E5653A" w:rsidP="0032203C">
    <w:pPr>
      <w:pStyle w:val="HeaderSection"/>
      <w:jc w:val="right"/>
      <w:rPr>
        <w:sz w:val="22"/>
      </w:rPr>
    </w:pPr>
    <w:r>
      <w:rPr>
        <w:noProof/>
      </w:rPr>
      <mc:AlternateContent>
        <mc:Choice Requires="wps">
          <w:drawing>
            <wp:anchor distT="0" distB="0" distL="114300" distR="114300" simplePos="0" relativeHeight="251658256" behindDoc="0" locked="1" layoutInCell="1" allowOverlap="1" wp14:anchorId="5914D2BC" wp14:editId="0EE55E13">
              <wp:simplePos x="0" y="0"/>
              <wp:positionH relativeFrom="column">
                <wp:posOffset>6189345</wp:posOffset>
              </wp:positionH>
              <wp:positionV relativeFrom="margin">
                <wp:posOffset>0</wp:posOffset>
              </wp:positionV>
              <wp:extent cx="683895" cy="7479030"/>
              <wp:effectExtent l="0" t="0" r="0" b="0"/>
              <wp:wrapNone/>
              <wp:docPr id="3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B437A" w14:textId="4E8DF184" w:rsidR="00E5653A" w:rsidRPr="001565E5" w:rsidRDefault="00E5653A" w:rsidP="0032203C">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14D2BC" id="_x0000_t202" coordsize="21600,21600" o:spt="202" path="m,l,21600r21600,l21600,xe">
              <v:stroke joinstyle="miter"/>
              <v:path gradientshapeok="t" o:connecttype="rect"/>
            </v:shapetype>
            <v:shape id="_x0000_s1036" type="#_x0000_t202" style="position:absolute;left:0;text-align:left;margin-left:487.35pt;margin-top:0;width:53.85pt;height:588.9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GZXugIAAMEFAAAOAAAAZHJzL2Uyb0RvYy54bWysVMlu2zAQvRfoPxC8K1pMy5IQOUgsqyiQ&#10;LkDSD6AlyiIqkSpJRw6K/nuHlLckl6ItDwTJGb7Z3sz1zb7v0BNTmkuR4/AqwIiJStZcbHP87bH0&#10;Eoy0oaKmnRQsx89M45vl+3fX45CxSLayq5lCACJ0Ng45bo0ZMt/XVct6qq/kwAQIG6l6auCqtn6t&#10;6AjofedHQRD7o1T1oGTFtIbXYhLipcNvGlaZL02jmUFdjsE343bl9o3d/eU1zbaKDi2vDm7Qv/Ci&#10;p1yA0RNUQQ1FO8XfQPW8UlLLxlxVsvdl0/CKuRggmjB4Fc1DSwfmYoHk6OGUJv3/YKvPT18V4nWO&#10;ZzFGgvZQo0e2N+hO7lFs0zMOOgOthwH0zB6eocwuVD3cy+q7RkKuWiq27FYpObaM1uBeaH/6F18n&#10;HG1BNuMnWYMZujPSAe0b1dvcQTYQoEOZnk+lsa5U8BgnsySdY1SBaEEWaTBztfNpdvw9KG0+MNkj&#10;e8ixgtI7dPp0r431hmZHFWtMyJJ3nSt/J148gOL0Arbhq5VZL1w1f6ZBuk7WCfFIFK89EhSFd1uu&#10;iBeX4WJezIrVqgh/WbshyVpe10xYM0dmheTPKnfg+MSJE7e07Hht4axLWm03q06hJwrMLt1yOQfJ&#10;Wc1/6YZLAsTyKqQwIsFdlHplnCw8UpK5ly6CxAvC9C6NA5KSonwZ0j0X7N9DQmOO03k0n8h0dvpV&#10;bIFbb2OjWc8NzI6O9zlOTko0sxRci9qV1lDeTeeLVFj3z6mAch8L7QhrOTqx1ew3e9ca0bEPNrJ+&#10;BgYrCQQDmsLcg4PdMRphhuRY/9hRxTDqPgrogjQkxA4ddyHzRQQXdSnZXEqoqFoJownApuPKTINq&#10;Nyi+bcHS1HdC3kLnNNyR2rbY5NWh32BOuNgOM80Oosu70zpP3uVvAAAA//8DAFBLAwQUAAYACAAA&#10;ACEAq3MWQNwAAAAKAQAADwAAAGRycy9kb3ducmV2LnhtbEyPwU7DMBBE70j8g7VI3KjTKiImxKkQ&#10;qDdAaoC7Gy9JwF5HsduEv2d7gtuOZjT7ptou3okTTnEIpGG9ykAgtcEO1Gl4f9vdKBAxGbLGBUIN&#10;PxhhW19eVKa0YaY9nprUCS6hWBoNfUpjKWVse/QmrsKIxN5nmLxJLKdO2snMXO6d3GTZrfRmIP7Q&#10;mxEfe2y/m6PXsMOXudnn5tW69PE8qe4rKPek9fXV8nAPIuGS/sJwxmd0qJnpEI5ko3Aa7oq84KgG&#10;XnS2M7XJQRz4WheFAllX8v+E+hcAAP//AwBQSwECLQAUAAYACAAAACEAtoM4kv4AAADhAQAAEwAA&#10;AAAAAAAAAAAAAAAAAAAAW0NvbnRlbnRfVHlwZXNdLnhtbFBLAQItABQABgAIAAAAIQA4/SH/1gAA&#10;AJQBAAALAAAAAAAAAAAAAAAAAC8BAABfcmVscy8ucmVsc1BLAQItABQABgAIAAAAIQBSXGZXugIA&#10;AMEFAAAOAAAAAAAAAAAAAAAAAC4CAABkcnMvZTJvRG9jLnhtbFBLAQItABQABgAIAAAAIQCrcxZA&#10;3AAAAAoBAAAPAAAAAAAAAAAAAAAAABQFAABkcnMvZG93bnJldi54bWxQSwUGAAAAAAQABADzAAAA&#10;HQYAAAAA&#10;" filled="f" stroked="f">
              <v:textbox style="layout-flow:vertical">
                <w:txbxContent>
                  <w:p w14:paraId="62BB437A" w14:textId="4E8DF184" w:rsidR="00E5653A" w:rsidRPr="001565E5" w:rsidRDefault="00E5653A" w:rsidP="0032203C">
                    <w:pPr>
                      <w:pStyle w:val="HeaderComponent"/>
                      <w:jc w:val="left"/>
                      <w:rPr>
                        <w:color w:val="E87521" w:themeColor="accent3"/>
                      </w:rPr>
                    </w:pPr>
                    <w:r>
                      <w:rPr>
                        <w:color w:val="146692" w:themeColor="text2"/>
                      </w:rPr>
                      <w:t>S</w:t>
                    </w:r>
                    <w:r w:rsidRPr="00500A4A">
                      <w:rPr>
                        <w:color w:val="146692" w:themeColor="text2"/>
                      </w:rPr>
                      <w:t xml:space="preserve">tage 2: </w:t>
                    </w:r>
                    <w:r>
                      <w:rPr>
                        <w:color w:val="146692" w:themeColor="text2"/>
                      </w:rPr>
                      <w:t>Chemical screening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5D0F04">
      <w:rPr>
        <w:noProof/>
      </w:rPr>
      <w:t>1</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5D0F04">
      <w:rPr>
        <w:noProof/>
      </w:rPr>
      <w:t>Chemicals associated with shale, tight and deep coal gas operations</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089B4DD8"/>
    <w:multiLevelType w:val="hybridMultilevel"/>
    <w:tmpl w:val="185AA4F6"/>
    <w:lvl w:ilvl="0" w:tplc="0C090001">
      <w:start w:val="1"/>
      <w:numFmt w:val="bullet"/>
      <w:lvlText w:val=""/>
      <w:lvlJc w:val="left"/>
      <w:pPr>
        <w:ind w:left="1492" w:hanging="360"/>
      </w:pPr>
      <w:rPr>
        <w:rFonts w:ascii="Symbol" w:hAnsi="Symbol" w:hint="default"/>
      </w:rPr>
    </w:lvl>
    <w:lvl w:ilvl="1" w:tplc="0C090003" w:tentative="1">
      <w:start w:val="1"/>
      <w:numFmt w:val="bullet"/>
      <w:lvlText w:val="o"/>
      <w:lvlJc w:val="left"/>
      <w:pPr>
        <w:ind w:left="2212" w:hanging="360"/>
      </w:pPr>
      <w:rPr>
        <w:rFonts w:ascii="Courier New" w:hAnsi="Courier New" w:cs="Courier New" w:hint="default"/>
      </w:rPr>
    </w:lvl>
    <w:lvl w:ilvl="2" w:tplc="0C090005" w:tentative="1">
      <w:start w:val="1"/>
      <w:numFmt w:val="bullet"/>
      <w:lvlText w:val=""/>
      <w:lvlJc w:val="left"/>
      <w:pPr>
        <w:ind w:left="2932" w:hanging="360"/>
      </w:pPr>
      <w:rPr>
        <w:rFonts w:ascii="Wingdings" w:hAnsi="Wingdings" w:hint="default"/>
      </w:rPr>
    </w:lvl>
    <w:lvl w:ilvl="3" w:tplc="0C090001" w:tentative="1">
      <w:start w:val="1"/>
      <w:numFmt w:val="bullet"/>
      <w:lvlText w:val=""/>
      <w:lvlJc w:val="left"/>
      <w:pPr>
        <w:ind w:left="3652" w:hanging="360"/>
      </w:pPr>
      <w:rPr>
        <w:rFonts w:ascii="Symbol" w:hAnsi="Symbol" w:hint="default"/>
      </w:rPr>
    </w:lvl>
    <w:lvl w:ilvl="4" w:tplc="0C090003" w:tentative="1">
      <w:start w:val="1"/>
      <w:numFmt w:val="bullet"/>
      <w:lvlText w:val="o"/>
      <w:lvlJc w:val="left"/>
      <w:pPr>
        <w:ind w:left="4372" w:hanging="360"/>
      </w:pPr>
      <w:rPr>
        <w:rFonts w:ascii="Courier New" w:hAnsi="Courier New" w:cs="Courier New" w:hint="default"/>
      </w:rPr>
    </w:lvl>
    <w:lvl w:ilvl="5" w:tplc="0C090005" w:tentative="1">
      <w:start w:val="1"/>
      <w:numFmt w:val="bullet"/>
      <w:lvlText w:val=""/>
      <w:lvlJc w:val="left"/>
      <w:pPr>
        <w:ind w:left="5092" w:hanging="360"/>
      </w:pPr>
      <w:rPr>
        <w:rFonts w:ascii="Wingdings" w:hAnsi="Wingdings" w:hint="default"/>
      </w:rPr>
    </w:lvl>
    <w:lvl w:ilvl="6" w:tplc="0C090001" w:tentative="1">
      <w:start w:val="1"/>
      <w:numFmt w:val="bullet"/>
      <w:lvlText w:val=""/>
      <w:lvlJc w:val="left"/>
      <w:pPr>
        <w:ind w:left="5812" w:hanging="360"/>
      </w:pPr>
      <w:rPr>
        <w:rFonts w:ascii="Symbol" w:hAnsi="Symbol" w:hint="default"/>
      </w:rPr>
    </w:lvl>
    <w:lvl w:ilvl="7" w:tplc="0C090003" w:tentative="1">
      <w:start w:val="1"/>
      <w:numFmt w:val="bullet"/>
      <w:lvlText w:val="o"/>
      <w:lvlJc w:val="left"/>
      <w:pPr>
        <w:ind w:left="6532" w:hanging="360"/>
      </w:pPr>
      <w:rPr>
        <w:rFonts w:ascii="Courier New" w:hAnsi="Courier New" w:cs="Courier New" w:hint="default"/>
      </w:rPr>
    </w:lvl>
    <w:lvl w:ilvl="8" w:tplc="0C090005" w:tentative="1">
      <w:start w:val="1"/>
      <w:numFmt w:val="bullet"/>
      <w:lvlText w:val=""/>
      <w:lvlJc w:val="left"/>
      <w:pPr>
        <w:ind w:left="7252" w:hanging="360"/>
      </w:pPr>
      <w:rPr>
        <w:rFonts w:ascii="Wingdings" w:hAnsi="Wingdings" w:hint="default"/>
      </w:rPr>
    </w:lvl>
  </w:abstractNum>
  <w:abstractNum w:abstractNumId="7" w15:restartNumberingAfterBreak="0">
    <w:nsid w:val="0CEB3FD7"/>
    <w:multiLevelType w:val="multilevel"/>
    <w:tmpl w:val="54440CAE"/>
    <w:lvl w:ilvl="0">
      <w:start w:val="1"/>
      <w:numFmt w:val="decimal"/>
      <w:lvlText w:val="%1"/>
      <w:lvlJc w:val="left"/>
      <w:pPr>
        <w:ind w:left="432" w:hanging="432"/>
      </w:pPr>
      <w:rPr>
        <w:rFonts w:hint="default"/>
      </w:rPr>
    </w:lvl>
    <w:lvl w:ilvl="1">
      <w:start w:val="1"/>
      <w:numFmt w:val="decimal"/>
      <w:lvlText w:val="%2"/>
      <w:lvlJc w:val="left"/>
      <w:pPr>
        <w:ind w:left="576" w:hanging="576"/>
      </w:pPr>
      <w:rPr>
        <w:rFonts w:hint="default"/>
      </w:rPr>
    </w:lvl>
    <w:lvl w:ilvl="2">
      <w:start w:val="1"/>
      <w:numFmt w:val="decimal"/>
      <w:lvlText w:val="%2.%3"/>
      <w:lvlJc w:val="left"/>
      <w:pPr>
        <w:ind w:left="720" w:hanging="720"/>
      </w:pPr>
      <w:rPr>
        <w:rFonts w:hint="default"/>
      </w:rPr>
    </w:lvl>
    <w:lvl w:ilvl="3">
      <w:start w:val="1"/>
      <w:numFmt w:val="decimal"/>
      <w:lvlText w:val="%2.%3.%4"/>
      <w:lvlJc w:val="left"/>
      <w:pPr>
        <w:ind w:left="7811" w:hanging="864"/>
      </w:pPr>
      <w:rPr>
        <w:rFonts w:hint="default"/>
      </w:rPr>
    </w:lvl>
    <w:lvl w:ilvl="4">
      <w:start w:val="1"/>
      <w:numFmt w:val="decimal"/>
      <w:lvlText w:val="%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82334A5"/>
    <w:multiLevelType w:val="multilevel"/>
    <w:tmpl w:val="114E1C7E"/>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9"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0"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6EB4DCD"/>
    <w:multiLevelType w:val="hybridMultilevel"/>
    <w:tmpl w:val="F0962DC4"/>
    <w:lvl w:ilvl="0" w:tplc="0C090001">
      <w:start w:val="1"/>
      <w:numFmt w:val="bullet"/>
      <w:lvlText w:val=""/>
      <w:lvlJc w:val="left"/>
      <w:pPr>
        <w:ind w:left="1492" w:hanging="360"/>
      </w:pPr>
      <w:rPr>
        <w:rFonts w:ascii="Symbol" w:hAnsi="Symbol" w:hint="default"/>
      </w:rPr>
    </w:lvl>
    <w:lvl w:ilvl="1" w:tplc="0C090003" w:tentative="1">
      <w:start w:val="1"/>
      <w:numFmt w:val="bullet"/>
      <w:lvlText w:val="o"/>
      <w:lvlJc w:val="left"/>
      <w:pPr>
        <w:ind w:left="2212" w:hanging="360"/>
      </w:pPr>
      <w:rPr>
        <w:rFonts w:ascii="Courier New" w:hAnsi="Courier New" w:cs="Courier New" w:hint="default"/>
      </w:rPr>
    </w:lvl>
    <w:lvl w:ilvl="2" w:tplc="0C090005" w:tentative="1">
      <w:start w:val="1"/>
      <w:numFmt w:val="bullet"/>
      <w:lvlText w:val=""/>
      <w:lvlJc w:val="left"/>
      <w:pPr>
        <w:ind w:left="2932" w:hanging="360"/>
      </w:pPr>
      <w:rPr>
        <w:rFonts w:ascii="Wingdings" w:hAnsi="Wingdings" w:hint="default"/>
      </w:rPr>
    </w:lvl>
    <w:lvl w:ilvl="3" w:tplc="0C090001" w:tentative="1">
      <w:start w:val="1"/>
      <w:numFmt w:val="bullet"/>
      <w:lvlText w:val=""/>
      <w:lvlJc w:val="left"/>
      <w:pPr>
        <w:ind w:left="3652" w:hanging="360"/>
      </w:pPr>
      <w:rPr>
        <w:rFonts w:ascii="Symbol" w:hAnsi="Symbol" w:hint="default"/>
      </w:rPr>
    </w:lvl>
    <w:lvl w:ilvl="4" w:tplc="0C090003" w:tentative="1">
      <w:start w:val="1"/>
      <w:numFmt w:val="bullet"/>
      <w:lvlText w:val="o"/>
      <w:lvlJc w:val="left"/>
      <w:pPr>
        <w:ind w:left="4372" w:hanging="360"/>
      </w:pPr>
      <w:rPr>
        <w:rFonts w:ascii="Courier New" w:hAnsi="Courier New" w:cs="Courier New" w:hint="default"/>
      </w:rPr>
    </w:lvl>
    <w:lvl w:ilvl="5" w:tplc="0C090005" w:tentative="1">
      <w:start w:val="1"/>
      <w:numFmt w:val="bullet"/>
      <w:lvlText w:val=""/>
      <w:lvlJc w:val="left"/>
      <w:pPr>
        <w:ind w:left="5092" w:hanging="360"/>
      </w:pPr>
      <w:rPr>
        <w:rFonts w:ascii="Wingdings" w:hAnsi="Wingdings" w:hint="default"/>
      </w:rPr>
    </w:lvl>
    <w:lvl w:ilvl="6" w:tplc="0C090001" w:tentative="1">
      <w:start w:val="1"/>
      <w:numFmt w:val="bullet"/>
      <w:lvlText w:val=""/>
      <w:lvlJc w:val="left"/>
      <w:pPr>
        <w:ind w:left="5812" w:hanging="360"/>
      </w:pPr>
      <w:rPr>
        <w:rFonts w:ascii="Symbol" w:hAnsi="Symbol" w:hint="default"/>
      </w:rPr>
    </w:lvl>
    <w:lvl w:ilvl="7" w:tplc="0C090003" w:tentative="1">
      <w:start w:val="1"/>
      <w:numFmt w:val="bullet"/>
      <w:lvlText w:val="o"/>
      <w:lvlJc w:val="left"/>
      <w:pPr>
        <w:ind w:left="6532" w:hanging="360"/>
      </w:pPr>
      <w:rPr>
        <w:rFonts w:ascii="Courier New" w:hAnsi="Courier New" w:cs="Courier New" w:hint="default"/>
      </w:rPr>
    </w:lvl>
    <w:lvl w:ilvl="8" w:tplc="0C090005" w:tentative="1">
      <w:start w:val="1"/>
      <w:numFmt w:val="bullet"/>
      <w:lvlText w:val=""/>
      <w:lvlJc w:val="left"/>
      <w:pPr>
        <w:ind w:left="7252" w:hanging="360"/>
      </w:pPr>
      <w:rPr>
        <w:rFonts w:ascii="Wingdings" w:hAnsi="Wingdings" w:hint="default"/>
      </w:rPr>
    </w:lvl>
  </w:abstractNum>
  <w:abstractNum w:abstractNumId="12" w15:restartNumberingAfterBreak="0">
    <w:nsid w:val="30E1521E"/>
    <w:multiLevelType w:val="hybridMultilevel"/>
    <w:tmpl w:val="4350CFA8"/>
    <w:lvl w:ilvl="0" w:tplc="0C090001">
      <w:start w:val="1"/>
      <w:numFmt w:val="bullet"/>
      <w:lvlText w:val=""/>
      <w:lvlJc w:val="left"/>
      <w:pPr>
        <w:ind w:left="1492" w:hanging="360"/>
      </w:pPr>
      <w:rPr>
        <w:rFonts w:ascii="Symbol" w:hAnsi="Symbol" w:hint="default"/>
      </w:rPr>
    </w:lvl>
    <w:lvl w:ilvl="1" w:tplc="0C090003" w:tentative="1">
      <w:start w:val="1"/>
      <w:numFmt w:val="bullet"/>
      <w:lvlText w:val="o"/>
      <w:lvlJc w:val="left"/>
      <w:pPr>
        <w:ind w:left="2212" w:hanging="360"/>
      </w:pPr>
      <w:rPr>
        <w:rFonts w:ascii="Courier New" w:hAnsi="Courier New" w:cs="Courier New" w:hint="default"/>
      </w:rPr>
    </w:lvl>
    <w:lvl w:ilvl="2" w:tplc="0C090005" w:tentative="1">
      <w:start w:val="1"/>
      <w:numFmt w:val="bullet"/>
      <w:lvlText w:val=""/>
      <w:lvlJc w:val="left"/>
      <w:pPr>
        <w:ind w:left="2932" w:hanging="360"/>
      </w:pPr>
      <w:rPr>
        <w:rFonts w:ascii="Wingdings" w:hAnsi="Wingdings" w:hint="default"/>
      </w:rPr>
    </w:lvl>
    <w:lvl w:ilvl="3" w:tplc="0C090001" w:tentative="1">
      <w:start w:val="1"/>
      <w:numFmt w:val="bullet"/>
      <w:lvlText w:val=""/>
      <w:lvlJc w:val="left"/>
      <w:pPr>
        <w:ind w:left="3652" w:hanging="360"/>
      </w:pPr>
      <w:rPr>
        <w:rFonts w:ascii="Symbol" w:hAnsi="Symbol" w:hint="default"/>
      </w:rPr>
    </w:lvl>
    <w:lvl w:ilvl="4" w:tplc="0C090003" w:tentative="1">
      <w:start w:val="1"/>
      <w:numFmt w:val="bullet"/>
      <w:lvlText w:val="o"/>
      <w:lvlJc w:val="left"/>
      <w:pPr>
        <w:ind w:left="4372" w:hanging="360"/>
      </w:pPr>
      <w:rPr>
        <w:rFonts w:ascii="Courier New" w:hAnsi="Courier New" w:cs="Courier New" w:hint="default"/>
      </w:rPr>
    </w:lvl>
    <w:lvl w:ilvl="5" w:tplc="0C090005" w:tentative="1">
      <w:start w:val="1"/>
      <w:numFmt w:val="bullet"/>
      <w:lvlText w:val=""/>
      <w:lvlJc w:val="left"/>
      <w:pPr>
        <w:ind w:left="5092" w:hanging="360"/>
      </w:pPr>
      <w:rPr>
        <w:rFonts w:ascii="Wingdings" w:hAnsi="Wingdings" w:hint="default"/>
      </w:rPr>
    </w:lvl>
    <w:lvl w:ilvl="6" w:tplc="0C090001" w:tentative="1">
      <w:start w:val="1"/>
      <w:numFmt w:val="bullet"/>
      <w:lvlText w:val=""/>
      <w:lvlJc w:val="left"/>
      <w:pPr>
        <w:ind w:left="5812" w:hanging="360"/>
      </w:pPr>
      <w:rPr>
        <w:rFonts w:ascii="Symbol" w:hAnsi="Symbol" w:hint="default"/>
      </w:rPr>
    </w:lvl>
    <w:lvl w:ilvl="7" w:tplc="0C090003" w:tentative="1">
      <w:start w:val="1"/>
      <w:numFmt w:val="bullet"/>
      <w:lvlText w:val="o"/>
      <w:lvlJc w:val="left"/>
      <w:pPr>
        <w:ind w:left="6532" w:hanging="360"/>
      </w:pPr>
      <w:rPr>
        <w:rFonts w:ascii="Courier New" w:hAnsi="Courier New" w:cs="Courier New" w:hint="default"/>
      </w:rPr>
    </w:lvl>
    <w:lvl w:ilvl="8" w:tplc="0C090005" w:tentative="1">
      <w:start w:val="1"/>
      <w:numFmt w:val="bullet"/>
      <w:lvlText w:val=""/>
      <w:lvlJc w:val="left"/>
      <w:pPr>
        <w:ind w:left="7252" w:hanging="360"/>
      </w:pPr>
      <w:rPr>
        <w:rFonts w:ascii="Wingdings" w:hAnsi="Wingdings" w:hint="default"/>
      </w:rPr>
    </w:lvl>
  </w:abstractNum>
  <w:abstractNum w:abstractNumId="13" w15:restartNumberingAfterBreak="0">
    <w:nsid w:val="48534CD2"/>
    <w:multiLevelType w:val="hybridMultilevel"/>
    <w:tmpl w:val="C1F2DE2A"/>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4" w15:restartNumberingAfterBreak="0">
    <w:nsid w:val="4E171833"/>
    <w:multiLevelType w:val="hybridMultilevel"/>
    <w:tmpl w:val="460460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3231BF0"/>
    <w:multiLevelType w:val="hybridMultilevel"/>
    <w:tmpl w:val="69901E72"/>
    <w:lvl w:ilvl="0" w:tplc="55C6F5CE">
      <w:numFmt w:val="bullet"/>
      <w:lvlText w:val="•"/>
      <w:lvlJc w:val="left"/>
      <w:pPr>
        <w:ind w:left="722" w:hanging="495"/>
      </w:pPr>
      <w:rPr>
        <w:rFonts w:ascii="Calibri" w:eastAsia="Calibri" w:hAnsi="Calibri" w:cs="Calibri"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16" w15:restartNumberingAfterBreak="0">
    <w:nsid w:val="55113873"/>
    <w:multiLevelType w:val="hybridMultilevel"/>
    <w:tmpl w:val="B12C807E"/>
    <w:lvl w:ilvl="0" w:tplc="0C090001">
      <w:start w:val="1"/>
      <w:numFmt w:val="bullet"/>
      <w:lvlText w:val=""/>
      <w:lvlJc w:val="left"/>
      <w:pPr>
        <w:ind w:left="1492" w:hanging="360"/>
      </w:pPr>
      <w:rPr>
        <w:rFonts w:ascii="Symbol" w:hAnsi="Symbol" w:hint="default"/>
      </w:rPr>
    </w:lvl>
    <w:lvl w:ilvl="1" w:tplc="0C090003" w:tentative="1">
      <w:start w:val="1"/>
      <w:numFmt w:val="bullet"/>
      <w:lvlText w:val="o"/>
      <w:lvlJc w:val="left"/>
      <w:pPr>
        <w:ind w:left="2212" w:hanging="360"/>
      </w:pPr>
      <w:rPr>
        <w:rFonts w:ascii="Courier New" w:hAnsi="Courier New" w:cs="Courier New" w:hint="default"/>
      </w:rPr>
    </w:lvl>
    <w:lvl w:ilvl="2" w:tplc="0C090005" w:tentative="1">
      <w:start w:val="1"/>
      <w:numFmt w:val="bullet"/>
      <w:lvlText w:val=""/>
      <w:lvlJc w:val="left"/>
      <w:pPr>
        <w:ind w:left="2932" w:hanging="360"/>
      </w:pPr>
      <w:rPr>
        <w:rFonts w:ascii="Wingdings" w:hAnsi="Wingdings" w:hint="default"/>
      </w:rPr>
    </w:lvl>
    <w:lvl w:ilvl="3" w:tplc="0C090001" w:tentative="1">
      <w:start w:val="1"/>
      <w:numFmt w:val="bullet"/>
      <w:lvlText w:val=""/>
      <w:lvlJc w:val="left"/>
      <w:pPr>
        <w:ind w:left="3652" w:hanging="360"/>
      </w:pPr>
      <w:rPr>
        <w:rFonts w:ascii="Symbol" w:hAnsi="Symbol" w:hint="default"/>
      </w:rPr>
    </w:lvl>
    <w:lvl w:ilvl="4" w:tplc="0C090003" w:tentative="1">
      <w:start w:val="1"/>
      <w:numFmt w:val="bullet"/>
      <w:lvlText w:val="o"/>
      <w:lvlJc w:val="left"/>
      <w:pPr>
        <w:ind w:left="4372" w:hanging="360"/>
      </w:pPr>
      <w:rPr>
        <w:rFonts w:ascii="Courier New" w:hAnsi="Courier New" w:cs="Courier New" w:hint="default"/>
      </w:rPr>
    </w:lvl>
    <w:lvl w:ilvl="5" w:tplc="0C090005" w:tentative="1">
      <w:start w:val="1"/>
      <w:numFmt w:val="bullet"/>
      <w:lvlText w:val=""/>
      <w:lvlJc w:val="left"/>
      <w:pPr>
        <w:ind w:left="5092" w:hanging="360"/>
      </w:pPr>
      <w:rPr>
        <w:rFonts w:ascii="Wingdings" w:hAnsi="Wingdings" w:hint="default"/>
      </w:rPr>
    </w:lvl>
    <w:lvl w:ilvl="6" w:tplc="0C090001" w:tentative="1">
      <w:start w:val="1"/>
      <w:numFmt w:val="bullet"/>
      <w:lvlText w:val=""/>
      <w:lvlJc w:val="left"/>
      <w:pPr>
        <w:ind w:left="5812" w:hanging="360"/>
      </w:pPr>
      <w:rPr>
        <w:rFonts w:ascii="Symbol" w:hAnsi="Symbol" w:hint="default"/>
      </w:rPr>
    </w:lvl>
    <w:lvl w:ilvl="7" w:tplc="0C090003" w:tentative="1">
      <w:start w:val="1"/>
      <w:numFmt w:val="bullet"/>
      <w:lvlText w:val="o"/>
      <w:lvlJc w:val="left"/>
      <w:pPr>
        <w:ind w:left="6532" w:hanging="360"/>
      </w:pPr>
      <w:rPr>
        <w:rFonts w:ascii="Courier New" w:hAnsi="Courier New" w:cs="Courier New" w:hint="default"/>
      </w:rPr>
    </w:lvl>
    <w:lvl w:ilvl="8" w:tplc="0C090005" w:tentative="1">
      <w:start w:val="1"/>
      <w:numFmt w:val="bullet"/>
      <w:lvlText w:val=""/>
      <w:lvlJc w:val="left"/>
      <w:pPr>
        <w:ind w:left="7252" w:hanging="360"/>
      </w:pPr>
      <w:rPr>
        <w:rFonts w:ascii="Wingdings" w:hAnsi="Wingdings" w:hint="default"/>
      </w:rPr>
    </w:lvl>
  </w:abstractNum>
  <w:abstractNum w:abstractNumId="17" w15:restartNumberingAfterBreak="0">
    <w:nsid w:val="59444BE6"/>
    <w:multiLevelType w:val="multilevel"/>
    <w:tmpl w:val="505AE61A"/>
    <w:lvl w:ilvl="0">
      <w:start w:val="1"/>
      <w:numFmt w:val="decimal"/>
      <w:lvlText w:val="%1"/>
      <w:lvlJc w:val="left"/>
      <w:pPr>
        <w:ind w:left="432" w:hanging="432"/>
      </w:pPr>
      <w:rPr>
        <w:rFonts w:hint="default"/>
        <w:color w:val="146692" w:themeColor="text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b/>
        <w:bCs w:val="0"/>
        <w:i/>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19"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20" w15:restartNumberingAfterBreak="0">
    <w:nsid w:val="604467A9"/>
    <w:multiLevelType w:val="hybridMultilevel"/>
    <w:tmpl w:val="03182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6063429"/>
    <w:multiLevelType w:val="multilevel"/>
    <w:tmpl w:val="49B88826"/>
    <w:lvl w:ilvl="0">
      <w:start w:val="1"/>
      <w:numFmt w:val="upperLetter"/>
      <w:pStyle w:val="AppendixHeading1base"/>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pStyle w:val="AppendixHeading4"/>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2"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23" w15:restartNumberingAfterBreak="0">
    <w:nsid w:val="71B27C21"/>
    <w:multiLevelType w:val="multilevel"/>
    <w:tmpl w:val="F7980BA2"/>
    <w:lvl w:ilvl="0">
      <w:start w:val="1"/>
      <w:numFmt w:val="bullet"/>
      <w:pStyle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FD0BDC"/>
    <w:multiLevelType w:val="hybridMultilevel"/>
    <w:tmpl w:val="73BC5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0"/>
  </w:num>
  <w:num w:numId="5">
    <w:abstractNumId w:val="21"/>
  </w:num>
  <w:num w:numId="6">
    <w:abstractNumId w:val="5"/>
  </w:num>
  <w:num w:numId="7">
    <w:abstractNumId w:val="19"/>
  </w:num>
  <w:num w:numId="8">
    <w:abstractNumId w:val="9"/>
  </w:num>
  <w:num w:numId="9">
    <w:abstractNumId w:val="1"/>
  </w:num>
  <w:num w:numId="10">
    <w:abstractNumId w:val="0"/>
  </w:num>
  <w:num w:numId="11">
    <w:abstractNumId w:val="18"/>
  </w:num>
  <w:num w:numId="12">
    <w:abstractNumId w:val="22"/>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num>
  <w:num w:numId="15">
    <w:abstractNumId w:val="16"/>
  </w:num>
  <w:num w:numId="16">
    <w:abstractNumId w:val="12"/>
  </w:num>
  <w:num w:numId="17">
    <w:abstractNumId w:val="6"/>
  </w:num>
  <w:num w:numId="18">
    <w:abstractNumId w:val="11"/>
  </w:num>
  <w:num w:numId="19">
    <w:abstractNumId w:val="24"/>
  </w:num>
  <w:num w:numId="20">
    <w:abstractNumId w:val="20"/>
  </w:num>
  <w:num w:numId="21">
    <w:abstractNumId w:val="8"/>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22">
    <w:abstractNumId w:val="13"/>
  </w:num>
  <w:num w:numId="23">
    <w:abstractNumId w:val="15"/>
  </w:num>
  <w:num w:numId="24">
    <w:abstractNumId w:val="7"/>
  </w:num>
  <w:num w:numId="25">
    <w:abstractNumId w:val="8"/>
  </w:num>
  <w:num w:numId="26">
    <w:abstractNumId w:val="8"/>
    <w:lvlOverride w:ilvl="0">
      <w:startOverride w:val="1"/>
      <w:lvl w:ilvl="0">
        <w:start w:val="1"/>
        <w:numFmt w:val="decimal"/>
        <w:pStyle w:val="Heading2"/>
        <w:lvlText w:val="%1"/>
        <w:lvlJc w:val="left"/>
        <w:pPr>
          <w:ind w:left="1134" w:hanging="1134"/>
        </w:pPr>
        <w:rPr>
          <w:rFonts w:hint="default"/>
        </w:rPr>
      </w:lvl>
    </w:lvlOverride>
    <w:lvlOverride w:ilvl="1">
      <w:startOverride w:val="1"/>
      <w:lvl w:ilvl="1">
        <w:start w:val="1"/>
        <w:numFmt w:val="decimal"/>
        <w:pStyle w:val="Heading3"/>
        <w:lvlText w:val="%1.%2"/>
        <w:lvlJc w:val="left"/>
        <w:pPr>
          <w:ind w:left="1134" w:hanging="1134"/>
        </w:pPr>
        <w:rPr>
          <w:rFonts w:hint="default"/>
        </w:rPr>
      </w:lvl>
    </w:lvlOverride>
  </w:num>
  <w:num w:numId="27">
    <w:abstractNumId w:val="14"/>
  </w:num>
  <w:num w:numId="28">
    <w:abstractNumId w:val="8"/>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writeProtection w:recommended="1"/>
  <w:zoom w:percent="160"/>
  <w:hideSpellingErrors/>
  <w:hideGrammaticalErrors/>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rawingGridHorizontalSpacing w:val="120"/>
  <w:displayHorizontalDrawingGridEvery w:val="2"/>
  <w:characterSpacingControl w:val="doNotCompress"/>
  <w:savePreviewPicture/>
  <w:hdrShapeDefaults>
    <o:shapedefaults v:ext="edit" spidmax="2049" style="mso-position-horizontal-relative:margin;mso-position-vertical-relative:margin" fillcolor="white" stroke="f">
      <v:fill color="white" size="0,0" aspect="atLeast" origin="-32767f,-32767f" position="-32767f,-32767f" type="frame"/>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urChosen" w:val="Core"/>
    <w:docVar w:name="CoverChosen" w:val="Standard"/>
    <w:docVar w:name="EN.InstantFormat" w:val="&lt;ENInstantFormat&gt;&lt;Enabled&gt;1&lt;/Enabled&gt;&lt;ScanUnformatted&gt;1&lt;/ScanUnformatted&gt;&lt;ScanChanges&gt;1&lt;/ScanChanges&gt;&lt;Suspended&gt;0&lt;/Suspended&gt;&lt;/ENInstantFormat&gt;"/>
    <w:docVar w:name="EN.Layout" w:val="&lt;ENLayout&gt;&lt;Style&gt;GBA-EndNoteStyle-v4&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df9tzzdhw2saee559kv0vezt0wfsta0zedv&quot;&gt;Version2GBAGroupLibraryenl&lt;record-ids&gt;&lt;item&gt;362&lt;/item&gt;&lt;item&gt;363&lt;/item&gt;&lt;item&gt;364&lt;/item&gt;&lt;item&gt;365&lt;/item&gt;&lt;item&gt;366&lt;/item&gt;&lt;item&gt;367&lt;/item&gt;&lt;item&gt;370&lt;/item&gt;&lt;item&gt;372&lt;/item&gt;&lt;item&gt;373&lt;/item&gt;&lt;item&gt;374&lt;/item&gt;&lt;item&gt;631&lt;/item&gt;&lt;item&gt;632&lt;/item&gt;&lt;item&gt;633&lt;/item&gt;&lt;item&gt;634&lt;/item&gt;&lt;item&gt;635&lt;/item&gt;&lt;item&gt;639&lt;/item&gt;&lt;item&gt;640&lt;/item&gt;&lt;item&gt;678&lt;/item&gt;&lt;item&gt;679&lt;/item&gt;&lt;item&gt;718&lt;/item&gt;&lt;item&gt;720&lt;/item&gt;&lt;item&gt;721&lt;/item&gt;&lt;item&gt;722&lt;/item&gt;&lt;item&gt;1078&lt;/item&gt;&lt;item&gt;1079&lt;/item&gt;&lt;item&gt;1080&lt;/item&gt;&lt;item&gt;1081&lt;/item&gt;&lt;item&gt;1082&lt;/item&gt;&lt;item&gt;1083&lt;/item&gt;&lt;item&gt;1084&lt;/item&gt;&lt;item&gt;1085&lt;/item&gt;&lt;item&gt;1086&lt;/item&gt;&lt;item&gt;1087&lt;/item&gt;&lt;/record-ids&gt;&lt;/item&gt;&lt;/Libraries&gt;"/>
  </w:docVars>
  <w:rsids>
    <w:rsidRoot w:val="003E135D"/>
    <w:rsid w:val="00000EEA"/>
    <w:rsid w:val="00001864"/>
    <w:rsid w:val="00002AA7"/>
    <w:rsid w:val="00002BE7"/>
    <w:rsid w:val="00002D21"/>
    <w:rsid w:val="000031E1"/>
    <w:rsid w:val="00004C94"/>
    <w:rsid w:val="000056C6"/>
    <w:rsid w:val="00007138"/>
    <w:rsid w:val="00007B81"/>
    <w:rsid w:val="000109B6"/>
    <w:rsid w:val="00010CC3"/>
    <w:rsid w:val="00010E3C"/>
    <w:rsid w:val="00011FC6"/>
    <w:rsid w:val="0001268B"/>
    <w:rsid w:val="000126EB"/>
    <w:rsid w:val="000145E5"/>
    <w:rsid w:val="00014FD1"/>
    <w:rsid w:val="00015E82"/>
    <w:rsid w:val="00016926"/>
    <w:rsid w:val="0001775B"/>
    <w:rsid w:val="000205E2"/>
    <w:rsid w:val="00020F20"/>
    <w:rsid w:val="00022AC3"/>
    <w:rsid w:val="00022CFC"/>
    <w:rsid w:val="00023988"/>
    <w:rsid w:val="00024F6E"/>
    <w:rsid w:val="000251D9"/>
    <w:rsid w:val="000255F0"/>
    <w:rsid w:val="00025FD5"/>
    <w:rsid w:val="00026445"/>
    <w:rsid w:val="0002686D"/>
    <w:rsid w:val="00030A53"/>
    <w:rsid w:val="000316D4"/>
    <w:rsid w:val="00031EFB"/>
    <w:rsid w:val="0003217B"/>
    <w:rsid w:val="000321E0"/>
    <w:rsid w:val="00032BA8"/>
    <w:rsid w:val="00032C10"/>
    <w:rsid w:val="00033105"/>
    <w:rsid w:val="000331D4"/>
    <w:rsid w:val="00033373"/>
    <w:rsid w:val="000335AE"/>
    <w:rsid w:val="00034470"/>
    <w:rsid w:val="00034F46"/>
    <w:rsid w:val="000368B5"/>
    <w:rsid w:val="000426C5"/>
    <w:rsid w:val="00042A1A"/>
    <w:rsid w:val="00043876"/>
    <w:rsid w:val="000443E1"/>
    <w:rsid w:val="00045F25"/>
    <w:rsid w:val="00046533"/>
    <w:rsid w:val="000466E5"/>
    <w:rsid w:val="0005048B"/>
    <w:rsid w:val="00051219"/>
    <w:rsid w:val="00051456"/>
    <w:rsid w:val="00051BC3"/>
    <w:rsid w:val="0005226F"/>
    <w:rsid w:val="00052340"/>
    <w:rsid w:val="00052BED"/>
    <w:rsid w:val="0005371F"/>
    <w:rsid w:val="00053E83"/>
    <w:rsid w:val="00056D3C"/>
    <w:rsid w:val="00056FD0"/>
    <w:rsid w:val="00057590"/>
    <w:rsid w:val="000600E4"/>
    <w:rsid w:val="000602BD"/>
    <w:rsid w:val="00061051"/>
    <w:rsid w:val="00062832"/>
    <w:rsid w:val="00062836"/>
    <w:rsid w:val="00064612"/>
    <w:rsid w:val="00064858"/>
    <w:rsid w:val="00064B1F"/>
    <w:rsid w:val="00065984"/>
    <w:rsid w:val="000667A4"/>
    <w:rsid w:val="00066AE2"/>
    <w:rsid w:val="00067449"/>
    <w:rsid w:val="0007001B"/>
    <w:rsid w:val="00070F54"/>
    <w:rsid w:val="0007199B"/>
    <w:rsid w:val="00071ABF"/>
    <w:rsid w:val="00073BED"/>
    <w:rsid w:val="00074CDA"/>
    <w:rsid w:val="00074DFE"/>
    <w:rsid w:val="00075774"/>
    <w:rsid w:val="00075B0B"/>
    <w:rsid w:val="0007700F"/>
    <w:rsid w:val="0007723D"/>
    <w:rsid w:val="00077BD6"/>
    <w:rsid w:val="000815C2"/>
    <w:rsid w:val="000820B0"/>
    <w:rsid w:val="00083CBE"/>
    <w:rsid w:val="00083FBD"/>
    <w:rsid w:val="00085DC0"/>
    <w:rsid w:val="00087ADA"/>
    <w:rsid w:val="00087D9F"/>
    <w:rsid w:val="000902F6"/>
    <w:rsid w:val="00090888"/>
    <w:rsid w:val="00092249"/>
    <w:rsid w:val="0009451D"/>
    <w:rsid w:val="00094B5E"/>
    <w:rsid w:val="000979AD"/>
    <w:rsid w:val="000A0052"/>
    <w:rsid w:val="000A30E5"/>
    <w:rsid w:val="000A5037"/>
    <w:rsid w:val="000A5E40"/>
    <w:rsid w:val="000A6F40"/>
    <w:rsid w:val="000A7876"/>
    <w:rsid w:val="000B08AD"/>
    <w:rsid w:val="000B0A3D"/>
    <w:rsid w:val="000B1470"/>
    <w:rsid w:val="000B3486"/>
    <w:rsid w:val="000B3A16"/>
    <w:rsid w:val="000B3B62"/>
    <w:rsid w:val="000B5070"/>
    <w:rsid w:val="000B6870"/>
    <w:rsid w:val="000B7AF9"/>
    <w:rsid w:val="000C02C0"/>
    <w:rsid w:val="000C05F1"/>
    <w:rsid w:val="000C0940"/>
    <w:rsid w:val="000C0E41"/>
    <w:rsid w:val="000C3141"/>
    <w:rsid w:val="000C37DE"/>
    <w:rsid w:val="000C38DA"/>
    <w:rsid w:val="000C4051"/>
    <w:rsid w:val="000C4FF5"/>
    <w:rsid w:val="000C5523"/>
    <w:rsid w:val="000C61C0"/>
    <w:rsid w:val="000C64CC"/>
    <w:rsid w:val="000C67A5"/>
    <w:rsid w:val="000C7D15"/>
    <w:rsid w:val="000D0298"/>
    <w:rsid w:val="000D0FD9"/>
    <w:rsid w:val="000D19DE"/>
    <w:rsid w:val="000D2B4A"/>
    <w:rsid w:val="000D3C89"/>
    <w:rsid w:val="000D3D62"/>
    <w:rsid w:val="000D436B"/>
    <w:rsid w:val="000D60E2"/>
    <w:rsid w:val="000D6D2F"/>
    <w:rsid w:val="000E08CF"/>
    <w:rsid w:val="000E1CF3"/>
    <w:rsid w:val="000E2422"/>
    <w:rsid w:val="000E29EF"/>
    <w:rsid w:val="000E3675"/>
    <w:rsid w:val="000E599F"/>
    <w:rsid w:val="000E5EEE"/>
    <w:rsid w:val="000E63A2"/>
    <w:rsid w:val="000E6456"/>
    <w:rsid w:val="000E6C57"/>
    <w:rsid w:val="000E7656"/>
    <w:rsid w:val="000E79A2"/>
    <w:rsid w:val="000F047C"/>
    <w:rsid w:val="000F04B5"/>
    <w:rsid w:val="000F0F14"/>
    <w:rsid w:val="000F1264"/>
    <w:rsid w:val="000F1265"/>
    <w:rsid w:val="000F1EC3"/>
    <w:rsid w:val="000F1FE4"/>
    <w:rsid w:val="000F23E7"/>
    <w:rsid w:val="000F5762"/>
    <w:rsid w:val="000F57D8"/>
    <w:rsid w:val="000F63CC"/>
    <w:rsid w:val="000F6F02"/>
    <w:rsid w:val="000F6F30"/>
    <w:rsid w:val="000F77AD"/>
    <w:rsid w:val="00100D1F"/>
    <w:rsid w:val="00101621"/>
    <w:rsid w:val="00101A2A"/>
    <w:rsid w:val="00101A70"/>
    <w:rsid w:val="0010380E"/>
    <w:rsid w:val="00104FBD"/>
    <w:rsid w:val="0010529F"/>
    <w:rsid w:val="001067F0"/>
    <w:rsid w:val="001068F9"/>
    <w:rsid w:val="00106D1E"/>
    <w:rsid w:val="001100D4"/>
    <w:rsid w:val="0011346D"/>
    <w:rsid w:val="0011470B"/>
    <w:rsid w:val="00114A4D"/>
    <w:rsid w:val="00114B30"/>
    <w:rsid w:val="00114F4C"/>
    <w:rsid w:val="00114F91"/>
    <w:rsid w:val="001169FD"/>
    <w:rsid w:val="00116AED"/>
    <w:rsid w:val="00116C3E"/>
    <w:rsid w:val="00117DB7"/>
    <w:rsid w:val="00117E59"/>
    <w:rsid w:val="0012201E"/>
    <w:rsid w:val="00122D3A"/>
    <w:rsid w:val="001235BB"/>
    <w:rsid w:val="00123BCC"/>
    <w:rsid w:val="00123FD7"/>
    <w:rsid w:val="001249CC"/>
    <w:rsid w:val="00124B05"/>
    <w:rsid w:val="001253A9"/>
    <w:rsid w:val="001270A8"/>
    <w:rsid w:val="00127411"/>
    <w:rsid w:val="0012745E"/>
    <w:rsid w:val="00127875"/>
    <w:rsid w:val="00127D09"/>
    <w:rsid w:val="0013089B"/>
    <w:rsid w:val="00131AA6"/>
    <w:rsid w:val="0013223F"/>
    <w:rsid w:val="00132F76"/>
    <w:rsid w:val="00132FB8"/>
    <w:rsid w:val="0013384F"/>
    <w:rsid w:val="00133E1D"/>
    <w:rsid w:val="0013472C"/>
    <w:rsid w:val="00134FC3"/>
    <w:rsid w:val="001359B2"/>
    <w:rsid w:val="001362D8"/>
    <w:rsid w:val="00136666"/>
    <w:rsid w:val="00136B7F"/>
    <w:rsid w:val="00140F19"/>
    <w:rsid w:val="00141D5A"/>
    <w:rsid w:val="00141F53"/>
    <w:rsid w:val="0014217F"/>
    <w:rsid w:val="00144CBC"/>
    <w:rsid w:val="00145160"/>
    <w:rsid w:val="0014548D"/>
    <w:rsid w:val="00146107"/>
    <w:rsid w:val="001463EC"/>
    <w:rsid w:val="001474C2"/>
    <w:rsid w:val="00150C4B"/>
    <w:rsid w:val="001511A7"/>
    <w:rsid w:val="00151544"/>
    <w:rsid w:val="00152753"/>
    <w:rsid w:val="00154168"/>
    <w:rsid w:val="0015458F"/>
    <w:rsid w:val="00155FB4"/>
    <w:rsid w:val="0015605C"/>
    <w:rsid w:val="0015613D"/>
    <w:rsid w:val="001565E5"/>
    <w:rsid w:val="00156FE7"/>
    <w:rsid w:val="001570ED"/>
    <w:rsid w:val="00157AAE"/>
    <w:rsid w:val="0016026E"/>
    <w:rsid w:val="00160304"/>
    <w:rsid w:val="00161BB6"/>
    <w:rsid w:val="0016200C"/>
    <w:rsid w:val="001636AB"/>
    <w:rsid w:val="0016786D"/>
    <w:rsid w:val="00167C15"/>
    <w:rsid w:val="001708B3"/>
    <w:rsid w:val="00173C4D"/>
    <w:rsid w:val="001744A2"/>
    <w:rsid w:val="00174A49"/>
    <w:rsid w:val="00175388"/>
    <w:rsid w:val="00177270"/>
    <w:rsid w:val="001772D6"/>
    <w:rsid w:val="00177EEE"/>
    <w:rsid w:val="00177FD1"/>
    <w:rsid w:val="00180676"/>
    <w:rsid w:val="00180F25"/>
    <w:rsid w:val="0018695F"/>
    <w:rsid w:val="001901B1"/>
    <w:rsid w:val="00190E0B"/>
    <w:rsid w:val="00192E59"/>
    <w:rsid w:val="00193162"/>
    <w:rsid w:val="00193888"/>
    <w:rsid w:val="00194542"/>
    <w:rsid w:val="00195301"/>
    <w:rsid w:val="00195516"/>
    <w:rsid w:val="00196146"/>
    <w:rsid w:val="001963C9"/>
    <w:rsid w:val="00196DF6"/>
    <w:rsid w:val="001979BE"/>
    <w:rsid w:val="001A1020"/>
    <w:rsid w:val="001A17F7"/>
    <w:rsid w:val="001A1F8E"/>
    <w:rsid w:val="001A2081"/>
    <w:rsid w:val="001A26DB"/>
    <w:rsid w:val="001A5D06"/>
    <w:rsid w:val="001B00A0"/>
    <w:rsid w:val="001B23ED"/>
    <w:rsid w:val="001B23F7"/>
    <w:rsid w:val="001B3073"/>
    <w:rsid w:val="001B34DE"/>
    <w:rsid w:val="001B35CB"/>
    <w:rsid w:val="001B3BE3"/>
    <w:rsid w:val="001B5C1D"/>
    <w:rsid w:val="001B6CB5"/>
    <w:rsid w:val="001B79DA"/>
    <w:rsid w:val="001B7BF3"/>
    <w:rsid w:val="001C07F5"/>
    <w:rsid w:val="001C178A"/>
    <w:rsid w:val="001C1E66"/>
    <w:rsid w:val="001C25E0"/>
    <w:rsid w:val="001C3137"/>
    <w:rsid w:val="001C3278"/>
    <w:rsid w:val="001C372E"/>
    <w:rsid w:val="001C540A"/>
    <w:rsid w:val="001C58A9"/>
    <w:rsid w:val="001C5CA5"/>
    <w:rsid w:val="001C6336"/>
    <w:rsid w:val="001C663B"/>
    <w:rsid w:val="001C723F"/>
    <w:rsid w:val="001D056D"/>
    <w:rsid w:val="001D1412"/>
    <w:rsid w:val="001D1B31"/>
    <w:rsid w:val="001D2737"/>
    <w:rsid w:val="001D36DC"/>
    <w:rsid w:val="001D4D59"/>
    <w:rsid w:val="001D6AE1"/>
    <w:rsid w:val="001D6E0E"/>
    <w:rsid w:val="001D712F"/>
    <w:rsid w:val="001D713C"/>
    <w:rsid w:val="001D7218"/>
    <w:rsid w:val="001E2D97"/>
    <w:rsid w:val="001E30E8"/>
    <w:rsid w:val="001E4C59"/>
    <w:rsid w:val="001E5156"/>
    <w:rsid w:val="001E531C"/>
    <w:rsid w:val="001E7017"/>
    <w:rsid w:val="001F04DB"/>
    <w:rsid w:val="001F0DCE"/>
    <w:rsid w:val="001F3174"/>
    <w:rsid w:val="001F3923"/>
    <w:rsid w:val="001F3E1A"/>
    <w:rsid w:val="001F4181"/>
    <w:rsid w:val="001F454E"/>
    <w:rsid w:val="001F5001"/>
    <w:rsid w:val="001F56FD"/>
    <w:rsid w:val="001F7AE9"/>
    <w:rsid w:val="0020034E"/>
    <w:rsid w:val="00200A8E"/>
    <w:rsid w:val="00201C06"/>
    <w:rsid w:val="00206214"/>
    <w:rsid w:val="00207117"/>
    <w:rsid w:val="002077EE"/>
    <w:rsid w:val="00207B78"/>
    <w:rsid w:val="002101A4"/>
    <w:rsid w:val="002109F9"/>
    <w:rsid w:val="002116FD"/>
    <w:rsid w:val="00212CC0"/>
    <w:rsid w:val="002130CA"/>
    <w:rsid w:val="002137D2"/>
    <w:rsid w:val="00214440"/>
    <w:rsid w:val="00214460"/>
    <w:rsid w:val="00215132"/>
    <w:rsid w:val="00215181"/>
    <w:rsid w:val="002154A2"/>
    <w:rsid w:val="002156C8"/>
    <w:rsid w:val="0021636E"/>
    <w:rsid w:val="00221A8F"/>
    <w:rsid w:val="00221D5A"/>
    <w:rsid w:val="0022431B"/>
    <w:rsid w:val="002254A0"/>
    <w:rsid w:val="002256CA"/>
    <w:rsid w:val="00226B1B"/>
    <w:rsid w:val="002274F9"/>
    <w:rsid w:val="00227BDC"/>
    <w:rsid w:val="00230886"/>
    <w:rsid w:val="00231316"/>
    <w:rsid w:val="002323AC"/>
    <w:rsid w:val="0023254F"/>
    <w:rsid w:val="00232B56"/>
    <w:rsid w:val="00233531"/>
    <w:rsid w:val="00233AE9"/>
    <w:rsid w:val="00234432"/>
    <w:rsid w:val="00237944"/>
    <w:rsid w:val="00240CE4"/>
    <w:rsid w:val="00240F77"/>
    <w:rsid w:val="002418DA"/>
    <w:rsid w:val="00241A9A"/>
    <w:rsid w:val="00241BAC"/>
    <w:rsid w:val="00242017"/>
    <w:rsid w:val="002421F2"/>
    <w:rsid w:val="00243DAA"/>
    <w:rsid w:val="00245499"/>
    <w:rsid w:val="002465B6"/>
    <w:rsid w:val="002467EB"/>
    <w:rsid w:val="002513B6"/>
    <w:rsid w:val="0025177C"/>
    <w:rsid w:val="00251DDE"/>
    <w:rsid w:val="0025295D"/>
    <w:rsid w:val="00252CBB"/>
    <w:rsid w:val="002544ED"/>
    <w:rsid w:val="00254676"/>
    <w:rsid w:val="00254A4C"/>
    <w:rsid w:val="00254E78"/>
    <w:rsid w:val="00255139"/>
    <w:rsid w:val="002579B2"/>
    <w:rsid w:val="00257AD8"/>
    <w:rsid w:val="0026050D"/>
    <w:rsid w:val="00260CC9"/>
    <w:rsid w:val="0026309B"/>
    <w:rsid w:val="002638FF"/>
    <w:rsid w:val="00263A58"/>
    <w:rsid w:val="002642F2"/>
    <w:rsid w:val="00264D50"/>
    <w:rsid w:val="002658FD"/>
    <w:rsid w:val="00265B73"/>
    <w:rsid w:val="00267364"/>
    <w:rsid w:val="0026739B"/>
    <w:rsid w:val="002706B7"/>
    <w:rsid w:val="00271045"/>
    <w:rsid w:val="00273A31"/>
    <w:rsid w:val="00274483"/>
    <w:rsid w:val="00274DF1"/>
    <w:rsid w:val="00274FEA"/>
    <w:rsid w:val="00276AD1"/>
    <w:rsid w:val="00276E3E"/>
    <w:rsid w:val="00277240"/>
    <w:rsid w:val="002775E6"/>
    <w:rsid w:val="00277610"/>
    <w:rsid w:val="00277A23"/>
    <w:rsid w:val="0028002E"/>
    <w:rsid w:val="00280214"/>
    <w:rsid w:val="00280E4B"/>
    <w:rsid w:val="0028129E"/>
    <w:rsid w:val="0028168B"/>
    <w:rsid w:val="00281BB0"/>
    <w:rsid w:val="002852DB"/>
    <w:rsid w:val="002859A5"/>
    <w:rsid w:val="00285F27"/>
    <w:rsid w:val="00287FBB"/>
    <w:rsid w:val="0029026E"/>
    <w:rsid w:val="00290375"/>
    <w:rsid w:val="002915F3"/>
    <w:rsid w:val="002919AD"/>
    <w:rsid w:val="002921F8"/>
    <w:rsid w:val="00293202"/>
    <w:rsid w:val="0029371B"/>
    <w:rsid w:val="00293867"/>
    <w:rsid w:val="00293EB0"/>
    <w:rsid w:val="002941D1"/>
    <w:rsid w:val="00295D01"/>
    <w:rsid w:val="002964D9"/>
    <w:rsid w:val="002972F9"/>
    <w:rsid w:val="002A0B54"/>
    <w:rsid w:val="002A0FE9"/>
    <w:rsid w:val="002A1154"/>
    <w:rsid w:val="002A16C6"/>
    <w:rsid w:val="002A18AB"/>
    <w:rsid w:val="002A3C96"/>
    <w:rsid w:val="002A47DB"/>
    <w:rsid w:val="002A5A18"/>
    <w:rsid w:val="002A5D8F"/>
    <w:rsid w:val="002A625E"/>
    <w:rsid w:val="002A658F"/>
    <w:rsid w:val="002A6732"/>
    <w:rsid w:val="002B1F77"/>
    <w:rsid w:val="002B2C83"/>
    <w:rsid w:val="002B3E6E"/>
    <w:rsid w:val="002B4524"/>
    <w:rsid w:val="002B6B0A"/>
    <w:rsid w:val="002B7708"/>
    <w:rsid w:val="002C2D85"/>
    <w:rsid w:val="002C2F6F"/>
    <w:rsid w:val="002C4CB8"/>
    <w:rsid w:val="002C54A6"/>
    <w:rsid w:val="002C566C"/>
    <w:rsid w:val="002C58C6"/>
    <w:rsid w:val="002C7654"/>
    <w:rsid w:val="002C7C21"/>
    <w:rsid w:val="002D19CD"/>
    <w:rsid w:val="002D1B9B"/>
    <w:rsid w:val="002D31FB"/>
    <w:rsid w:val="002D379A"/>
    <w:rsid w:val="002D688F"/>
    <w:rsid w:val="002D6FE7"/>
    <w:rsid w:val="002D7502"/>
    <w:rsid w:val="002D7F5C"/>
    <w:rsid w:val="002E001E"/>
    <w:rsid w:val="002E00BA"/>
    <w:rsid w:val="002E08A4"/>
    <w:rsid w:val="002E0C1E"/>
    <w:rsid w:val="002E294C"/>
    <w:rsid w:val="002E2CD1"/>
    <w:rsid w:val="002E2F60"/>
    <w:rsid w:val="002E3B33"/>
    <w:rsid w:val="002E3BB0"/>
    <w:rsid w:val="002E4005"/>
    <w:rsid w:val="002E41D8"/>
    <w:rsid w:val="002E5BB6"/>
    <w:rsid w:val="002E6619"/>
    <w:rsid w:val="002E7AB1"/>
    <w:rsid w:val="002E7DC9"/>
    <w:rsid w:val="002F0071"/>
    <w:rsid w:val="002F06CC"/>
    <w:rsid w:val="002F2E72"/>
    <w:rsid w:val="002F3A54"/>
    <w:rsid w:val="002F41E0"/>
    <w:rsid w:val="002F4791"/>
    <w:rsid w:val="002F5550"/>
    <w:rsid w:val="002F5C9B"/>
    <w:rsid w:val="002F6563"/>
    <w:rsid w:val="002F68E2"/>
    <w:rsid w:val="002F7A19"/>
    <w:rsid w:val="0030126C"/>
    <w:rsid w:val="00301742"/>
    <w:rsid w:val="00301C5C"/>
    <w:rsid w:val="003036A2"/>
    <w:rsid w:val="00303AE9"/>
    <w:rsid w:val="00303BA8"/>
    <w:rsid w:val="003053C7"/>
    <w:rsid w:val="003059EB"/>
    <w:rsid w:val="00306A4B"/>
    <w:rsid w:val="00306C0C"/>
    <w:rsid w:val="00306D64"/>
    <w:rsid w:val="00307218"/>
    <w:rsid w:val="00307B3C"/>
    <w:rsid w:val="00310421"/>
    <w:rsid w:val="00310867"/>
    <w:rsid w:val="003121DB"/>
    <w:rsid w:val="003122E7"/>
    <w:rsid w:val="003139EB"/>
    <w:rsid w:val="00313CAE"/>
    <w:rsid w:val="0031605A"/>
    <w:rsid w:val="0031683B"/>
    <w:rsid w:val="0031689E"/>
    <w:rsid w:val="003179CC"/>
    <w:rsid w:val="003205B5"/>
    <w:rsid w:val="00320F18"/>
    <w:rsid w:val="00321123"/>
    <w:rsid w:val="0032203C"/>
    <w:rsid w:val="00322BA1"/>
    <w:rsid w:val="00323113"/>
    <w:rsid w:val="0032337B"/>
    <w:rsid w:val="0032421D"/>
    <w:rsid w:val="0032634E"/>
    <w:rsid w:val="0032662B"/>
    <w:rsid w:val="003268EB"/>
    <w:rsid w:val="00327466"/>
    <w:rsid w:val="0032796C"/>
    <w:rsid w:val="00331731"/>
    <w:rsid w:val="00333457"/>
    <w:rsid w:val="00333637"/>
    <w:rsid w:val="00333EED"/>
    <w:rsid w:val="003342D3"/>
    <w:rsid w:val="0033487A"/>
    <w:rsid w:val="0033551F"/>
    <w:rsid w:val="003367CC"/>
    <w:rsid w:val="00336CB1"/>
    <w:rsid w:val="00337C3A"/>
    <w:rsid w:val="0034037A"/>
    <w:rsid w:val="00340806"/>
    <w:rsid w:val="00340BF7"/>
    <w:rsid w:val="003417E1"/>
    <w:rsid w:val="00341CA1"/>
    <w:rsid w:val="00341FFE"/>
    <w:rsid w:val="003425BE"/>
    <w:rsid w:val="00342A3D"/>
    <w:rsid w:val="00343900"/>
    <w:rsid w:val="00343AAF"/>
    <w:rsid w:val="00344510"/>
    <w:rsid w:val="00344799"/>
    <w:rsid w:val="00344B09"/>
    <w:rsid w:val="00344BBA"/>
    <w:rsid w:val="003450A8"/>
    <w:rsid w:val="003450C4"/>
    <w:rsid w:val="003461B2"/>
    <w:rsid w:val="003475A2"/>
    <w:rsid w:val="0035177E"/>
    <w:rsid w:val="00353F52"/>
    <w:rsid w:val="003540A7"/>
    <w:rsid w:val="003546C8"/>
    <w:rsid w:val="00355006"/>
    <w:rsid w:val="00355B43"/>
    <w:rsid w:val="00355F5E"/>
    <w:rsid w:val="00357251"/>
    <w:rsid w:val="003579A8"/>
    <w:rsid w:val="00357F24"/>
    <w:rsid w:val="003605F9"/>
    <w:rsid w:val="00361EE2"/>
    <w:rsid w:val="0036319D"/>
    <w:rsid w:val="003643D2"/>
    <w:rsid w:val="00365184"/>
    <w:rsid w:val="00365EB3"/>
    <w:rsid w:val="00366F81"/>
    <w:rsid w:val="003718E3"/>
    <w:rsid w:val="00372603"/>
    <w:rsid w:val="00372EDE"/>
    <w:rsid w:val="00372EFE"/>
    <w:rsid w:val="003731FE"/>
    <w:rsid w:val="003744F9"/>
    <w:rsid w:val="00374D24"/>
    <w:rsid w:val="00375C65"/>
    <w:rsid w:val="003771A0"/>
    <w:rsid w:val="00380291"/>
    <w:rsid w:val="00381485"/>
    <w:rsid w:val="00381510"/>
    <w:rsid w:val="003822EF"/>
    <w:rsid w:val="00383ADF"/>
    <w:rsid w:val="00385A56"/>
    <w:rsid w:val="00387974"/>
    <w:rsid w:val="00390015"/>
    <w:rsid w:val="0039122C"/>
    <w:rsid w:val="0039134C"/>
    <w:rsid w:val="00391DC2"/>
    <w:rsid w:val="00392004"/>
    <w:rsid w:val="0039270B"/>
    <w:rsid w:val="003928F8"/>
    <w:rsid w:val="003942BC"/>
    <w:rsid w:val="00394C53"/>
    <w:rsid w:val="00395EF5"/>
    <w:rsid w:val="0039729E"/>
    <w:rsid w:val="003974EF"/>
    <w:rsid w:val="003A07D0"/>
    <w:rsid w:val="003A0A09"/>
    <w:rsid w:val="003A0A38"/>
    <w:rsid w:val="003A15C6"/>
    <w:rsid w:val="003A177F"/>
    <w:rsid w:val="003A2FF2"/>
    <w:rsid w:val="003A3052"/>
    <w:rsid w:val="003A323E"/>
    <w:rsid w:val="003A3919"/>
    <w:rsid w:val="003A476E"/>
    <w:rsid w:val="003A4AF4"/>
    <w:rsid w:val="003A55B9"/>
    <w:rsid w:val="003A5A58"/>
    <w:rsid w:val="003A5CE0"/>
    <w:rsid w:val="003A63FC"/>
    <w:rsid w:val="003A647C"/>
    <w:rsid w:val="003A654D"/>
    <w:rsid w:val="003A6F0F"/>
    <w:rsid w:val="003A710E"/>
    <w:rsid w:val="003A7F77"/>
    <w:rsid w:val="003B1238"/>
    <w:rsid w:val="003B1350"/>
    <w:rsid w:val="003B158D"/>
    <w:rsid w:val="003B3522"/>
    <w:rsid w:val="003B4380"/>
    <w:rsid w:val="003B488B"/>
    <w:rsid w:val="003B4BFC"/>
    <w:rsid w:val="003B58A6"/>
    <w:rsid w:val="003B6E6F"/>
    <w:rsid w:val="003C3021"/>
    <w:rsid w:val="003C40B6"/>
    <w:rsid w:val="003C6774"/>
    <w:rsid w:val="003D0A95"/>
    <w:rsid w:val="003D16C2"/>
    <w:rsid w:val="003D26A3"/>
    <w:rsid w:val="003D2AEC"/>
    <w:rsid w:val="003D388A"/>
    <w:rsid w:val="003D4F86"/>
    <w:rsid w:val="003D61D4"/>
    <w:rsid w:val="003D62C9"/>
    <w:rsid w:val="003D63AD"/>
    <w:rsid w:val="003D641F"/>
    <w:rsid w:val="003D6565"/>
    <w:rsid w:val="003D7758"/>
    <w:rsid w:val="003D778D"/>
    <w:rsid w:val="003D7ECF"/>
    <w:rsid w:val="003E0142"/>
    <w:rsid w:val="003E0154"/>
    <w:rsid w:val="003E0361"/>
    <w:rsid w:val="003E1053"/>
    <w:rsid w:val="003E105B"/>
    <w:rsid w:val="003E135D"/>
    <w:rsid w:val="003E1D7D"/>
    <w:rsid w:val="003E27E2"/>
    <w:rsid w:val="003E3972"/>
    <w:rsid w:val="003E6C7A"/>
    <w:rsid w:val="003E7359"/>
    <w:rsid w:val="003F061A"/>
    <w:rsid w:val="003F1100"/>
    <w:rsid w:val="003F13E7"/>
    <w:rsid w:val="003F158A"/>
    <w:rsid w:val="003F1806"/>
    <w:rsid w:val="003F1FBD"/>
    <w:rsid w:val="003F20F6"/>
    <w:rsid w:val="003F295D"/>
    <w:rsid w:val="003F29CE"/>
    <w:rsid w:val="003F3BB6"/>
    <w:rsid w:val="003F4AF9"/>
    <w:rsid w:val="003F5D80"/>
    <w:rsid w:val="003F5F76"/>
    <w:rsid w:val="003F6EAD"/>
    <w:rsid w:val="0040108B"/>
    <w:rsid w:val="0040116D"/>
    <w:rsid w:val="00401C9F"/>
    <w:rsid w:val="004024E3"/>
    <w:rsid w:val="0040272E"/>
    <w:rsid w:val="004028A7"/>
    <w:rsid w:val="00402985"/>
    <w:rsid w:val="004029CF"/>
    <w:rsid w:val="00402B13"/>
    <w:rsid w:val="0040387E"/>
    <w:rsid w:val="0040389D"/>
    <w:rsid w:val="00404CB4"/>
    <w:rsid w:val="004050FA"/>
    <w:rsid w:val="004054E7"/>
    <w:rsid w:val="004070AA"/>
    <w:rsid w:val="004107BE"/>
    <w:rsid w:val="00410CB7"/>
    <w:rsid w:val="00411649"/>
    <w:rsid w:val="00411819"/>
    <w:rsid w:val="00411FA7"/>
    <w:rsid w:val="00412553"/>
    <w:rsid w:val="00412A1E"/>
    <w:rsid w:val="00412FEA"/>
    <w:rsid w:val="004134DD"/>
    <w:rsid w:val="004146AE"/>
    <w:rsid w:val="00414B23"/>
    <w:rsid w:val="00414FA0"/>
    <w:rsid w:val="0041517D"/>
    <w:rsid w:val="004152D3"/>
    <w:rsid w:val="0041580B"/>
    <w:rsid w:val="00416124"/>
    <w:rsid w:val="00416DF7"/>
    <w:rsid w:val="004177C2"/>
    <w:rsid w:val="0042043B"/>
    <w:rsid w:val="00420CC0"/>
    <w:rsid w:val="00423082"/>
    <w:rsid w:val="004230BC"/>
    <w:rsid w:val="004243F0"/>
    <w:rsid w:val="00424719"/>
    <w:rsid w:val="00425A28"/>
    <w:rsid w:val="00425B20"/>
    <w:rsid w:val="004261B8"/>
    <w:rsid w:val="004261CE"/>
    <w:rsid w:val="004263C8"/>
    <w:rsid w:val="00426547"/>
    <w:rsid w:val="00426A9A"/>
    <w:rsid w:val="00426E97"/>
    <w:rsid w:val="004321D5"/>
    <w:rsid w:val="004362E3"/>
    <w:rsid w:val="004379A9"/>
    <w:rsid w:val="00440CFE"/>
    <w:rsid w:val="00441D99"/>
    <w:rsid w:val="0044212D"/>
    <w:rsid w:val="00442CDB"/>
    <w:rsid w:val="00443D58"/>
    <w:rsid w:val="00444967"/>
    <w:rsid w:val="00444D4A"/>
    <w:rsid w:val="004459B1"/>
    <w:rsid w:val="00445E07"/>
    <w:rsid w:val="00447F07"/>
    <w:rsid w:val="00450B7D"/>
    <w:rsid w:val="00450C41"/>
    <w:rsid w:val="00450F42"/>
    <w:rsid w:val="00452C7B"/>
    <w:rsid w:val="00452D15"/>
    <w:rsid w:val="00452E5A"/>
    <w:rsid w:val="00455807"/>
    <w:rsid w:val="0045715F"/>
    <w:rsid w:val="004571FC"/>
    <w:rsid w:val="00457440"/>
    <w:rsid w:val="00461132"/>
    <w:rsid w:val="0046209B"/>
    <w:rsid w:val="00462182"/>
    <w:rsid w:val="00462753"/>
    <w:rsid w:val="00462C85"/>
    <w:rsid w:val="00463ED6"/>
    <w:rsid w:val="00464360"/>
    <w:rsid w:val="00465FA3"/>
    <w:rsid w:val="00466556"/>
    <w:rsid w:val="004666B7"/>
    <w:rsid w:val="00466972"/>
    <w:rsid w:val="00467438"/>
    <w:rsid w:val="004703E2"/>
    <w:rsid w:val="00470AE3"/>
    <w:rsid w:val="004712A8"/>
    <w:rsid w:val="00471DED"/>
    <w:rsid w:val="00472DD7"/>
    <w:rsid w:val="00473317"/>
    <w:rsid w:val="00473D61"/>
    <w:rsid w:val="00475BB5"/>
    <w:rsid w:val="00475EB7"/>
    <w:rsid w:val="0047644D"/>
    <w:rsid w:val="004766E5"/>
    <w:rsid w:val="004767F4"/>
    <w:rsid w:val="00477279"/>
    <w:rsid w:val="004804BC"/>
    <w:rsid w:val="004806EC"/>
    <w:rsid w:val="00480928"/>
    <w:rsid w:val="00482256"/>
    <w:rsid w:val="004826CF"/>
    <w:rsid w:val="00483F64"/>
    <w:rsid w:val="00487506"/>
    <w:rsid w:val="0048768F"/>
    <w:rsid w:val="00487861"/>
    <w:rsid w:val="00487954"/>
    <w:rsid w:val="00487D3D"/>
    <w:rsid w:val="00490BF8"/>
    <w:rsid w:val="00491AE9"/>
    <w:rsid w:val="00491B05"/>
    <w:rsid w:val="00492547"/>
    <w:rsid w:val="00492EAB"/>
    <w:rsid w:val="004938A1"/>
    <w:rsid w:val="00494095"/>
    <w:rsid w:val="00494587"/>
    <w:rsid w:val="00494743"/>
    <w:rsid w:val="004962F8"/>
    <w:rsid w:val="00496531"/>
    <w:rsid w:val="0049756F"/>
    <w:rsid w:val="004A067D"/>
    <w:rsid w:val="004A1822"/>
    <w:rsid w:val="004A1E91"/>
    <w:rsid w:val="004A38B4"/>
    <w:rsid w:val="004A4028"/>
    <w:rsid w:val="004A51DD"/>
    <w:rsid w:val="004A575F"/>
    <w:rsid w:val="004A5F11"/>
    <w:rsid w:val="004A6FD2"/>
    <w:rsid w:val="004A72A3"/>
    <w:rsid w:val="004A7FA7"/>
    <w:rsid w:val="004B1330"/>
    <w:rsid w:val="004B1508"/>
    <w:rsid w:val="004B1DDD"/>
    <w:rsid w:val="004B2279"/>
    <w:rsid w:val="004B2D79"/>
    <w:rsid w:val="004B2DAA"/>
    <w:rsid w:val="004B38AE"/>
    <w:rsid w:val="004B509E"/>
    <w:rsid w:val="004B5AC9"/>
    <w:rsid w:val="004B70B8"/>
    <w:rsid w:val="004B7A10"/>
    <w:rsid w:val="004C035B"/>
    <w:rsid w:val="004C08B6"/>
    <w:rsid w:val="004C0D00"/>
    <w:rsid w:val="004C14AB"/>
    <w:rsid w:val="004C2283"/>
    <w:rsid w:val="004C255E"/>
    <w:rsid w:val="004C331C"/>
    <w:rsid w:val="004C3462"/>
    <w:rsid w:val="004C4F54"/>
    <w:rsid w:val="004C5772"/>
    <w:rsid w:val="004C7458"/>
    <w:rsid w:val="004C75D0"/>
    <w:rsid w:val="004D095C"/>
    <w:rsid w:val="004D09D4"/>
    <w:rsid w:val="004D0A90"/>
    <w:rsid w:val="004D108B"/>
    <w:rsid w:val="004D11B0"/>
    <w:rsid w:val="004D1368"/>
    <w:rsid w:val="004D139E"/>
    <w:rsid w:val="004D1432"/>
    <w:rsid w:val="004D1CE2"/>
    <w:rsid w:val="004D2675"/>
    <w:rsid w:val="004D2BD3"/>
    <w:rsid w:val="004D3DB4"/>
    <w:rsid w:val="004D424B"/>
    <w:rsid w:val="004D445D"/>
    <w:rsid w:val="004D44AC"/>
    <w:rsid w:val="004D4AE3"/>
    <w:rsid w:val="004D5865"/>
    <w:rsid w:val="004D5ED7"/>
    <w:rsid w:val="004D6A9D"/>
    <w:rsid w:val="004D76E7"/>
    <w:rsid w:val="004D7860"/>
    <w:rsid w:val="004E09A7"/>
    <w:rsid w:val="004E1262"/>
    <w:rsid w:val="004E15AF"/>
    <w:rsid w:val="004E19A6"/>
    <w:rsid w:val="004E26B9"/>
    <w:rsid w:val="004E3049"/>
    <w:rsid w:val="004E411B"/>
    <w:rsid w:val="004E42AD"/>
    <w:rsid w:val="004E5109"/>
    <w:rsid w:val="004E59EB"/>
    <w:rsid w:val="004E5BA4"/>
    <w:rsid w:val="004E5C69"/>
    <w:rsid w:val="004E60D0"/>
    <w:rsid w:val="004F04E0"/>
    <w:rsid w:val="004F12A6"/>
    <w:rsid w:val="004F1565"/>
    <w:rsid w:val="004F1878"/>
    <w:rsid w:val="004F2304"/>
    <w:rsid w:val="004F26F8"/>
    <w:rsid w:val="004F27CF"/>
    <w:rsid w:val="004F2E41"/>
    <w:rsid w:val="004F3DF3"/>
    <w:rsid w:val="004F4CC9"/>
    <w:rsid w:val="004F4EEC"/>
    <w:rsid w:val="004F6E1B"/>
    <w:rsid w:val="004F75D8"/>
    <w:rsid w:val="004F7FE3"/>
    <w:rsid w:val="00500A4A"/>
    <w:rsid w:val="005025FE"/>
    <w:rsid w:val="00502DF5"/>
    <w:rsid w:val="005039D3"/>
    <w:rsid w:val="00504585"/>
    <w:rsid w:val="005050EA"/>
    <w:rsid w:val="0050524E"/>
    <w:rsid w:val="00506DDE"/>
    <w:rsid w:val="00510135"/>
    <w:rsid w:val="00510CCD"/>
    <w:rsid w:val="00512076"/>
    <w:rsid w:val="005133FB"/>
    <w:rsid w:val="005136AD"/>
    <w:rsid w:val="005138BA"/>
    <w:rsid w:val="00513923"/>
    <w:rsid w:val="00513B98"/>
    <w:rsid w:val="00513D58"/>
    <w:rsid w:val="00514EC4"/>
    <w:rsid w:val="0051522A"/>
    <w:rsid w:val="00516657"/>
    <w:rsid w:val="00517E42"/>
    <w:rsid w:val="00520CB5"/>
    <w:rsid w:val="005210CC"/>
    <w:rsid w:val="005211AF"/>
    <w:rsid w:val="0052126B"/>
    <w:rsid w:val="005213E2"/>
    <w:rsid w:val="00525106"/>
    <w:rsid w:val="00526847"/>
    <w:rsid w:val="0052712B"/>
    <w:rsid w:val="005273D2"/>
    <w:rsid w:val="005276C2"/>
    <w:rsid w:val="0052788C"/>
    <w:rsid w:val="0053044E"/>
    <w:rsid w:val="00530B43"/>
    <w:rsid w:val="005320BF"/>
    <w:rsid w:val="005320DE"/>
    <w:rsid w:val="00532885"/>
    <w:rsid w:val="00533144"/>
    <w:rsid w:val="005332F4"/>
    <w:rsid w:val="005356B9"/>
    <w:rsid w:val="00535D0E"/>
    <w:rsid w:val="00536B7A"/>
    <w:rsid w:val="005406AE"/>
    <w:rsid w:val="005406F8"/>
    <w:rsid w:val="0054072B"/>
    <w:rsid w:val="0054169B"/>
    <w:rsid w:val="005417D2"/>
    <w:rsid w:val="00541CD3"/>
    <w:rsid w:val="005422E4"/>
    <w:rsid w:val="00542E40"/>
    <w:rsid w:val="00543503"/>
    <w:rsid w:val="00543721"/>
    <w:rsid w:val="00544161"/>
    <w:rsid w:val="0054436C"/>
    <w:rsid w:val="005448D7"/>
    <w:rsid w:val="00545C0B"/>
    <w:rsid w:val="00545CF8"/>
    <w:rsid w:val="00545E0A"/>
    <w:rsid w:val="0054624E"/>
    <w:rsid w:val="00546B9D"/>
    <w:rsid w:val="00550E4D"/>
    <w:rsid w:val="00550F69"/>
    <w:rsid w:val="00551009"/>
    <w:rsid w:val="005512B8"/>
    <w:rsid w:val="00551E9A"/>
    <w:rsid w:val="005523C6"/>
    <w:rsid w:val="005535C1"/>
    <w:rsid w:val="00553674"/>
    <w:rsid w:val="00553CE6"/>
    <w:rsid w:val="0055448F"/>
    <w:rsid w:val="00554EF8"/>
    <w:rsid w:val="00556574"/>
    <w:rsid w:val="00556727"/>
    <w:rsid w:val="00556D7F"/>
    <w:rsid w:val="00557725"/>
    <w:rsid w:val="00560BD5"/>
    <w:rsid w:val="005616AE"/>
    <w:rsid w:val="00561B49"/>
    <w:rsid w:val="00563A2F"/>
    <w:rsid w:val="005654FD"/>
    <w:rsid w:val="0056581A"/>
    <w:rsid w:val="00566341"/>
    <w:rsid w:val="00567480"/>
    <w:rsid w:val="00570AE4"/>
    <w:rsid w:val="00571937"/>
    <w:rsid w:val="00571AAC"/>
    <w:rsid w:val="00571ADF"/>
    <w:rsid w:val="00571CEA"/>
    <w:rsid w:val="00571F91"/>
    <w:rsid w:val="0057516A"/>
    <w:rsid w:val="00575E75"/>
    <w:rsid w:val="00577054"/>
    <w:rsid w:val="005775B2"/>
    <w:rsid w:val="00577FAE"/>
    <w:rsid w:val="005815E6"/>
    <w:rsid w:val="00581C8A"/>
    <w:rsid w:val="00582F4B"/>
    <w:rsid w:val="00583D53"/>
    <w:rsid w:val="00584286"/>
    <w:rsid w:val="00584406"/>
    <w:rsid w:val="0058521C"/>
    <w:rsid w:val="0058599B"/>
    <w:rsid w:val="00585BE9"/>
    <w:rsid w:val="00586B2A"/>
    <w:rsid w:val="00586B95"/>
    <w:rsid w:val="005871BD"/>
    <w:rsid w:val="00587CAB"/>
    <w:rsid w:val="005900A1"/>
    <w:rsid w:val="0059071F"/>
    <w:rsid w:val="005908F4"/>
    <w:rsid w:val="00590B01"/>
    <w:rsid w:val="005912AC"/>
    <w:rsid w:val="0059247F"/>
    <w:rsid w:val="00593B28"/>
    <w:rsid w:val="00595095"/>
    <w:rsid w:val="00596522"/>
    <w:rsid w:val="005967C0"/>
    <w:rsid w:val="005A0224"/>
    <w:rsid w:val="005A0BA6"/>
    <w:rsid w:val="005A0D5D"/>
    <w:rsid w:val="005A1201"/>
    <w:rsid w:val="005A15E8"/>
    <w:rsid w:val="005A35B2"/>
    <w:rsid w:val="005A3671"/>
    <w:rsid w:val="005A39E1"/>
    <w:rsid w:val="005A3F38"/>
    <w:rsid w:val="005A5397"/>
    <w:rsid w:val="005A6554"/>
    <w:rsid w:val="005A68C6"/>
    <w:rsid w:val="005A6A9A"/>
    <w:rsid w:val="005A6C20"/>
    <w:rsid w:val="005A6F02"/>
    <w:rsid w:val="005A762B"/>
    <w:rsid w:val="005A7E42"/>
    <w:rsid w:val="005B0362"/>
    <w:rsid w:val="005B046B"/>
    <w:rsid w:val="005B15DF"/>
    <w:rsid w:val="005B170A"/>
    <w:rsid w:val="005B1EEF"/>
    <w:rsid w:val="005B2B2E"/>
    <w:rsid w:val="005B2DB6"/>
    <w:rsid w:val="005B438A"/>
    <w:rsid w:val="005B4C3A"/>
    <w:rsid w:val="005B5902"/>
    <w:rsid w:val="005B6067"/>
    <w:rsid w:val="005B646D"/>
    <w:rsid w:val="005B6487"/>
    <w:rsid w:val="005B6795"/>
    <w:rsid w:val="005B6C8E"/>
    <w:rsid w:val="005B6CE6"/>
    <w:rsid w:val="005B7292"/>
    <w:rsid w:val="005B753C"/>
    <w:rsid w:val="005B77B6"/>
    <w:rsid w:val="005C03AD"/>
    <w:rsid w:val="005C0B56"/>
    <w:rsid w:val="005C1215"/>
    <w:rsid w:val="005C1B4B"/>
    <w:rsid w:val="005C1D90"/>
    <w:rsid w:val="005C2541"/>
    <w:rsid w:val="005C2A38"/>
    <w:rsid w:val="005C3B9C"/>
    <w:rsid w:val="005C3C9D"/>
    <w:rsid w:val="005C44B0"/>
    <w:rsid w:val="005C5450"/>
    <w:rsid w:val="005C5566"/>
    <w:rsid w:val="005C6025"/>
    <w:rsid w:val="005C6CD5"/>
    <w:rsid w:val="005C7123"/>
    <w:rsid w:val="005C715A"/>
    <w:rsid w:val="005C71E9"/>
    <w:rsid w:val="005D0F04"/>
    <w:rsid w:val="005D1077"/>
    <w:rsid w:val="005D1E44"/>
    <w:rsid w:val="005D2CCE"/>
    <w:rsid w:val="005D2DB6"/>
    <w:rsid w:val="005D2EBA"/>
    <w:rsid w:val="005D2F12"/>
    <w:rsid w:val="005D420F"/>
    <w:rsid w:val="005D5BAF"/>
    <w:rsid w:val="005D5D01"/>
    <w:rsid w:val="005D7700"/>
    <w:rsid w:val="005E05C8"/>
    <w:rsid w:val="005E0602"/>
    <w:rsid w:val="005E5D02"/>
    <w:rsid w:val="005E5EEE"/>
    <w:rsid w:val="005E7012"/>
    <w:rsid w:val="005F0DA6"/>
    <w:rsid w:val="005F25BD"/>
    <w:rsid w:val="005F32AD"/>
    <w:rsid w:val="005F3577"/>
    <w:rsid w:val="005F4017"/>
    <w:rsid w:val="005F41CD"/>
    <w:rsid w:val="005F4719"/>
    <w:rsid w:val="005F4857"/>
    <w:rsid w:val="005F573F"/>
    <w:rsid w:val="005F5ED0"/>
    <w:rsid w:val="005F7C32"/>
    <w:rsid w:val="006001FE"/>
    <w:rsid w:val="00601BED"/>
    <w:rsid w:val="006065A9"/>
    <w:rsid w:val="006075B1"/>
    <w:rsid w:val="00607651"/>
    <w:rsid w:val="006101EB"/>
    <w:rsid w:val="006103AF"/>
    <w:rsid w:val="00610BF6"/>
    <w:rsid w:val="00610C1D"/>
    <w:rsid w:val="00612C3C"/>
    <w:rsid w:val="006131D3"/>
    <w:rsid w:val="00614041"/>
    <w:rsid w:val="00615F48"/>
    <w:rsid w:val="00616BEE"/>
    <w:rsid w:val="00616C59"/>
    <w:rsid w:val="00617A8E"/>
    <w:rsid w:val="00620AB1"/>
    <w:rsid w:val="00620C5C"/>
    <w:rsid w:val="00622516"/>
    <w:rsid w:val="00622868"/>
    <w:rsid w:val="006228F2"/>
    <w:rsid w:val="00622DD0"/>
    <w:rsid w:val="00622F66"/>
    <w:rsid w:val="006235C0"/>
    <w:rsid w:val="00623EAB"/>
    <w:rsid w:val="00624609"/>
    <w:rsid w:val="00625BAE"/>
    <w:rsid w:val="00626481"/>
    <w:rsid w:val="00627195"/>
    <w:rsid w:val="00630E7C"/>
    <w:rsid w:val="0063104D"/>
    <w:rsid w:val="006328EE"/>
    <w:rsid w:val="006354D7"/>
    <w:rsid w:val="0063561B"/>
    <w:rsid w:val="0063643C"/>
    <w:rsid w:val="006366B9"/>
    <w:rsid w:val="0064042D"/>
    <w:rsid w:val="0064162D"/>
    <w:rsid w:val="00641832"/>
    <w:rsid w:val="00641AEC"/>
    <w:rsid w:val="00642B25"/>
    <w:rsid w:val="00643C90"/>
    <w:rsid w:val="0064524B"/>
    <w:rsid w:val="006469A4"/>
    <w:rsid w:val="00650873"/>
    <w:rsid w:val="00650A8F"/>
    <w:rsid w:val="0065139D"/>
    <w:rsid w:val="00651877"/>
    <w:rsid w:val="00653171"/>
    <w:rsid w:val="006536A5"/>
    <w:rsid w:val="00653BCE"/>
    <w:rsid w:val="00655388"/>
    <w:rsid w:val="00655450"/>
    <w:rsid w:val="00655868"/>
    <w:rsid w:val="00655AAB"/>
    <w:rsid w:val="00655D42"/>
    <w:rsid w:val="00655EA2"/>
    <w:rsid w:val="00656199"/>
    <w:rsid w:val="00661075"/>
    <w:rsid w:val="00661B39"/>
    <w:rsid w:val="00664B04"/>
    <w:rsid w:val="00664BD3"/>
    <w:rsid w:val="00664D3A"/>
    <w:rsid w:val="00665C4E"/>
    <w:rsid w:val="00666B96"/>
    <w:rsid w:val="00670E86"/>
    <w:rsid w:val="00672334"/>
    <w:rsid w:val="00675060"/>
    <w:rsid w:val="006759C2"/>
    <w:rsid w:val="00675C13"/>
    <w:rsid w:val="0067631B"/>
    <w:rsid w:val="00676831"/>
    <w:rsid w:val="006769E2"/>
    <w:rsid w:val="00677A9F"/>
    <w:rsid w:val="0068082B"/>
    <w:rsid w:val="00681001"/>
    <w:rsid w:val="00681AA4"/>
    <w:rsid w:val="00681CA4"/>
    <w:rsid w:val="00682027"/>
    <w:rsid w:val="0068355B"/>
    <w:rsid w:val="006839AA"/>
    <w:rsid w:val="0068486E"/>
    <w:rsid w:val="00685A94"/>
    <w:rsid w:val="00685B63"/>
    <w:rsid w:val="00686F0A"/>
    <w:rsid w:val="00687F1D"/>
    <w:rsid w:val="00690252"/>
    <w:rsid w:val="006915BA"/>
    <w:rsid w:val="006936F5"/>
    <w:rsid w:val="00693C12"/>
    <w:rsid w:val="00694E1A"/>
    <w:rsid w:val="00695A1E"/>
    <w:rsid w:val="00695EAA"/>
    <w:rsid w:val="006A25BB"/>
    <w:rsid w:val="006A28B3"/>
    <w:rsid w:val="006A4E81"/>
    <w:rsid w:val="006A4F89"/>
    <w:rsid w:val="006A5D0B"/>
    <w:rsid w:val="006A6FCD"/>
    <w:rsid w:val="006B045E"/>
    <w:rsid w:val="006B10B6"/>
    <w:rsid w:val="006B1200"/>
    <w:rsid w:val="006B1377"/>
    <w:rsid w:val="006B2726"/>
    <w:rsid w:val="006B57B2"/>
    <w:rsid w:val="006B6355"/>
    <w:rsid w:val="006B7A1A"/>
    <w:rsid w:val="006B7B3F"/>
    <w:rsid w:val="006C071E"/>
    <w:rsid w:val="006C0EDC"/>
    <w:rsid w:val="006C109B"/>
    <w:rsid w:val="006C17D4"/>
    <w:rsid w:val="006C180F"/>
    <w:rsid w:val="006C2F7A"/>
    <w:rsid w:val="006C4214"/>
    <w:rsid w:val="006C5841"/>
    <w:rsid w:val="006C5E7C"/>
    <w:rsid w:val="006C63D3"/>
    <w:rsid w:val="006D04D2"/>
    <w:rsid w:val="006D1733"/>
    <w:rsid w:val="006D1B2D"/>
    <w:rsid w:val="006D1E7F"/>
    <w:rsid w:val="006D1E80"/>
    <w:rsid w:val="006D304D"/>
    <w:rsid w:val="006D555F"/>
    <w:rsid w:val="006D5889"/>
    <w:rsid w:val="006D7E28"/>
    <w:rsid w:val="006E17CD"/>
    <w:rsid w:val="006E1B91"/>
    <w:rsid w:val="006E1E52"/>
    <w:rsid w:val="006E1FD2"/>
    <w:rsid w:val="006E23B6"/>
    <w:rsid w:val="006E25AB"/>
    <w:rsid w:val="006E3262"/>
    <w:rsid w:val="006E3A6D"/>
    <w:rsid w:val="006E436D"/>
    <w:rsid w:val="006E4748"/>
    <w:rsid w:val="006E5DFC"/>
    <w:rsid w:val="006E6EBA"/>
    <w:rsid w:val="006E766F"/>
    <w:rsid w:val="006E7746"/>
    <w:rsid w:val="006E7F70"/>
    <w:rsid w:val="006F27C2"/>
    <w:rsid w:val="006F3655"/>
    <w:rsid w:val="006F4826"/>
    <w:rsid w:val="006F4D0E"/>
    <w:rsid w:val="006F6E4D"/>
    <w:rsid w:val="006F738D"/>
    <w:rsid w:val="006F7F2A"/>
    <w:rsid w:val="00700738"/>
    <w:rsid w:val="0070099A"/>
    <w:rsid w:val="00700C10"/>
    <w:rsid w:val="007021F3"/>
    <w:rsid w:val="00703B74"/>
    <w:rsid w:val="00703F19"/>
    <w:rsid w:val="00706E57"/>
    <w:rsid w:val="00707997"/>
    <w:rsid w:val="00707C09"/>
    <w:rsid w:val="0071002B"/>
    <w:rsid w:val="0071029B"/>
    <w:rsid w:val="0071052E"/>
    <w:rsid w:val="00711762"/>
    <w:rsid w:val="007120AC"/>
    <w:rsid w:val="007129DF"/>
    <w:rsid w:val="007149B4"/>
    <w:rsid w:val="0071643D"/>
    <w:rsid w:val="00716588"/>
    <w:rsid w:val="0071717B"/>
    <w:rsid w:val="00720C0C"/>
    <w:rsid w:val="00720EEB"/>
    <w:rsid w:val="00721552"/>
    <w:rsid w:val="007221F6"/>
    <w:rsid w:val="00722C93"/>
    <w:rsid w:val="00722D44"/>
    <w:rsid w:val="00723110"/>
    <w:rsid w:val="00723AA9"/>
    <w:rsid w:val="007251CF"/>
    <w:rsid w:val="00726AC3"/>
    <w:rsid w:val="00726E5E"/>
    <w:rsid w:val="00726F8D"/>
    <w:rsid w:val="00730514"/>
    <w:rsid w:val="007309A0"/>
    <w:rsid w:val="00731490"/>
    <w:rsid w:val="007327F4"/>
    <w:rsid w:val="00734202"/>
    <w:rsid w:val="00735B19"/>
    <w:rsid w:val="007367A7"/>
    <w:rsid w:val="00736C13"/>
    <w:rsid w:val="00736E1E"/>
    <w:rsid w:val="00736F0E"/>
    <w:rsid w:val="00737E2C"/>
    <w:rsid w:val="0074157B"/>
    <w:rsid w:val="00741D55"/>
    <w:rsid w:val="00742B64"/>
    <w:rsid w:val="00743D62"/>
    <w:rsid w:val="0074434F"/>
    <w:rsid w:val="007444A4"/>
    <w:rsid w:val="007445DB"/>
    <w:rsid w:val="00744DAA"/>
    <w:rsid w:val="0074504E"/>
    <w:rsid w:val="007451DF"/>
    <w:rsid w:val="0074569B"/>
    <w:rsid w:val="007457BD"/>
    <w:rsid w:val="007479F4"/>
    <w:rsid w:val="007510E2"/>
    <w:rsid w:val="007513AA"/>
    <w:rsid w:val="0075156C"/>
    <w:rsid w:val="00752314"/>
    <w:rsid w:val="00752473"/>
    <w:rsid w:val="00752903"/>
    <w:rsid w:val="00752A14"/>
    <w:rsid w:val="00753815"/>
    <w:rsid w:val="007547E4"/>
    <w:rsid w:val="00754C9A"/>
    <w:rsid w:val="00755236"/>
    <w:rsid w:val="00756A4B"/>
    <w:rsid w:val="00756BD0"/>
    <w:rsid w:val="00757D44"/>
    <w:rsid w:val="00760957"/>
    <w:rsid w:val="00761870"/>
    <w:rsid w:val="00764449"/>
    <w:rsid w:val="00764602"/>
    <w:rsid w:val="00764E3F"/>
    <w:rsid w:val="00766BBE"/>
    <w:rsid w:val="00767521"/>
    <w:rsid w:val="00771579"/>
    <w:rsid w:val="00771F8C"/>
    <w:rsid w:val="0077323E"/>
    <w:rsid w:val="007732C9"/>
    <w:rsid w:val="007738F3"/>
    <w:rsid w:val="00774CB6"/>
    <w:rsid w:val="007753F4"/>
    <w:rsid w:val="00775666"/>
    <w:rsid w:val="00775751"/>
    <w:rsid w:val="007765AA"/>
    <w:rsid w:val="00776A3D"/>
    <w:rsid w:val="007777D2"/>
    <w:rsid w:val="00782488"/>
    <w:rsid w:val="007825D3"/>
    <w:rsid w:val="00782F03"/>
    <w:rsid w:val="007830DB"/>
    <w:rsid w:val="0078378B"/>
    <w:rsid w:val="00783ADD"/>
    <w:rsid w:val="0078447F"/>
    <w:rsid w:val="00784BB6"/>
    <w:rsid w:val="00785E49"/>
    <w:rsid w:val="00785F3C"/>
    <w:rsid w:val="0078620B"/>
    <w:rsid w:val="007867DF"/>
    <w:rsid w:val="007868C5"/>
    <w:rsid w:val="00786A8D"/>
    <w:rsid w:val="00786B17"/>
    <w:rsid w:val="00787338"/>
    <w:rsid w:val="00787C90"/>
    <w:rsid w:val="00790A1F"/>
    <w:rsid w:val="00790C33"/>
    <w:rsid w:val="00792F5C"/>
    <w:rsid w:val="0079357B"/>
    <w:rsid w:val="007936BD"/>
    <w:rsid w:val="00793B7A"/>
    <w:rsid w:val="00793C15"/>
    <w:rsid w:val="00793DA2"/>
    <w:rsid w:val="00795FB0"/>
    <w:rsid w:val="00796A01"/>
    <w:rsid w:val="00796CCF"/>
    <w:rsid w:val="00797A93"/>
    <w:rsid w:val="007A01EB"/>
    <w:rsid w:val="007A1480"/>
    <w:rsid w:val="007A1BF8"/>
    <w:rsid w:val="007A1D1A"/>
    <w:rsid w:val="007A45B2"/>
    <w:rsid w:val="007A4959"/>
    <w:rsid w:val="007A4E8C"/>
    <w:rsid w:val="007A56F9"/>
    <w:rsid w:val="007A58B3"/>
    <w:rsid w:val="007A72DA"/>
    <w:rsid w:val="007B04C5"/>
    <w:rsid w:val="007B0C5E"/>
    <w:rsid w:val="007B13AE"/>
    <w:rsid w:val="007B149D"/>
    <w:rsid w:val="007B1E96"/>
    <w:rsid w:val="007B2475"/>
    <w:rsid w:val="007B249F"/>
    <w:rsid w:val="007B26CF"/>
    <w:rsid w:val="007B2ECC"/>
    <w:rsid w:val="007B4324"/>
    <w:rsid w:val="007B459A"/>
    <w:rsid w:val="007B4A2E"/>
    <w:rsid w:val="007B656B"/>
    <w:rsid w:val="007B70E4"/>
    <w:rsid w:val="007B760F"/>
    <w:rsid w:val="007C179B"/>
    <w:rsid w:val="007C1DF4"/>
    <w:rsid w:val="007C4216"/>
    <w:rsid w:val="007C4C88"/>
    <w:rsid w:val="007C5394"/>
    <w:rsid w:val="007C6BB9"/>
    <w:rsid w:val="007D0183"/>
    <w:rsid w:val="007D1633"/>
    <w:rsid w:val="007D1955"/>
    <w:rsid w:val="007D1B60"/>
    <w:rsid w:val="007D1D53"/>
    <w:rsid w:val="007D20AE"/>
    <w:rsid w:val="007D22A5"/>
    <w:rsid w:val="007D2E6D"/>
    <w:rsid w:val="007D2EE8"/>
    <w:rsid w:val="007D4029"/>
    <w:rsid w:val="007D5501"/>
    <w:rsid w:val="007D5DCC"/>
    <w:rsid w:val="007D62C9"/>
    <w:rsid w:val="007D65AD"/>
    <w:rsid w:val="007D6814"/>
    <w:rsid w:val="007D687A"/>
    <w:rsid w:val="007D796D"/>
    <w:rsid w:val="007D7EEA"/>
    <w:rsid w:val="007D7F23"/>
    <w:rsid w:val="007E072F"/>
    <w:rsid w:val="007E073D"/>
    <w:rsid w:val="007E1014"/>
    <w:rsid w:val="007E14EF"/>
    <w:rsid w:val="007E239B"/>
    <w:rsid w:val="007E260F"/>
    <w:rsid w:val="007E273F"/>
    <w:rsid w:val="007E35CB"/>
    <w:rsid w:val="007E4B05"/>
    <w:rsid w:val="007E5C89"/>
    <w:rsid w:val="007E6E26"/>
    <w:rsid w:val="007F08DF"/>
    <w:rsid w:val="007F10BE"/>
    <w:rsid w:val="007F16A8"/>
    <w:rsid w:val="007F3D38"/>
    <w:rsid w:val="007F47F8"/>
    <w:rsid w:val="007F4C38"/>
    <w:rsid w:val="007F57A0"/>
    <w:rsid w:val="007F6149"/>
    <w:rsid w:val="007F618C"/>
    <w:rsid w:val="007F688D"/>
    <w:rsid w:val="007F6EAD"/>
    <w:rsid w:val="00801989"/>
    <w:rsid w:val="00802325"/>
    <w:rsid w:val="00806F44"/>
    <w:rsid w:val="0080773A"/>
    <w:rsid w:val="00807954"/>
    <w:rsid w:val="00807B7F"/>
    <w:rsid w:val="00811C29"/>
    <w:rsid w:val="0081247E"/>
    <w:rsid w:val="00812E7D"/>
    <w:rsid w:val="00812E83"/>
    <w:rsid w:val="0081359B"/>
    <w:rsid w:val="0081404E"/>
    <w:rsid w:val="008152EC"/>
    <w:rsid w:val="0081550C"/>
    <w:rsid w:val="00815DBC"/>
    <w:rsid w:val="00815E70"/>
    <w:rsid w:val="00816C23"/>
    <w:rsid w:val="00816F1C"/>
    <w:rsid w:val="008175AA"/>
    <w:rsid w:val="00820144"/>
    <w:rsid w:val="00821E5F"/>
    <w:rsid w:val="008223E7"/>
    <w:rsid w:val="00823C1E"/>
    <w:rsid w:val="00824976"/>
    <w:rsid w:val="00825284"/>
    <w:rsid w:val="00825C88"/>
    <w:rsid w:val="00826D20"/>
    <w:rsid w:val="00827B4F"/>
    <w:rsid w:val="008335CF"/>
    <w:rsid w:val="00833678"/>
    <w:rsid w:val="00833D64"/>
    <w:rsid w:val="0083594D"/>
    <w:rsid w:val="0083739D"/>
    <w:rsid w:val="00837580"/>
    <w:rsid w:val="00840296"/>
    <w:rsid w:val="00840460"/>
    <w:rsid w:val="008408C1"/>
    <w:rsid w:val="00840B15"/>
    <w:rsid w:val="00840DCE"/>
    <w:rsid w:val="0084133B"/>
    <w:rsid w:val="008413D6"/>
    <w:rsid w:val="0084214E"/>
    <w:rsid w:val="00842458"/>
    <w:rsid w:val="00843A62"/>
    <w:rsid w:val="008442E9"/>
    <w:rsid w:val="00845337"/>
    <w:rsid w:val="00845441"/>
    <w:rsid w:val="0084737D"/>
    <w:rsid w:val="00847428"/>
    <w:rsid w:val="0084763A"/>
    <w:rsid w:val="008503AA"/>
    <w:rsid w:val="0085234E"/>
    <w:rsid w:val="00852977"/>
    <w:rsid w:val="00854CA3"/>
    <w:rsid w:val="00854E3D"/>
    <w:rsid w:val="00855EA0"/>
    <w:rsid w:val="008561F9"/>
    <w:rsid w:val="00856C57"/>
    <w:rsid w:val="00856CDB"/>
    <w:rsid w:val="00856E94"/>
    <w:rsid w:val="00857906"/>
    <w:rsid w:val="00857A49"/>
    <w:rsid w:val="00857C74"/>
    <w:rsid w:val="00857E65"/>
    <w:rsid w:val="008601C5"/>
    <w:rsid w:val="0086155B"/>
    <w:rsid w:val="008631BE"/>
    <w:rsid w:val="00863F9A"/>
    <w:rsid w:val="00863FB4"/>
    <w:rsid w:val="00864126"/>
    <w:rsid w:val="0086445F"/>
    <w:rsid w:val="00865F66"/>
    <w:rsid w:val="008668B5"/>
    <w:rsid w:val="00866A82"/>
    <w:rsid w:val="00867518"/>
    <w:rsid w:val="008704E4"/>
    <w:rsid w:val="00872F3F"/>
    <w:rsid w:val="0087470F"/>
    <w:rsid w:val="00876062"/>
    <w:rsid w:val="0087762C"/>
    <w:rsid w:val="00877C51"/>
    <w:rsid w:val="00880650"/>
    <w:rsid w:val="00880DE8"/>
    <w:rsid w:val="008814F9"/>
    <w:rsid w:val="00885081"/>
    <w:rsid w:val="0088744B"/>
    <w:rsid w:val="008876EB"/>
    <w:rsid w:val="00887A73"/>
    <w:rsid w:val="00887AD9"/>
    <w:rsid w:val="00890BD7"/>
    <w:rsid w:val="008917DB"/>
    <w:rsid w:val="00891A6E"/>
    <w:rsid w:val="008937AA"/>
    <w:rsid w:val="008941B7"/>
    <w:rsid w:val="008946FD"/>
    <w:rsid w:val="008951FB"/>
    <w:rsid w:val="0089546B"/>
    <w:rsid w:val="008968EB"/>
    <w:rsid w:val="0089694D"/>
    <w:rsid w:val="00897591"/>
    <w:rsid w:val="00897689"/>
    <w:rsid w:val="00897847"/>
    <w:rsid w:val="00897FEE"/>
    <w:rsid w:val="008A236B"/>
    <w:rsid w:val="008A28D5"/>
    <w:rsid w:val="008A2B5E"/>
    <w:rsid w:val="008A3A56"/>
    <w:rsid w:val="008A405E"/>
    <w:rsid w:val="008A4DB7"/>
    <w:rsid w:val="008A4DD1"/>
    <w:rsid w:val="008A51A2"/>
    <w:rsid w:val="008A51C6"/>
    <w:rsid w:val="008A51D2"/>
    <w:rsid w:val="008A6303"/>
    <w:rsid w:val="008A7489"/>
    <w:rsid w:val="008A7CDD"/>
    <w:rsid w:val="008B09BF"/>
    <w:rsid w:val="008B1728"/>
    <w:rsid w:val="008B2C2F"/>
    <w:rsid w:val="008B2EB2"/>
    <w:rsid w:val="008B3B43"/>
    <w:rsid w:val="008B4669"/>
    <w:rsid w:val="008B4858"/>
    <w:rsid w:val="008B4A8B"/>
    <w:rsid w:val="008B4BF0"/>
    <w:rsid w:val="008B64E4"/>
    <w:rsid w:val="008B6674"/>
    <w:rsid w:val="008B7AF1"/>
    <w:rsid w:val="008C3EB9"/>
    <w:rsid w:val="008C4F6F"/>
    <w:rsid w:val="008C6954"/>
    <w:rsid w:val="008C6FA1"/>
    <w:rsid w:val="008D03DC"/>
    <w:rsid w:val="008D0616"/>
    <w:rsid w:val="008D103E"/>
    <w:rsid w:val="008D2B98"/>
    <w:rsid w:val="008D35B8"/>
    <w:rsid w:val="008D362A"/>
    <w:rsid w:val="008D526A"/>
    <w:rsid w:val="008D5E56"/>
    <w:rsid w:val="008D615E"/>
    <w:rsid w:val="008D7375"/>
    <w:rsid w:val="008D7ACE"/>
    <w:rsid w:val="008E05DA"/>
    <w:rsid w:val="008E0BFC"/>
    <w:rsid w:val="008E28D3"/>
    <w:rsid w:val="008E36EC"/>
    <w:rsid w:val="008E3A6A"/>
    <w:rsid w:val="008E5CE3"/>
    <w:rsid w:val="008F00D5"/>
    <w:rsid w:val="008F10C0"/>
    <w:rsid w:val="008F1194"/>
    <w:rsid w:val="008F273A"/>
    <w:rsid w:val="008F434C"/>
    <w:rsid w:val="008F468A"/>
    <w:rsid w:val="008F57FB"/>
    <w:rsid w:val="008F5FA6"/>
    <w:rsid w:val="008F64BD"/>
    <w:rsid w:val="008F72D0"/>
    <w:rsid w:val="008F7A9C"/>
    <w:rsid w:val="00900503"/>
    <w:rsid w:val="00900ADB"/>
    <w:rsid w:val="00902B39"/>
    <w:rsid w:val="0090456F"/>
    <w:rsid w:val="009050E9"/>
    <w:rsid w:val="0090643A"/>
    <w:rsid w:val="00906623"/>
    <w:rsid w:val="00907CCD"/>
    <w:rsid w:val="0091299A"/>
    <w:rsid w:val="00914764"/>
    <w:rsid w:val="009149D3"/>
    <w:rsid w:val="0091539C"/>
    <w:rsid w:val="0091559F"/>
    <w:rsid w:val="00915BD6"/>
    <w:rsid w:val="009163BE"/>
    <w:rsid w:val="009169BF"/>
    <w:rsid w:val="00917822"/>
    <w:rsid w:val="00917CEB"/>
    <w:rsid w:val="009225B9"/>
    <w:rsid w:val="00922987"/>
    <w:rsid w:val="00922B38"/>
    <w:rsid w:val="009238C0"/>
    <w:rsid w:val="00924172"/>
    <w:rsid w:val="00924D99"/>
    <w:rsid w:val="00925EE3"/>
    <w:rsid w:val="009265B4"/>
    <w:rsid w:val="00926A4C"/>
    <w:rsid w:val="00927314"/>
    <w:rsid w:val="0092796F"/>
    <w:rsid w:val="00930459"/>
    <w:rsid w:val="00930A83"/>
    <w:rsid w:val="00931395"/>
    <w:rsid w:val="009317F7"/>
    <w:rsid w:val="009328FC"/>
    <w:rsid w:val="00932A67"/>
    <w:rsid w:val="009334F9"/>
    <w:rsid w:val="00933C4A"/>
    <w:rsid w:val="00933D7D"/>
    <w:rsid w:val="009340D3"/>
    <w:rsid w:val="009352BE"/>
    <w:rsid w:val="009360C5"/>
    <w:rsid w:val="00940610"/>
    <w:rsid w:val="00940BDE"/>
    <w:rsid w:val="00941FFA"/>
    <w:rsid w:val="0094291E"/>
    <w:rsid w:val="00944443"/>
    <w:rsid w:val="00946EE6"/>
    <w:rsid w:val="009474FF"/>
    <w:rsid w:val="00947832"/>
    <w:rsid w:val="00947E07"/>
    <w:rsid w:val="00950348"/>
    <w:rsid w:val="00950842"/>
    <w:rsid w:val="0095086F"/>
    <w:rsid w:val="00951279"/>
    <w:rsid w:val="00951984"/>
    <w:rsid w:val="00952575"/>
    <w:rsid w:val="00953405"/>
    <w:rsid w:val="009534C7"/>
    <w:rsid w:val="00953FD3"/>
    <w:rsid w:val="0095602D"/>
    <w:rsid w:val="00956E6C"/>
    <w:rsid w:val="00957152"/>
    <w:rsid w:val="0096064B"/>
    <w:rsid w:val="0096079B"/>
    <w:rsid w:val="00961532"/>
    <w:rsid w:val="009615A7"/>
    <w:rsid w:val="009621A7"/>
    <w:rsid w:val="00962BFA"/>
    <w:rsid w:val="00963568"/>
    <w:rsid w:val="00964109"/>
    <w:rsid w:val="00964745"/>
    <w:rsid w:val="0096552D"/>
    <w:rsid w:val="00965F43"/>
    <w:rsid w:val="00966FA1"/>
    <w:rsid w:val="00967255"/>
    <w:rsid w:val="009704B0"/>
    <w:rsid w:val="009716B7"/>
    <w:rsid w:val="00972036"/>
    <w:rsid w:val="009720B4"/>
    <w:rsid w:val="009727B9"/>
    <w:rsid w:val="00974778"/>
    <w:rsid w:val="00975C08"/>
    <w:rsid w:val="00976F47"/>
    <w:rsid w:val="00977621"/>
    <w:rsid w:val="00980216"/>
    <w:rsid w:val="00980BD2"/>
    <w:rsid w:val="0098238A"/>
    <w:rsid w:val="009838BB"/>
    <w:rsid w:val="00983F19"/>
    <w:rsid w:val="00986681"/>
    <w:rsid w:val="009870A4"/>
    <w:rsid w:val="00987853"/>
    <w:rsid w:val="00987D44"/>
    <w:rsid w:val="00990E71"/>
    <w:rsid w:val="00991100"/>
    <w:rsid w:val="00991774"/>
    <w:rsid w:val="009920D4"/>
    <w:rsid w:val="00992421"/>
    <w:rsid w:val="00993C21"/>
    <w:rsid w:val="0099432F"/>
    <w:rsid w:val="009952EB"/>
    <w:rsid w:val="00995D43"/>
    <w:rsid w:val="009964E7"/>
    <w:rsid w:val="00997011"/>
    <w:rsid w:val="00997E4E"/>
    <w:rsid w:val="009A1374"/>
    <w:rsid w:val="009A180F"/>
    <w:rsid w:val="009A20E5"/>
    <w:rsid w:val="009A40AC"/>
    <w:rsid w:val="009A40E7"/>
    <w:rsid w:val="009A42B7"/>
    <w:rsid w:val="009A44D0"/>
    <w:rsid w:val="009A46A9"/>
    <w:rsid w:val="009A4E76"/>
    <w:rsid w:val="009A623A"/>
    <w:rsid w:val="009A63E2"/>
    <w:rsid w:val="009A6EF2"/>
    <w:rsid w:val="009A7EF6"/>
    <w:rsid w:val="009B1A47"/>
    <w:rsid w:val="009B2233"/>
    <w:rsid w:val="009B32CF"/>
    <w:rsid w:val="009B3319"/>
    <w:rsid w:val="009B34F8"/>
    <w:rsid w:val="009B3710"/>
    <w:rsid w:val="009B3DB0"/>
    <w:rsid w:val="009B4353"/>
    <w:rsid w:val="009B4B17"/>
    <w:rsid w:val="009B4FB0"/>
    <w:rsid w:val="009B5133"/>
    <w:rsid w:val="009B532B"/>
    <w:rsid w:val="009B5F0E"/>
    <w:rsid w:val="009B6B20"/>
    <w:rsid w:val="009B6D6F"/>
    <w:rsid w:val="009B7560"/>
    <w:rsid w:val="009B77E9"/>
    <w:rsid w:val="009C12BB"/>
    <w:rsid w:val="009C1597"/>
    <w:rsid w:val="009C242A"/>
    <w:rsid w:val="009C2CE5"/>
    <w:rsid w:val="009C3E19"/>
    <w:rsid w:val="009C4684"/>
    <w:rsid w:val="009C4E42"/>
    <w:rsid w:val="009C532F"/>
    <w:rsid w:val="009C5DC9"/>
    <w:rsid w:val="009C61E1"/>
    <w:rsid w:val="009C630A"/>
    <w:rsid w:val="009C7912"/>
    <w:rsid w:val="009D1CE2"/>
    <w:rsid w:val="009D29D3"/>
    <w:rsid w:val="009D3EE1"/>
    <w:rsid w:val="009D427B"/>
    <w:rsid w:val="009D5BFE"/>
    <w:rsid w:val="009D761D"/>
    <w:rsid w:val="009D781C"/>
    <w:rsid w:val="009D7E49"/>
    <w:rsid w:val="009D7FB0"/>
    <w:rsid w:val="009E195E"/>
    <w:rsid w:val="009E24AD"/>
    <w:rsid w:val="009E2EC2"/>
    <w:rsid w:val="009E3252"/>
    <w:rsid w:val="009E3E67"/>
    <w:rsid w:val="009E51CE"/>
    <w:rsid w:val="009E592B"/>
    <w:rsid w:val="009E5D82"/>
    <w:rsid w:val="009E63BE"/>
    <w:rsid w:val="009E734D"/>
    <w:rsid w:val="009F0667"/>
    <w:rsid w:val="009F0EAA"/>
    <w:rsid w:val="009F2250"/>
    <w:rsid w:val="009F29C0"/>
    <w:rsid w:val="009F38A2"/>
    <w:rsid w:val="009F42AB"/>
    <w:rsid w:val="009F4345"/>
    <w:rsid w:val="009F4FB2"/>
    <w:rsid w:val="009F5A9B"/>
    <w:rsid w:val="009F7396"/>
    <w:rsid w:val="009F78CB"/>
    <w:rsid w:val="009F79DC"/>
    <w:rsid w:val="009F7FC0"/>
    <w:rsid w:val="00A00A06"/>
    <w:rsid w:val="00A02BDF"/>
    <w:rsid w:val="00A0309C"/>
    <w:rsid w:val="00A0335D"/>
    <w:rsid w:val="00A0599B"/>
    <w:rsid w:val="00A06553"/>
    <w:rsid w:val="00A06ADC"/>
    <w:rsid w:val="00A06C80"/>
    <w:rsid w:val="00A07E5A"/>
    <w:rsid w:val="00A10EB3"/>
    <w:rsid w:val="00A125CD"/>
    <w:rsid w:val="00A14107"/>
    <w:rsid w:val="00A15ABD"/>
    <w:rsid w:val="00A16EE4"/>
    <w:rsid w:val="00A17CE5"/>
    <w:rsid w:val="00A20DBC"/>
    <w:rsid w:val="00A231DA"/>
    <w:rsid w:val="00A2386D"/>
    <w:rsid w:val="00A23FE4"/>
    <w:rsid w:val="00A2491A"/>
    <w:rsid w:val="00A25A8C"/>
    <w:rsid w:val="00A266C7"/>
    <w:rsid w:val="00A2698E"/>
    <w:rsid w:val="00A27ED9"/>
    <w:rsid w:val="00A30638"/>
    <w:rsid w:val="00A30803"/>
    <w:rsid w:val="00A30F08"/>
    <w:rsid w:val="00A31D1B"/>
    <w:rsid w:val="00A3224C"/>
    <w:rsid w:val="00A32EDC"/>
    <w:rsid w:val="00A3424B"/>
    <w:rsid w:val="00A346A6"/>
    <w:rsid w:val="00A3576E"/>
    <w:rsid w:val="00A35817"/>
    <w:rsid w:val="00A361F8"/>
    <w:rsid w:val="00A36C54"/>
    <w:rsid w:val="00A36DCA"/>
    <w:rsid w:val="00A40CC4"/>
    <w:rsid w:val="00A410CD"/>
    <w:rsid w:val="00A41431"/>
    <w:rsid w:val="00A426CE"/>
    <w:rsid w:val="00A4301D"/>
    <w:rsid w:val="00A43C84"/>
    <w:rsid w:val="00A44E7D"/>
    <w:rsid w:val="00A502B4"/>
    <w:rsid w:val="00A50514"/>
    <w:rsid w:val="00A51665"/>
    <w:rsid w:val="00A51997"/>
    <w:rsid w:val="00A519E1"/>
    <w:rsid w:val="00A52C01"/>
    <w:rsid w:val="00A536BD"/>
    <w:rsid w:val="00A537EF"/>
    <w:rsid w:val="00A537F4"/>
    <w:rsid w:val="00A55391"/>
    <w:rsid w:val="00A55698"/>
    <w:rsid w:val="00A56448"/>
    <w:rsid w:val="00A57D9C"/>
    <w:rsid w:val="00A606B1"/>
    <w:rsid w:val="00A61F45"/>
    <w:rsid w:val="00A63318"/>
    <w:rsid w:val="00A633EB"/>
    <w:rsid w:val="00A63487"/>
    <w:rsid w:val="00A66063"/>
    <w:rsid w:val="00A66585"/>
    <w:rsid w:val="00A66F82"/>
    <w:rsid w:val="00A70DD1"/>
    <w:rsid w:val="00A716CA"/>
    <w:rsid w:val="00A71C64"/>
    <w:rsid w:val="00A71F9E"/>
    <w:rsid w:val="00A72AE2"/>
    <w:rsid w:val="00A73123"/>
    <w:rsid w:val="00A7397B"/>
    <w:rsid w:val="00A73ED3"/>
    <w:rsid w:val="00A75376"/>
    <w:rsid w:val="00A76C68"/>
    <w:rsid w:val="00A77275"/>
    <w:rsid w:val="00A81299"/>
    <w:rsid w:val="00A813AF"/>
    <w:rsid w:val="00A81509"/>
    <w:rsid w:val="00A82227"/>
    <w:rsid w:val="00A82C85"/>
    <w:rsid w:val="00A8376F"/>
    <w:rsid w:val="00A847E1"/>
    <w:rsid w:val="00A85C20"/>
    <w:rsid w:val="00A86058"/>
    <w:rsid w:val="00A86985"/>
    <w:rsid w:val="00A90AAB"/>
    <w:rsid w:val="00A90BD5"/>
    <w:rsid w:val="00A90F41"/>
    <w:rsid w:val="00A91068"/>
    <w:rsid w:val="00A916D6"/>
    <w:rsid w:val="00A9193E"/>
    <w:rsid w:val="00A92E04"/>
    <w:rsid w:val="00A943B2"/>
    <w:rsid w:val="00A957B4"/>
    <w:rsid w:val="00A9580B"/>
    <w:rsid w:val="00A95FC4"/>
    <w:rsid w:val="00A9602E"/>
    <w:rsid w:val="00A965CC"/>
    <w:rsid w:val="00A96EC1"/>
    <w:rsid w:val="00A97994"/>
    <w:rsid w:val="00AA0222"/>
    <w:rsid w:val="00AA2C65"/>
    <w:rsid w:val="00AA43A4"/>
    <w:rsid w:val="00AA48C7"/>
    <w:rsid w:val="00AA4BB9"/>
    <w:rsid w:val="00AA5670"/>
    <w:rsid w:val="00AA6440"/>
    <w:rsid w:val="00AA6663"/>
    <w:rsid w:val="00AB07A4"/>
    <w:rsid w:val="00AB0C51"/>
    <w:rsid w:val="00AB181B"/>
    <w:rsid w:val="00AB2E64"/>
    <w:rsid w:val="00AB4D75"/>
    <w:rsid w:val="00AB56E4"/>
    <w:rsid w:val="00AB5E47"/>
    <w:rsid w:val="00AB5F92"/>
    <w:rsid w:val="00AB66B7"/>
    <w:rsid w:val="00AB70CB"/>
    <w:rsid w:val="00AB7248"/>
    <w:rsid w:val="00AC07D9"/>
    <w:rsid w:val="00AC0CCC"/>
    <w:rsid w:val="00AC24BF"/>
    <w:rsid w:val="00AC312C"/>
    <w:rsid w:val="00AC3481"/>
    <w:rsid w:val="00AC3B69"/>
    <w:rsid w:val="00AC3C6D"/>
    <w:rsid w:val="00AC3E58"/>
    <w:rsid w:val="00AC5000"/>
    <w:rsid w:val="00AC5180"/>
    <w:rsid w:val="00AC5A95"/>
    <w:rsid w:val="00AC6720"/>
    <w:rsid w:val="00AC6A23"/>
    <w:rsid w:val="00AC6B70"/>
    <w:rsid w:val="00AC7351"/>
    <w:rsid w:val="00AC7ECD"/>
    <w:rsid w:val="00AD0766"/>
    <w:rsid w:val="00AD083F"/>
    <w:rsid w:val="00AD0FEE"/>
    <w:rsid w:val="00AD119E"/>
    <w:rsid w:val="00AD2170"/>
    <w:rsid w:val="00AD275A"/>
    <w:rsid w:val="00AD3D6D"/>
    <w:rsid w:val="00AD47EB"/>
    <w:rsid w:val="00AD4A3B"/>
    <w:rsid w:val="00AD5C78"/>
    <w:rsid w:val="00AD605D"/>
    <w:rsid w:val="00AD7F00"/>
    <w:rsid w:val="00AE0559"/>
    <w:rsid w:val="00AE0985"/>
    <w:rsid w:val="00AE0D97"/>
    <w:rsid w:val="00AE19AF"/>
    <w:rsid w:val="00AE19D6"/>
    <w:rsid w:val="00AE22BA"/>
    <w:rsid w:val="00AE31E3"/>
    <w:rsid w:val="00AE3B5F"/>
    <w:rsid w:val="00AE3CFD"/>
    <w:rsid w:val="00AE48E9"/>
    <w:rsid w:val="00AE4D48"/>
    <w:rsid w:val="00AE55D2"/>
    <w:rsid w:val="00AE5D2A"/>
    <w:rsid w:val="00AE7106"/>
    <w:rsid w:val="00AE766D"/>
    <w:rsid w:val="00AF06CB"/>
    <w:rsid w:val="00AF07E9"/>
    <w:rsid w:val="00AF1B84"/>
    <w:rsid w:val="00AF1F2B"/>
    <w:rsid w:val="00AF1F5E"/>
    <w:rsid w:val="00AF3473"/>
    <w:rsid w:val="00AF37BE"/>
    <w:rsid w:val="00AF4753"/>
    <w:rsid w:val="00AF4D16"/>
    <w:rsid w:val="00AF52D4"/>
    <w:rsid w:val="00AF5B4A"/>
    <w:rsid w:val="00AF6215"/>
    <w:rsid w:val="00AF792B"/>
    <w:rsid w:val="00B017D9"/>
    <w:rsid w:val="00B01886"/>
    <w:rsid w:val="00B01E5A"/>
    <w:rsid w:val="00B030AC"/>
    <w:rsid w:val="00B03428"/>
    <w:rsid w:val="00B035CC"/>
    <w:rsid w:val="00B040B4"/>
    <w:rsid w:val="00B04CFD"/>
    <w:rsid w:val="00B0512F"/>
    <w:rsid w:val="00B06606"/>
    <w:rsid w:val="00B068D9"/>
    <w:rsid w:val="00B06E83"/>
    <w:rsid w:val="00B06F13"/>
    <w:rsid w:val="00B103CA"/>
    <w:rsid w:val="00B1346C"/>
    <w:rsid w:val="00B139DC"/>
    <w:rsid w:val="00B1403A"/>
    <w:rsid w:val="00B14087"/>
    <w:rsid w:val="00B14402"/>
    <w:rsid w:val="00B14EAE"/>
    <w:rsid w:val="00B16ED2"/>
    <w:rsid w:val="00B17CC5"/>
    <w:rsid w:val="00B203A2"/>
    <w:rsid w:val="00B21192"/>
    <w:rsid w:val="00B222AD"/>
    <w:rsid w:val="00B2238C"/>
    <w:rsid w:val="00B231B0"/>
    <w:rsid w:val="00B23CE0"/>
    <w:rsid w:val="00B246F0"/>
    <w:rsid w:val="00B26878"/>
    <w:rsid w:val="00B268F6"/>
    <w:rsid w:val="00B338A0"/>
    <w:rsid w:val="00B34418"/>
    <w:rsid w:val="00B3452A"/>
    <w:rsid w:val="00B34F64"/>
    <w:rsid w:val="00B35575"/>
    <w:rsid w:val="00B36963"/>
    <w:rsid w:val="00B41DA4"/>
    <w:rsid w:val="00B42B14"/>
    <w:rsid w:val="00B4431A"/>
    <w:rsid w:val="00B4524B"/>
    <w:rsid w:val="00B452C2"/>
    <w:rsid w:val="00B45E08"/>
    <w:rsid w:val="00B4638E"/>
    <w:rsid w:val="00B47291"/>
    <w:rsid w:val="00B474D8"/>
    <w:rsid w:val="00B51A69"/>
    <w:rsid w:val="00B51E8B"/>
    <w:rsid w:val="00B522B8"/>
    <w:rsid w:val="00B528E1"/>
    <w:rsid w:val="00B53061"/>
    <w:rsid w:val="00B5338E"/>
    <w:rsid w:val="00B53405"/>
    <w:rsid w:val="00B5561F"/>
    <w:rsid w:val="00B55F0E"/>
    <w:rsid w:val="00B56E3E"/>
    <w:rsid w:val="00B663DE"/>
    <w:rsid w:val="00B705D3"/>
    <w:rsid w:val="00B70CC6"/>
    <w:rsid w:val="00B70CD1"/>
    <w:rsid w:val="00B761C6"/>
    <w:rsid w:val="00B764F1"/>
    <w:rsid w:val="00B77CE0"/>
    <w:rsid w:val="00B80087"/>
    <w:rsid w:val="00B80228"/>
    <w:rsid w:val="00B802A0"/>
    <w:rsid w:val="00B80348"/>
    <w:rsid w:val="00B816CE"/>
    <w:rsid w:val="00B82278"/>
    <w:rsid w:val="00B827FF"/>
    <w:rsid w:val="00B84242"/>
    <w:rsid w:val="00B8445D"/>
    <w:rsid w:val="00B846E1"/>
    <w:rsid w:val="00B84B00"/>
    <w:rsid w:val="00B9000E"/>
    <w:rsid w:val="00B9010E"/>
    <w:rsid w:val="00B9061C"/>
    <w:rsid w:val="00B9071B"/>
    <w:rsid w:val="00B90A67"/>
    <w:rsid w:val="00B9105F"/>
    <w:rsid w:val="00B910D7"/>
    <w:rsid w:val="00B91799"/>
    <w:rsid w:val="00B93351"/>
    <w:rsid w:val="00B93FAF"/>
    <w:rsid w:val="00B9476B"/>
    <w:rsid w:val="00B9601D"/>
    <w:rsid w:val="00B962A8"/>
    <w:rsid w:val="00B96A73"/>
    <w:rsid w:val="00B96AC7"/>
    <w:rsid w:val="00B96DBD"/>
    <w:rsid w:val="00B970EF"/>
    <w:rsid w:val="00B9744A"/>
    <w:rsid w:val="00B97FB1"/>
    <w:rsid w:val="00BA094C"/>
    <w:rsid w:val="00BA0B51"/>
    <w:rsid w:val="00BA0D89"/>
    <w:rsid w:val="00BA2A2B"/>
    <w:rsid w:val="00BA301B"/>
    <w:rsid w:val="00BA386B"/>
    <w:rsid w:val="00BA5262"/>
    <w:rsid w:val="00BA5931"/>
    <w:rsid w:val="00BA594F"/>
    <w:rsid w:val="00BA6C89"/>
    <w:rsid w:val="00BB0FA4"/>
    <w:rsid w:val="00BB4655"/>
    <w:rsid w:val="00BB738E"/>
    <w:rsid w:val="00BB7A3C"/>
    <w:rsid w:val="00BC0FFF"/>
    <w:rsid w:val="00BC12B9"/>
    <w:rsid w:val="00BC2074"/>
    <w:rsid w:val="00BC46FA"/>
    <w:rsid w:val="00BC49F4"/>
    <w:rsid w:val="00BC4AC3"/>
    <w:rsid w:val="00BC58A9"/>
    <w:rsid w:val="00BC612F"/>
    <w:rsid w:val="00BC622C"/>
    <w:rsid w:val="00BC6782"/>
    <w:rsid w:val="00BD0813"/>
    <w:rsid w:val="00BD241F"/>
    <w:rsid w:val="00BD2A22"/>
    <w:rsid w:val="00BD3F75"/>
    <w:rsid w:val="00BD403D"/>
    <w:rsid w:val="00BD59E4"/>
    <w:rsid w:val="00BD7002"/>
    <w:rsid w:val="00BD7EE0"/>
    <w:rsid w:val="00BE01D5"/>
    <w:rsid w:val="00BE1073"/>
    <w:rsid w:val="00BE1E5F"/>
    <w:rsid w:val="00BE3C7B"/>
    <w:rsid w:val="00BE57C9"/>
    <w:rsid w:val="00BE6279"/>
    <w:rsid w:val="00BE6D8C"/>
    <w:rsid w:val="00BE6F4F"/>
    <w:rsid w:val="00BE70EC"/>
    <w:rsid w:val="00BF008B"/>
    <w:rsid w:val="00BF109A"/>
    <w:rsid w:val="00BF23FE"/>
    <w:rsid w:val="00BF2BD2"/>
    <w:rsid w:val="00BF2E42"/>
    <w:rsid w:val="00BF352E"/>
    <w:rsid w:val="00BF3C18"/>
    <w:rsid w:val="00BF51DE"/>
    <w:rsid w:val="00BF6512"/>
    <w:rsid w:val="00C0099E"/>
    <w:rsid w:val="00C0427F"/>
    <w:rsid w:val="00C04A5D"/>
    <w:rsid w:val="00C069C3"/>
    <w:rsid w:val="00C0726E"/>
    <w:rsid w:val="00C102B5"/>
    <w:rsid w:val="00C1087C"/>
    <w:rsid w:val="00C12241"/>
    <w:rsid w:val="00C135F6"/>
    <w:rsid w:val="00C13F28"/>
    <w:rsid w:val="00C14296"/>
    <w:rsid w:val="00C148C1"/>
    <w:rsid w:val="00C1495F"/>
    <w:rsid w:val="00C17383"/>
    <w:rsid w:val="00C20E55"/>
    <w:rsid w:val="00C23138"/>
    <w:rsid w:val="00C235CA"/>
    <w:rsid w:val="00C24178"/>
    <w:rsid w:val="00C24900"/>
    <w:rsid w:val="00C252C5"/>
    <w:rsid w:val="00C25CB9"/>
    <w:rsid w:val="00C26E33"/>
    <w:rsid w:val="00C274B1"/>
    <w:rsid w:val="00C27641"/>
    <w:rsid w:val="00C31049"/>
    <w:rsid w:val="00C31740"/>
    <w:rsid w:val="00C32E7A"/>
    <w:rsid w:val="00C33330"/>
    <w:rsid w:val="00C335E4"/>
    <w:rsid w:val="00C33DC6"/>
    <w:rsid w:val="00C35E74"/>
    <w:rsid w:val="00C36191"/>
    <w:rsid w:val="00C362F2"/>
    <w:rsid w:val="00C373F1"/>
    <w:rsid w:val="00C37865"/>
    <w:rsid w:val="00C4086A"/>
    <w:rsid w:val="00C422BC"/>
    <w:rsid w:val="00C42486"/>
    <w:rsid w:val="00C42B47"/>
    <w:rsid w:val="00C4321B"/>
    <w:rsid w:val="00C44BBE"/>
    <w:rsid w:val="00C45D62"/>
    <w:rsid w:val="00C469A4"/>
    <w:rsid w:val="00C46C5F"/>
    <w:rsid w:val="00C47A84"/>
    <w:rsid w:val="00C507C3"/>
    <w:rsid w:val="00C507D9"/>
    <w:rsid w:val="00C50D74"/>
    <w:rsid w:val="00C51DFF"/>
    <w:rsid w:val="00C52188"/>
    <w:rsid w:val="00C52BF2"/>
    <w:rsid w:val="00C530AE"/>
    <w:rsid w:val="00C5358D"/>
    <w:rsid w:val="00C5553B"/>
    <w:rsid w:val="00C55BD2"/>
    <w:rsid w:val="00C56AB8"/>
    <w:rsid w:val="00C56D03"/>
    <w:rsid w:val="00C57850"/>
    <w:rsid w:val="00C602E4"/>
    <w:rsid w:val="00C607F8"/>
    <w:rsid w:val="00C6107F"/>
    <w:rsid w:val="00C61603"/>
    <w:rsid w:val="00C62BBB"/>
    <w:rsid w:val="00C62EF3"/>
    <w:rsid w:val="00C6302E"/>
    <w:rsid w:val="00C63B29"/>
    <w:rsid w:val="00C63B3B"/>
    <w:rsid w:val="00C63D3D"/>
    <w:rsid w:val="00C6486E"/>
    <w:rsid w:val="00C64AD3"/>
    <w:rsid w:val="00C6508D"/>
    <w:rsid w:val="00C65E9C"/>
    <w:rsid w:val="00C662DC"/>
    <w:rsid w:val="00C66A8B"/>
    <w:rsid w:val="00C66ED8"/>
    <w:rsid w:val="00C677CC"/>
    <w:rsid w:val="00C67938"/>
    <w:rsid w:val="00C724FD"/>
    <w:rsid w:val="00C72547"/>
    <w:rsid w:val="00C731E8"/>
    <w:rsid w:val="00C73355"/>
    <w:rsid w:val="00C74F4C"/>
    <w:rsid w:val="00C760FD"/>
    <w:rsid w:val="00C770B0"/>
    <w:rsid w:val="00C77E1B"/>
    <w:rsid w:val="00C80108"/>
    <w:rsid w:val="00C83181"/>
    <w:rsid w:val="00C832E2"/>
    <w:rsid w:val="00C83349"/>
    <w:rsid w:val="00C83434"/>
    <w:rsid w:val="00C83B2F"/>
    <w:rsid w:val="00C83DF8"/>
    <w:rsid w:val="00C858FA"/>
    <w:rsid w:val="00C8699C"/>
    <w:rsid w:val="00C86A37"/>
    <w:rsid w:val="00C87324"/>
    <w:rsid w:val="00C87A23"/>
    <w:rsid w:val="00C87AF6"/>
    <w:rsid w:val="00C90587"/>
    <w:rsid w:val="00C90C8A"/>
    <w:rsid w:val="00C9159A"/>
    <w:rsid w:val="00C91849"/>
    <w:rsid w:val="00C9452C"/>
    <w:rsid w:val="00C94571"/>
    <w:rsid w:val="00C945DD"/>
    <w:rsid w:val="00C94923"/>
    <w:rsid w:val="00C94BA4"/>
    <w:rsid w:val="00C95E36"/>
    <w:rsid w:val="00C97FC9"/>
    <w:rsid w:val="00CA0B75"/>
    <w:rsid w:val="00CA0DC9"/>
    <w:rsid w:val="00CA22F4"/>
    <w:rsid w:val="00CA391F"/>
    <w:rsid w:val="00CA43A1"/>
    <w:rsid w:val="00CA45F0"/>
    <w:rsid w:val="00CA4CF4"/>
    <w:rsid w:val="00CA4E97"/>
    <w:rsid w:val="00CA5249"/>
    <w:rsid w:val="00CA669B"/>
    <w:rsid w:val="00CA7A96"/>
    <w:rsid w:val="00CA7BAB"/>
    <w:rsid w:val="00CB1854"/>
    <w:rsid w:val="00CB1E73"/>
    <w:rsid w:val="00CB2DEC"/>
    <w:rsid w:val="00CB59D1"/>
    <w:rsid w:val="00CB6763"/>
    <w:rsid w:val="00CB712C"/>
    <w:rsid w:val="00CB740E"/>
    <w:rsid w:val="00CB788B"/>
    <w:rsid w:val="00CB7DCB"/>
    <w:rsid w:val="00CC05F9"/>
    <w:rsid w:val="00CC0F54"/>
    <w:rsid w:val="00CC1C09"/>
    <w:rsid w:val="00CC2B8D"/>
    <w:rsid w:val="00CC3D0D"/>
    <w:rsid w:val="00CC3EAE"/>
    <w:rsid w:val="00CC4CB3"/>
    <w:rsid w:val="00CC60E7"/>
    <w:rsid w:val="00CC6FA2"/>
    <w:rsid w:val="00CD01A2"/>
    <w:rsid w:val="00CD02B2"/>
    <w:rsid w:val="00CD2309"/>
    <w:rsid w:val="00CD23DC"/>
    <w:rsid w:val="00CD27C9"/>
    <w:rsid w:val="00CD33C4"/>
    <w:rsid w:val="00CD4424"/>
    <w:rsid w:val="00CD4735"/>
    <w:rsid w:val="00CD47A5"/>
    <w:rsid w:val="00CD4D9F"/>
    <w:rsid w:val="00CD55BC"/>
    <w:rsid w:val="00CD5730"/>
    <w:rsid w:val="00CD5946"/>
    <w:rsid w:val="00CD5B9E"/>
    <w:rsid w:val="00CD76F4"/>
    <w:rsid w:val="00CD7E74"/>
    <w:rsid w:val="00CE17A5"/>
    <w:rsid w:val="00CE34BD"/>
    <w:rsid w:val="00CE4235"/>
    <w:rsid w:val="00CE44C5"/>
    <w:rsid w:val="00CE6759"/>
    <w:rsid w:val="00CE6D6D"/>
    <w:rsid w:val="00CE6E25"/>
    <w:rsid w:val="00CF1C3C"/>
    <w:rsid w:val="00CF1F0A"/>
    <w:rsid w:val="00CF561E"/>
    <w:rsid w:val="00CF5CD8"/>
    <w:rsid w:val="00CF6520"/>
    <w:rsid w:val="00CF65CD"/>
    <w:rsid w:val="00CF7499"/>
    <w:rsid w:val="00CF7B71"/>
    <w:rsid w:val="00CF7DF6"/>
    <w:rsid w:val="00D023A5"/>
    <w:rsid w:val="00D028BF"/>
    <w:rsid w:val="00D0366F"/>
    <w:rsid w:val="00D03951"/>
    <w:rsid w:val="00D044DD"/>
    <w:rsid w:val="00D059E8"/>
    <w:rsid w:val="00D06306"/>
    <w:rsid w:val="00D1044D"/>
    <w:rsid w:val="00D105D7"/>
    <w:rsid w:val="00D11503"/>
    <w:rsid w:val="00D11A98"/>
    <w:rsid w:val="00D13DE4"/>
    <w:rsid w:val="00D14796"/>
    <w:rsid w:val="00D150BA"/>
    <w:rsid w:val="00D15585"/>
    <w:rsid w:val="00D1613E"/>
    <w:rsid w:val="00D1662F"/>
    <w:rsid w:val="00D16D7D"/>
    <w:rsid w:val="00D17ACB"/>
    <w:rsid w:val="00D20077"/>
    <w:rsid w:val="00D23269"/>
    <w:rsid w:val="00D23445"/>
    <w:rsid w:val="00D24F1B"/>
    <w:rsid w:val="00D26EB7"/>
    <w:rsid w:val="00D27863"/>
    <w:rsid w:val="00D27EA1"/>
    <w:rsid w:val="00D304BA"/>
    <w:rsid w:val="00D304C0"/>
    <w:rsid w:val="00D308D9"/>
    <w:rsid w:val="00D30B9D"/>
    <w:rsid w:val="00D30DD9"/>
    <w:rsid w:val="00D35A0C"/>
    <w:rsid w:val="00D35F89"/>
    <w:rsid w:val="00D3706C"/>
    <w:rsid w:val="00D37E2C"/>
    <w:rsid w:val="00D40372"/>
    <w:rsid w:val="00D41C80"/>
    <w:rsid w:val="00D4229E"/>
    <w:rsid w:val="00D42CEB"/>
    <w:rsid w:val="00D43C53"/>
    <w:rsid w:val="00D43FA3"/>
    <w:rsid w:val="00D44D00"/>
    <w:rsid w:val="00D45BFD"/>
    <w:rsid w:val="00D470AA"/>
    <w:rsid w:val="00D4718F"/>
    <w:rsid w:val="00D47445"/>
    <w:rsid w:val="00D5121F"/>
    <w:rsid w:val="00D51A38"/>
    <w:rsid w:val="00D544BB"/>
    <w:rsid w:val="00D54855"/>
    <w:rsid w:val="00D5513A"/>
    <w:rsid w:val="00D551B2"/>
    <w:rsid w:val="00D55AC4"/>
    <w:rsid w:val="00D56144"/>
    <w:rsid w:val="00D565A5"/>
    <w:rsid w:val="00D572EB"/>
    <w:rsid w:val="00D60351"/>
    <w:rsid w:val="00D60554"/>
    <w:rsid w:val="00D60A8C"/>
    <w:rsid w:val="00D6117C"/>
    <w:rsid w:val="00D61F41"/>
    <w:rsid w:val="00D622F8"/>
    <w:rsid w:val="00D6286D"/>
    <w:rsid w:val="00D62C77"/>
    <w:rsid w:val="00D62DA7"/>
    <w:rsid w:val="00D66869"/>
    <w:rsid w:val="00D679DE"/>
    <w:rsid w:val="00D7081E"/>
    <w:rsid w:val="00D70ADF"/>
    <w:rsid w:val="00D70C44"/>
    <w:rsid w:val="00D72493"/>
    <w:rsid w:val="00D726E8"/>
    <w:rsid w:val="00D72A02"/>
    <w:rsid w:val="00D743B6"/>
    <w:rsid w:val="00D74957"/>
    <w:rsid w:val="00D7756F"/>
    <w:rsid w:val="00D77F94"/>
    <w:rsid w:val="00D80059"/>
    <w:rsid w:val="00D81B3B"/>
    <w:rsid w:val="00D82B0B"/>
    <w:rsid w:val="00D83F19"/>
    <w:rsid w:val="00D84113"/>
    <w:rsid w:val="00D851D2"/>
    <w:rsid w:val="00D85E31"/>
    <w:rsid w:val="00D86132"/>
    <w:rsid w:val="00D87648"/>
    <w:rsid w:val="00D90FA3"/>
    <w:rsid w:val="00D9127A"/>
    <w:rsid w:val="00D91855"/>
    <w:rsid w:val="00D91FA0"/>
    <w:rsid w:val="00D92DC5"/>
    <w:rsid w:val="00D92E2E"/>
    <w:rsid w:val="00D93D0F"/>
    <w:rsid w:val="00D93D36"/>
    <w:rsid w:val="00D94378"/>
    <w:rsid w:val="00D94918"/>
    <w:rsid w:val="00D94DF4"/>
    <w:rsid w:val="00D94F12"/>
    <w:rsid w:val="00DA154E"/>
    <w:rsid w:val="00DA1A87"/>
    <w:rsid w:val="00DA35E9"/>
    <w:rsid w:val="00DA3D29"/>
    <w:rsid w:val="00DA60AD"/>
    <w:rsid w:val="00DB0DC2"/>
    <w:rsid w:val="00DB2075"/>
    <w:rsid w:val="00DB20CB"/>
    <w:rsid w:val="00DB33A3"/>
    <w:rsid w:val="00DB3714"/>
    <w:rsid w:val="00DB4968"/>
    <w:rsid w:val="00DB50FA"/>
    <w:rsid w:val="00DB525D"/>
    <w:rsid w:val="00DB55B9"/>
    <w:rsid w:val="00DB6EE5"/>
    <w:rsid w:val="00DC1121"/>
    <w:rsid w:val="00DC2413"/>
    <w:rsid w:val="00DC3CE7"/>
    <w:rsid w:val="00DC5857"/>
    <w:rsid w:val="00DC5CD4"/>
    <w:rsid w:val="00DC739A"/>
    <w:rsid w:val="00DD07F6"/>
    <w:rsid w:val="00DD120C"/>
    <w:rsid w:val="00DD2383"/>
    <w:rsid w:val="00DD29DC"/>
    <w:rsid w:val="00DD3A42"/>
    <w:rsid w:val="00DD3F5E"/>
    <w:rsid w:val="00DD476C"/>
    <w:rsid w:val="00DD4C32"/>
    <w:rsid w:val="00DD4E93"/>
    <w:rsid w:val="00DD4F5E"/>
    <w:rsid w:val="00DD7E98"/>
    <w:rsid w:val="00DE09D9"/>
    <w:rsid w:val="00DE1C54"/>
    <w:rsid w:val="00DE1FE6"/>
    <w:rsid w:val="00DE2A87"/>
    <w:rsid w:val="00DE2D25"/>
    <w:rsid w:val="00DE30A8"/>
    <w:rsid w:val="00DE4219"/>
    <w:rsid w:val="00DE4DEC"/>
    <w:rsid w:val="00DE4F1E"/>
    <w:rsid w:val="00DE4F9B"/>
    <w:rsid w:val="00DE51AF"/>
    <w:rsid w:val="00DE60CE"/>
    <w:rsid w:val="00DE63F9"/>
    <w:rsid w:val="00DF15CC"/>
    <w:rsid w:val="00DF17A7"/>
    <w:rsid w:val="00DF1F1C"/>
    <w:rsid w:val="00DF238C"/>
    <w:rsid w:val="00DF252E"/>
    <w:rsid w:val="00DF27BE"/>
    <w:rsid w:val="00DF3EC5"/>
    <w:rsid w:val="00DF4393"/>
    <w:rsid w:val="00DF54C3"/>
    <w:rsid w:val="00E0048E"/>
    <w:rsid w:val="00E021E3"/>
    <w:rsid w:val="00E029A2"/>
    <w:rsid w:val="00E029F2"/>
    <w:rsid w:val="00E04447"/>
    <w:rsid w:val="00E05EC5"/>
    <w:rsid w:val="00E06970"/>
    <w:rsid w:val="00E07330"/>
    <w:rsid w:val="00E0760A"/>
    <w:rsid w:val="00E077A3"/>
    <w:rsid w:val="00E079CA"/>
    <w:rsid w:val="00E07D64"/>
    <w:rsid w:val="00E103C5"/>
    <w:rsid w:val="00E1167F"/>
    <w:rsid w:val="00E11D9D"/>
    <w:rsid w:val="00E1313E"/>
    <w:rsid w:val="00E138B7"/>
    <w:rsid w:val="00E14755"/>
    <w:rsid w:val="00E15CA5"/>
    <w:rsid w:val="00E16329"/>
    <w:rsid w:val="00E16F9B"/>
    <w:rsid w:val="00E20663"/>
    <w:rsid w:val="00E20A2C"/>
    <w:rsid w:val="00E210C8"/>
    <w:rsid w:val="00E22258"/>
    <w:rsid w:val="00E235A3"/>
    <w:rsid w:val="00E23661"/>
    <w:rsid w:val="00E24FC6"/>
    <w:rsid w:val="00E251B6"/>
    <w:rsid w:val="00E268F7"/>
    <w:rsid w:val="00E27B68"/>
    <w:rsid w:val="00E30079"/>
    <w:rsid w:val="00E31358"/>
    <w:rsid w:val="00E313DA"/>
    <w:rsid w:val="00E32679"/>
    <w:rsid w:val="00E32A95"/>
    <w:rsid w:val="00E3337D"/>
    <w:rsid w:val="00E3428A"/>
    <w:rsid w:val="00E34362"/>
    <w:rsid w:val="00E34920"/>
    <w:rsid w:val="00E34923"/>
    <w:rsid w:val="00E34CA5"/>
    <w:rsid w:val="00E353BA"/>
    <w:rsid w:val="00E357E4"/>
    <w:rsid w:val="00E35CE8"/>
    <w:rsid w:val="00E35E89"/>
    <w:rsid w:val="00E36862"/>
    <w:rsid w:val="00E36BFC"/>
    <w:rsid w:val="00E376A8"/>
    <w:rsid w:val="00E404F9"/>
    <w:rsid w:val="00E414CC"/>
    <w:rsid w:val="00E418F9"/>
    <w:rsid w:val="00E42458"/>
    <w:rsid w:val="00E42A71"/>
    <w:rsid w:val="00E447D5"/>
    <w:rsid w:val="00E4491D"/>
    <w:rsid w:val="00E467E7"/>
    <w:rsid w:val="00E470E6"/>
    <w:rsid w:val="00E50442"/>
    <w:rsid w:val="00E50F60"/>
    <w:rsid w:val="00E5224D"/>
    <w:rsid w:val="00E539E7"/>
    <w:rsid w:val="00E5467F"/>
    <w:rsid w:val="00E5653A"/>
    <w:rsid w:val="00E576A5"/>
    <w:rsid w:val="00E579D7"/>
    <w:rsid w:val="00E57A83"/>
    <w:rsid w:val="00E609A0"/>
    <w:rsid w:val="00E61EB3"/>
    <w:rsid w:val="00E62074"/>
    <w:rsid w:val="00E6249C"/>
    <w:rsid w:val="00E6605E"/>
    <w:rsid w:val="00E66BA4"/>
    <w:rsid w:val="00E66F0F"/>
    <w:rsid w:val="00E67A76"/>
    <w:rsid w:val="00E7095D"/>
    <w:rsid w:val="00E70EA9"/>
    <w:rsid w:val="00E7108A"/>
    <w:rsid w:val="00E71A36"/>
    <w:rsid w:val="00E72FFF"/>
    <w:rsid w:val="00E738D7"/>
    <w:rsid w:val="00E74801"/>
    <w:rsid w:val="00E7596E"/>
    <w:rsid w:val="00E80CC5"/>
    <w:rsid w:val="00E81CC9"/>
    <w:rsid w:val="00E825CA"/>
    <w:rsid w:val="00E84118"/>
    <w:rsid w:val="00E848A3"/>
    <w:rsid w:val="00E84B8C"/>
    <w:rsid w:val="00E851CF"/>
    <w:rsid w:val="00E857E0"/>
    <w:rsid w:val="00E86979"/>
    <w:rsid w:val="00E909DE"/>
    <w:rsid w:val="00E91510"/>
    <w:rsid w:val="00E917A8"/>
    <w:rsid w:val="00E92EF9"/>
    <w:rsid w:val="00E95956"/>
    <w:rsid w:val="00E95BE5"/>
    <w:rsid w:val="00E97164"/>
    <w:rsid w:val="00E97BBF"/>
    <w:rsid w:val="00EA1519"/>
    <w:rsid w:val="00EA15BC"/>
    <w:rsid w:val="00EA1967"/>
    <w:rsid w:val="00EA1D11"/>
    <w:rsid w:val="00EA28C5"/>
    <w:rsid w:val="00EA3214"/>
    <w:rsid w:val="00EA36DF"/>
    <w:rsid w:val="00EA63C0"/>
    <w:rsid w:val="00EA708A"/>
    <w:rsid w:val="00EA7540"/>
    <w:rsid w:val="00EA7C4B"/>
    <w:rsid w:val="00EA7C58"/>
    <w:rsid w:val="00EB0407"/>
    <w:rsid w:val="00EB0536"/>
    <w:rsid w:val="00EB07BB"/>
    <w:rsid w:val="00EB0ECE"/>
    <w:rsid w:val="00EB183C"/>
    <w:rsid w:val="00EB20B5"/>
    <w:rsid w:val="00EB2587"/>
    <w:rsid w:val="00EB345A"/>
    <w:rsid w:val="00EB3AF3"/>
    <w:rsid w:val="00EB42A8"/>
    <w:rsid w:val="00EB4983"/>
    <w:rsid w:val="00EB5601"/>
    <w:rsid w:val="00EB5DA2"/>
    <w:rsid w:val="00EC0405"/>
    <w:rsid w:val="00EC0FD2"/>
    <w:rsid w:val="00EC10F7"/>
    <w:rsid w:val="00EC26E6"/>
    <w:rsid w:val="00EC501A"/>
    <w:rsid w:val="00EC526F"/>
    <w:rsid w:val="00EC5C01"/>
    <w:rsid w:val="00EC668B"/>
    <w:rsid w:val="00EC67EB"/>
    <w:rsid w:val="00EC7962"/>
    <w:rsid w:val="00ED055C"/>
    <w:rsid w:val="00ED0A75"/>
    <w:rsid w:val="00ED14A5"/>
    <w:rsid w:val="00ED14D9"/>
    <w:rsid w:val="00ED18E3"/>
    <w:rsid w:val="00ED2F1E"/>
    <w:rsid w:val="00ED41BF"/>
    <w:rsid w:val="00ED44D2"/>
    <w:rsid w:val="00ED7733"/>
    <w:rsid w:val="00ED7A52"/>
    <w:rsid w:val="00EE004A"/>
    <w:rsid w:val="00EE0388"/>
    <w:rsid w:val="00EE07D4"/>
    <w:rsid w:val="00EE0EC3"/>
    <w:rsid w:val="00EE0F4A"/>
    <w:rsid w:val="00EE1676"/>
    <w:rsid w:val="00EE1C7A"/>
    <w:rsid w:val="00EE2039"/>
    <w:rsid w:val="00EE441C"/>
    <w:rsid w:val="00EE62F5"/>
    <w:rsid w:val="00EE7372"/>
    <w:rsid w:val="00EE7FBA"/>
    <w:rsid w:val="00EF08E3"/>
    <w:rsid w:val="00EF1219"/>
    <w:rsid w:val="00EF2440"/>
    <w:rsid w:val="00EF254F"/>
    <w:rsid w:val="00EF2E4D"/>
    <w:rsid w:val="00EF2EE4"/>
    <w:rsid w:val="00EF3427"/>
    <w:rsid w:val="00EF4CBD"/>
    <w:rsid w:val="00EF5074"/>
    <w:rsid w:val="00EF5130"/>
    <w:rsid w:val="00EF59F4"/>
    <w:rsid w:val="00EF5E51"/>
    <w:rsid w:val="00EF6659"/>
    <w:rsid w:val="00EF71F8"/>
    <w:rsid w:val="00F016EE"/>
    <w:rsid w:val="00F020F8"/>
    <w:rsid w:val="00F0278D"/>
    <w:rsid w:val="00F031C3"/>
    <w:rsid w:val="00F03CAF"/>
    <w:rsid w:val="00F0441E"/>
    <w:rsid w:val="00F05955"/>
    <w:rsid w:val="00F05DB2"/>
    <w:rsid w:val="00F078B6"/>
    <w:rsid w:val="00F10410"/>
    <w:rsid w:val="00F10924"/>
    <w:rsid w:val="00F113FD"/>
    <w:rsid w:val="00F118A3"/>
    <w:rsid w:val="00F12455"/>
    <w:rsid w:val="00F13EBC"/>
    <w:rsid w:val="00F14882"/>
    <w:rsid w:val="00F149AD"/>
    <w:rsid w:val="00F1548E"/>
    <w:rsid w:val="00F15CEC"/>
    <w:rsid w:val="00F16569"/>
    <w:rsid w:val="00F170E9"/>
    <w:rsid w:val="00F176E9"/>
    <w:rsid w:val="00F178DE"/>
    <w:rsid w:val="00F17EF3"/>
    <w:rsid w:val="00F219C4"/>
    <w:rsid w:val="00F238B7"/>
    <w:rsid w:val="00F23B98"/>
    <w:rsid w:val="00F2510A"/>
    <w:rsid w:val="00F253DF"/>
    <w:rsid w:val="00F27D4E"/>
    <w:rsid w:val="00F31ECF"/>
    <w:rsid w:val="00F31F97"/>
    <w:rsid w:val="00F33A6E"/>
    <w:rsid w:val="00F33F17"/>
    <w:rsid w:val="00F34445"/>
    <w:rsid w:val="00F34BA8"/>
    <w:rsid w:val="00F40B38"/>
    <w:rsid w:val="00F40C26"/>
    <w:rsid w:val="00F4256F"/>
    <w:rsid w:val="00F43209"/>
    <w:rsid w:val="00F444B7"/>
    <w:rsid w:val="00F449FB"/>
    <w:rsid w:val="00F44F2A"/>
    <w:rsid w:val="00F45304"/>
    <w:rsid w:val="00F46AB9"/>
    <w:rsid w:val="00F46B5A"/>
    <w:rsid w:val="00F46CC7"/>
    <w:rsid w:val="00F50D0E"/>
    <w:rsid w:val="00F50E71"/>
    <w:rsid w:val="00F519E6"/>
    <w:rsid w:val="00F52633"/>
    <w:rsid w:val="00F53DC4"/>
    <w:rsid w:val="00F53F30"/>
    <w:rsid w:val="00F54BD1"/>
    <w:rsid w:val="00F57032"/>
    <w:rsid w:val="00F60EB5"/>
    <w:rsid w:val="00F6104A"/>
    <w:rsid w:val="00F61771"/>
    <w:rsid w:val="00F6197E"/>
    <w:rsid w:val="00F61DEE"/>
    <w:rsid w:val="00F61EEC"/>
    <w:rsid w:val="00F62809"/>
    <w:rsid w:val="00F63EDE"/>
    <w:rsid w:val="00F65292"/>
    <w:rsid w:val="00F65DC6"/>
    <w:rsid w:val="00F661AE"/>
    <w:rsid w:val="00F66234"/>
    <w:rsid w:val="00F70665"/>
    <w:rsid w:val="00F709AC"/>
    <w:rsid w:val="00F718C0"/>
    <w:rsid w:val="00F728BC"/>
    <w:rsid w:val="00F738A8"/>
    <w:rsid w:val="00F74126"/>
    <w:rsid w:val="00F75CA3"/>
    <w:rsid w:val="00F76235"/>
    <w:rsid w:val="00F764EE"/>
    <w:rsid w:val="00F76B77"/>
    <w:rsid w:val="00F7775D"/>
    <w:rsid w:val="00F800ED"/>
    <w:rsid w:val="00F80238"/>
    <w:rsid w:val="00F818A9"/>
    <w:rsid w:val="00F8330C"/>
    <w:rsid w:val="00F83572"/>
    <w:rsid w:val="00F8357C"/>
    <w:rsid w:val="00F84886"/>
    <w:rsid w:val="00F85313"/>
    <w:rsid w:val="00F85475"/>
    <w:rsid w:val="00F85E4C"/>
    <w:rsid w:val="00F86215"/>
    <w:rsid w:val="00F86688"/>
    <w:rsid w:val="00F867F2"/>
    <w:rsid w:val="00F8713D"/>
    <w:rsid w:val="00F87ECD"/>
    <w:rsid w:val="00F90955"/>
    <w:rsid w:val="00F909C7"/>
    <w:rsid w:val="00F90B68"/>
    <w:rsid w:val="00F91888"/>
    <w:rsid w:val="00F93186"/>
    <w:rsid w:val="00F943E7"/>
    <w:rsid w:val="00F94669"/>
    <w:rsid w:val="00F947AE"/>
    <w:rsid w:val="00F9487C"/>
    <w:rsid w:val="00F94EF4"/>
    <w:rsid w:val="00F95516"/>
    <w:rsid w:val="00F97773"/>
    <w:rsid w:val="00F9786F"/>
    <w:rsid w:val="00FA0A5E"/>
    <w:rsid w:val="00FA1C4A"/>
    <w:rsid w:val="00FA1EC7"/>
    <w:rsid w:val="00FA22D4"/>
    <w:rsid w:val="00FA2DC2"/>
    <w:rsid w:val="00FA3625"/>
    <w:rsid w:val="00FA4709"/>
    <w:rsid w:val="00FA5754"/>
    <w:rsid w:val="00FA627A"/>
    <w:rsid w:val="00FA64DA"/>
    <w:rsid w:val="00FA652A"/>
    <w:rsid w:val="00FA7D7E"/>
    <w:rsid w:val="00FB1042"/>
    <w:rsid w:val="00FB3FD1"/>
    <w:rsid w:val="00FB4408"/>
    <w:rsid w:val="00FB4C0B"/>
    <w:rsid w:val="00FB5BF5"/>
    <w:rsid w:val="00FB6C47"/>
    <w:rsid w:val="00FB702E"/>
    <w:rsid w:val="00FB7260"/>
    <w:rsid w:val="00FB7AD4"/>
    <w:rsid w:val="00FB7E2B"/>
    <w:rsid w:val="00FC0F91"/>
    <w:rsid w:val="00FC106E"/>
    <w:rsid w:val="00FC1729"/>
    <w:rsid w:val="00FC21E2"/>
    <w:rsid w:val="00FC2995"/>
    <w:rsid w:val="00FC2A57"/>
    <w:rsid w:val="00FC2CCC"/>
    <w:rsid w:val="00FC345F"/>
    <w:rsid w:val="00FC4B72"/>
    <w:rsid w:val="00FC4D89"/>
    <w:rsid w:val="00FC5206"/>
    <w:rsid w:val="00FC5593"/>
    <w:rsid w:val="00FC6024"/>
    <w:rsid w:val="00FC630F"/>
    <w:rsid w:val="00FC6BFC"/>
    <w:rsid w:val="00FC7862"/>
    <w:rsid w:val="00FC7BD9"/>
    <w:rsid w:val="00FD028C"/>
    <w:rsid w:val="00FD17FC"/>
    <w:rsid w:val="00FD2217"/>
    <w:rsid w:val="00FD26CF"/>
    <w:rsid w:val="00FD2BA9"/>
    <w:rsid w:val="00FD50CC"/>
    <w:rsid w:val="00FD5AA1"/>
    <w:rsid w:val="00FD76CC"/>
    <w:rsid w:val="00FE097C"/>
    <w:rsid w:val="00FE0CF9"/>
    <w:rsid w:val="00FE191A"/>
    <w:rsid w:val="00FE1AC2"/>
    <w:rsid w:val="00FE2FF7"/>
    <w:rsid w:val="00FE3F4D"/>
    <w:rsid w:val="00FE41EC"/>
    <w:rsid w:val="00FE45A9"/>
    <w:rsid w:val="00FE4944"/>
    <w:rsid w:val="00FE5074"/>
    <w:rsid w:val="00FE53F7"/>
    <w:rsid w:val="00FE5DBC"/>
    <w:rsid w:val="00FE6FDC"/>
    <w:rsid w:val="00FE71D7"/>
    <w:rsid w:val="00FF014F"/>
    <w:rsid w:val="00FF03D7"/>
    <w:rsid w:val="00FF2531"/>
    <w:rsid w:val="00FF4D3D"/>
    <w:rsid w:val="00FF6451"/>
    <w:rsid w:val="00FF793B"/>
    <w:rsid w:val="05C31944"/>
    <w:rsid w:val="0E6D0275"/>
    <w:rsid w:val="0FC3E020"/>
    <w:rsid w:val="13B53AF6"/>
    <w:rsid w:val="1F8FE959"/>
    <w:rsid w:val="2216BCD3"/>
    <w:rsid w:val="2ACDFFB9"/>
    <w:rsid w:val="302DACC8"/>
    <w:rsid w:val="31708B00"/>
    <w:rsid w:val="39C02D98"/>
    <w:rsid w:val="3F725464"/>
    <w:rsid w:val="440230F0"/>
    <w:rsid w:val="45013435"/>
    <w:rsid w:val="46C20825"/>
    <w:rsid w:val="5E1B26DD"/>
    <w:rsid w:val="616BDF27"/>
    <w:rsid w:val="68D7CD97"/>
    <w:rsid w:val="69EB75D5"/>
    <w:rsid w:val="7656281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margin;mso-position-vertical-relative:margin" fillcolor="white" stroke="f">
      <v:fill color="white" size="0,0" aspect="atLeast" origin="-32767f,-32767f" position="-32767f,-32767f" type="frame"/>
      <v:stroke on="f"/>
    </o:shapedefaults>
    <o:shapelayout v:ext="edit">
      <o:idmap v:ext="edit" data="1"/>
    </o:shapelayout>
  </w:shapeDefaults>
  <w:decimalSymbol w:val="."/>
  <w:listSeparator w:val=","/>
  <w14:docId w14:val="3DA8D7ED"/>
  <w15:docId w15:val="{BF571490-1668-46A3-B8ED-2E975C8644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6">
    <w:lsdException w:name="Normal" w:locked="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2"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nhideWhenUsed="1"/>
    <w:lsdException w:name="toc 7" w:unhideWhenUsed="1"/>
    <w:lsdException w:name="toc 8" w:unhideWhenUsed="1"/>
    <w:lsdException w:name="toc 9" w:unhideWhenUsed="1"/>
    <w:lsdException w:name="Normal Indent" w:semiHidden="1" w:unhideWhenUsed="1"/>
    <w:lsdException w:name="footnote text" w:semiHidden="1" w:uiPriority="13" w:unhideWhenUsed="1" w:qFormat="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uiPriority="6"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3"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nhideWhenUsed="1"/>
    <w:lsdException w:name="List Bullet 4" w:semiHidden="1" w:unhideWhenUsed="1"/>
    <w:lsdException w:name="List Bullet 5" w:semiHidden="1" w:unhideWhenUsed="1"/>
    <w:lsdException w:name="List Number 2" w:semiHidden="1" w:uiPriority="4" w:unhideWhenUsed="1" w:qFormat="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qFormat="1"/>
    <w:lsdException w:name="Bibliography" w:semiHidden="1"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uiPriority w:val="99"/>
    <w:qFormat/>
    <w:rsid w:val="009E2EC2"/>
    <w:pPr>
      <w:spacing w:after="120"/>
    </w:pPr>
    <w:rPr>
      <w:rFonts w:eastAsia="Calibri"/>
      <w:color w:val="000000"/>
    </w:rPr>
  </w:style>
  <w:style w:type="paragraph" w:styleId="Heading1">
    <w:name w:val="heading 1"/>
    <w:basedOn w:val="BodyText"/>
    <w:next w:val="BodyText"/>
    <w:link w:val="Heading1Char"/>
    <w:uiPriority w:val="1"/>
    <w:qFormat/>
    <w:locked/>
    <w:rsid w:val="0074157B"/>
    <w:pPr>
      <w:spacing w:before="840" w:after="120" w:line="240" w:lineRule="auto"/>
      <w:ind w:left="1134"/>
      <w:outlineLvl w:val="0"/>
    </w:pPr>
    <w:rPr>
      <w:rFonts w:asciiTheme="majorHAnsi" w:eastAsia="Times New Roman" w:hAnsiTheme="majorHAnsi"/>
      <w:b/>
      <w:color w:val="146692" w:themeColor="text2"/>
      <w:sz w:val="72"/>
      <w:szCs w:val="72"/>
    </w:rPr>
  </w:style>
  <w:style w:type="paragraph" w:styleId="Heading2">
    <w:name w:val="heading 2"/>
    <w:next w:val="BodyText"/>
    <w:link w:val="Heading2Char"/>
    <w:uiPriority w:val="1"/>
    <w:qFormat/>
    <w:locked/>
    <w:rsid w:val="0074157B"/>
    <w:pPr>
      <w:pageBreakBefore/>
      <w:numPr>
        <w:numId w:val="21"/>
      </w:numPr>
      <w:spacing w:before="0"/>
      <w:outlineLvl w:val="1"/>
    </w:pPr>
    <w:rPr>
      <w:rFonts w:asciiTheme="majorHAnsi" w:eastAsia="Times New Roman" w:hAnsiTheme="majorHAnsi"/>
      <w:b/>
      <w:color w:val="146692" w:themeColor="text2"/>
      <w:sz w:val="40"/>
      <w:szCs w:val="72"/>
    </w:rPr>
  </w:style>
  <w:style w:type="paragraph" w:styleId="Heading3">
    <w:name w:val="heading 3"/>
    <w:basedOn w:val="Heading2"/>
    <w:next w:val="BodyText"/>
    <w:link w:val="Heading3Char"/>
    <w:uiPriority w:val="1"/>
    <w:qFormat/>
    <w:locked/>
    <w:rsid w:val="0074157B"/>
    <w:pPr>
      <w:keepNext/>
      <w:pageBreakBefore w:val="0"/>
      <w:numPr>
        <w:ilvl w:val="1"/>
      </w:numPr>
      <w:spacing w:before="180"/>
      <w:outlineLvl w:val="2"/>
    </w:pPr>
    <w:rPr>
      <w:i/>
      <w:color w:val="000000" w:themeColor="text1"/>
      <w:sz w:val="36"/>
    </w:rPr>
  </w:style>
  <w:style w:type="paragraph" w:styleId="Heading4">
    <w:name w:val="heading 4"/>
    <w:basedOn w:val="Heading3"/>
    <w:next w:val="BodyText"/>
    <w:link w:val="Heading4Char"/>
    <w:uiPriority w:val="1"/>
    <w:qFormat/>
    <w:locked/>
    <w:rsid w:val="0074157B"/>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74157B"/>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74157B"/>
    <w:pPr>
      <w:numPr>
        <w:ilvl w:val="4"/>
      </w:numPr>
      <w:spacing w:before="200"/>
      <w:outlineLvl w:val="5"/>
    </w:pPr>
    <w:rPr>
      <w:rFonts w:eastAsiaTheme="majorEastAsia" w:cstheme="majorBidi"/>
      <w:noProof/>
      <w:sz w:val="24"/>
    </w:rPr>
  </w:style>
  <w:style w:type="paragraph" w:styleId="Heading7">
    <w:name w:val="heading 7"/>
    <w:basedOn w:val="Normal"/>
    <w:next w:val="Normal"/>
    <w:link w:val="Heading7Char"/>
    <w:uiPriority w:val="2"/>
    <w:qFormat/>
    <w:locked/>
    <w:rsid w:val="009E2EC2"/>
    <w:pPr>
      <w:spacing w:before="240" w:after="60"/>
      <w:outlineLvl w:val="6"/>
    </w:pPr>
    <w:rPr>
      <w:rFonts w:asciiTheme="minorHAnsi" w:hAnsiTheme="minorHAnsi" w:cstheme="majorBidi"/>
      <w:b/>
      <w:i/>
    </w:rPr>
  </w:style>
  <w:style w:type="paragraph" w:styleId="Heading8">
    <w:name w:val="heading 8"/>
    <w:basedOn w:val="Normal"/>
    <w:next w:val="Normal"/>
    <w:link w:val="Heading8Char"/>
    <w:uiPriority w:val="99"/>
    <w:semiHidden/>
    <w:qFormat/>
    <w:locked/>
    <w:rsid w:val="0074157B"/>
    <w:pPr>
      <w:spacing w:before="240" w:after="60"/>
      <w:outlineLvl w:val="7"/>
    </w:pPr>
    <w:rPr>
      <w:rFonts w:asciiTheme="minorHAnsi" w:hAnsiTheme="minorHAnsi" w:cstheme="majorBidi"/>
      <w:i/>
      <w:iCs/>
    </w:rPr>
  </w:style>
  <w:style w:type="paragraph" w:styleId="Heading9">
    <w:name w:val="heading 9"/>
    <w:aliases w:val="Appendix Heading 1,Heading appendix 1"/>
    <w:basedOn w:val="AppendixHeading1base"/>
    <w:next w:val="BodyText"/>
    <w:link w:val="Heading9Char"/>
    <w:uiPriority w:val="11"/>
    <w:qFormat/>
    <w:locked/>
    <w:rsid w:val="0074157B"/>
    <w:p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9E2EC2"/>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uiPriority w:val="1"/>
    <w:locked/>
    <w:rsid w:val="009E2EC2"/>
    <w:rPr>
      <w:rFonts w:asciiTheme="majorHAnsi" w:eastAsia="Times New Roman" w:hAnsiTheme="majorHAnsi"/>
      <w:b/>
      <w:color w:val="146692" w:themeColor="text2"/>
      <w:sz w:val="40"/>
      <w:szCs w:val="72"/>
    </w:rPr>
  </w:style>
  <w:style w:type="character" w:customStyle="1" w:styleId="Heading3Char">
    <w:name w:val="Heading 3 Char"/>
    <w:basedOn w:val="DefaultParagraphFont"/>
    <w:link w:val="Heading3"/>
    <w:uiPriority w:val="1"/>
    <w:locked/>
    <w:rsid w:val="009E2EC2"/>
    <w:rPr>
      <w:rFonts w:asciiTheme="majorHAnsi" w:eastAsia="Times New Roman" w:hAnsiTheme="majorHAnsi"/>
      <w:b/>
      <w:i/>
      <w:color w:val="000000" w:themeColor="text1"/>
      <w:sz w:val="36"/>
      <w:szCs w:val="72"/>
    </w:rPr>
  </w:style>
  <w:style w:type="character" w:customStyle="1" w:styleId="Heading4Char">
    <w:name w:val="Heading 4 Char"/>
    <w:basedOn w:val="DefaultParagraphFont"/>
    <w:link w:val="Heading4"/>
    <w:uiPriority w:val="1"/>
    <w:locked/>
    <w:rsid w:val="009E2EC2"/>
    <w:rPr>
      <w:rFonts w:asciiTheme="majorHAnsi" w:eastAsia="Times New Roman" w:hAnsiTheme="majorHAnsi"/>
      <w:iCs/>
      <w:spacing w:val="1"/>
      <w:sz w:val="32"/>
      <w:szCs w:val="28"/>
    </w:rPr>
  </w:style>
  <w:style w:type="character" w:customStyle="1" w:styleId="Heading5Char">
    <w:name w:val="Heading 5 Char"/>
    <w:basedOn w:val="DefaultParagraphFont"/>
    <w:link w:val="Heading5"/>
    <w:uiPriority w:val="1"/>
    <w:locked/>
    <w:rsid w:val="009E2EC2"/>
    <w:rPr>
      <w:rFonts w:asciiTheme="majorHAnsi" w:eastAsia="Times New Roman" w:hAnsiTheme="majorHAnsi"/>
      <w:b/>
      <w:iCs/>
      <w:spacing w:val="1"/>
      <w:sz w:val="28"/>
      <w:szCs w:val="28"/>
    </w:rPr>
  </w:style>
  <w:style w:type="character" w:customStyle="1" w:styleId="Heading6Char">
    <w:name w:val="Heading 6 Char"/>
    <w:basedOn w:val="DefaultParagraphFont"/>
    <w:link w:val="Heading6"/>
    <w:uiPriority w:val="1"/>
    <w:locked/>
    <w:rsid w:val="009E2EC2"/>
    <w:rPr>
      <w:rFonts w:asciiTheme="majorHAnsi" w:eastAsiaTheme="majorEastAsia" w:hAnsiTheme="majorHAnsi" w:cstheme="majorBidi"/>
      <w:b/>
      <w:iCs/>
      <w:noProof/>
      <w:spacing w:val="1"/>
      <w:szCs w:val="28"/>
    </w:rPr>
  </w:style>
  <w:style w:type="character" w:customStyle="1" w:styleId="Heading7Char">
    <w:name w:val="Heading 7 Char"/>
    <w:basedOn w:val="DefaultParagraphFont"/>
    <w:link w:val="Heading7"/>
    <w:uiPriority w:val="2"/>
    <w:locked/>
    <w:rsid w:val="009E2EC2"/>
    <w:rPr>
      <w:rFonts w:asciiTheme="minorHAnsi" w:eastAsia="Calibri" w:hAnsiTheme="minorHAnsi" w:cstheme="majorBidi"/>
      <w:b/>
      <w:i/>
      <w:color w:val="000000"/>
    </w:rPr>
  </w:style>
  <w:style w:type="character" w:customStyle="1" w:styleId="Heading8Char">
    <w:name w:val="Heading 8 Char"/>
    <w:basedOn w:val="DefaultParagraphFont"/>
    <w:link w:val="Heading8"/>
    <w:uiPriority w:val="99"/>
    <w:semiHidden/>
    <w:locked/>
    <w:rsid w:val="009E2EC2"/>
    <w:rPr>
      <w:rFonts w:asciiTheme="minorHAnsi" w:eastAsia="Calibri" w:hAnsiTheme="minorHAnsi" w:cstheme="majorBidi"/>
      <w:i/>
      <w:iCs/>
      <w:color w:val="000000"/>
    </w:rPr>
  </w:style>
  <w:style w:type="character" w:customStyle="1" w:styleId="Heading9Char">
    <w:name w:val="Heading 9 Char"/>
    <w:aliases w:val="Appendix Heading 1 Char,Heading appendix 1 Char"/>
    <w:basedOn w:val="DefaultParagraphFont"/>
    <w:link w:val="Heading9"/>
    <w:uiPriority w:val="11"/>
    <w:locked/>
    <w:rsid w:val="00B53405"/>
    <w:rPr>
      <w:rFonts w:eastAsiaTheme="majorEastAsia" w:cstheme="majorBidi"/>
      <w:b/>
      <w:color w:val="146692" w:themeColor="text2"/>
      <w:sz w:val="44"/>
      <w:szCs w:val="28"/>
    </w:rPr>
  </w:style>
  <w:style w:type="paragraph" w:styleId="Header">
    <w:name w:val="header"/>
    <w:basedOn w:val="Normal"/>
    <w:link w:val="HeaderChar"/>
    <w:uiPriority w:val="99"/>
    <w:unhideWhenUsed/>
    <w:locked/>
    <w:rsid w:val="001F4181"/>
    <w:pPr>
      <w:tabs>
        <w:tab w:val="center" w:pos="4513"/>
        <w:tab w:val="right" w:pos="9026"/>
      </w:tabs>
      <w:spacing w:after="0"/>
    </w:pPr>
  </w:style>
  <w:style w:type="character" w:customStyle="1" w:styleId="HeaderChar">
    <w:name w:val="Header Char"/>
    <w:basedOn w:val="DefaultParagraphFont"/>
    <w:link w:val="Header"/>
    <w:uiPriority w:val="99"/>
    <w:rsid w:val="001F4181"/>
    <w:rPr>
      <w:rFonts w:eastAsia="Calibri"/>
      <w:color w:val="000000"/>
    </w:rPr>
  </w:style>
  <w:style w:type="paragraph" w:styleId="Footer">
    <w:name w:val="footer"/>
    <w:basedOn w:val="BodyText"/>
    <w:link w:val="FooterChar"/>
    <w:uiPriority w:val="99"/>
    <w:locked/>
    <w:rsid w:val="0074157B"/>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uiPriority w:val="3"/>
    <w:qFormat/>
    <w:locked/>
    <w:rsid w:val="00F31F97"/>
    <w:pPr>
      <w:numPr>
        <w:numId w:val="6"/>
      </w:numPr>
      <w:spacing w:before="60" w:after="60"/>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uiPriority w:val="3"/>
    <w:qFormat/>
    <w:locked/>
    <w:rsid w:val="00F31F97"/>
    <w:pPr>
      <w:numPr>
        <w:ilvl w:val="1"/>
        <w:numId w:val="6"/>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locked/>
    <w:rsid w:val="000335AE"/>
    <w:pPr>
      <w:tabs>
        <w:tab w:val="left" w:pos="288"/>
        <w:tab w:val="right" w:leader="dot" w:pos="9639"/>
      </w:tabs>
      <w:spacing w:line="240" w:lineRule="auto"/>
    </w:pPr>
    <w:rPr>
      <w:b/>
      <w:noProof/>
      <w:color w:val="146692" w:themeColor="text2"/>
    </w:rPr>
  </w:style>
  <w:style w:type="paragraph" w:styleId="TOC2">
    <w:name w:val="toc 2"/>
    <w:basedOn w:val="TOC1"/>
    <w:uiPriority w:val="39"/>
    <w:unhideWhenUsed/>
    <w:locked/>
    <w:rsid w:val="000335AE"/>
    <w:pPr>
      <w:spacing w:before="60" w:after="60"/>
    </w:pPr>
    <w:rPr>
      <w:color w:val="auto"/>
    </w:rPr>
  </w:style>
  <w:style w:type="table" w:styleId="TableGrid">
    <w:name w:val="Table Grid"/>
    <w:basedOn w:val="TableNormal"/>
    <w:uiPriority w:val="9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uiPriority w:val="99"/>
    <w:semiHidden/>
    <w:locked/>
    <w:rsid w:val="00752473"/>
    <w:rPr>
      <w:rFonts w:ascii="Calibri" w:hAnsi="Calibri" w:cs="Times New Roman"/>
      <w:sz w:val="16"/>
    </w:rPr>
  </w:style>
  <w:style w:type="paragraph" w:styleId="TOC3">
    <w:name w:val="toc 3"/>
    <w:basedOn w:val="TOC2"/>
    <w:uiPriority w:val="39"/>
    <w:unhideWhenUsed/>
    <w:locked/>
    <w:rsid w:val="000335AE"/>
    <w:pPr>
      <w:tabs>
        <w:tab w:val="left" w:pos="1134"/>
      </w:tabs>
      <w:ind w:left="567"/>
    </w:pPr>
    <w:rPr>
      <w:b w:val="0"/>
    </w:rPr>
  </w:style>
  <w:style w:type="paragraph" w:customStyle="1" w:styleId="PartTitle">
    <w:name w:val="PartTitle"/>
    <w:basedOn w:val="Heading2"/>
    <w:next w:val="BodyText"/>
    <w:uiPriority w:val="12"/>
    <w:rsid w:val="0074157B"/>
    <w:pPr>
      <w:keepNext/>
      <w:pageBreakBefore w:val="0"/>
      <w:numPr>
        <w:numId w:val="0"/>
      </w:numPr>
      <w:outlineLvl w:val="0"/>
    </w:pPr>
    <w:rPr>
      <w:color w:val="006D99" w:themeColor="accent1" w:themeShade="BF"/>
      <w:sz w:val="72"/>
    </w:rPr>
  </w:style>
  <w:style w:type="paragraph" w:styleId="ListNumber">
    <w:name w:val="List Number"/>
    <w:basedOn w:val="Normal"/>
    <w:uiPriority w:val="4"/>
    <w:qFormat/>
    <w:locked/>
    <w:rsid w:val="0074157B"/>
    <w:pPr>
      <w:numPr>
        <w:numId w:val="11"/>
      </w:numPr>
      <w:spacing w:before="60" w:after="60"/>
    </w:pPr>
    <w:rPr>
      <w:rFonts w:asciiTheme="minorHAnsi" w:eastAsia="Times" w:hAnsiTheme="minorHAnsi" w:cs="Arial"/>
      <w:color w:val="auto"/>
      <w:szCs w:val="20"/>
    </w:rPr>
  </w:style>
  <w:style w:type="paragraph" w:styleId="ListBullet3">
    <w:name w:val="List Bullet 3"/>
    <w:basedOn w:val="ListBullet2"/>
    <w:uiPriority w:val="99"/>
    <w:semiHidden/>
    <w:locked/>
    <w:rsid w:val="00273A31"/>
    <w:pPr>
      <w:numPr>
        <w:ilvl w:val="2"/>
      </w:numPr>
      <w:tabs>
        <w:tab w:val="left" w:pos="1191"/>
      </w:tabs>
    </w:pPr>
  </w:style>
  <w:style w:type="paragraph" w:styleId="FootnoteText">
    <w:name w:val="footnote text"/>
    <w:basedOn w:val="BodyText"/>
    <w:link w:val="FootnoteTextChar"/>
    <w:uiPriority w:val="13"/>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uiPriority w:val="13"/>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uiPriority w:val="6"/>
    <w:qFormat/>
    <w:rsid w:val="009E2EC2"/>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74157B"/>
    <w:pPr>
      <w:numPr>
        <w:numId w:val="8"/>
      </w:numPr>
      <w:spacing w:after="2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asciiTheme="majorHAnsi" w:eastAsia="Times New Roman" w:hAnsiTheme="majorHAnsi"/>
      <w:color w:val="146692" w:themeColor="text2"/>
      <w:sz w:val="32"/>
      <w:szCs w:val="36"/>
    </w:rPr>
  </w:style>
  <w:style w:type="paragraph" w:styleId="TOCHeading">
    <w:name w:val="TOC Heading"/>
    <w:basedOn w:val="Heading1noTOC"/>
    <w:next w:val="Normal"/>
    <w:link w:val="TOCHeadingChar"/>
    <w:uiPriority w:val="39"/>
    <w:qFormat/>
    <w:locked/>
    <w:rsid w:val="0074157B"/>
    <w:pPr>
      <w:spacing w:before="0" w:after="960"/>
    </w:pPr>
    <w:rPr>
      <w:sz w:val="44"/>
    </w:rPr>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semiHidden/>
    <w:locked/>
    <w:rsid w:val="006E436D"/>
    <w:pPr>
      <w:tabs>
        <w:tab w:val="left" w:pos="1474"/>
        <w:tab w:val="right" w:leader="dot" w:pos="9639"/>
      </w:tabs>
      <w:spacing w:before="60" w:after="60"/>
      <w:ind w:left="567"/>
    </w:pPr>
    <w:rPr>
      <w:i/>
    </w:rPr>
  </w:style>
  <w:style w:type="paragraph" w:styleId="TOC9">
    <w:name w:val="toc 9"/>
    <w:basedOn w:val="Normal"/>
    <w:next w:val="Normal"/>
    <w:autoRedefine/>
    <w:uiPriority w:val="99"/>
    <w:semiHidden/>
    <w:locked/>
    <w:rsid w:val="00FE3F4D"/>
    <w:pPr>
      <w:spacing w:after="100"/>
      <w:ind w:left="1760"/>
    </w:pPr>
  </w:style>
  <w:style w:type="paragraph" w:styleId="Caption">
    <w:name w:val="caption"/>
    <w:basedOn w:val="BodyText"/>
    <w:next w:val="BodyText"/>
    <w:link w:val="CaptionChar"/>
    <w:uiPriority w:val="6"/>
    <w:qFormat/>
    <w:locked/>
    <w:rsid w:val="009E2EC2"/>
    <w:pPr>
      <w:keepNext/>
      <w:spacing w:after="60"/>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9E2EC2"/>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74157B"/>
    <w:pPr>
      <w:numPr>
        <w:numId w:val="0"/>
      </w:numPr>
    </w:pPr>
  </w:style>
  <w:style w:type="paragraph" w:customStyle="1" w:styleId="Heading2notnumbered">
    <w:name w:val="Heading 2 not numbered"/>
    <w:basedOn w:val="Heading2"/>
    <w:next w:val="BodyText"/>
    <w:uiPriority w:val="2"/>
    <w:qFormat/>
    <w:rsid w:val="0074157B"/>
    <w:pPr>
      <w:numPr>
        <w:numId w:val="0"/>
      </w:numPr>
    </w:pPr>
  </w:style>
  <w:style w:type="paragraph" w:customStyle="1" w:styleId="Heading1noTOC">
    <w:name w:val="Heading 1 no TOC"/>
    <w:basedOn w:val="Heading1"/>
    <w:next w:val="BodyText"/>
    <w:uiPriority w:val="2"/>
    <w:qFormat/>
    <w:rsid w:val="009E2EC2"/>
    <w:pPr>
      <w:ind w:left="0"/>
    </w:pPr>
  </w:style>
  <w:style w:type="character" w:customStyle="1" w:styleId="TOCHeadingChar">
    <w:name w:val="TOC Heading Char"/>
    <w:basedOn w:val="DefaultParagraphFont"/>
    <w:link w:val="TOCHeading"/>
    <w:uiPriority w:val="39"/>
    <w:locked/>
    <w:rsid w:val="007221F6"/>
    <w:rPr>
      <w:rFonts w:asciiTheme="majorHAnsi" w:eastAsia="Times New Roman" w:hAnsiTheme="majorHAnsi"/>
      <w:b/>
      <w:color w:val="146692" w:themeColor="text2"/>
      <w:sz w:val="44"/>
      <w:szCs w:val="72"/>
    </w:rPr>
  </w:style>
  <w:style w:type="paragraph" w:styleId="BodyText">
    <w:name w:val="Body Text"/>
    <w:link w:val="BodyTextChar"/>
    <w:uiPriority w:val="99"/>
    <w:qFormat/>
    <w:locked/>
    <w:rsid w:val="009E2EC2"/>
    <w:rPr>
      <w:rFonts w:eastAsia="Calibri"/>
      <w:color w:val="000000"/>
    </w:rPr>
  </w:style>
  <w:style w:type="character" w:customStyle="1" w:styleId="BodyTextChar">
    <w:name w:val="Body Text Char"/>
    <w:basedOn w:val="DefaultParagraphFont"/>
    <w:link w:val="BodyText"/>
    <w:uiPriority w:val="99"/>
    <w:locked/>
    <w:rsid w:val="009E2EC2"/>
    <w:rPr>
      <w:rFonts w:eastAsia="Calibri"/>
      <w:color w:val="000000"/>
    </w:rPr>
  </w:style>
  <w:style w:type="paragraph" w:customStyle="1" w:styleId="TableHeading">
    <w:name w:val="TableHeading"/>
    <w:uiPriority w:val="8"/>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13"/>
    <w:locked/>
    <w:rsid w:val="00E251B6"/>
    <w:rPr>
      <w:rFonts w:cs="Times New Roman"/>
      <w:vertAlign w:val="superscript"/>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74157B"/>
    <w:pPr>
      <w:numPr>
        <w:numId w:val="1"/>
      </w:numPr>
      <w:tabs>
        <w:tab w:val="num" w:pos="1209"/>
      </w:tabs>
    </w:pPr>
  </w:style>
  <w:style w:type="paragraph" w:styleId="ListBullet5">
    <w:name w:val="List Bullet 5"/>
    <w:basedOn w:val="Normal"/>
    <w:uiPriority w:val="99"/>
    <w:semiHidden/>
    <w:locked/>
    <w:rsid w:val="0074157B"/>
    <w:pPr>
      <w:numPr>
        <w:numId w:val="2"/>
      </w:numPr>
      <w:tabs>
        <w:tab w:val="num" w:pos="926"/>
        <w:tab w:val="num" w:pos="1492"/>
      </w:tabs>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locked/>
    <w:rsid w:val="00E251B6"/>
    <w:rPr>
      <w:rFonts w:ascii="Times New Roman" w:hAnsi="Times New Roman"/>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semiHidden/>
    <w:locked/>
    <w:rsid w:val="006E436D"/>
    <w:pPr>
      <w:tabs>
        <w:tab w:val="left" w:pos="1474"/>
        <w:tab w:val="right" w:leader="dot" w:pos="9639"/>
      </w:tabs>
      <w:spacing w:before="60" w:after="60"/>
      <w:ind w:left="567"/>
    </w:pPr>
  </w:style>
  <w:style w:type="paragraph" w:styleId="TOC6">
    <w:name w:val="toc 6"/>
    <w:basedOn w:val="Normal"/>
    <w:next w:val="Normal"/>
    <w:autoRedefine/>
    <w:uiPriority w:val="99"/>
    <w:semiHidden/>
    <w:locked/>
    <w:rsid w:val="00AD275A"/>
    <w:pPr>
      <w:ind w:left="1100"/>
    </w:pPr>
  </w:style>
  <w:style w:type="paragraph" w:styleId="TOC7">
    <w:name w:val="toc 7"/>
    <w:basedOn w:val="Normal"/>
    <w:next w:val="Normal"/>
    <w:autoRedefine/>
    <w:uiPriority w:val="99"/>
    <w:semiHidden/>
    <w:locked/>
    <w:rsid w:val="00AD275A"/>
    <w:pPr>
      <w:ind w:left="1320"/>
    </w:pPr>
  </w:style>
  <w:style w:type="paragraph" w:styleId="TOC8">
    <w:name w:val="toc 8"/>
    <w:basedOn w:val="Normal"/>
    <w:next w:val="Normal"/>
    <w:autoRedefine/>
    <w:uiPriority w:val="99"/>
    <w:semiHidden/>
    <w:locked/>
    <w:rsid w:val="00AD275A"/>
    <w:pPr>
      <w:ind w:left="1540"/>
    </w:pPr>
  </w:style>
  <w:style w:type="numbering" w:customStyle="1" w:styleId="TableBullets">
    <w:name w:val="TableBullets"/>
    <w:uiPriority w:val="99"/>
    <w:rsid w:val="008861FC"/>
    <w:pPr>
      <w:numPr>
        <w:numId w:val="4"/>
      </w:numPr>
    </w:pPr>
  </w:style>
  <w:style w:type="paragraph" w:customStyle="1" w:styleId="AppendixHeading1base">
    <w:name w:val="Appendix Heading 1 base"/>
    <w:uiPriority w:val="99"/>
    <w:semiHidden/>
    <w:qFormat/>
    <w:rsid w:val="0096552D"/>
    <w:pPr>
      <w:keepNext/>
      <w:pageBreakBefore/>
      <w:numPr>
        <w:numId w:val="5"/>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74157B"/>
    <w:pPr>
      <w:pageBreakBefore w:val="0"/>
      <w:numPr>
        <w:numId w:val="0"/>
      </w:numPr>
      <w:spacing w:before="360" w:after="240"/>
    </w:pPr>
    <w:rPr>
      <w:sz w:val="36"/>
    </w:rPr>
  </w:style>
  <w:style w:type="paragraph" w:customStyle="1" w:styleId="AppendixHeading3">
    <w:name w:val="Appendix Heading 3"/>
    <w:basedOn w:val="Heading3"/>
    <w:next w:val="BodyText"/>
    <w:uiPriority w:val="12"/>
    <w:qFormat/>
    <w:rsid w:val="0074157B"/>
    <w:pPr>
      <w:keepLines/>
      <w:numPr>
        <w:ilvl w:val="0"/>
        <w:numId w:val="0"/>
      </w:numPr>
      <w:tabs>
        <w:tab w:val="left" w:pos="1134"/>
      </w:tabs>
      <w:spacing w:before="360"/>
    </w:pPr>
  </w:style>
  <w:style w:type="paragraph" w:customStyle="1" w:styleId="AppendixHeading4">
    <w:name w:val="Appendix Heading 4"/>
    <w:basedOn w:val="Heading4"/>
    <w:next w:val="BodyText"/>
    <w:uiPriority w:val="12"/>
    <w:qFormat/>
    <w:rsid w:val="0074157B"/>
    <w:pPr>
      <w:numPr>
        <w:ilvl w:val="3"/>
        <w:numId w:val="5"/>
      </w:numPr>
    </w:pPr>
  </w:style>
  <w:style w:type="paragraph" w:customStyle="1" w:styleId="Equation">
    <w:name w:val="Equation"/>
    <w:basedOn w:val="BodyText"/>
    <w:next w:val="BodyText"/>
    <w:uiPriority w:val="6"/>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uiPriority w:val="7"/>
    <w:qFormat/>
    <w:rsid w:val="00DC2413"/>
    <w:pPr>
      <w:ind w:left="567" w:hanging="567"/>
    </w:pPr>
  </w:style>
  <w:style w:type="paragraph" w:styleId="ListNumber2">
    <w:name w:val="List Number 2"/>
    <w:basedOn w:val="Normal"/>
    <w:uiPriority w:val="4"/>
    <w:qFormat/>
    <w:locked/>
    <w:rsid w:val="0074157B"/>
    <w:pPr>
      <w:numPr>
        <w:numId w:val="12"/>
      </w:numPr>
      <w:spacing w:before="60" w:after="6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74157B"/>
    <w:pPr>
      <w:numPr>
        <w:ilvl w:val="0"/>
        <w:numId w:val="0"/>
      </w:numPr>
    </w:pPr>
  </w:style>
  <w:style w:type="character" w:customStyle="1" w:styleId="Bold">
    <w:name w:val="Bold"/>
    <w:basedOn w:val="DefaultParagraphFont"/>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uiPriority w:val="10"/>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74157B"/>
    <w:pPr>
      <w:numPr>
        <w:numId w:val="7"/>
      </w:numPr>
      <w:spacing w:after="20"/>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022AC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semiHidden/>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semiHidden/>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1235BB"/>
    <w:pPr>
      <w:tabs>
        <w:tab w:val="clear" w:pos="1138"/>
        <w:tab w:val="left" w:pos="1134"/>
      </w:tabs>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basedOn w:val="DefaultParagraphFont"/>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uiPriority w:val="99"/>
    <w:semiHidden/>
    <w:unhideWhenUsed/>
    <w:locked/>
    <w:rsid w:val="00A07E5A"/>
    <w:pPr>
      <w:spacing w:after="120"/>
      <w:ind w:firstLine="360"/>
    </w:pPr>
  </w:style>
  <w:style w:type="character" w:customStyle="1" w:styleId="BodyTextFirstIndentChar">
    <w:name w:val="Body Text First Indent Char"/>
    <w:basedOn w:val="BodyTextChar"/>
    <w:link w:val="BodyTextFirstIndent"/>
    <w:uiPriority w:val="99"/>
    <w:semiHidden/>
    <w:rsid w:val="00A07E5A"/>
    <w:rPr>
      <w:rFonts w:eastAsia="Calibri"/>
      <w:color w:val="000000"/>
      <w:sz w:val="24"/>
    </w:rPr>
  </w:style>
  <w:style w:type="paragraph" w:styleId="BodyTextIndent">
    <w:name w:val="Body Text Indent"/>
    <w:basedOn w:val="Normal"/>
    <w:link w:val="BodyTextIndentChar"/>
    <w:uiPriority w:val="99"/>
    <w:semiHidden/>
    <w:unhideWhenUsed/>
    <w:locked/>
    <w:rsid w:val="00A07E5A"/>
    <w:pPr>
      <w:ind w:left="283"/>
    </w:pPr>
  </w:style>
  <w:style w:type="character" w:customStyle="1" w:styleId="BodyTextIndentChar">
    <w:name w:val="Body Text Indent Char"/>
    <w:basedOn w:val="DefaultParagraphFont"/>
    <w:link w:val="BodyTextIndent"/>
    <w:uiPriority w:val="99"/>
    <w:semiHidden/>
    <w:rsid w:val="00A07E5A"/>
    <w:rPr>
      <w:rFonts w:eastAsia="Calibri"/>
      <w:color w:val="000000"/>
    </w:rPr>
  </w:style>
  <w:style w:type="paragraph" w:styleId="BodyTextFirstIndent2">
    <w:name w:val="Body Text First Indent 2"/>
    <w:basedOn w:val="BodyTextIndent"/>
    <w:link w:val="BodyTextFirstIndent2Char"/>
    <w:uiPriority w:val="99"/>
    <w:semiHidden/>
    <w:unhideWhenUsed/>
    <w:locked/>
    <w:rsid w:val="00A07E5A"/>
    <w:pPr>
      <w:ind w:left="360" w:firstLine="360"/>
    </w:pPr>
  </w:style>
  <w:style w:type="character" w:customStyle="1" w:styleId="BodyTextFirstIndent2Char">
    <w:name w:val="Body Text First Indent 2 Char"/>
    <w:basedOn w:val="BodyTextIndentChar"/>
    <w:link w:val="BodyTextFirstIndent2"/>
    <w:uiPriority w:val="99"/>
    <w:semiHidden/>
    <w:rsid w:val="00A07E5A"/>
    <w:rPr>
      <w:rFonts w:eastAsia="Calibri"/>
      <w:color w:val="000000"/>
    </w:rPr>
  </w:style>
  <w:style w:type="paragraph" w:styleId="Closing">
    <w:name w:val="Closing"/>
    <w:basedOn w:val="Normal"/>
    <w:link w:val="ClosingChar"/>
    <w:uiPriority w:val="99"/>
    <w:semiHidden/>
    <w:unhideWhenUsed/>
    <w:locked/>
    <w:rsid w:val="00A07E5A"/>
    <w:pPr>
      <w:spacing w:before="0" w:after="0" w:line="240" w:lineRule="auto"/>
      <w:ind w:left="4252"/>
    </w:pPr>
  </w:style>
  <w:style w:type="character" w:customStyle="1" w:styleId="ClosingChar">
    <w:name w:val="Closing Char"/>
    <w:basedOn w:val="DefaultParagraphFont"/>
    <w:link w:val="Closing"/>
    <w:uiPriority w:val="99"/>
    <w:semiHidden/>
    <w:rsid w:val="00A07E5A"/>
    <w:rPr>
      <w:rFonts w:eastAsia="Calibri"/>
      <w:color w:val="000000"/>
    </w:rPr>
  </w:style>
  <w:style w:type="paragraph" w:styleId="CommentSubject">
    <w:name w:val="annotation subject"/>
    <w:basedOn w:val="Normal"/>
    <w:link w:val="CommentSubjectChar"/>
    <w:uiPriority w:val="99"/>
    <w:semiHidden/>
    <w:unhideWhenUsed/>
    <w:locked/>
    <w:rsid w:val="00B960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9601D"/>
    <w:rPr>
      <w:b/>
      <w:bCs/>
    </w:rPr>
  </w:style>
  <w:style w:type="paragraph" w:styleId="Date">
    <w:name w:val="Date"/>
    <w:basedOn w:val="Normal"/>
    <w:next w:val="Normal"/>
    <w:link w:val="DateChar"/>
    <w:uiPriority w:val="99"/>
    <w:semiHidden/>
    <w:unhideWhenUsed/>
    <w:locked/>
    <w:rsid w:val="00A07E5A"/>
  </w:style>
  <w:style w:type="character" w:customStyle="1" w:styleId="DateChar">
    <w:name w:val="Date Char"/>
    <w:basedOn w:val="DefaultParagraphFont"/>
    <w:link w:val="Date"/>
    <w:uiPriority w:val="99"/>
    <w:semiHidden/>
    <w:rsid w:val="00A07E5A"/>
    <w:rPr>
      <w:rFonts w:eastAsia="Calibri"/>
      <w:color w:val="000000"/>
    </w:rPr>
  </w:style>
  <w:style w:type="paragraph" w:styleId="DocumentMap">
    <w:name w:val="Document Map"/>
    <w:basedOn w:val="Normal"/>
    <w:link w:val="DocumentMapChar"/>
    <w:uiPriority w:val="99"/>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07E5A"/>
    <w:rPr>
      <w:rFonts w:ascii="Tahoma" w:eastAsia="Calibri" w:hAnsi="Tahoma" w:cs="Tahoma"/>
      <w:color w:val="000000"/>
      <w:sz w:val="16"/>
      <w:szCs w:val="16"/>
    </w:rPr>
  </w:style>
  <w:style w:type="paragraph" w:styleId="E-mailSignature">
    <w:name w:val="E-mail Signature"/>
    <w:basedOn w:val="Normal"/>
    <w:link w:val="E-mailSignatureChar"/>
    <w:uiPriority w:val="99"/>
    <w:semiHidden/>
    <w:unhideWhenUsed/>
    <w:locked/>
    <w:rsid w:val="00A07E5A"/>
    <w:pPr>
      <w:spacing w:before="0" w:after="0" w:line="240" w:lineRule="auto"/>
    </w:pPr>
  </w:style>
  <w:style w:type="character" w:customStyle="1" w:styleId="E-mailSignatureChar">
    <w:name w:val="E-mail Signature Char"/>
    <w:basedOn w:val="DefaultParagraphFont"/>
    <w:link w:val="E-mailSignature"/>
    <w:uiPriority w:val="99"/>
    <w:semiHidden/>
    <w:rsid w:val="00A07E5A"/>
    <w:rPr>
      <w:rFonts w:eastAsia="Calibri"/>
      <w:color w:val="000000"/>
    </w:rPr>
  </w:style>
  <w:style w:type="paragraph" w:styleId="EndnoteText">
    <w:name w:val="endnote text"/>
    <w:basedOn w:val="Normal"/>
    <w:link w:val="EndnoteTextChar"/>
    <w:uiPriority w:val="99"/>
    <w:semiHidden/>
    <w:unhideWhenUsed/>
    <w:locked/>
    <w:rsid w:val="00A07E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07E5A"/>
    <w:rPr>
      <w:rFonts w:eastAsia="Calibri"/>
      <w:color w:val="000000"/>
      <w:sz w:val="20"/>
      <w:szCs w:val="20"/>
    </w:rPr>
  </w:style>
  <w:style w:type="paragraph" w:styleId="IntenseQuote">
    <w:name w:val="Intense Quote"/>
    <w:basedOn w:val="Normal"/>
    <w:next w:val="Normal"/>
    <w:link w:val="IntenseQuoteChar"/>
    <w:uiPriority w:val="99"/>
    <w:semiHidden/>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semiHidden/>
    <w:rsid w:val="00A07E5A"/>
    <w:rPr>
      <w:rFonts w:eastAsia="Calibri"/>
      <w:b/>
      <w:bCs/>
      <w:i/>
      <w:iCs/>
      <w:color w:val="0093CD" w:themeColor="accent1"/>
    </w:rPr>
  </w:style>
  <w:style w:type="paragraph" w:styleId="ListNumber4">
    <w:name w:val="List Number 4"/>
    <w:basedOn w:val="Normal"/>
    <w:uiPriority w:val="99"/>
    <w:semiHidden/>
    <w:locked/>
    <w:rsid w:val="00A07E5A"/>
    <w:pPr>
      <w:numPr>
        <w:numId w:val="9"/>
      </w:numPr>
      <w:contextualSpacing/>
    </w:pPr>
  </w:style>
  <w:style w:type="paragraph" w:styleId="ListNumber5">
    <w:name w:val="List Number 5"/>
    <w:basedOn w:val="Normal"/>
    <w:uiPriority w:val="99"/>
    <w:semiHidden/>
    <w:locked/>
    <w:rsid w:val="00A07E5A"/>
    <w:pPr>
      <w:numPr>
        <w:numId w:val="10"/>
      </w:numPr>
      <w:contextualSpacing/>
    </w:pPr>
  </w:style>
  <w:style w:type="paragraph" w:styleId="ListParagraph">
    <w:name w:val="List Paragraph"/>
    <w:basedOn w:val="Normal"/>
    <w:uiPriority w:val="34"/>
    <w:qFormat/>
    <w:locked/>
    <w:rsid w:val="00A07E5A"/>
    <w:pPr>
      <w:ind w:left="720"/>
      <w:contextualSpacing/>
    </w:pPr>
  </w:style>
  <w:style w:type="paragraph" w:styleId="NoSpacing">
    <w:name w:val="No Spacing"/>
    <w:uiPriority w:val="99"/>
    <w:semiHidden/>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99"/>
    <w:semiHidden/>
    <w:qFormat/>
    <w:locked/>
    <w:rsid w:val="00A07E5A"/>
    <w:rPr>
      <w:i/>
      <w:iCs/>
      <w:color w:val="000000" w:themeColor="text1"/>
    </w:rPr>
  </w:style>
  <w:style w:type="character" w:customStyle="1" w:styleId="QuoteChar">
    <w:name w:val="Quote Char"/>
    <w:basedOn w:val="DefaultParagraphFont"/>
    <w:link w:val="Quote"/>
    <w:uiPriority w:val="99"/>
    <w:semiHidden/>
    <w:rsid w:val="00A07E5A"/>
    <w:rPr>
      <w:rFonts w:eastAsia="Calibri"/>
      <w:i/>
      <w:iCs/>
      <w:color w:val="000000" w:themeColor="text1"/>
    </w:rPr>
  </w:style>
  <w:style w:type="paragraph" w:styleId="Subtitle">
    <w:name w:val="Subtitle"/>
    <w:basedOn w:val="Normal"/>
    <w:next w:val="Normal"/>
    <w:link w:val="SubtitleChar"/>
    <w:uiPriority w:val="99"/>
    <w:semiHidden/>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basedOn w:val="DefaultParagraphFont"/>
    <w:link w:val="Subtitle"/>
    <w:uiPriority w:val="99"/>
    <w:semiHidden/>
    <w:rsid w:val="00A07E5A"/>
    <w:rPr>
      <w:rFonts w:asciiTheme="majorHAnsi" w:eastAsiaTheme="majorEastAsia" w:hAnsiTheme="majorHAnsi" w:cstheme="majorBidi"/>
      <w:i/>
      <w:iCs/>
      <w:color w:val="0093CD" w:themeColor="accent1"/>
      <w:spacing w:val="15"/>
    </w:rPr>
  </w:style>
  <w:style w:type="paragraph" w:customStyle="1" w:styleId="Summarystage2">
    <w:name w:val="Summary stage 2"/>
    <w:basedOn w:val="BodyText"/>
    <w:link w:val="Summarystage2Char"/>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stage2">
    <w:name w:val="Summary heading stage 2"/>
    <w:basedOn w:val="Summarystage2"/>
    <w:uiPriority w:val="15"/>
    <w:qFormat/>
    <w:rsid w:val="009225B9"/>
    <w:rPr>
      <w:b/>
      <w:i/>
      <w:sz w:val="28"/>
      <w:szCs w:val="28"/>
    </w:rPr>
  </w:style>
  <w:style w:type="paragraph" w:customStyle="1" w:styleId="Summaryheadingstage3">
    <w:name w:val="Summary heading stage 3"/>
    <w:basedOn w:val="Summaryheadingstage2"/>
    <w:uiPriority w:val="16"/>
    <w:qFormat/>
    <w:rsid w:val="009225B9"/>
    <w:pPr>
      <w:shd w:val="clear" w:color="auto" w:fill="CCEEDB"/>
    </w:pPr>
  </w:style>
  <w:style w:type="paragraph" w:customStyle="1" w:styleId="Summarystage3">
    <w:name w:val="Summary stage 3"/>
    <w:basedOn w:val="Summarystage2"/>
    <w:link w:val="Summarystage3Char"/>
    <w:uiPriority w:val="17"/>
    <w:qFormat/>
    <w:rsid w:val="009225B9"/>
    <w:pPr>
      <w:shd w:val="clear" w:color="auto" w:fill="CCEEDB"/>
    </w:pPr>
  </w:style>
  <w:style w:type="paragraph" w:customStyle="1" w:styleId="Summaryheadingstage1">
    <w:name w:val="Summary heading stage 1"/>
    <w:basedOn w:val="Summaryheadingstage2"/>
    <w:uiPriority w:val="14"/>
    <w:qFormat/>
    <w:rsid w:val="009225B9"/>
    <w:pPr>
      <w:shd w:val="clear" w:color="auto" w:fill="FAE3D3"/>
    </w:pPr>
  </w:style>
  <w:style w:type="paragraph" w:customStyle="1" w:styleId="Summarystage1">
    <w:name w:val="Summary stage 1"/>
    <w:basedOn w:val="Summarystage2"/>
    <w:uiPriority w:val="14"/>
    <w:qFormat/>
    <w:rsid w:val="009225B9"/>
    <w:pPr>
      <w:shd w:val="clear" w:color="auto" w:fill="FAE3D3"/>
    </w:pPr>
  </w:style>
  <w:style w:type="paragraph" w:customStyle="1" w:styleId="Summaryheadingcomponent4">
    <w:name w:val="Summary heading component 4"/>
    <w:basedOn w:val="Summaryheadingstage2"/>
    <w:uiPriority w:val="18"/>
    <w:semiHidden/>
    <w:rsid w:val="009225B9"/>
    <w:pPr>
      <w:shd w:val="clear" w:color="auto" w:fill="FADCE3"/>
    </w:pPr>
  </w:style>
  <w:style w:type="paragraph" w:customStyle="1" w:styleId="Summarycomponent4">
    <w:name w:val="Summary component 4"/>
    <w:basedOn w:val="Summarystage2"/>
    <w:uiPriority w:val="19"/>
    <w:semiHidden/>
    <w:rsid w:val="009225B9"/>
    <w:pPr>
      <w:shd w:val="clear" w:color="auto" w:fill="FADCE3"/>
    </w:pPr>
  </w:style>
  <w:style w:type="paragraph" w:customStyle="1" w:styleId="Summaryheading">
    <w:name w:val="Summary heading"/>
    <w:basedOn w:val="Summaryheadingstage2"/>
    <w:uiPriority w:val="18"/>
    <w:qFormat/>
    <w:rsid w:val="009225B9"/>
    <w:pPr>
      <w:shd w:val="clear" w:color="auto" w:fill="E7E7E7"/>
    </w:pPr>
  </w:style>
  <w:style w:type="paragraph" w:customStyle="1" w:styleId="Summary">
    <w:name w:val="Summary"/>
    <w:basedOn w:val="Summarystage2"/>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9E2EC2"/>
    <w:pPr>
      <w:outlineLvl w:val="4"/>
    </w:pPr>
    <w:rPr>
      <w:b/>
      <w:sz w:val="28"/>
    </w:rPr>
  </w:style>
  <w:style w:type="paragraph" w:customStyle="1" w:styleId="Heading6notnumbered">
    <w:name w:val="Heading 6 not numbered"/>
    <w:basedOn w:val="BodyText"/>
    <w:uiPriority w:val="2"/>
    <w:qFormat/>
    <w:rsid w:val="009E2EC2"/>
    <w:rPr>
      <w:b/>
      <w:szCs w:val="20"/>
    </w:rPr>
  </w:style>
  <w:style w:type="paragraph" w:customStyle="1" w:styleId="Heading6numbered">
    <w:name w:val="Heading 6 (numbered)"/>
    <w:basedOn w:val="Heading6"/>
    <w:uiPriority w:val="1"/>
    <w:semiHidden/>
    <w:qFormat/>
    <w:rsid w:val="009E2EC2"/>
    <w:pPr>
      <w:spacing w:after="120"/>
    </w:pPr>
    <w:rPr>
      <w:rFonts w:ascii="Calibri" w:hAnsi="Calibri"/>
      <w:b w:val="0"/>
      <w:iCs w:val="0"/>
      <w:color w:val="000000"/>
      <w:spacing w:val="0"/>
      <w:szCs w:val="24"/>
    </w:rPr>
  </w:style>
  <w:style w:type="character" w:customStyle="1" w:styleId="Subscript">
    <w:name w:val="Subscript"/>
    <w:basedOn w:val="DefaultParagraphFont"/>
    <w:uiPriority w:val="10"/>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74157B"/>
    <w:pPr>
      <w:ind w:left="0"/>
    </w:pPr>
    <w:rPr>
      <w:color w:val="764220" w:themeColor="background2" w:themeShade="BF"/>
      <w:sz w:val="48"/>
    </w:rPr>
  </w:style>
  <w:style w:type="character" w:customStyle="1" w:styleId="CoverTitleChar">
    <w:name w:val="CoverTitle Char"/>
    <w:basedOn w:val="Heading1Char"/>
    <w:link w:val="CoverTitle"/>
    <w:uiPriority w:val="99"/>
    <w:rsid w:val="00681001"/>
    <w:rPr>
      <w:rFonts w:asciiTheme="majorHAnsi" w:eastAsia="Times New Roman" w:hAnsiTheme="majorHAnsi"/>
      <w:b/>
      <w:color w:val="764220" w:themeColor="background2" w:themeShade="BF"/>
      <w:sz w:val="48"/>
      <w:szCs w:val="72"/>
    </w:rPr>
  </w:style>
  <w:style w:type="character" w:customStyle="1" w:styleId="CaptionChar">
    <w:name w:val="Caption Char"/>
    <w:basedOn w:val="DefaultParagraphFont"/>
    <w:link w:val="Caption"/>
    <w:uiPriority w:val="6"/>
    <w:locked/>
    <w:rsid w:val="00C24900"/>
    <w:rPr>
      <w:rFonts w:eastAsia="Calibri"/>
      <w:b/>
      <w:bCs/>
      <w:color w:val="146692" w:themeColor="text2"/>
      <w:sz w:val="20"/>
      <w:szCs w:val="18"/>
    </w:rPr>
  </w:style>
  <w:style w:type="table" w:customStyle="1" w:styleId="TableBAHeaderRow1">
    <w:name w:val="Table BA Header Row1"/>
    <w:basedOn w:val="TableNormal"/>
    <w:rsid w:val="00815E70"/>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2">
    <w:name w:val="Table BA Header Row2"/>
    <w:basedOn w:val="TableNormal"/>
    <w:rsid w:val="00114F4C"/>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3">
    <w:name w:val="Table BA Header Row3"/>
    <w:basedOn w:val="TableNormal"/>
    <w:rsid w:val="00D35A0C"/>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4">
    <w:name w:val="Table BA Header Row4"/>
    <w:basedOn w:val="TableNormal"/>
    <w:rsid w:val="00D35A0C"/>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OWSNormal11pt">
    <w:name w:val="OWS Normal 11pt"/>
    <w:basedOn w:val="Normal"/>
    <w:link w:val="OWSNormal11ptChar"/>
    <w:rsid w:val="004321D5"/>
    <w:pPr>
      <w:autoSpaceDE w:val="0"/>
      <w:autoSpaceDN w:val="0"/>
      <w:spacing w:before="200" w:after="200" w:line="240" w:lineRule="auto"/>
    </w:pPr>
    <w:rPr>
      <w:rFonts w:ascii="Arial" w:eastAsiaTheme="minorEastAsia" w:hAnsi="Arial" w:cs="Arial"/>
      <w:sz w:val="22"/>
      <w:szCs w:val="22"/>
      <w:lang w:val="en-US" w:eastAsia="ja-JP"/>
    </w:rPr>
  </w:style>
  <w:style w:type="character" w:customStyle="1" w:styleId="OWSNormal11ptChar">
    <w:name w:val="OWS Normal 11pt Char"/>
    <w:basedOn w:val="DefaultParagraphFont"/>
    <w:link w:val="OWSNormal11pt"/>
    <w:rsid w:val="004321D5"/>
    <w:rPr>
      <w:rFonts w:ascii="Arial" w:eastAsiaTheme="minorEastAsia" w:hAnsi="Arial" w:cs="Arial"/>
      <w:color w:val="000000"/>
      <w:sz w:val="22"/>
      <w:szCs w:val="22"/>
      <w:lang w:val="en-US" w:eastAsia="ja-JP"/>
    </w:rPr>
  </w:style>
  <w:style w:type="paragraph" w:customStyle="1" w:styleId="Bullet">
    <w:name w:val="Bullet"/>
    <w:basedOn w:val="Normal"/>
    <w:qFormat/>
    <w:rsid w:val="004321D5"/>
    <w:pPr>
      <w:numPr>
        <w:numId w:val="14"/>
      </w:numPr>
      <w:tabs>
        <w:tab w:val="clear" w:pos="720"/>
      </w:tabs>
      <w:autoSpaceDE w:val="0"/>
      <w:autoSpaceDN w:val="0"/>
      <w:spacing w:before="100" w:beforeAutospacing="1" w:after="100" w:afterAutospacing="1" w:line="240" w:lineRule="auto"/>
      <w:ind w:left="567" w:hanging="425"/>
    </w:pPr>
    <w:rPr>
      <w:rFonts w:eastAsiaTheme="minorEastAsia" w:cstheme="minorBidi"/>
      <w:color w:val="auto"/>
      <w:sz w:val="22"/>
      <w:szCs w:val="22"/>
      <w:lang w:val="en-US" w:eastAsia="ja-JP"/>
    </w:rPr>
  </w:style>
  <w:style w:type="paragraph" w:customStyle="1" w:styleId="OWSbulletL1">
    <w:name w:val="OWS bullet L1"/>
    <w:basedOn w:val="Bullet"/>
    <w:link w:val="OWSbulletL1Char"/>
    <w:rsid w:val="004321D5"/>
    <w:pPr>
      <w:spacing w:before="0" w:beforeAutospacing="0" w:after="113" w:afterAutospacing="0" w:line="280" w:lineRule="atLeast"/>
      <w:ind w:left="425"/>
    </w:pPr>
    <w:rPr>
      <w:rFonts w:ascii="Arial" w:hAnsi="Arial" w:cs="Arial"/>
    </w:rPr>
  </w:style>
  <w:style w:type="character" w:customStyle="1" w:styleId="OWSbulletL1Char">
    <w:name w:val="OWS bullet L1 Char"/>
    <w:basedOn w:val="DefaultParagraphFont"/>
    <w:link w:val="OWSbulletL1"/>
    <w:rsid w:val="004321D5"/>
    <w:rPr>
      <w:rFonts w:ascii="Arial" w:eastAsiaTheme="minorEastAsia" w:hAnsi="Arial" w:cs="Arial"/>
      <w:sz w:val="22"/>
      <w:szCs w:val="22"/>
      <w:lang w:val="en-US" w:eastAsia="ja-JP"/>
    </w:rPr>
  </w:style>
  <w:style w:type="paragraph" w:customStyle="1" w:styleId="OWSpre-listtext">
    <w:name w:val="OWS pre-list text"/>
    <w:basedOn w:val="Normal"/>
    <w:link w:val="OWSpre-listtextChar"/>
    <w:rsid w:val="004321D5"/>
    <w:pPr>
      <w:autoSpaceDE w:val="0"/>
      <w:autoSpaceDN w:val="0"/>
      <w:spacing w:before="0" w:line="240" w:lineRule="auto"/>
    </w:pPr>
    <w:rPr>
      <w:rFonts w:ascii="Arial" w:eastAsiaTheme="minorEastAsia" w:hAnsi="Arial" w:cs="Arial"/>
      <w:color w:val="auto"/>
      <w:sz w:val="22"/>
      <w:szCs w:val="22"/>
      <w:lang w:val="en-US" w:eastAsia="ja-JP"/>
    </w:rPr>
  </w:style>
  <w:style w:type="character" w:customStyle="1" w:styleId="OWSpre-listtextChar">
    <w:name w:val="OWS pre-list text Char"/>
    <w:basedOn w:val="DefaultParagraphFont"/>
    <w:link w:val="OWSpre-listtext"/>
    <w:rsid w:val="004321D5"/>
    <w:rPr>
      <w:rFonts w:ascii="Arial" w:eastAsiaTheme="minorEastAsia" w:hAnsi="Arial" w:cs="Arial"/>
      <w:sz w:val="22"/>
      <w:szCs w:val="22"/>
      <w:lang w:val="en-US" w:eastAsia="ja-JP"/>
    </w:rPr>
  </w:style>
  <w:style w:type="table" w:customStyle="1" w:styleId="TableBAHeaderRow5">
    <w:name w:val="Table BA Header Row5"/>
    <w:basedOn w:val="TableNormal"/>
    <w:rsid w:val="004321D5"/>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6">
    <w:name w:val="Table BA Header Row6"/>
    <w:basedOn w:val="TableNormal"/>
    <w:rsid w:val="00D0395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OWSpost-listnormaltext">
    <w:name w:val="OWS post-list normal text"/>
    <w:basedOn w:val="Normal"/>
    <w:link w:val="OWSpost-listnormaltextChar"/>
    <w:rsid w:val="00071ABF"/>
    <w:pPr>
      <w:autoSpaceDE w:val="0"/>
      <w:autoSpaceDN w:val="0"/>
      <w:spacing w:before="200" w:after="200" w:line="240" w:lineRule="auto"/>
    </w:pPr>
    <w:rPr>
      <w:rFonts w:ascii="Arial" w:eastAsiaTheme="minorEastAsia" w:hAnsi="Arial" w:cs="Arial"/>
      <w:color w:val="auto"/>
      <w:sz w:val="22"/>
      <w:szCs w:val="22"/>
      <w:lang w:val="en-US" w:eastAsia="ja-JP"/>
    </w:rPr>
  </w:style>
  <w:style w:type="character" w:customStyle="1" w:styleId="OWSpost-listnormaltextChar">
    <w:name w:val="OWS post-list normal text Char"/>
    <w:basedOn w:val="DefaultParagraphFont"/>
    <w:link w:val="OWSpost-listnormaltext"/>
    <w:rsid w:val="00071ABF"/>
    <w:rPr>
      <w:rFonts w:ascii="Arial" w:eastAsiaTheme="minorEastAsia" w:hAnsi="Arial" w:cs="Arial"/>
      <w:sz w:val="22"/>
      <w:szCs w:val="22"/>
      <w:lang w:val="en-US" w:eastAsia="ja-JP"/>
    </w:rPr>
  </w:style>
  <w:style w:type="table" w:customStyle="1" w:styleId="TableBAHeaderRow7">
    <w:name w:val="Table BA Header Row7"/>
    <w:basedOn w:val="TableNormal"/>
    <w:rsid w:val="00F76235"/>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8">
    <w:name w:val="Table BA Header Row8"/>
    <w:basedOn w:val="TableNormal"/>
    <w:rsid w:val="00A3080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9">
    <w:name w:val="Table BA Header Row9"/>
    <w:basedOn w:val="TableNormal"/>
    <w:rsid w:val="00A3080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10">
    <w:name w:val="Table BA Header Row10"/>
    <w:basedOn w:val="TableNormal"/>
    <w:rsid w:val="00A3080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11">
    <w:name w:val="Table BA Header Row11"/>
    <w:basedOn w:val="TableNormal"/>
    <w:rsid w:val="009474FF"/>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customStyle="1" w:styleId="ReferencesChar">
    <w:name w:val="References Char"/>
    <w:link w:val="References"/>
    <w:uiPriority w:val="7"/>
    <w:locked/>
    <w:rsid w:val="00F90955"/>
    <w:rPr>
      <w:rFonts w:eastAsia="Calibri"/>
      <w:color w:val="000000"/>
    </w:rPr>
  </w:style>
  <w:style w:type="table" w:customStyle="1" w:styleId="TableBAHeaderRow12">
    <w:name w:val="Table BA Header Row12"/>
    <w:basedOn w:val="TableNormal"/>
    <w:rsid w:val="00A96EC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13">
    <w:name w:val="Table BA Header Row13"/>
    <w:basedOn w:val="TableNormal"/>
    <w:rsid w:val="00A96EC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14">
    <w:name w:val="Table BA Header Row14"/>
    <w:basedOn w:val="TableNormal"/>
    <w:rsid w:val="00A96EC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15">
    <w:name w:val="Table BA Header Row15"/>
    <w:basedOn w:val="TableNormal"/>
    <w:rsid w:val="00A96EC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16">
    <w:name w:val="Table BA Header Row16"/>
    <w:basedOn w:val="TableNormal"/>
    <w:rsid w:val="00A96EC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customStyle="1" w:styleId="ilfuvd">
    <w:name w:val="ilfuvd"/>
    <w:basedOn w:val="DefaultParagraphFont"/>
    <w:rsid w:val="00545C0B"/>
  </w:style>
  <w:style w:type="paragraph" w:customStyle="1" w:styleId="paragraph">
    <w:name w:val="paragraph"/>
    <w:basedOn w:val="Normal"/>
    <w:rsid w:val="000600E4"/>
    <w:pPr>
      <w:spacing w:before="0" w:after="0" w:line="240" w:lineRule="auto"/>
    </w:pPr>
    <w:rPr>
      <w:rFonts w:ascii="Times New Roman" w:eastAsia="Times New Roman" w:hAnsi="Times New Roman"/>
      <w:color w:val="auto"/>
    </w:rPr>
  </w:style>
  <w:style w:type="character" w:customStyle="1" w:styleId="normaltextrun1">
    <w:name w:val="normaltextrun1"/>
    <w:basedOn w:val="DefaultParagraphFont"/>
    <w:rsid w:val="000600E4"/>
  </w:style>
  <w:style w:type="character" w:customStyle="1" w:styleId="eop">
    <w:name w:val="eop"/>
    <w:basedOn w:val="DefaultParagraphFont"/>
    <w:rsid w:val="000600E4"/>
  </w:style>
  <w:style w:type="paragraph" w:customStyle="1" w:styleId="EndNoteBibliographyTitle">
    <w:name w:val="EndNote Bibliography Title"/>
    <w:basedOn w:val="Normal"/>
    <w:link w:val="EndNoteBibliographyTitleChar"/>
    <w:rsid w:val="000F23E7"/>
    <w:pPr>
      <w:spacing w:after="0"/>
      <w:jc w:val="center"/>
    </w:pPr>
    <w:rPr>
      <w:rFonts w:cs="Calibri"/>
      <w:noProof/>
    </w:rPr>
  </w:style>
  <w:style w:type="character" w:customStyle="1" w:styleId="EndNoteBibliographyTitleChar">
    <w:name w:val="EndNote Bibliography Title Char"/>
    <w:basedOn w:val="DefaultParagraphFont"/>
    <w:link w:val="EndNoteBibliographyTitle"/>
    <w:rsid w:val="000F23E7"/>
    <w:rPr>
      <w:rFonts w:eastAsia="Calibri" w:cs="Calibri"/>
      <w:noProof/>
      <w:color w:val="000000"/>
    </w:rPr>
  </w:style>
  <w:style w:type="paragraph" w:customStyle="1" w:styleId="EndNoteBibliography">
    <w:name w:val="EndNote Bibliography"/>
    <w:basedOn w:val="Normal"/>
    <w:link w:val="EndNoteBibliographyChar"/>
    <w:rsid w:val="000F23E7"/>
    <w:pPr>
      <w:spacing w:line="240" w:lineRule="auto"/>
    </w:pPr>
    <w:rPr>
      <w:rFonts w:cs="Calibri"/>
      <w:noProof/>
    </w:rPr>
  </w:style>
  <w:style w:type="character" w:customStyle="1" w:styleId="EndNoteBibliographyChar">
    <w:name w:val="EndNote Bibliography Char"/>
    <w:basedOn w:val="DefaultParagraphFont"/>
    <w:link w:val="EndNoteBibliography"/>
    <w:rsid w:val="000F23E7"/>
    <w:rPr>
      <w:rFonts w:eastAsia="Calibri" w:cs="Calibri"/>
      <w:noProof/>
      <w:color w:val="000000"/>
    </w:rPr>
  </w:style>
  <w:style w:type="character" w:styleId="CommentReference">
    <w:name w:val="annotation reference"/>
    <w:aliases w:val="CR-DO NOT USE"/>
    <w:basedOn w:val="DefaultParagraphFont"/>
    <w:unhideWhenUsed/>
    <w:locked/>
    <w:rsid w:val="0074157B"/>
    <w:rPr>
      <w:sz w:val="18"/>
      <w:szCs w:val="18"/>
    </w:rPr>
  </w:style>
  <w:style w:type="paragraph" w:styleId="CommentText">
    <w:name w:val="annotation text"/>
    <w:aliases w:val="CT-DO NOT USE"/>
    <w:basedOn w:val="Normal"/>
    <w:link w:val="CommentTextChar"/>
    <w:unhideWhenUsed/>
    <w:locked/>
    <w:rsid w:val="0074157B"/>
    <w:pPr>
      <w:spacing w:line="240" w:lineRule="auto"/>
    </w:pPr>
  </w:style>
  <w:style w:type="character" w:customStyle="1" w:styleId="CommentTextChar">
    <w:name w:val="Comment Text Char"/>
    <w:aliases w:val="CT-DO NOT USE Char"/>
    <w:basedOn w:val="DefaultParagraphFont"/>
    <w:link w:val="CommentText"/>
    <w:rsid w:val="009716B7"/>
    <w:rPr>
      <w:rFonts w:eastAsia="Calibri"/>
      <w:color w:val="000000"/>
    </w:rPr>
  </w:style>
  <w:style w:type="paragraph" w:customStyle="1" w:styleId="TableCaption">
    <w:name w:val="Table Caption"/>
    <w:basedOn w:val="Caption"/>
    <w:next w:val="BodyText"/>
    <w:uiPriority w:val="4"/>
    <w:qFormat/>
    <w:rsid w:val="0074157B"/>
    <w:pPr>
      <w:spacing w:before="0" w:after="0"/>
      <w:contextualSpacing/>
    </w:pPr>
    <w:rPr>
      <w:b w:val="0"/>
      <w:color w:val="006D99" w:themeColor="accent1" w:themeShade="BF"/>
    </w:rPr>
  </w:style>
  <w:style w:type="paragraph" w:customStyle="1" w:styleId="Summarypink">
    <w:name w:val="Summary pink"/>
    <w:basedOn w:val="Summaryblue"/>
    <w:uiPriority w:val="19"/>
    <w:rsid w:val="0074157B"/>
    <w:pPr>
      <w:shd w:val="clear" w:color="auto" w:fill="FADCE3"/>
    </w:pPr>
  </w:style>
  <w:style w:type="table" w:customStyle="1" w:styleId="TableBAHeaderRow71">
    <w:name w:val="Table BA Header Row71"/>
    <w:basedOn w:val="TableNormal"/>
    <w:rsid w:val="00C8318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customStyle="1" w:styleId="UnresolvedMention1">
    <w:name w:val="Unresolved Mention1"/>
    <w:basedOn w:val="DefaultParagraphFont"/>
    <w:uiPriority w:val="99"/>
    <w:semiHidden/>
    <w:unhideWhenUsed/>
    <w:rsid w:val="00A36DCA"/>
    <w:rPr>
      <w:color w:val="605E5C"/>
      <w:shd w:val="clear" w:color="auto" w:fill="E1DFDD"/>
    </w:rPr>
  </w:style>
  <w:style w:type="character" w:customStyle="1" w:styleId="UnresolvedMention2">
    <w:name w:val="Unresolved Mention2"/>
    <w:basedOn w:val="DefaultParagraphFont"/>
    <w:uiPriority w:val="99"/>
    <w:semiHidden/>
    <w:unhideWhenUsed/>
    <w:rsid w:val="008B4669"/>
    <w:rPr>
      <w:color w:val="605E5C"/>
      <w:shd w:val="clear" w:color="auto" w:fill="E1DFDD"/>
    </w:rPr>
  </w:style>
  <w:style w:type="character" w:styleId="Emphasis">
    <w:name w:val="Emphasis"/>
    <w:basedOn w:val="DefaultParagraphFont"/>
    <w:uiPriority w:val="20"/>
    <w:unhideWhenUsed/>
    <w:qFormat/>
    <w:locked/>
    <w:rsid w:val="0074157B"/>
    <w:rPr>
      <w:i/>
      <w:iCs/>
    </w:rPr>
  </w:style>
  <w:style w:type="character" w:customStyle="1" w:styleId="st1">
    <w:name w:val="st1"/>
    <w:basedOn w:val="DefaultParagraphFont"/>
    <w:rsid w:val="00947832"/>
  </w:style>
  <w:style w:type="character" w:customStyle="1" w:styleId="UnresolvedMention3">
    <w:name w:val="Unresolved Mention3"/>
    <w:basedOn w:val="DefaultParagraphFont"/>
    <w:uiPriority w:val="99"/>
    <w:semiHidden/>
    <w:unhideWhenUsed/>
    <w:rsid w:val="00F031C3"/>
    <w:rPr>
      <w:color w:val="605E5C"/>
      <w:shd w:val="clear" w:color="auto" w:fill="E1DFDD"/>
    </w:rPr>
  </w:style>
  <w:style w:type="character" w:customStyle="1" w:styleId="UnresolvedMention30">
    <w:name w:val="Unresolved Mention30"/>
    <w:basedOn w:val="DefaultParagraphFont"/>
    <w:uiPriority w:val="99"/>
    <w:semiHidden/>
    <w:unhideWhenUsed/>
    <w:rsid w:val="009B32CF"/>
    <w:rPr>
      <w:color w:val="605E5C"/>
      <w:shd w:val="clear" w:color="auto" w:fill="E1DFDD"/>
    </w:rPr>
  </w:style>
  <w:style w:type="character" w:customStyle="1" w:styleId="UnresolvedMention300">
    <w:name w:val="Unresolved Mention300"/>
    <w:basedOn w:val="DefaultParagraphFont"/>
    <w:uiPriority w:val="99"/>
    <w:semiHidden/>
    <w:unhideWhenUsed/>
    <w:rsid w:val="009050E9"/>
    <w:rPr>
      <w:color w:val="605E5C"/>
      <w:shd w:val="clear" w:color="auto" w:fill="E1DFDD"/>
    </w:rPr>
  </w:style>
  <w:style w:type="character" w:customStyle="1" w:styleId="UnresolvedMention3000">
    <w:name w:val="Unresolved Mention3000"/>
    <w:basedOn w:val="DefaultParagraphFont"/>
    <w:uiPriority w:val="99"/>
    <w:semiHidden/>
    <w:unhideWhenUsed/>
    <w:rsid w:val="00837580"/>
    <w:rPr>
      <w:color w:val="605E5C"/>
      <w:shd w:val="clear" w:color="auto" w:fill="E1DFDD"/>
    </w:rPr>
  </w:style>
  <w:style w:type="character" w:customStyle="1" w:styleId="UnresolvedMention4">
    <w:name w:val="Unresolved Mention4"/>
    <w:basedOn w:val="DefaultParagraphFont"/>
    <w:uiPriority w:val="99"/>
    <w:semiHidden/>
    <w:unhideWhenUsed/>
    <w:rsid w:val="00B761C6"/>
    <w:rPr>
      <w:color w:val="605E5C"/>
      <w:shd w:val="clear" w:color="auto" w:fill="E1DFDD"/>
    </w:rPr>
  </w:style>
  <w:style w:type="paragraph" w:customStyle="1" w:styleId="ExplainerBoxBody">
    <w:name w:val="Explainer Box Body"/>
    <w:basedOn w:val="Normal"/>
    <w:uiPriority w:val="17"/>
    <w:qFormat/>
    <w:locked/>
    <w:rsid w:val="00610BF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146692" w:themeFill="text2"/>
      <w:spacing w:before="240" w:after="0"/>
      <w:ind w:left="227" w:right="227"/>
    </w:pPr>
    <w:rPr>
      <w:rFonts w:asciiTheme="minorHAnsi" w:hAnsiTheme="minorHAnsi"/>
      <w:color w:val="FFFFFF" w:themeColor="background1"/>
      <w:lang w:val="en-US"/>
    </w:rPr>
  </w:style>
  <w:style w:type="paragraph" w:customStyle="1" w:styleId="ExplainerBoxCaption">
    <w:name w:val="Explainer Box Caption"/>
    <w:basedOn w:val="ExplainerBoxBody"/>
    <w:uiPriority w:val="17"/>
    <w:qFormat/>
    <w:locked/>
    <w:rsid w:val="00610BF6"/>
    <w:rPr>
      <w:b/>
      <w:sz w:val="20"/>
      <w:szCs w:val="20"/>
    </w:rPr>
  </w:style>
  <w:style w:type="table" w:styleId="GridTable1Light-Accent1">
    <w:name w:val="Grid Table 1 Light Accent 1"/>
    <w:basedOn w:val="TableNormal"/>
    <w:uiPriority w:val="46"/>
    <w:rsid w:val="00610BF6"/>
    <w:pPr>
      <w:spacing w:after="0" w:line="240" w:lineRule="auto"/>
    </w:pPr>
    <w:tblPr>
      <w:tblStyleRowBandSize w:val="1"/>
      <w:tblStyleColBandSize w:val="1"/>
      <w:tblBorders>
        <w:top w:val="single" w:sz="4" w:space="0" w:color="85DCFF" w:themeColor="accent1" w:themeTint="66"/>
        <w:left w:val="single" w:sz="4" w:space="0" w:color="85DCFF" w:themeColor="accent1" w:themeTint="66"/>
        <w:bottom w:val="single" w:sz="4" w:space="0" w:color="85DCFF" w:themeColor="accent1" w:themeTint="66"/>
        <w:right w:val="single" w:sz="4" w:space="0" w:color="85DCFF" w:themeColor="accent1" w:themeTint="66"/>
        <w:insideH w:val="single" w:sz="4" w:space="0" w:color="85DCFF" w:themeColor="accent1" w:themeTint="66"/>
        <w:insideV w:val="single" w:sz="4" w:space="0" w:color="85DCFF" w:themeColor="accent1" w:themeTint="66"/>
      </w:tblBorders>
    </w:tblPr>
    <w:tblStylePr w:type="firstRow">
      <w:rPr>
        <w:b/>
        <w:bCs/>
      </w:rPr>
      <w:tblPr/>
      <w:tcPr>
        <w:tcBorders>
          <w:bottom w:val="single" w:sz="12" w:space="0" w:color="48CAFF" w:themeColor="accent1" w:themeTint="99"/>
        </w:tcBorders>
      </w:tcPr>
    </w:tblStylePr>
    <w:tblStylePr w:type="lastRow">
      <w:rPr>
        <w:b/>
        <w:bCs/>
      </w:rPr>
      <w:tblPr/>
      <w:tcPr>
        <w:tcBorders>
          <w:top w:val="double" w:sz="2" w:space="0" w:color="48CAFF" w:themeColor="accent1" w:themeTint="99"/>
        </w:tcBorders>
      </w:tcPr>
    </w:tblStylePr>
    <w:tblStylePr w:type="firstCol">
      <w:rPr>
        <w:b/>
        <w:bCs/>
      </w:rPr>
    </w:tblStylePr>
    <w:tblStylePr w:type="lastCol">
      <w:rPr>
        <w:b/>
        <w:bCs/>
      </w:rPr>
    </w:tblStylePr>
  </w:style>
  <w:style w:type="paragraph" w:customStyle="1" w:styleId="Reference">
    <w:name w:val="Reference"/>
    <w:basedOn w:val="BodyText"/>
    <w:next w:val="BodyText"/>
    <w:uiPriority w:val="4"/>
    <w:qFormat/>
    <w:rsid w:val="00610BF6"/>
    <w:pPr>
      <w:spacing w:before="120" w:after="120"/>
      <w:ind w:left="567" w:hanging="567"/>
    </w:pPr>
    <w:rPr>
      <w:szCs w:val="22"/>
    </w:rPr>
  </w:style>
  <w:style w:type="character" w:customStyle="1" w:styleId="Summarystage2Char">
    <w:name w:val="Summary stage 2 Char"/>
    <w:basedOn w:val="BodyTextChar"/>
    <w:link w:val="Summarystage2"/>
    <w:uiPriority w:val="15"/>
    <w:rsid w:val="00610BF6"/>
    <w:rPr>
      <w:rFonts w:eastAsia="Calibri"/>
      <w:color w:val="000000"/>
      <w:shd w:val="clear" w:color="auto" w:fill="CCE9F5"/>
    </w:rPr>
  </w:style>
  <w:style w:type="paragraph" w:customStyle="1" w:styleId="Summary-Geologyandprospectivity">
    <w:name w:val="Summary - Geology and prospectivity"/>
    <w:basedOn w:val="Summarystage2"/>
    <w:uiPriority w:val="14"/>
    <w:qFormat/>
    <w:rsid w:val="00610BF6"/>
    <w:pPr>
      <w:shd w:val="clear" w:color="auto" w:fill="FAE3D3"/>
    </w:pPr>
  </w:style>
  <w:style w:type="paragraph" w:customStyle="1" w:styleId="Summary-Potentialimpacts">
    <w:name w:val="Summary - Potential impacts"/>
    <w:basedOn w:val="Normal"/>
    <w:link w:val="Summary-PotentialimpactsChar"/>
    <w:uiPriority w:val="99"/>
    <w:qFormat/>
    <w:rsid w:val="00610BF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FEFBD"/>
      <w:spacing w:after="180"/>
      <w:ind w:left="227" w:right="227"/>
    </w:pPr>
  </w:style>
  <w:style w:type="character" w:customStyle="1" w:styleId="Summary-PotentialimpactsChar">
    <w:name w:val="Summary - Potential impacts Char"/>
    <w:basedOn w:val="DefaultParagraphFont"/>
    <w:link w:val="Summary-Potentialimpacts"/>
    <w:uiPriority w:val="99"/>
    <w:rsid w:val="00610BF6"/>
    <w:rPr>
      <w:rFonts w:eastAsia="Calibri"/>
      <w:color w:val="000000"/>
      <w:shd w:val="clear" w:color="auto" w:fill="FFEFBD"/>
    </w:rPr>
  </w:style>
  <w:style w:type="paragraph" w:customStyle="1" w:styleId="Summaryblue">
    <w:name w:val="Summary blue"/>
    <w:basedOn w:val="BodyText"/>
    <w:link w:val="SummaryblueChar"/>
    <w:uiPriority w:val="15"/>
    <w:qFormat/>
    <w:rsid w:val="00610BF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character" w:customStyle="1" w:styleId="SummaryblueChar">
    <w:name w:val="Summary blue Char"/>
    <w:basedOn w:val="BodyTextChar"/>
    <w:link w:val="Summaryblue"/>
    <w:uiPriority w:val="15"/>
    <w:rsid w:val="00610BF6"/>
    <w:rPr>
      <w:rFonts w:eastAsia="Calibri"/>
      <w:color w:val="000000"/>
      <w:shd w:val="clear" w:color="auto" w:fill="CCE9F5"/>
    </w:rPr>
  </w:style>
  <w:style w:type="paragraph" w:customStyle="1" w:styleId="Summarybluegrey">
    <w:name w:val="Summary blue grey"/>
    <w:basedOn w:val="Summary"/>
    <w:uiPriority w:val="99"/>
    <w:qFormat/>
    <w:rsid w:val="00610BF6"/>
    <w:pPr>
      <w:shd w:val="clear" w:color="146692" w:themeColor="text2" w:fill="C2E4F6" w:themeFill="text2" w:themeFillTint="33"/>
    </w:pPr>
  </w:style>
  <w:style w:type="paragraph" w:customStyle="1" w:styleId="Summarybrown">
    <w:name w:val="Summary brown"/>
    <w:basedOn w:val="Summaryblue"/>
    <w:uiPriority w:val="14"/>
    <w:qFormat/>
    <w:rsid w:val="00610BF6"/>
    <w:pPr>
      <w:shd w:val="clear" w:color="auto" w:fill="FAE3D3"/>
    </w:pPr>
  </w:style>
  <w:style w:type="paragraph" w:customStyle="1" w:styleId="Summarygreen">
    <w:name w:val="Summary green"/>
    <w:basedOn w:val="Summaryblue"/>
    <w:link w:val="SummarygreenChar"/>
    <w:uiPriority w:val="17"/>
    <w:qFormat/>
    <w:rsid w:val="00610BF6"/>
    <w:pPr>
      <w:shd w:val="clear" w:color="auto" w:fill="CCEEDB"/>
    </w:pPr>
  </w:style>
  <w:style w:type="character" w:customStyle="1" w:styleId="SummarygreenChar">
    <w:name w:val="Summary green Char"/>
    <w:basedOn w:val="SummaryblueChar"/>
    <w:link w:val="Summarygreen"/>
    <w:uiPriority w:val="17"/>
    <w:rsid w:val="00610BF6"/>
    <w:rPr>
      <w:rFonts w:eastAsia="Calibri"/>
      <w:color w:val="000000"/>
      <w:shd w:val="clear" w:color="auto" w:fill="CCEEDB"/>
    </w:rPr>
  </w:style>
  <w:style w:type="paragraph" w:customStyle="1" w:styleId="Summaryheading-Geologyandprospectivity">
    <w:name w:val="Summary heading - Geology and prospectivity"/>
    <w:basedOn w:val="Summaryheadingstage2"/>
    <w:uiPriority w:val="14"/>
    <w:qFormat/>
    <w:rsid w:val="00610BF6"/>
    <w:pPr>
      <w:shd w:val="clear" w:color="auto" w:fill="FAE3D3"/>
    </w:pPr>
  </w:style>
  <w:style w:type="paragraph" w:customStyle="1" w:styleId="Summaryheading-Potentialimpacts">
    <w:name w:val="Summary heading - Potential impacts"/>
    <w:basedOn w:val="Normal"/>
    <w:next w:val="Summary-Potentialimpacts"/>
    <w:link w:val="Summaryheading-PotentialimpactsChar"/>
    <w:uiPriority w:val="99"/>
    <w:qFormat/>
    <w:rsid w:val="00610BF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FEFBD"/>
      <w:spacing w:after="180"/>
      <w:ind w:left="227" w:right="227"/>
    </w:pPr>
    <w:rPr>
      <w:b/>
      <w:i/>
      <w:sz w:val="28"/>
      <w:szCs w:val="28"/>
    </w:rPr>
  </w:style>
  <w:style w:type="character" w:customStyle="1" w:styleId="Summaryheading-PotentialimpactsChar">
    <w:name w:val="Summary heading - Potential impacts Char"/>
    <w:basedOn w:val="DefaultParagraphFont"/>
    <w:link w:val="Summaryheading-Potentialimpacts"/>
    <w:uiPriority w:val="99"/>
    <w:rsid w:val="00610BF6"/>
    <w:rPr>
      <w:rFonts w:eastAsia="Calibri"/>
      <w:b/>
      <w:i/>
      <w:color w:val="000000"/>
      <w:sz w:val="28"/>
      <w:szCs w:val="28"/>
      <w:shd w:val="clear" w:color="auto" w:fill="FFEFBD"/>
    </w:rPr>
  </w:style>
  <w:style w:type="character" w:customStyle="1" w:styleId="Summarystage3Char">
    <w:name w:val="Summary stage 3 Char"/>
    <w:basedOn w:val="Summarystage2Char"/>
    <w:link w:val="Summarystage3"/>
    <w:uiPriority w:val="17"/>
    <w:rsid w:val="00610BF6"/>
    <w:rPr>
      <w:rFonts w:eastAsia="Calibri"/>
      <w:color w:val="000000"/>
      <w:shd w:val="clear" w:color="auto" w:fill="CCEEDB"/>
    </w:rPr>
  </w:style>
  <w:style w:type="paragraph" w:customStyle="1" w:styleId="Summarystage4">
    <w:name w:val="Summary stage 4"/>
    <w:basedOn w:val="Summarystage3"/>
    <w:link w:val="Summarystage4Char"/>
    <w:uiPriority w:val="99"/>
    <w:qFormat/>
    <w:rsid w:val="00610BF6"/>
    <w:pPr>
      <w:shd w:val="clear" w:color="auto" w:fill="FFEFBD"/>
    </w:pPr>
  </w:style>
  <w:style w:type="character" w:customStyle="1" w:styleId="Summarystage4Char">
    <w:name w:val="Summary stage 4 Char"/>
    <w:basedOn w:val="Summarystage3Char"/>
    <w:link w:val="Summarystage4"/>
    <w:uiPriority w:val="99"/>
    <w:rsid w:val="00610BF6"/>
    <w:rPr>
      <w:rFonts w:eastAsia="Calibri"/>
      <w:color w:val="000000"/>
      <w:shd w:val="clear" w:color="auto" w:fill="FFEFBD"/>
    </w:rPr>
  </w:style>
  <w:style w:type="paragraph" w:customStyle="1" w:styleId="Summaryyellow">
    <w:name w:val="Summary yellow"/>
    <w:basedOn w:val="Summarygreen"/>
    <w:link w:val="SummaryyellowChar"/>
    <w:uiPriority w:val="99"/>
    <w:qFormat/>
    <w:rsid w:val="00610BF6"/>
    <w:pPr>
      <w:shd w:val="clear" w:color="auto" w:fill="FFEFBD"/>
    </w:pPr>
  </w:style>
  <w:style w:type="character" w:customStyle="1" w:styleId="SummaryyellowChar">
    <w:name w:val="Summary yellow Char"/>
    <w:basedOn w:val="SummarygreenChar"/>
    <w:link w:val="Summaryyellow"/>
    <w:uiPriority w:val="99"/>
    <w:rsid w:val="00610BF6"/>
    <w:rPr>
      <w:rFonts w:eastAsia="Calibri"/>
      <w:color w:val="000000"/>
      <w:shd w:val="clear" w:color="auto" w:fill="FFEFBD"/>
    </w:rPr>
  </w:style>
  <w:style w:type="table" w:styleId="TableGridLight">
    <w:name w:val="Grid Table Light"/>
    <w:basedOn w:val="TableNormal"/>
    <w:uiPriority w:val="40"/>
    <w:rsid w:val="00610BF6"/>
    <w:pPr>
      <w:spacing w:before="0" w:after="0" w:line="240" w:lineRule="auto"/>
    </w:pPr>
    <w:rPr>
      <w:rFonts w:eastAsiaTheme="minorEastAsia"/>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DC5C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379208">
      <w:bodyDiv w:val="1"/>
      <w:marLeft w:val="0"/>
      <w:marRight w:val="0"/>
      <w:marTop w:val="0"/>
      <w:marBottom w:val="0"/>
      <w:divBdr>
        <w:top w:val="none" w:sz="0" w:space="0" w:color="auto"/>
        <w:left w:val="none" w:sz="0" w:space="0" w:color="auto"/>
        <w:bottom w:val="none" w:sz="0" w:space="0" w:color="auto"/>
        <w:right w:val="none" w:sz="0" w:space="0" w:color="auto"/>
      </w:divBdr>
    </w:div>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53049266">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102311539">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3861441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19576711">
      <w:bodyDiv w:val="1"/>
      <w:marLeft w:val="0"/>
      <w:marRight w:val="0"/>
      <w:marTop w:val="0"/>
      <w:marBottom w:val="0"/>
      <w:divBdr>
        <w:top w:val="none" w:sz="0" w:space="0" w:color="auto"/>
        <w:left w:val="none" w:sz="0" w:space="0" w:color="auto"/>
        <w:bottom w:val="none" w:sz="0" w:space="0" w:color="auto"/>
        <w:right w:val="none" w:sz="0" w:space="0" w:color="auto"/>
      </w:divBdr>
    </w:div>
    <w:div w:id="363756114">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482966003">
      <w:bodyDiv w:val="1"/>
      <w:marLeft w:val="0"/>
      <w:marRight w:val="0"/>
      <w:marTop w:val="0"/>
      <w:marBottom w:val="0"/>
      <w:divBdr>
        <w:top w:val="none" w:sz="0" w:space="0" w:color="auto"/>
        <w:left w:val="none" w:sz="0" w:space="0" w:color="auto"/>
        <w:bottom w:val="none" w:sz="0" w:space="0" w:color="auto"/>
        <w:right w:val="none" w:sz="0" w:space="0" w:color="auto"/>
      </w:divBdr>
    </w:div>
    <w:div w:id="534124702">
      <w:bodyDiv w:val="1"/>
      <w:marLeft w:val="0"/>
      <w:marRight w:val="0"/>
      <w:marTop w:val="0"/>
      <w:marBottom w:val="0"/>
      <w:divBdr>
        <w:top w:val="none" w:sz="0" w:space="0" w:color="auto"/>
        <w:left w:val="none" w:sz="0" w:space="0" w:color="auto"/>
        <w:bottom w:val="none" w:sz="0" w:space="0" w:color="auto"/>
        <w:right w:val="none" w:sz="0" w:space="0" w:color="auto"/>
      </w:divBdr>
    </w:div>
    <w:div w:id="539393396">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691565179">
      <w:bodyDiv w:val="1"/>
      <w:marLeft w:val="0"/>
      <w:marRight w:val="0"/>
      <w:marTop w:val="0"/>
      <w:marBottom w:val="0"/>
      <w:divBdr>
        <w:top w:val="none" w:sz="0" w:space="0" w:color="auto"/>
        <w:left w:val="none" w:sz="0" w:space="0" w:color="auto"/>
        <w:bottom w:val="none" w:sz="0" w:space="0" w:color="auto"/>
        <w:right w:val="none" w:sz="0" w:space="0" w:color="auto"/>
      </w:divBdr>
    </w:div>
    <w:div w:id="717896471">
      <w:bodyDiv w:val="1"/>
      <w:marLeft w:val="0"/>
      <w:marRight w:val="0"/>
      <w:marTop w:val="0"/>
      <w:marBottom w:val="0"/>
      <w:divBdr>
        <w:top w:val="none" w:sz="0" w:space="0" w:color="auto"/>
        <w:left w:val="none" w:sz="0" w:space="0" w:color="auto"/>
        <w:bottom w:val="none" w:sz="0" w:space="0" w:color="auto"/>
        <w:right w:val="none" w:sz="0" w:space="0" w:color="auto"/>
      </w:divBdr>
    </w:div>
    <w:div w:id="822744657">
      <w:bodyDiv w:val="1"/>
      <w:marLeft w:val="0"/>
      <w:marRight w:val="0"/>
      <w:marTop w:val="0"/>
      <w:marBottom w:val="0"/>
      <w:divBdr>
        <w:top w:val="none" w:sz="0" w:space="0" w:color="auto"/>
        <w:left w:val="none" w:sz="0" w:space="0" w:color="auto"/>
        <w:bottom w:val="none" w:sz="0" w:space="0" w:color="auto"/>
        <w:right w:val="none" w:sz="0" w:space="0" w:color="auto"/>
      </w:divBdr>
    </w:div>
    <w:div w:id="827938010">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72572316">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045636588">
      <w:bodyDiv w:val="1"/>
      <w:marLeft w:val="0"/>
      <w:marRight w:val="0"/>
      <w:marTop w:val="0"/>
      <w:marBottom w:val="0"/>
      <w:divBdr>
        <w:top w:val="none" w:sz="0" w:space="0" w:color="auto"/>
        <w:left w:val="none" w:sz="0" w:space="0" w:color="auto"/>
        <w:bottom w:val="none" w:sz="0" w:space="0" w:color="auto"/>
        <w:right w:val="none" w:sz="0" w:space="0" w:color="auto"/>
      </w:divBdr>
    </w:div>
    <w:div w:id="1087268503">
      <w:bodyDiv w:val="1"/>
      <w:marLeft w:val="0"/>
      <w:marRight w:val="0"/>
      <w:marTop w:val="0"/>
      <w:marBottom w:val="0"/>
      <w:divBdr>
        <w:top w:val="none" w:sz="0" w:space="0" w:color="auto"/>
        <w:left w:val="none" w:sz="0" w:space="0" w:color="auto"/>
        <w:bottom w:val="none" w:sz="0" w:space="0" w:color="auto"/>
        <w:right w:val="none" w:sz="0" w:space="0" w:color="auto"/>
      </w:divBdr>
    </w:div>
    <w:div w:id="1120104612">
      <w:bodyDiv w:val="1"/>
      <w:marLeft w:val="0"/>
      <w:marRight w:val="0"/>
      <w:marTop w:val="0"/>
      <w:marBottom w:val="0"/>
      <w:divBdr>
        <w:top w:val="none" w:sz="0" w:space="0" w:color="auto"/>
        <w:left w:val="none" w:sz="0" w:space="0" w:color="auto"/>
        <w:bottom w:val="none" w:sz="0" w:space="0" w:color="auto"/>
        <w:right w:val="none" w:sz="0" w:space="0" w:color="auto"/>
      </w:divBdr>
    </w:div>
    <w:div w:id="1239170917">
      <w:bodyDiv w:val="1"/>
      <w:marLeft w:val="0"/>
      <w:marRight w:val="0"/>
      <w:marTop w:val="0"/>
      <w:marBottom w:val="0"/>
      <w:divBdr>
        <w:top w:val="none" w:sz="0" w:space="0" w:color="auto"/>
        <w:left w:val="none" w:sz="0" w:space="0" w:color="auto"/>
        <w:bottom w:val="none" w:sz="0" w:space="0" w:color="auto"/>
        <w:right w:val="none" w:sz="0" w:space="0" w:color="auto"/>
      </w:divBdr>
    </w:div>
    <w:div w:id="1283462919">
      <w:bodyDiv w:val="1"/>
      <w:marLeft w:val="0"/>
      <w:marRight w:val="0"/>
      <w:marTop w:val="0"/>
      <w:marBottom w:val="0"/>
      <w:divBdr>
        <w:top w:val="none" w:sz="0" w:space="0" w:color="auto"/>
        <w:left w:val="none" w:sz="0" w:space="0" w:color="auto"/>
        <w:bottom w:val="none" w:sz="0" w:space="0" w:color="auto"/>
        <w:right w:val="none" w:sz="0" w:space="0" w:color="auto"/>
      </w:divBdr>
    </w:div>
    <w:div w:id="1290741527">
      <w:bodyDiv w:val="1"/>
      <w:marLeft w:val="0"/>
      <w:marRight w:val="0"/>
      <w:marTop w:val="0"/>
      <w:marBottom w:val="0"/>
      <w:divBdr>
        <w:top w:val="none" w:sz="0" w:space="0" w:color="auto"/>
        <w:left w:val="none" w:sz="0" w:space="0" w:color="auto"/>
        <w:bottom w:val="none" w:sz="0" w:space="0" w:color="auto"/>
        <w:right w:val="none" w:sz="0" w:space="0" w:color="auto"/>
      </w:divBdr>
    </w:div>
    <w:div w:id="1347554823">
      <w:bodyDiv w:val="1"/>
      <w:marLeft w:val="0"/>
      <w:marRight w:val="0"/>
      <w:marTop w:val="0"/>
      <w:marBottom w:val="0"/>
      <w:divBdr>
        <w:top w:val="none" w:sz="0" w:space="0" w:color="auto"/>
        <w:left w:val="none" w:sz="0" w:space="0" w:color="auto"/>
        <w:bottom w:val="none" w:sz="0" w:space="0" w:color="auto"/>
        <w:right w:val="none" w:sz="0" w:space="0" w:color="auto"/>
      </w:divBdr>
    </w:div>
    <w:div w:id="1358460172">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14765875">
      <w:bodyDiv w:val="1"/>
      <w:marLeft w:val="0"/>
      <w:marRight w:val="0"/>
      <w:marTop w:val="0"/>
      <w:marBottom w:val="0"/>
      <w:divBdr>
        <w:top w:val="none" w:sz="0" w:space="0" w:color="auto"/>
        <w:left w:val="none" w:sz="0" w:space="0" w:color="auto"/>
        <w:bottom w:val="none" w:sz="0" w:space="0" w:color="auto"/>
        <w:right w:val="none" w:sz="0" w:space="0" w:color="auto"/>
      </w:divBdr>
    </w:div>
    <w:div w:id="1533029041">
      <w:bodyDiv w:val="1"/>
      <w:marLeft w:val="0"/>
      <w:marRight w:val="0"/>
      <w:marTop w:val="0"/>
      <w:marBottom w:val="0"/>
      <w:divBdr>
        <w:top w:val="none" w:sz="0" w:space="0" w:color="auto"/>
        <w:left w:val="none" w:sz="0" w:space="0" w:color="auto"/>
        <w:bottom w:val="none" w:sz="0" w:space="0" w:color="auto"/>
        <w:right w:val="none" w:sz="0" w:space="0" w:color="auto"/>
      </w:divBdr>
    </w:div>
    <w:div w:id="1558590790">
      <w:bodyDiv w:val="1"/>
      <w:marLeft w:val="0"/>
      <w:marRight w:val="0"/>
      <w:marTop w:val="0"/>
      <w:marBottom w:val="0"/>
      <w:divBdr>
        <w:top w:val="none" w:sz="0" w:space="0" w:color="auto"/>
        <w:left w:val="none" w:sz="0" w:space="0" w:color="auto"/>
        <w:bottom w:val="none" w:sz="0" w:space="0" w:color="auto"/>
        <w:right w:val="none" w:sz="0" w:space="0" w:color="auto"/>
      </w:divBdr>
    </w:div>
    <w:div w:id="1607494561">
      <w:bodyDiv w:val="1"/>
      <w:marLeft w:val="0"/>
      <w:marRight w:val="0"/>
      <w:marTop w:val="0"/>
      <w:marBottom w:val="0"/>
      <w:divBdr>
        <w:top w:val="none" w:sz="0" w:space="0" w:color="auto"/>
        <w:left w:val="none" w:sz="0" w:space="0" w:color="auto"/>
        <w:bottom w:val="none" w:sz="0" w:space="0" w:color="auto"/>
        <w:right w:val="none" w:sz="0" w:space="0" w:color="auto"/>
      </w:divBdr>
    </w:div>
    <w:div w:id="1669408851">
      <w:bodyDiv w:val="1"/>
      <w:marLeft w:val="0"/>
      <w:marRight w:val="0"/>
      <w:marTop w:val="0"/>
      <w:marBottom w:val="0"/>
      <w:divBdr>
        <w:top w:val="none" w:sz="0" w:space="0" w:color="auto"/>
        <w:left w:val="none" w:sz="0" w:space="0" w:color="auto"/>
        <w:bottom w:val="none" w:sz="0" w:space="0" w:color="auto"/>
        <w:right w:val="none" w:sz="0" w:space="0" w:color="auto"/>
      </w:divBdr>
    </w:div>
    <w:div w:id="1785732279">
      <w:bodyDiv w:val="1"/>
      <w:marLeft w:val="0"/>
      <w:marRight w:val="0"/>
      <w:marTop w:val="0"/>
      <w:marBottom w:val="0"/>
      <w:divBdr>
        <w:top w:val="none" w:sz="0" w:space="0" w:color="auto"/>
        <w:left w:val="none" w:sz="0" w:space="0" w:color="auto"/>
        <w:bottom w:val="none" w:sz="0" w:space="0" w:color="auto"/>
        <w:right w:val="none" w:sz="0" w:space="0" w:color="auto"/>
      </w:divBdr>
    </w:div>
    <w:div w:id="1800537176">
      <w:bodyDiv w:val="1"/>
      <w:marLeft w:val="0"/>
      <w:marRight w:val="0"/>
      <w:marTop w:val="0"/>
      <w:marBottom w:val="0"/>
      <w:divBdr>
        <w:top w:val="none" w:sz="0" w:space="0" w:color="auto"/>
        <w:left w:val="none" w:sz="0" w:space="0" w:color="auto"/>
        <w:bottom w:val="none" w:sz="0" w:space="0" w:color="auto"/>
        <w:right w:val="none" w:sz="0" w:space="0" w:color="auto"/>
      </w:divBdr>
    </w:div>
    <w:div w:id="1911650023">
      <w:bodyDiv w:val="1"/>
      <w:marLeft w:val="0"/>
      <w:marRight w:val="0"/>
      <w:marTop w:val="0"/>
      <w:marBottom w:val="0"/>
      <w:divBdr>
        <w:top w:val="none" w:sz="0" w:space="0" w:color="auto"/>
        <w:left w:val="none" w:sz="0" w:space="0" w:color="auto"/>
        <w:bottom w:val="none" w:sz="0" w:space="0" w:color="auto"/>
        <w:right w:val="none" w:sz="0" w:space="0" w:color="auto"/>
      </w:divBdr>
    </w:div>
    <w:div w:id="2018533534">
      <w:bodyDiv w:val="1"/>
      <w:marLeft w:val="0"/>
      <w:marRight w:val="0"/>
      <w:marTop w:val="0"/>
      <w:marBottom w:val="0"/>
      <w:divBdr>
        <w:top w:val="none" w:sz="0" w:space="0" w:color="auto"/>
        <w:left w:val="none" w:sz="0" w:space="0" w:color="auto"/>
        <w:bottom w:val="none" w:sz="0" w:space="0" w:color="auto"/>
        <w:right w:val="none" w:sz="0" w:space="0" w:color="auto"/>
      </w:divBdr>
    </w:div>
    <w:div w:id="2056075620">
      <w:bodyDiv w:val="1"/>
      <w:marLeft w:val="0"/>
      <w:marRight w:val="0"/>
      <w:marTop w:val="0"/>
      <w:marBottom w:val="0"/>
      <w:divBdr>
        <w:top w:val="none" w:sz="0" w:space="0" w:color="auto"/>
        <w:left w:val="none" w:sz="0" w:space="0" w:color="auto"/>
        <w:bottom w:val="none" w:sz="0" w:space="0" w:color="auto"/>
        <w:right w:val="none" w:sz="0" w:space="0" w:color="auto"/>
      </w:divBdr>
    </w:div>
    <w:div w:id="2085225487">
      <w:bodyDiv w:val="1"/>
      <w:marLeft w:val="0"/>
      <w:marRight w:val="0"/>
      <w:marTop w:val="0"/>
      <w:marBottom w:val="0"/>
      <w:divBdr>
        <w:top w:val="none" w:sz="0" w:space="0" w:color="auto"/>
        <w:left w:val="none" w:sz="0" w:space="0" w:color="auto"/>
        <w:bottom w:val="none" w:sz="0" w:space="0" w:color="auto"/>
        <w:right w:val="none" w:sz="0" w:space="0" w:color="auto"/>
      </w:divBdr>
    </w:div>
    <w:div w:id="2110731690">
      <w:bodyDiv w:val="1"/>
      <w:marLeft w:val="0"/>
      <w:marRight w:val="0"/>
      <w:marTop w:val="0"/>
      <w:marBottom w:val="0"/>
      <w:divBdr>
        <w:top w:val="none" w:sz="0" w:space="0" w:color="auto"/>
        <w:left w:val="none" w:sz="0" w:space="0" w:color="auto"/>
        <w:bottom w:val="none" w:sz="0" w:space="0" w:color="auto"/>
        <w:right w:val="none" w:sz="0" w:space="0" w:color="auto"/>
      </w:divBdr>
      <w:divsChild>
        <w:div w:id="437146213">
          <w:marLeft w:val="0"/>
          <w:marRight w:val="0"/>
          <w:marTop w:val="0"/>
          <w:marBottom w:val="0"/>
          <w:divBdr>
            <w:top w:val="none" w:sz="0" w:space="0" w:color="auto"/>
            <w:left w:val="none" w:sz="0" w:space="0" w:color="auto"/>
            <w:bottom w:val="none" w:sz="0" w:space="0" w:color="auto"/>
            <w:right w:val="none" w:sz="0" w:space="0" w:color="auto"/>
          </w:divBdr>
          <w:divsChild>
            <w:div w:id="2105028869">
              <w:marLeft w:val="0"/>
              <w:marRight w:val="0"/>
              <w:marTop w:val="0"/>
              <w:marBottom w:val="0"/>
              <w:divBdr>
                <w:top w:val="none" w:sz="0" w:space="0" w:color="auto"/>
                <w:left w:val="none" w:sz="0" w:space="0" w:color="auto"/>
                <w:bottom w:val="none" w:sz="0" w:space="0" w:color="auto"/>
                <w:right w:val="none" w:sz="0" w:space="0" w:color="auto"/>
              </w:divBdr>
              <w:divsChild>
                <w:div w:id="1522625723">
                  <w:marLeft w:val="0"/>
                  <w:marRight w:val="0"/>
                  <w:marTop w:val="0"/>
                  <w:marBottom w:val="0"/>
                  <w:divBdr>
                    <w:top w:val="none" w:sz="0" w:space="0" w:color="auto"/>
                    <w:left w:val="none" w:sz="0" w:space="0" w:color="auto"/>
                    <w:bottom w:val="none" w:sz="0" w:space="0" w:color="auto"/>
                    <w:right w:val="none" w:sz="0" w:space="0" w:color="auto"/>
                  </w:divBdr>
                  <w:divsChild>
                    <w:div w:id="270823251">
                      <w:marLeft w:val="0"/>
                      <w:marRight w:val="0"/>
                      <w:marTop w:val="0"/>
                      <w:marBottom w:val="0"/>
                      <w:divBdr>
                        <w:top w:val="none" w:sz="0" w:space="0" w:color="auto"/>
                        <w:left w:val="none" w:sz="0" w:space="0" w:color="auto"/>
                        <w:bottom w:val="none" w:sz="0" w:space="0" w:color="auto"/>
                        <w:right w:val="none" w:sz="0" w:space="0" w:color="auto"/>
                      </w:divBdr>
                      <w:divsChild>
                        <w:div w:id="859853036">
                          <w:marLeft w:val="0"/>
                          <w:marRight w:val="0"/>
                          <w:marTop w:val="0"/>
                          <w:marBottom w:val="0"/>
                          <w:divBdr>
                            <w:top w:val="none" w:sz="0" w:space="0" w:color="auto"/>
                            <w:left w:val="none" w:sz="0" w:space="0" w:color="auto"/>
                            <w:bottom w:val="none" w:sz="0" w:space="0" w:color="auto"/>
                            <w:right w:val="none" w:sz="0" w:space="0" w:color="auto"/>
                          </w:divBdr>
                          <w:divsChild>
                            <w:div w:id="2080395791">
                              <w:marLeft w:val="0"/>
                              <w:marRight w:val="0"/>
                              <w:marTop w:val="0"/>
                              <w:marBottom w:val="0"/>
                              <w:divBdr>
                                <w:top w:val="none" w:sz="0" w:space="0" w:color="auto"/>
                                <w:left w:val="none" w:sz="0" w:space="0" w:color="auto"/>
                                <w:bottom w:val="none" w:sz="0" w:space="0" w:color="auto"/>
                                <w:right w:val="none" w:sz="0" w:space="0" w:color="auto"/>
                              </w:divBdr>
                              <w:divsChild>
                                <w:div w:id="2070303122">
                                  <w:marLeft w:val="0"/>
                                  <w:marRight w:val="0"/>
                                  <w:marTop w:val="0"/>
                                  <w:marBottom w:val="0"/>
                                  <w:divBdr>
                                    <w:top w:val="none" w:sz="0" w:space="0" w:color="auto"/>
                                    <w:left w:val="none" w:sz="0" w:space="0" w:color="auto"/>
                                    <w:bottom w:val="none" w:sz="0" w:space="0" w:color="auto"/>
                                    <w:right w:val="none" w:sz="0" w:space="0" w:color="auto"/>
                                  </w:divBdr>
                                  <w:divsChild>
                                    <w:div w:id="556353871">
                                      <w:marLeft w:val="0"/>
                                      <w:marRight w:val="0"/>
                                      <w:marTop w:val="0"/>
                                      <w:marBottom w:val="0"/>
                                      <w:divBdr>
                                        <w:top w:val="none" w:sz="0" w:space="0" w:color="auto"/>
                                        <w:left w:val="none" w:sz="0" w:space="0" w:color="auto"/>
                                        <w:bottom w:val="none" w:sz="0" w:space="0" w:color="auto"/>
                                        <w:right w:val="none" w:sz="0" w:space="0" w:color="auto"/>
                                      </w:divBdr>
                                      <w:divsChild>
                                        <w:div w:id="100492689">
                                          <w:marLeft w:val="0"/>
                                          <w:marRight w:val="0"/>
                                          <w:marTop w:val="0"/>
                                          <w:marBottom w:val="0"/>
                                          <w:divBdr>
                                            <w:top w:val="none" w:sz="0" w:space="0" w:color="auto"/>
                                            <w:left w:val="none" w:sz="0" w:space="0" w:color="auto"/>
                                            <w:bottom w:val="none" w:sz="0" w:space="0" w:color="auto"/>
                                            <w:right w:val="none" w:sz="0" w:space="0" w:color="auto"/>
                                          </w:divBdr>
                                          <w:divsChild>
                                            <w:div w:id="1380202800">
                                              <w:marLeft w:val="0"/>
                                              <w:marRight w:val="0"/>
                                              <w:marTop w:val="0"/>
                                              <w:marBottom w:val="0"/>
                                              <w:divBdr>
                                                <w:top w:val="none" w:sz="0" w:space="0" w:color="auto"/>
                                                <w:left w:val="none" w:sz="0" w:space="0" w:color="auto"/>
                                                <w:bottom w:val="none" w:sz="0" w:space="0" w:color="auto"/>
                                                <w:right w:val="none" w:sz="0" w:space="0" w:color="auto"/>
                                              </w:divBdr>
                                              <w:divsChild>
                                                <w:div w:id="592280954">
                                                  <w:marLeft w:val="0"/>
                                                  <w:marRight w:val="0"/>
                                                  <w:marTop w:val="0"/>
                                                  <w:marBottom w:val="0"/>
                                                  <w:divBdr>
                                                    <w:top w:val="none" w:sz="0" w:space="0" w:color="auto"/>
                                                    <w:left w:val="none" w:sz="0" w:space="0" w:color="auto"/>
                                                    <w:bottom w:val="none" w:sz="0" w:space="0" w:color="auto"/>
                                                    <w:right w:val="none" w:sz="0" w:space="0" w:color="auto"/>
                                                  </w:divBdr>
                                                  <w:divsChild>
                                                    <w:div w:id="706225479">
                                                      <w:marLeft w:val="0"/>
                                                      <w:marRight w:val="0"/>
                                                      <w:marTop w:val="0"/>
                                                      <w:marBottom w:val="0"/>
                                                      <w:divBdr>
                                                        <w:top w:val="single" w:sz="12" w:space="0" w:color="ABABAB"/>
                                                        <w:left w:val="single" w:sz="6" w:space="0" w:color="ABABAB"/>
                                                        <w:bottom w:val="none" w:sz="0" w:space="0" w:color="auto"/>
                                                        <w:right w:val="single" w:sz="6" w:space="0" w:color="ABABAB"/>
                                                      </w:divBdr>
                                                      <w:divsChild>
                                                        <w:div w:id="771635185">
                                                          <w:marLeft w:val="0"/>
                                                          <w:marRight w:val="0"/>
                                                          <w:marTop w:val="0"/>
                                                          <w:marBottom w:val="0"/>
                                                          <w:divBdr>
                                                            <w:top w:val="none" w:sz="0" w:space="0" w:color="auto"/>
                                                            <w:left w:val="none" w:sz="0" w:space="0" w:color="auto"/>
                                                            <w:bottom w:val="none" w:sz="0" w:space="0" w:color="auto"/>
                                                            <w:right w:val="none" w:sz="0" w:space="0" w:color="auto"/>
                                                          </w:divBdr>
                                                          <w:divsChild>
                                                            <w:div w:id="1307735490">
                                                              <w:marLeft w:val="0"/>
                                                              <w:marRight w:val="0"/>
                                                              <w:marTop w:val="0"/>
                                                              <w:marBottom w:val="0"/>
                                                              <w:divBdr>
                                                                <w:top w:val="none" w:sz="0" w:space="0" w:color="auto"/>
                                                                <w:left w:val="none" w:sz="0" w:space="0" w:color="auto"/>
                                                                <w:bottom w:val="none" w:sz="0" w:space="0" w:color="auto"/>
                                                                <w:right w:val="none" w:sz="0" w:space="0" w:color="auto"/>
                                                              </w:divBdr>
                                                              <w:divsChild>
                                                                <w:div w:id="1634094374">
                                                                  <w:marLeft w:val="0"/>
                                                                  <w:marRight w:val="0"/>
                                                                  <w:marTop w:val="0"/>
                                                                  <w:marBottom w:val="0"/>
                                                                  <w:divBdr>
                                                                    <w:top w:val="none" w:sz="0" w:space="0" w:color="auto"/>
                                                                    <w:left w:val="none" w:sz="0" w:space="0" w:color="auto"/>
                                                                    <w:bottom w:val="none" w:sz="0" w:space="0" w:color="auto"/>
                                                                    <w:right w:val="none" w:sz="0" w:space="0" w:color="auto"/>
                                                                  </w:divBdr>
                                                                  <w:divsChild>
                                                                    <w:div w:id="1931307241">
                                                                      <w:marLeft w:val="0"/>
                                                                      <w:marRight w:val="0"/>
                                                                      <w:marTop w:val="0"/>
                                                                      <w:marBottom w:val="0"/>
                                                                      <w:divBdr>
                                                                        <w:top w:val="none" w:sz="0" w:space="0" w:color="auto"/>
                                                                        <w:left w:val="none" w:sz="0" w:space="0" w:color="auto"/>
                                                                        <w:bottom w:val="none" w:sz="0" w:space="0" w:color="auto"/>
                                                                        <w:right w:val="none" w:sz="0" w:space="0" w:color="auto"/>
                                                                      </w:divBdr>
                                                                      <w:divsChild>
                                                                        <w:div w:id="147327700">
                                                                          <w:marLeft w:val="0"/>
                                                                          <w:marRight w:val="0"/>
                                                                          <w:marTop w:val="0"/>
                                                                          <w:marBottom w:val="0"/>
                                                                          <w:divBdr>
                                                                            <w:top w:val="none" w:sz="0" w:space="0" w:color="auto"/>
                                                                            <w:left w:val="none" w:sz="0" w:space="0" w:color="auto"/>
                                                                            <w:bottom w:val="none" w:sz="0" w:space="0" w:color="auto"/>
                                                                            <w:right w:val="none" w:sz="0" w:space="0" w:color="auto"/>
                                                                          </w:divBdr>
                                                                          <w:divsChild>
                                                                            <w:div w:id="534198166">
                                                                              <w:marLeft w:val="0"/>
                                                                              <w:marRight w:val="0"/>
                                                                              <w:marTop w:val="0"/>
                                                                              <w:marBottom w:val="0"/>
                                                                              <w:divBdr>
                                                                                <w:top w:val="none" w:sz="0" w:space="0" w:color="auto"/>
                                                                                <w:left w:val="none" w:sz="0" w:space="0" w:color="auto"/>
                                                                                <w:bottom w:val="none" w:sz="0" w:space="0" w:color="auto"/>
                                                                                <w:right w:val="none" w:sz="0" w:space="0" w:color="auto"/>
                                                                              </w:divBdr>
                                                                              <w:divsChild>
                                                                                <w:div w:id="124278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3id.org/gba/glossary/ecosystem" TargetMode="External"/><Relationship Id="rId21" Type="http://schemas.openxmlformats.org/officeDocument/2006/relationships/hyperlink" Target="http://www.bom.gov.au/water/" TargetMode="External"/><Relationship Id="rId42" Type="http://schemas.openxmlformats.org/officeDocument/2006/relationships/image" Target="media/image8.png"/><Relationship Id="rId63" Type="http://schemas.openxmlformats.org/officeDocument/2006/relationships/header" Target="header18.xml"/><Relationship Id="rId84" Type="http://schemas.openxmlformats.org/officeDocument/2006/relationships/hyperlink" Target="http://www.environment.gov.au/system/files/consultations/81536a00-45ea-4aba-982c-5c52a100cc15/files/risk-assessment-guidance-manual-chemicals-associated-csg-extraction-australia-exposure-draft.pdf" TargetMode="External"/><Relationship Id="rId138" Type="http://schemas.openxmlformats.org/officeDocument/2006/relationships/hyperlink" Target="https://w3id.org/gba/glossary/methane" TargetMode="External"/><Relationship Id="rId159" Type="http://schemas.openxmlformats.org/officeDocument/2006/relationships/hyperlink" Target="https://w3id.org/gba/glossary/total-organic-carbon" TargetMode="External"/><Relationship Id="rId170" Type="http://schemas.openxmlformats.org/officeDocument/2006/relationships/hyperlink" Target="http://www.bioregionalassessments.gov.au" TargetMode="External"/><Relationship Id="rId107" Type="http://schemas.openxmlformats.org/officeDocument/2006/relationships/hyperlink" Target="https://w3id.org/gba/glossary/charge" TargetMode="External"/><Relationship Id="rId11" Type="http://schemas.openxmlformats.org/officeDocument/2006/relationships/footnotes" Target="footnotes.xml"/><Relationship Id="rId32" Type="http://schemas.openxmlformats.org/officeDocument/2006/relationships/header" Target="header3.xml"/><Relationship Id="rId53" Type="http://schemas.openxmlformats.org/officeDocument/2006/relationships/header" Target="header13.xml"/><Relationship Id="rId74" Type="http://schemas.openxmlformats.org/officeDocument/2006/relationships/header" Target="header23.xml"/><Relationship Id="rId128" Type="http://schemas.openxmlformats.org/officeDocument/2006/relationships/hyperlink" Target="https://w3id.org/gba/glossary/groundwater" TargetMode="External"/><Relationship Id="rId149" Type="http://schemas.openxmlformats.org/officeDocument/2006/relationships/hyperlink" Target="https://w3id.org/gba/glossary/risk" TargetMode="External"/><Relationship Id="rId5" Type="http://schemas.openxmlformats.org/officeDocument/2006/relationships/customXml" Target="../customXml/item5.xml"/><Relationship Id="rId95" Type="http://schemas.openxmlformats.org/officeDocument/2006/relationships/hyperlink" Target="http://www2.epa.gov/risk" TargetMode="External"/><Relationship Id="rId160" Type="http://schemas.openxmlformats.org/officeDocument/2006/relationships/hyperlink" Target="https://w3id.org/gba/glossary/toxicity" TargetMode="External"/><Relationship Id="rId22" Type="http://schemas.openxmlformats.org/officeDocument/2006/relationships/hyperlink" Target="http://www.csiro.au" TargetMode="External"/><Relationship Id="rId43" Type="http://schemas.openxmlformats.org/officeDocument/2006/relationships/header" Target="header7.xml"/><Relationship Id="rId64" Type="http://schemas.openxmlformats.org/officeDocument/2006/relationships/footer" Target="footer13.xml"/><Relationship Id="rId118" Type="http://schemas.openxmlformats.org/officeDocument/2006/relationships/hyperlink" Target="https://w3id.org/gba/glossary/effect" TargetMode="External"/><Relationship Id="rId139" Type="http://schemas.openxmlformats.org/officeDocument/2006/relationships/hyperlink" Target="https://w3id.org/gba/glossary/oil" TargetMode="External"/><Relationship Id="rId85" Type="http://schemas.openxmlformats.org/officeDocument/2006/relationships/hyperlink" Target="https://echa.europa.eu/registry-of-intentions" TargetMode="External"/><Relationship Id="rId150" Type="http://schemas.openxmlformats.org/officeDocument/2006/relationships/hyperlink" Target="https://w3id.org/gba/glossary/sediment" TargetMode="External"/><Relationship Id="rId171" Type="http://schemas.openxmlformats.org/officeDocument/2006/relationships/image" Target="media/image15.jpg"/><Relationship Id="rId12" Type="http://schemas.openxmlformats.org/officeDocument/2006/relationships/endnotes" Target="endnotes.xml"/><Relationship Id="rId33" Type="http://schemas.openxmlformats.org/officeDocument/2006/relationships/footer" Target="footer3.xml"/><Relationship Id="rId108" Type="http://schemas.openxmlformats.org/officeDocument/2006/relationships/hyperlink" Target="https://w3id.org/gba/glossary/coal" TargetMode="External"/><Relationship Id="rId129" Type="http://schemas.openxmlformats.org/officeDocument/2006/relationships/hyperlink" Target="https://w3id.org/gba/glossary/hazard" TargetMode="External"/><Relationship Id="rId54" Type="http://schemas.openxmlformats.org/officeDocument/2006/relationships/hyperlink" Target="https://ecat.ga.gov.au/geonetwork/srv/eng/catalog.search" TargetMode="External"/><Relationship Id="rId75" Type="http://schemas.openxmlformats.org/officeDocument/2006/relationships/footer" Target="footer16.xml"/><Relationship Id="rId96" Type="http://schemas.openxmlformats.org/officeDocument/2006/relationships/hyperlink" Target="https://www.chemsafetypro.com/Topics/CRA/How_to_Use_US_EPA_ECOSAR_to_Predict_Aquatic_Toxicity.html" TargetMode="External"/><Relationship Id="rId140" Type="http://schemas.openxmlformats.org/officeDocument/2006/relationships/hyperlink" Target="https://w3id.org/gba/glossary/organic-matter" TargetMode="External"/><Relationship Id="rId161" Type="http://schemas.openxmlformats.org/officeDocument/2006/relationships/hyperlink" Target="https://w3id.org/gba/glossary/trap" TargetMode="External"/><Relationship Id="rId6" Type="http://schemas.openxmlformats.org/officeDocument/2006/relationships/customXml" Target="../customXml/item6.xml"/><Relationship Id="rId23" Type="http://schemas.openxmlformats.org/officeDocument/2006/relationships/hyperlink" Target="http://www.ga.gov.au" TargetMode="External"/><Relationship Id="rId28" Type="http://schemas.openxmlformats.org/officeDocument/2006/relationships/header" Target="header1.xml"/><Relationship Id="rId49" Type="http://schemas.openxmlformats.org/officeDocument/2006/relationships/header" Target="header10.xml"/><Relationship Id="rId114" Type="http://schemas.openxmlformats.org/officeDocument/2006/relationships/hyperlink" Target="https://w3id.org/gba/glossary/dataset" TargetMode="External"/><Relationship Id="rId119" Type="http://schemas.openxmlformats.org/officeDocument/2006/relationships/hyperlink" Target="https://w3id.org/gba/glossary/endpoint" TargetMode="External"/><Relationship Id="rId44" Type="http://schemas.openxmlformats.org/officeDocument/2006/relationships/header" Target="header8.xml"/><Relationship Id="rId60" Type="http://schemas.openxmlformats.org/officeDocument/2006/relationships/footer" Target="footer11.xml"/><Relationship Id="rId65" Type="http://schemas.openxmlformats.org/officeDocument/2006/relationships/header" Target="header19.xml"/><Relationship Id="rId81" Type="http://schemas.openxmlformats.org/officeDocument/2006/relationships/hyperlink" Target="https://frackinginquiry.nt.gov.au/submission-library" TargetMode="External"/><Relationship Id="rId86" Type="http://schemas.openxmlformats.org/officeDocument/2006/relationships/hyperlink" Target="https://www.ec.gc.ca/ese-ees/FC0D11E7-DB34-41AA-B1B3-E66EFD8813F1/batch2_540-97-6_en.pdf" TargetMode="External"/><Relationship Id="rId130" Type="http://schemas.openxmlformats.org/officeDocument/2006/relationships/hyperlink" Target="https://w3id.org/gba/glossary/hydraulic-fracturing" TargetMode="External"/><Relationship Id="rId135" Type="http://schemas.openxmlformats.org/officeDocument/2006/relationships/hyperlink" Target="https://w3id.org/gba/glossary/injection" TargetMode="External"/><Relationship Id="rId151" Type="http://schemas.openxmlformats.org/officeDocument/2006/relationships/hyperlink" Target="https://w3id.org/gba/glossary/sensitivity" TargetMode="External"/><Relationship Id="rId156" Type="http://schemas.openxmlformats.org/officeDocument/2006/relationships/hyperlink" Target="https://w3id.org/gba/glossary/structure" TargetMode="External"/><Relationship Id="rId177" Type="http://schemas.openxmlformats.org/officeDocument/2006/relationships/fontTable" Target="fontTable.xml"/><Relationship Id="rId172" Type="http://schemas.openxmlformats.org/officeDocument/2006/relationships/image" Target="media/image16.jp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footer" Target="footer6.xml"/><Relationship Id="rId109" Type="http://schemas.openxmlformats.org/officeDocument/2006/relationships/hyperlink" Target="https://w3id.org/gba/glossary/coal-seam-gas" TargetMode="External"/><Relationship Id="rId34" Type="http://schemas.openxmlformats.org/officeDocument/2006/relationships/footer" Target="footer4.xml"/><Relationship Id="rId50" Type="http://schemas.openxmlformats.org/officeDocument/2006/relationships/header" Target="header11.xml"/><Relationship Id="rId55" Type="http://schemas.openxmlformats.org/officeDocument/2006/relationships/image" Target="media/image11.emf"/><Relationship Id="rId76" Type="http://schemas.openxmlformats.org/officeDocument/2006/relationships/footer" Target="footer17.xml"/><Relationship Id="rId97" Type="http://schemas.openxmlformats.org/officeDocument/2006/relationships/hyperlink" Target="https://www.epa.gov/tsca-screening-tools/epi-suitetm-estimation-program-interface" TargetMode="External"/><Relationship Id="rId104" Type="http://schemas.openxmlformats.org/officeDocument/2006/relationships/hyperlink" Target="https://w3id.org/gba/glossary/bioaccumulation" TargetMode="External"/><Relationship Id="rId120" Type="http://schemas.openxmlformats.org/officeDocument/2006/relationships/hyperlink" Target="https://w3id.org/gba/glossary/exploration" TargetMode="External"/><Relationship Id="rId125" Type="http://schemas.openxmlformats.org/officeDocument/2006/relationships/hyperlink" Target="https://w3id.org/gba/glossary/formation" TargetMode="External"/><Relationship Id="rId141" Type="http://schemas.openxmlformats.org/officeDocument/2006/relationships/hyperlink" Target="https://w3id.org/gba/glossary/petroleum" TargetMode="External"/><Relationship Id="rId146" Type="http://schemas.openxmlformats.org/officeDocument/2006/relationships/hyperlink" Target="https://w3id.org/gba/glossary/proppant" TargetMode="External"/><Relationship Id="rId167" Type="http://schemas.openxmlformats.org/officeDocument/2006/relationships/header" Target="header28.xml"/><Relationship Id="rId7" Type="http://schemas.openxmlformats.org/officeDocument/2006/relationships/numbering" Target="numbering.xml"/><Relationship Id="rId71" Type="http://schemas.openxmlformats.org/officeDocument/2006/relationships/image" Target="media/image13.emf"/><Relationship Id="rId92" Type="http://schemas.openxmlformats.org/officeDocument/2006/relationships/hyperlink" Target="https://dpir.nt.gov.au/mining-and-energy/public-environmental-reports/chemical-disclosure-reports" TargetMode="External"/><Relationship Id="rId162" Type="http://schemas.openxmlformats.org/officeDocument/2006/relationships/hyperlink" Target="https://w3id.org/gba/glossary/unconventional-gas" TargetMode="External"/><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image" Target="media/image7.png"/><Relationship Id="rId40" Type="http://schemas.openxmlformats.org/officeDocument/2006/relationships/hyperlink" Target="http://registry.it.csiro.au/def/gba/glossary/_shale:3" TargetMode="External"/><Relationship Id="rId45" Type="http://schemas.openxmlformats.org/officeDocument/2006/relationships/footer" Target="footer8.xml"/><Relationship Id="rId66" Type="http://schemas.openxmlformats.org/officeDocument/2006/relationships/header" Target="header20.xml"/><Relationship Id="rId87" Type="http://schemas.openxmlformats.org/officeDocument/2006/relationships/hyperlink" Target="https://repo.bioregionalassessments.gov.au/metadata/FAC2728A-81BC-466F-A430-909A371D1187" TargetMode="External"/><Relationship Id="rId110" Type="http://schemas.openxmlformats.org/officeDocument/2006/relationships/hyperlink" Target="https://w3id.org/gba/glossary/consequence" TargetMode="External"/><Relationship Id="rId115" Type="http://schemas.openxmlformats.org/officeDocument/2006/relationships/hyperlink" Target="https://w3id.org/gba/glossary/deep-coal-gas" TargetMode="External"/><Relationship Id="rId131" Type="http://schemas.openxmlformats.org/officeDocument/2006/relationships/hyperlink" Target="https://w3id.org/gba/glossary/hydraulic-fracturing-fluid" TargetMode="External"/><Relationship Id="rId136" Type="http://schemas.openxmlformats.org/officeDocument/2006/relationships/hyperlink" Target="https://w3id.org/gba/glossary/likelihood" TargetMode="External"/><Relationship Id="rId157" Type="http://schemas.openxmlformats.org/officeDocument/2006/relationships/hyperlink" Target="https://w3id.org/gba/glossary/surface-water" TargetMode="External"/><Relationship Id="rId178" Type="http://schemas.openxmlformats.org/officeDocument/2006/relationships/theme" Target="theme/theme1.xml"/><Relationship Id="rId61" Type="http://schemas.openxmlformats.org/officeDocument/2006/relationships/footer" Target="footer12.xml"/><Relationship Id="rId82" Type="http://schemas.openxmlformats.org/officeDocument/2006/relationships/hyperlink" Target="https://www.waterquality.gov.au/anz-guidelines/resources/previous-guidelines/anzecc-armcanz-2000" TargetMode="External"/><Relationship Id="rId152" Type="http://schemas.openxmlformats.org/officeDocument/2006/relationships/hyperlink" Target="https://w3id.org/gba/glossary/shale" TargetMode="External"/><Relationship Id="rId173" Type="http://schemas.openxmlformats.org/officeDocument/2006/relationships/image" Target="media/image17.jpeg"/><Relationship Id="rId19" Type="http://schemas.openxmlformats.org/officeDocument/2006/relationships/hyperlink" Target="http://www.bioregionalassessments.gov.au" TargetMode="External"/><Relationship Id="rId14" Type="http://schemas.openxmlformats.org/officeDocument/2006/relationships/image" Target="media/image2.jpg"/><Relationship Id="rId30" Type="http://schemas.openxmlformats.org/officeDocument/2006/relationships/footer" Target="footer2.xml"/><Relationship Id="rId35" Type="http://schemas.openxmlformats.org/officeDocument/2006/relationships/header" Target="header4.xml"/><Relationship Id="rId56" Type="http://schemas.openxmlformats.org/officeDocument/2006/relationships/header" Target="header14.xml"/><Relationship Id="rId77" Type="http://schemas.openxmlformats.org/officeDocument/2006/relationships/header" Target="header24.xml"/><Relationship Id="rId100" Type="http://schemas.openxmlformats.org/officeDocument/2006/relationships/hyperlink" Target="https://w3id.org/gba/glossary/adsorption" TargetMode="External"/><Relationship Id="rId105" Type="http://schemas.openxmlformats.org/officeDocument/2006/relationships/hyperlink" Target="https://w3id.org/gba/glossary/bore" TargetMode="External"/><Relationship Id="rId126" Type="http://schemas.openxmlformats.org/officeDocument/2006/relationships/hyperlink" Target="https://w3id.org/gba/glossary/fracture" TargetMode="External"/><Relationship Id="rId147" Type="http://schemas.openxmlformats.org/officeDocument/2006/relationships/hyperlink" Target="https://w3id.org/gba/glossary/reservoir" TargetMode="External"/><Relationship Id="rId168" Type="http://schemas.openxmlformats.org/officeDocument/2006/relationships/footer" Target="footer19.xml"/><Relationship Id="rId8" Type="http://schemas.openxmlformats.org/officeDocument/2006/relationships/styles" Target="styles.xml"/><Relationship Id="rId51" Type="http://schemas.openxmlformats.org/officeDocument/2006/relationships/header" Target="header12.xml"/><Relationship Id="rId72" Type="http://schemas.openxmlformats.org/officeDocument/2006/relationships/image" Target="media/image14.emf"/><Relationship Id="rId93" Type="http://schemas.openxmlformats.org/officeDocument/2006/relationships/hyperlink" Target="https://frackinginquiry.nt.gov.au/inquiry-reports/final-report" TargetMode="External"/><Relationship Id="rId98" Type="http://schemas.openxmlformats.org/officeDocument/2006/relationships/hyperlink" Target="https://w3id.org/gba/glossary/accumulation" TargetMode="External"/><Relationship Id="rId121" Type="http://schemas.openxmlformats.org/officeDocument/2006/relationships/hyperlink" Target="https://w3id.org/gba/glossary/extraction" TargetMode="External"/><Relationship Id="rId142" Type="http://schemas.openxmlformats.org/officeDocument/2006/relationships/hyperlink" Target="https://w3id.org/gba/glossary/play" TargetMode="External"/><Relationship Id="rId163" Type="http://schemas.openxmlformats.org/officeDocument/2006/relationships/hyperlink" Target="https://w3id.org/gba/glossary/well" TargetMode="External"/><Relationship Id="rId25" Type="http://schemas.openxmlformats.org/officeDocument/2006/relationships/hyperlink" Target="https://creativecommons.org/licenses/by/4.0/" TargetMode="External"/><Relationship Id="rId46" Type="http://schemas.openxmlformats.org/officeDocument/2006/relationships/header" Target="header9.xml"/><Relationship Id="rId67" Type="http://schemas.openxmlformats.org/officeDocument/2006/relationships/header" Target="header21.xml"/><Relationship Id="rId116" Type="http://schemas.openxmlformats.org/officeDocument/2006/relationships/hyperlink" Target="https://w3id.org/gba/glossary/development" TargetMode="External"/><Relationship Id="rId137" Type="http://schemas.openxmlformats.org/officeDocument/2006/relationships/hyperlink" Target="https://w3id.org/gba/glossary/material" TargetMode="External"/><Relationship Id="rId158" Type="http://schemas.openxmlformats.org/officeDocument/2006/relationships/hyperlink" Target="https://w3id.org/gba/glossary/tight-gas" TargetMode="External"/><Relationship Id="rId20" Type="http://schemas.openxmlformats.org/officeDocument/2006/relationships/hyperlink" Target="http://www.environment.gov.au" TargetMode="External"/><Relationship Id="rId41" Type="http://schemas.openxmlformats.org/officeDocument/2006/relationships/footer" Target="footer7.xml"/><Relationship Id="rId62" Type="http://schemas.openxmlformats.org/officeDocument/2006/relationships/header" Target="header17.xml"/><Relationship Id="rId83" Type="http://schemas.openxmlformats.org/officeDocument/2006/relationships/hyperlink" Target="https://publications.csiro.au/rpr/download?pid=csiro:EP143463&amp;dsid=DS1" TargetMode="External"/><Relationship Id="rId88" Type="http://schemas.openxmlformats.org/officeDocument/2006/relationships/hyperlink" Target="https://repo.bioregionalassessments.gov.au/metadata/6BD864F0-0770-4F0B-AE85-D3FDB409CC07" TargetMode="External"/><Relationship Id="rId111" Type="http://schemas.openxmlformats.org/officeDocument/2006/relationships/hyperlink" Target="https://w3id.org/gba/glossary/conventional-gas" TargetMode="External"/><Relationship Id="rId132" Type="http://schemas.openxmlformats.org/officeDocument/2006/relationships/hyperlink" Target="https://w3id.org/gba/glossary/hydrocarbons" TargetMode="External"/><Relationship Id="rId153" Type="http://schemas.openxmlformats.org/officeDocument/2006/relationships/hyperlink" Target="https://w3id.org/gba/glossary/shale-gas" TargetMode="External"/><Relationship Id="rId174" Type="http://schemas.openxmlformats.org/officeDocument/2006/relationships/image" Target="media/image17.jpg"/><Relationship Id="rId15" Type="http://schemas.openxmlformats.org/officeDocument/2006/relationships/image" Target="media/image3.jpeg"/><Relationship Id="rId36" Type="http://schemas.openxmlformats.org/officeDocument/2006/relationships/header" Target="header5.xml"/><Relationship Id="rId57" Type="http://schemas.openxmlformats.org/officeDocument/2006/relationships/footer" Target="footer10.xml"/><Relationship Id="rId106" Type="http://schemas.openxmlformats.org/officeDocument/2006/relationships/hyperlink" Target="https://w3id.org/gba/glossary/casing" TargetMode="External"/><Relationship Id="rId127" Type="http://schemas.openxmlformats.org/officeDocument/2006/relationships/hyperlink" Target="https://w3id.org/gba/glossary/geogenic-chemical" TargetMode="External"/><Relationship Id="rId10" Type="http://schemas.openxmlformats.org/officeDocument/2006/relationships/webSettings" Target="webSettings.xml"/><Relationship Id="rId31" Type="http://schemas.openxmlformats.org/officeDocument/2006/relationships/header" Target="header2.xml"/><Relationship Id="rId52" Type="http://schemas.openxmlformats.org/officeDocument/2006/relationships/image" Target="media/image10.png"/><Relationship Id="rId73" Type="http://schemas.openxmlformats.org/officeDocument/2006/relationships/header" Target="header22.xml"/><Relationship Id="rId78" Type="http://schemas.openxmlformats.org/officeDocument/2006/relationships/header" Target="header25.xml"/><Relationship Id="rId94" Type="http://schemas.openxmlformats.org/officeDocument/2006/relationships/hyperlink" Target="https://semspub.epa.gov/work/10/500006305.pdf" TargetMode="External"/><Relationship Id="rId99" Type="http://schemas.openxmlformats.org/officeDocument/2006/relationships/hyperlink" Target="https://w3id.org/gba/glossary/activity" TargetMode="External"/><Relationship Id="rId101" Type="http://schemas.openxmlformats.org/officeDocument/2006/relationships/hyperlink" Target="https://w3id.org/gba/glossary/aquifer" TargetMode="External"/><Relationship Id="rId122" Type="http://schemas.openxmlformats.org/officeDocument/2006/relationships/hyperlink" Target="https://w3id.org/gba/glossary/field" TargetMode="External"/><Relationship Id="rId143" Type="http://schemas.openxmlformats.org/officeDocument/2006/relationships/hyperlink" Target="https://w3id.org/gba/glossary/potential-effect" TargetMode="External"/><Relationship Id="rId148" Type="http://schemas.openxmlformats.org/officeDocument/2006/relationships/hyperlink" Target="https://w3id.org/gba/glossary/ridge" TargetMode="External"/><Relationship Id="rId164" Type="http://schemas.openxmlformats.org/officeDocument/2006/relationships/hyperlink" Target="https://w3id.org/gba/glossary/well-integrity" TargetMode="External"/><Relationship Id="rId169" Type="http://schemas.openxmlformats.org/officeDocument/2006/relationships/footer" Target="footer20.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hyperlink" Target="http://www.bioregionalassessments.gov.au" TargetMode="External"/><Relationship Id="rId47" Type="http://schemas.openxmlformats.org/officeDocument/2006/relationships/footer" Target="footer9.xml"/><Relationship Id="rId68" Type="http://schemas.openxmlformats.org/officeDocument/2006/relationships/footer" Target="footer14.xml"/><Relationship Id="rId89" Type="http://schemas.openxmlformats.org/officeDocument/2006/relationships/hyperlink" Target="https://www.canada.ca/en/health-canada/services/chemical-substances/challenge/batch-2/cyclopentasiloxane-decamethyl.html" TargetMode="External"/><Relationship Id="rId112" Type="http://schemas.openxmlformats.org/officeDocument/2006/relationships/hyperlink" Target="https://w3id.org/gba/glossary/cooper-basin" TargetMode="External"/><Relationship Id="rId133" Type="http://schemas.openxmlformats.org/officeDocument/2006/relationships/hyperlink" Target="https://w3id.org/gba/glossary/hydrogeology" TargetMode="External"/><Relationship Id="rId154" Type="http://schemas.openxmlformats.org/officeDocument/2006/relationships/hyperlink" Target="https://w3id.org/gba/glossary/stress" TargetMode="External"/><Relationship Id="rId175" Type="http://schemas.openxmlformats.org/officeDocument/2006/relationships/header" Target="header29.xml"/><Relationship Id="rId16" Type="http://schemas.openxmlformats.org/officeDocument/2006/relationships/image" Target="media/image4.jpg"/><Relationship Id="rId37" Type="http://schemas.openxmlformats.org/officeDocument/2006/relationships/footer" Target="footer5.xml"/><Relationship Id="rId58" Type="http://schemas.openxmlformats.org/officeDocument/2006/relationships/header" Target="header15.xml"/><Relationship Id="rId79" Type="http://schemas.openxmlformats.org/officeDocument/2006/relationships/header" Target="header26.xml"/><Relationship Id="rId102" Type="http://schemas.openxmlformats.org/officeDocument/2006/relationships/hyperlink" Target="https://w3id.org/gba/glossary/asset" TargetMode="External"/><Relationship Id="rId123" Type="http://schemas.openxmlformats.org/officeDocument/2006/relationships/hyperlink" Target="https://w3id.org/gba/glossary/flowback" TargetMode="External"/><Relationship Id="rId144" Type="http://schemas.openxmlformats.org/officeDocument/2006/relationships/hyperlink" Target="https://w3id.org/gba/glossary/produced-water" TargetMode="External"/><Relationship Id="rId90" Type="http://schemas.openxmlformats.org/officeDocument/2006/relationships/hyperlink" Target="https://www.canada.ca/en/health-canada/services/chemical-substances/challenge/batch-2/cyclotetrasiloxane-octamethyl.html" TargetMode="External"/><Relationship Id="rId165" Type="http://schemas.openxmlformats.org/officeDocument/2006/relationships/hyperlink" Target="https://w3id.org/gba/glossary/well-integrity-failure" TargetMode="External"/><Relationship Id="rId27" Type="http://schemas.openxmlformats.org/officeDocument/2006/relationships/hyperlink" Target="mailto:bioregionalassessments@awe.gov.au" TargetMode="External"/><Relationship Id="rId48" Type="http://schemas.openxmlformats.org/officeDocument/2006/relationships/image" Target="media/image9.png"/><Relationship Id="rId69" Type="http://schemas.openxmlformats.org/officeDocument/2006/relationships/footer" Target="footer15.xml"/><Relationship Id="rId113" Type="http://schemas.openxmlformats.org/officeDocument/2006/relationships/hyperlink" Target="https://w3id.org/gba/glossary/crust" TargetMode="External"/><Relationship Id="rId134" Type="http://schemas.openxmlformats.org/officeDocument/2006/relationships/hyperlink" Target="https://w3id.org/gba/glossary/impact" TargetMode="External"/><Relationship Id="rId80" Type="http://schemas.openxmlformats.org/officeDocument/2006/relationships/footer" Target="footer18.xml"/><Relationship Id="rId155" Type="http://schemas.openxmlformats.org/officeDocument/2006/relationships/hyperlink" Target="https://w3id.org/gba/glossary/stressor" TargetMode="External"/><Relationship Id="rId176" Type="http://schemas.openxmlformats.org/officeDocument/2006/relationships/footer" Target="footer21.xml"/><Relationship Id="rId17" Type="http://schemas.openxmlformats.org/officeDocument/2006/relationships/image" Target="media/image5.png"/><Relationship Id="rId38" Type="http://schemas.openxmlformats.org/officeDocument/2006/relationships/header" Target="header6.xml"/><Relationship Id="rId59" Type="http://schemas.openxmlformats.org/officeDocument/2006/relationships/header" Target="header16.xml"/><Relationship Id="rId103" Type="http://schemas.openxmlformats.org/officeDocument/2006/relationships/hyperlink" Target="https://w3id.org/gba/glossary/bed" TargetMode="External"/><Relationship Id="rId124" Type="http://schemas.openxmlformats.org/officeDocument/2006/relationships/hyperlink" Target="https://w3id.org/gba/glossary/fold" TargetMode="External"/><Relationship Id="rId70" Type="http://schemas.openxmlformats.org/officeDocument/2006/relationships/image" Target="media/image12.emf"/><Relationship Id="rId91" Type="http://schemas.openxmlformats.org/officeDocument/2006/relationships/hyperlink" Target="http://fracfocus.org/" TargetMode="External"/><Relationship Id="rId145" Type="http://schemas.openxmlformats.org/officeDocument/2006/relationships/hyperlink" Target="https://w3id.org/gba/glossary/production" TargetMode="External"/><Relationship Id="rId166" Type="http://schemas.openxmlformats.org/officeDocument/2006/relationships/header" Target="header27.xml"/><Relationship Id="rId1" Type="http://schemas.openxmlformats.org/officeDocument/2006/relationships/customXml" Target="../customXml/item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t004\Downloads\BA-Products-Template-v14.dotx" TargetMode="External"/></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customXsn xmlns="http://schemas.microsoft.com/office/2006/metadata/customXsn">
  <xsnLocation/>
  <cached>True</cached>
  <openByDefault>True</openByDefault>
  <xsnScope/>
</customXs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Notes0 xmlns="f6b232a6-7847-4fcd-9f2f-4076cd779963" xsi:nil="true"/>
    <Metadata xmlns="f6b232a6-7847-4fcd-9f2f-4076cd779963">
      <Url xsi:nil="true"/>
      <Description xsi:nil="true"/>
    </Metadata>
    <_dlc_DocId xmlns="1ce706f3-5237-42b3-876d-cf68da5c0e0a">NN2TW47UTC5W-1349389608-7666</_dlc_DocId>
    <_dlc_DocIdUrl xmlns="1ce706f3-5237-42b3-876d-cf68da5c0e0a">
      <Url>https://csiroau.sharepoint.com/sites/GeologicalBio-regionalAssessment/_layouts/15/DocIdRedir.aspx?ID=NN2TW47UTC5W-1349389608-7666</Url>
      <Description>NN2TW47UTC5W-1349389608-7666</Description>
    </_dlc_DocIdUrl>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12CA9B-A3ED-425B-A50B-9724C800A2BE}">
  <ds:schemaRefs>
    <ds:schemaRef ds:uri="http://schemas.openxmlformats.org/officeDocument/2006/bibliography"/>
  </ds:schemaRefs>
</ds:datastoreItem>
</file>

<file path=customXml/itemProps2.xml><?xml version="1.0" encoding="utf-8"?>
<ds:datastoreItem xmlns:ds="http://schemas.openxmlformats.org/officeDocument/2006/customXml" ds:itemID="{D9998E57-2C25-4CC4-A3F9-FC840D569790}"/>
</file>

<file path=customXml/itemProps3.xml><?xml version="1.0" encoding="utf-8"?>
<ds:datastoreItem xmlns:ds="http://schemas.openxmlformats.org/officeDocument/2006/customXml" ds:itemID="{54F9C331-E608-4511-AD05-B6AEA34B88C1}">
  <ds:schemaRefs>
    <ds:schemaRef ds:uri="http://schemas.microsoft.com/office/2006/metadata/customXsn"/>
  </ds:schemaRefs>
</ds:datastoreItem>
</file>

<file path=customXml/itemProps4.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5.xml><?xml version="1.0" encoding="utf-8"?>
<ds:datastoreItem xmlns:ds="http://schemas.openxmlformats.org/officeDocument/2006/customXml" ds:itemID="{F307EF6F-DE7C-4CBC-9D97-51EC060935FB}">
  <ds:schemaRefs>
    <ds:schemaRef ds:uri="http://schemas.microsoft.com/office/2006/metadata/properties"/>
    <ds:schemaRef ds:uri="http://schemas.microsoft.com/office/infopath/2007/PartnerControls"/>
    <ds:schemaRef ds:uri="aa3e7952-617a-4d1d-acc5-2dff72d3e0ca"/>
    <ds:schemaRef ds:uri="http://schemas.microsoft.com/sharepoint/v4"/>
  </ds:schemaRefs>
</ds:datastoreItem>
</file>

<file path=customXml/itemProps6.xml><?xml version="1.0" encoding="utf-8"?>
<ds:datastoreItem xmlns:ds="http://schemas.openxmlformats.org/officeDocument/2006/customXml" ds:itemID="{E32C46C0-9133-456B-8768-49C844E21453}"/>
</file>

<file path=docProps/app.xml><?xml version="1.0" encoding="utf-8"?>
<Properties xmlns="http://schemas.openxmlformats.org/officeDocument/2006/extended-properties" xmlns:vt="http://schemas.openxmlformats.org/officeDocument/2006/docPropsVTypes">
  <Template>BA-Products-Template-v14.dotx</Template>
  <TotalTime>1</TotalTime>
  <Pages>70</Pages>
  <Words>29218</Words>
  <Characters>173263</Characters>
  <Application>Microsoft Office Word</Application>
  <DocSecurity>2</DocSecurity>
  <Lines>3150</Lines>
  <Paragraphs>1323</Paragraphs>
  <ScaleCrop>false</ScaleCrop>
  <HeadingPairs>
    <vt:vector size="2" baseType="variant">
      <vt:variant>
        <vt:lpstr>Title</vt:lpstr>
      </vt:variant>
      <vt:variant>
        <vt:i4>1</vt:i4>
      </vt:variant>
    </vt:vector>
  </HeadingPairs>
  <TitlesOfParts>
    <vt:vector size="1" baseType="lpstr">
      <vt:lpstr>Qualitative (screening) environmental risk assessment of drilling and hydraulic fracturing chemicals for the Cooper GBA region. Technical appendix for the Geological and Bioregional Assessment: Stage 2.</vt:lpstr>
    </vt:vector>
  </TitlesOfParts>
  <Company/>
  <LinksUpToDate>false</LinksUpToDate>
  <CharactersWithSpaces>201158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GBA-COO-Stage2-Appendix_Chemical screening_Final</dc:title>
  <dc:subject/>
  <dc:creator>Kirby JK, Golding L, Williams M, Apte S, Mallants D and Kookana R</dc:creator>
  <cp:keywords/>
  <dc:description/>
  <cp:lastModifiedBy>Tetreault Campbell, Sally (L&amp;W, Clayton)</cp:lastModifiedBy>
  <cp:revision>3</cp:revision>
  <cp:lastPrinted>2020-03-30T03:08:00Z</cp:lastPrinted>
  <dcterms:created xsi:type="dcterms:W3CDTF">2021-06-29T03:10:00Z</dcterms:created>
  <dcterms:modified xsi:type="dcterms:W3CDTF">2021-06-29T03:14:00Z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AuthorIds_UIVersion_34304">
    <vt:lpwstr>41</vt:lpwstr>
  </property>
  <property fmtid="{D5CDD505-2E9C-101B-9397-08002B2CF9AE}" pid="6" name="AuthorIds_UIVersion_38400">
    <vt:lpwstr>41</vt:lpwstr>
  </property>
  <property fmtid="{D5CDD505-2E9C-101B-9397-08002B2CF9AE}" pid="7" name="AuthorIds_UIVersion_45056">
    <vt:lpwstr>44</vt:lpwstr>
  </property>
  <property fmtid="{D5CDD505-2E9C-101B-9397-08002B2CF9AE}" pid="8" name="RecordPoint_WorkflowType">
    <vt:lpwstr>ActiveSubmitStub</vt:lpwstr>
  </property>
  <property fmtid="{D5CDD505-2E9C-101B-9397-08002B2CF9AE}" pid="9" name="RecordPoint_ActiveItemSiteId">
    <vt:lpwstr>{4b445ea7-761d-43d2-909a-116082cfbf41}</vt:lpwstr>
  </property>
  <property fmtid="{D5CDD505-2E9C-101B-9397-08002B2CF9AE}" pid="10" name="RecordPoint_ActiveItemListId">
    <vt:lpwstr>{73c573e4-bf63-4daa-89f5-745b8bb524e2}</vt:lpwstr>
  </property>
  <property fmtid="{D5CDD505-2E9C-101B-9397-08002B2CF9AE}" pid="11" name="RecordPoint_ActiveItemUniqueId">
    <vt:lpwstr>{0e920690-edaf-44ae-b8c8-de1a65c1a7e0}</vt:lpwstr>
  </property>
  <property fmtid="{D5CDD505-2E9C-101B-9397-08002B2CF9AE}" pid="12" name="RecordPoint_ActiveItemWebId">
    <vt:lpwstr>{aa3e7952-617a-4d1d-acc5-2dff72d3e0ca}</vt:lpwstr>
  </property>
  <property fmtid="{D5CDD505-2E9C-101B-9397-08002B2CF9AE}" pid="13" name="Published">
    <vt:bool>false</vt:bool>
  </property>
  <property fmtid="{D5CDD505-2E9C-101B-9397-08002B2CF9AE}" pid="14" name="Review Stage">
    <vt:lpwstr>1. Initial access</vt:lpwstr>
  </property>
  <property fmtid="{D5CDD505-2E9C-101B-9397-08002B2CF9AE}" pid="15" name="_dlc_DocIdItemGuid">
    <vt:lpwstr>85db797a-6705-4a80-b39e-0aac9c54dc01</vt:lpwstr>
  </property>
  <property fmtid="{D5CDD505-2E9C-101B-9397-08002B2CF9AE}" pid="16" name="RecordPoint_SubmissionDate">
    <vt:lpwstr/>
  </property>
  <property fmtid="{D5CDD505-2E9C-101B-9397-08002B2CF9AE}" pid="17" name="RecordPoint_RecordNumberSubmitted">
    <vt:lpwstr/>
  </property>
  <property fmtid="{D5CDD505-2E9C-101B-9397-08002B2CF9AE}" pid="18" name="RecordPoint_ActiveItemMoved">
    <vt:lpwstr/>
  </property>
  <property fmtid="{D5CDD505-2E9C-101B-9397-08002B2CF9AE}" pid="19" name="RecordPoint_SubmissionCompleted">
    <vt:lpwstr/>
  </property>
  <property fmtid="{D5CDD505-2E9C-101B-9397-08002B2CF9AE}" pid="20" name="RecordPoint_RecordFormat">
    <vt:lpwstr/>
  </property>
</Properties>
</file>