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2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2.xml" Id="R08a5a98fc8d545ff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67743" w14:textId="6B83158F" w:rsidR="00D34991" w:rsidRDefault="00D34991" w:rsidP="00FC7582">
      <w:pPr>
        <w:spacing w:after="200" w:line="276" w:lineRule="auto"/>
        <w:rPr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33ACE989" wp14:editId="2D430E23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5950039" cy="270457"/>
                <wp:effectExtent l="0" t="0" r="190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7348A" w14:textId="77777777" w:rsidR="00D34991" w:rsidRDefault="00D34991" w:rsidP="00D3499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t>GEOLOGICAL AND BIOREGIONAL ASSESSMENT PROGRAM – COOPER BASIN USER PANEL MEETING 1, QUILPIE, 21 MARCH 2018 - COMMUNIQUE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33ACE989" id="Rectangle 197" o:spid="_x0000_s1026" style="position:absolute;margin-left:417.3pt;margin-top:0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bottom;mso-position-vertical-relative:top-margin-area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" o:allowoverlap="f" fillcolor="#5b9bd5 [3204]" stroked="f" strokeweight="1pt">
                <v:textbox style="mso-fit-shape-to-text:t">
                  <w:txbxContent>
                    <w:p w14:paraId="5CB7348A" w14:textId="77777777" w:rsidR="00D34991" w:rsidRDefault="00D34991" w:rsidP="00D3499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r>
                        <w:t>GEOLOGICAL AND BIOREGIONAL ASSESSMENT PROGRAM – COOPER BASIN USER PANEL MEETING 1, QUILPIE, 21 MARCH 2018 - COMMUNIQUE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65DF7339" w14:textId="234364E9" w:rsidR="00797E8F" w:rsidRDefault="00797E8F" w:rsidP="00FC7582">
      <w:pPr>
        <w:spacing w:after="200" w:line="276" w:lineRule="auto"/>
        <w:rPr>
          <w:sz w:val="24"/>
          <w:szCs w:val="24"/>
        </w:rPr>
      </w:pPr>
      <w:r w:rsidRPr="00D10D44">
        <w:rPr>
          <w:sz w:val="24"/>
          <w:szCs w:val="24"/>
        </w:rPr>
        <w:t>The Geological and Bioregional Assessment Program held its first User Panel meeting for the Cooper Basin in Quilpie, on</w:t>
      </w:r>
      <w:r w:rsidR="00FC7582">
        <w:rPr>
          <w:sz w:val="24"/>
          <w:szCs w:val="24"/>
        </w:rPr>
        <w:t xml:space="preserve"> 21</w:t>
      </w:r>
      <w:r w:rsidRPr="00D10D44">
        <w:rPr>
          <w:sz w:val="24"/>
          <w:szCs w:val="24"/>
        </w:rPr>
        <w:t xml:space="preserve"> March 2018.  </w:t>
      </w:r>
    </w:p>
    <w:p w14:paraId="3C77934E" w14:textId="4156F15E" w:rsidR="00427803" w:rsidRPr="00D10D44" w:rsidRDefault="00427803" w:rsidP="00FC758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C7582">
        <w:rPr>
          <w:sz w:val="24"/>
          <w:szCs w:val="24"/>
        </w:rPr>
        <w:t xml:space="preserve">User </w:t>
      </w:r>
      <w:r>
        <w:rPr>
          <w:sz w:val="24"/>
          <w:szCs w:val="24"/>
        </w:rPr>
        <w:t>Panel consists of representatives from a number of stakeholders including landhol</w:t>
      </w:r>
      <w:r w:rsidR="00FC7582">
        <w:rPr>
          <w:sz w:val="24"/>
          <w:szCs w:val="24"/>
        </w:rPr>
        <w:t>ders, local indigenous people, local and s</w:t>
      </w:r>
      <w:r>
        <w:rPr>
          <w:sz w:val="24"/>
          <w:szCs w:val="24"/>
        </w:rPr>
        <w:t xml:space="preserve">tate </w:t>
      </w:r>
      <w:r w:rsidR="00FC7582">
        <w:rPr>
          <w:sz w:val="24"/>
          <w:szCs w:val="24"/>
        </w:rPr>
        <w:t>g</w:t>
      </w:r>
      <w:r>
        <w:rPr>
          <w:sz w:val="24"/>
          <w:szCs w:val="24"/>
        </w:rPr>
        <w:t xml:space="preserve">overnments, industry, community and environmental groups. </w:t>
      </w:r>
    </w:p>
    <w:p w14:paraId="4854318A" w14:textId="7FD957DB" w:rsidR="00797E8F" w:rsidRPr="00D10D44" w:rsidRDefault="00FC7582" w:rsidP="00FC7582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This c</w:t>
      </w:r>
      <w:r w:rsidR="00797E8F" w:rsidRPr="00D10D44">
        <w:rPr>
          <w:sz w:val="24"/>
          <w:szCs w:val="24"/>
        </w:rPr>
        <w:t xml:space="preserve">ommunique outlines the key </w:t>
      </w:r>
      <w:r w:rsidR="009B07C1">
        <w:rPr>
          <w:sz w:val="24"/>
          <w:szCs w:val="24"/>
        </w:rPr>
        <w:t>topics discussed</w:t>
      </w:r>
      <w:r w:rsidR="00797E8F" w:rsidRPr="00D10D44">
        <w:rPr>
          <w:sz w:val="24"/>
          <w:szCs w:val="24"/>
        </w:rPr>
        <w:t xml:space="preserve"> by the User Panel.</w:t>
      </w:r>
    </w:p>
    <w:p w14:paraId="7386310C" w14:textId="15974E92" w:rsidR="00797E8F" w:rsidRDefault="00797E8F" w:rsidP="00FC7582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 w:rsidRPr="00D10D44">
        <w:rPr>
          <w:sz w:val="24"/>
          <w:szCs w:val="24"/>
        </w:rPr>
        <w:t>The Cooper Basin environment is a unique environment</w:t>
      </w:r>
      <w:r w:rsidR="003B1AB2">
        <w:rPr>
          <w:sz w:val="24"/>
          <w:szCs w:val="24"/>
        </w:rPr>
        <w:t xml:space="preserve"> </w:t>
      </w:r>
      <w:r w:rsidRPr="00D10D44">
        <w:rPr>
          <w:sz w:val="24"/>
          <w:szCs w:val="24"/>
        </w:rPr>
        <w:t>that requires careful management</w:t>
      </w:r>
      <w:r w:rsidR="00D10D44" w:rsidRPr="00D10D44">
        <w:rPr>
          <w:sz w:val="24"/>
          <w:szCs w:val="24"/>
        </w:rPr>
        <w:t xml:space="preserve"> to ensure </w:t>
      </w:r>
      <w:r w:rsidR="001A4B75">
        <w:rPr>
          <w:sz w:val="24"/>
          <w:szCs w:val="24"/>
        </w:rPr>
        <w:t xml:space="preserve">environmental and cultural </w:t>
      </w:r>
      <w:r w:rsidR="00D10D44" w:rsidRPr="00D10D44">
        <w:rPr>
          <w:sz w:val="24"/>
          <w:szCs w:val="24"/>
        </w:rPr>
        <w:t>values are protected</w:t>
      </w:r>
      <w:r w:rsidR="009B07C1">
        <w:rPr>
          <w:sz w:val="24"/>
          <w:szCs w:val="24"/>
        </w:rPr>
        <w:t>, in particular this relates to the importance of:</w:t>
      </w:r>
    </w:p>
    <w:p w14:paraId="57DCC937" w14:textId="6E17032F" w:rsidR="003B1AB2" w:rsidRDefault="003B1AB2" w:rsidP="00FC7582">
      <w:pPr>
        <w:pStyle w:val="ListParagraph"/>
        <w:numPr>
          <w:ilvl w:val="1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Floodplains</w:t>
      </w:r>
      <w:bookmarkStart w:id="0" w:name="_GoBack"/>
      <w:bookmarkEnd w:id="0"/>
    </w:p>
    <w:p w14:paraId="7E14858D" w14:textId="23A58E2C" w:rsidR="00D10D44" w:rsidRPr="00FC7582" w:rsidRDefault="003B1AB2" w:rsidP="00FC7582">
      <w:pPr>
        <w:pStyle w:val="ListParagraph"/>
        <w:numPr>
          <w:ilvl w:val="1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Great Artesian Basin</w:t>
      </w:r>
      <w:r w:rsidR="00FC7582">
        <w:rPr>
          <w:sz w:val="24"/>
          <w:szCs w:val="24"/>
        </w:rPr>
        <w:t>.</w:t>
      </w:r>
    </w:p>
    <w:p w14:paraId="0EA67598" w14:textId="6DEA29FF" w:rsidR="003E5092" w:rsidRPr="00FC7582" w:rsidRDefault="00D10D44" w:rsidP="00FC7582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 w:rsidRPr="003E5092">
        <w:rPr>
          <w:sz w:val="24"/>
          <w:szCs w:val="24"/>
        </w:rPr>
        <w:t xml:space="preserve">The </w:t>
      </w:r>
      <w:r w:rsidR="00427803">
        <w:rPr>
          <w:sz w:val="24"/>
          <w:szCs w:val="24"/>
        </w:rPr>
        <w:t xml:space="preserve">existing </w:t>
      </w:r>
      <w:r w:rsidRPr="003E5092">
        <w:rPr>
          <w:sz w:val="24"/>
          <w:szCs w:val="24"/>
        </w:rPr>
        <w:t>p</w:t>
      </w:r>
      <w:r w:rsidR="00797E8F" w:rsidRPr="003E5092">
        <w:rPr>
          <w:sz w:val="24"/>
          <w:szCs w:val="24"/>
        </w:rPr>
        <w:t xml:space="preserve">etroleum </w:t>
      </w:r>
      <w:r w:rsidR="00427803">
        <w:rPr>
          <w:sz w:val="24"/>
          <w:szCs w:val="24"/>
        </w:rPr>
        <w:t xml:space="preserve">and gas </w:t>
      </w:r>
      <w:r w:rsidR="00797E8F" w:rsidRPr="003E5092">
        <w:rPr>
          <w:sz w:val="24"/>
          <w:szCs w:val="24"/>
        </w:rPr>
        <w:t xml:space="preserve">industry </w:t>
      </w:r>
      <w:r w:rsidR="003E5092" w:rsidRPr="003E5092">
        <w:rPr>
          <w:sz w:val="24"/>
          <w:szCs w:val="24"/>
        </w:rPr>
        <w:t xml:space="preserve">is </w:t>
      </w:r>
      <w:r w:rsidRPr="003E5092">
        <w:rPr>
          <w:sz w:val="24"/>
          <w:szCs w:val="24"/>
        </w:rPr>
        <w:t xml:space="preserve">currently </w:t>
      </w:r>
      <w:r w:rsidR="003E5092" w:rsidRPr="003E5092">
        <w:rPr>
          <w:sz w:val="24"/>
          <w:szCs w:val="24"/>
        </w:rPr>
        <w:t xml:space="preserve">seen to make a positive </w:t>
      </w:r>
      <w:r w:rsidR="003E5092">
        <w:rPr>
          <w:sz w:val="24"/>
          <w:szCs w:val="24"/>
        </w:rPr>
        <w:t xml:space="preserve">economic and social </w:t>
      </w:r>
      <w:r w:rsidR="003E5092" w:rsidRPr="003E5092">
        <w:rPr>
          <w:sz w:val="24"/>
          <w:szCs w:val="24"/>
        </w:rPr>
        <w:t>contribution to the region and local communities.</w:t>
      </w:r>
    </w:p>
    <w:p w14:paraId="57774780" w14:textId="7BC4A336" w:rsidR="00D10D44" w:rsidRPr="00FC7582" w:rsidRDefault="003E5092" w:rsidP="00FC7582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If the industry is to continue to develop t</w:t>
      </w:r>
      <w:r w:rsidR="00797E8F" w:rsidRPr="00D10D44">
        <w:rPr>
          <w:sz w:val="24"/>
          <w:szCs w:val="24"/>
        </w:rPr>
        <w:t xml:space="preserve">here is a need to </w:t>
      </w:r>
      <w:r w:rsidR="00D10D44" w:rsidRPr="00D10D44">
        <w:rPr>
          <w:sz w:val="24"/>
          <w:szCs w:val="24"/>
        </w:rPr>
        <w:t>determine</w:t>
      </w:r>
      <w:r w:rsidR="00797E8F" w:rsidRPr="00D10D44">
        <w:rPr>
          <w:sz w:val="24"/>
          <w:szCs w:val="24"/>
        </w:rPr>
        <w:t xml:space="preserve"> what</w:t>
      </w:r>
      <w:r w:rsidR="00D10D44" w:rsidRPr="00D10D44">
        <w:rPr>
          <w:sz w:val="24"/>
          <w:szCs w:val="24"/>
        </w:rPr>
        <w:t xml:space="preserve"> success might look like, for industry</w:t>
      </w:r>
      <w:r w:rsidR="009B07C1">
        <w:rPr>
          <w:sz w:val="24"/>
          <w:szCs w:val="24"/>
        </w:rPr>
        <w:t>, government</w:t>
      </w:r>
      <w:r w:rsidR="002754B3">
        <w:rPr>
          <w:sz w:val="24"/>
          <w:szCs w:val="24"/>
        </w:rPr>
        <w:t>s</w:t>
      </w:r>
      <w:r w:rsidR="009B07C1">
        <w:rPr>
          <w:sz w:val="24"/>
          <w:szCs w:val="24"/>
        </w:rPr>
        <w:t xml:space="preserve"> </w:t>
      </w:r>
      <w:r w:rsidR="00D10D44" w:rsidRPr="00D10D44">
        <w:rPr>
          <w:sz w:val="24"/>
          <w:szCs w:val="24"/>
        </w:rPr>
        <w:t>and communities</w:t>
      </w:r>
      <w:r w:rsidR="00FC7582">
        <w:rPr>
          <w:sz w:val="24"/>
          <w:szCs w:val="24"/>
        </w:rPr>
        <w:t>.</w:t>
      </w:r>
    </w:p>
    <w:p w14:paraId="15FED165" w14:textId="5B0FFECE" w:rsidR="00D10D44" w:rsidRPr="00D10D44" w:rsidRDefault="00D10D44" w:rsidP="00FC7582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 w:rsidRPr="00D10D44">
        <w:rPr>
          <w:sz w:val="24"/>
          <w:szCs w:val="24"/>
        </w:rPr>
        <w:t>There is a need for improved communication of industry operations and management practices</w:t>
      </w:r>
      <w:r w:rsidR="009B07C1">
        <w:rPr>
          <w:sz w:val="24"/>
          <w:szCs w:val="24"/>
        </w:rPr>
        <w:t xml:space="preserve"> to </w:t>
      </w:r>
      <w:r w:rsidR="00427803">
        <w:rPr>
          <w:sz w:val="24"/>
          <w:szCs w:val="24"/>
        </w:rPr>
        <w:t xml:space="preserve">support local community information needs. </w:t>
      </w:r>
      <w:r w:rsidRPr="00D10D44">
        <w:rPr>
          <w:sz w:val="24"/>
          <w:szCs w:val="24"/>
        </w:rPr>
        <w:t xml:space="preserve"> </w:t>
      </w:r>
    </w:p>
    <w:p w14:paraId="48382F1A" w14:textId="704883A9" w:rsidR="00D10D44" w:rsidRPr="00FC7582" w:rsidRDefault="00FC7582" w:rsidP="00FC7582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C</w:t>
      </w:r>
      <w:r w:rsidR="00D10D44" w:rsidRPr="001A4B75">
        <w:rPr>
          <w:sz w:val="24"/>
          <w:szCs w:val="24"/>
        </w:rPr>
        <w:t>onsistent</w:t>
      </w:r>
      <w:r w:rsidR="003B1AB2">
        <w:rPr>
          <w:sz w:val="24"/>
          <w:szCs w:val="24"/>
        </w:rPr>
        <w:t xml:space="preserve"> and </w:t>
      </w:r>
      <w:r w:rsidR="001A4B75">
        <w:rPr>
          <w:sz w:val="24"/>
          <w:szCs w:val="24"/>
        </w:rPr>
        <w:t>coordinated</w:t>
      </w:r>
      <w:r w:rsidR="00D10D44" w:rsidRPr="001A4B75">
        <w:rPr>
          <w:sz w:val="24"/>
          <w:szCs w:val="24"/>
        </w:rPr>
        <w:t xml:space="preserve"> legislative frameworks</w:t>
      </w:r>
      <w:r w:rsidR="001A4B75">
        <w:rPr>
          <w:sz w:val="24"/>
          <w:szCs w:val="24"/>
        </w:rPr>
        <w:t xml:space="preserve"> across the basin would </w:t>
      </w:r>
      <w:r w:rsidR="009B07C1">
        <w:rPr>
          <w:sz w:val="24"/>
          <w:szCs w:val="24"/>
        </w:rPr>
        <w:t>enable consisten</w:t>
      </w:r>
      <w:r w:rsidR="004D47EE">
        <w:rPr>
          <w:sz w:val="24"/>
          <w:szCs w:val="24"/>
        </w:rPr>
        <w:t>t management practices that</w:t>
      </w:r>
      <w:r w:rsidR="009B07C1">
        <w:rPr>
          <w:sz w:val="24"/>
          <w:szCs w:val="24"/>
        </w:rPr>
        <w:t xml:space="preserve"> </w:t>
      </w:r>
      <w:r w:rsidR="001A4B75">
        <w:rPr>
          <w:sz w:val="24"/>
          <w:szCs w:val="24"/>
        </w:rPr>
        <w:t xml:space="preserve">reduce </w:t>
      </w:r>
      <w:r w:rsidR="004D47EE">
        <w:rPr>
          <w:sz w:val="24"/>
          <w:szCs w:val="24"/>
        </w:rPr>
        <w:t xml:space="preserve">regulatory </w:t>
      </w:r>
      <w:r w:rsidR="001A4B75">
        <w:rPr>
          <w:sz w:val="24"/>
          <w:szCs w:val="24"/>
        </w:rPr>
        <w:t>burden</w:t>
      </w:r>
      <w:r w:rsidR="004D47EE">
        <w:rPr>
          <w:sz w:val="24"/>
          <w:szCs w:val="24"/>
        </w:rPr>
        <w:t xml:space="preserve"> and deliver good environmental outcomes</w:t>
      </w:r>
      <w:r>
        <w:rPr>
          <w:sz w:val="24"/>
          <w:szCs w:val="24"/>
        </w:rPr>
        <w:t>.</w:t>
      </w:r>
    </w:p>
    <w:p w14:paraId="2D7F1EDF" w14:textId="18049043" w:rsidR="001A4B75" w:rsidRPr="00FC7582" w:rsidRDefault="003B1AB2" w:rsidP="00FC7582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There was broad a</w:t>
      </w:r>
      <w:r w:rsidR="00D10D44" w:rsidRPr="00D10D44">
        <w:rPr>
          <w:sz w:val="24"/>
          <w:szCs w:val="24"/>
        </w:rPr>
        <w:t xml:space="preserve">greement from </w:t>
      </w:r>
      <w:r w:rsidR="009B07C1">
        <w:rPr>
          <w:sz w:val="24"/>
          <w:szCs w:val="24"/>
        </w:rPr>
        <w:t xml:space="preserve">User Panel members represented at the meeting </w:t>
      </w:r>
      <w:r w:rsidR="00D10D44" w:rsidRPr="00D10D44">
        <w:rPr>
          <w:sz w:val="24"/>
          <w:szCs w:val="24"/>
        </w:rPr>
        <w:t>to contribute data</w:t>
      </w:r>
      <w:r>
        <w:rPr>
          <w:sz w:val="24"/>
          <w:szCs w:val="24"/>
        </w:rPr>
        <w:t xml:space="preserve"> to the program as required. The Program will make targeted approaches for data once specific needs are identified</w:t>
      </w:r>
      <w:r w:rsidR="00FC7582">
        <w:rPr>
          <w:sz w:val="24"/>
          <w:szCs w:val="24"/>
        </w:rPr>
        <w:t>.</w:t>
      </w:r>
    </w:p>
    <w:p w14:paraId="00D027EF" w14:textId="085D307B" w:rsidR="001A4B75" w:rsidRPr="001A4B75" w:rsidRDefault="00427803" w:rsidP="00FC7582">
      <w:pPr>
        <w:pStyle w:val="ListParagraph"/>
        <w:numPr>
          <w:ilvl w:val="0"/>
          <w:numId w:val="1"/>
        </w:numPr>
        <w:spacing w:after="20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As part of regular and ongoing consultation to ensure user needs are considered, t</w:t>
      </w:r>
      <w:r w:rsidR="001A4B75" w:rsidRPr="001A4B75">
        <w:rPr>
          <w:sz w:val="24"/>
          <w:szCs w:val="24"/>
        </w:rPr>
        <w:t xml:space="preserve">here was a general agreement to </w:t>
      </w:r>
      <w:r w:rsidR="009B07C1">
        <w:rPr>
          <w:sz w:val="24"/>
          <w:szCs w:val="24"/>
        </w:rPr>
        <w:t>incorporate</w:t>
      </w:r>
      <w:r w:rsidR="001A4B75" w:rsidRPr="001A4B75">
        <w:rPr>
          <w:sz w:val="24"/>
          <w:szCs w:val="24"/>
        </w:rPr>
        <w:t xml:space="preserve"> a field trip </w:t>
      </w:r>
      <w:r>
        <w:rPr>
          <w:sz w:val="24"/>
          <w:szCs w:val="24"/>
        </w:rPr>
        <w:t xml:space="preserve">for the User Panel </w:t>
      </w:r>
      <w:r w:rsidR="001A4B75" w:rsidRPr="001A4B75">
        <w:rPr>
          <w:sz w:val="24"/>
          <w:szCs w:val="24"/>
        </w:rPr>
        <w:t xml:space="preserve">in the Cooper Basin </w:t>
      </w:r>
      <w:r w:rsidR="003B1AB2">
        <w:rPr>
          <w:sz w:val="24"/>
          <w:szCs w:val="24"/>
        </w:rPr>
        <w:t>in early Spring</w:t>
      </w:r>
      <w:r w:rsidR="00E779F6">
        <w:rPr>
          <w:sz w:val="24"/>
          <w:szCs w:val="24"/>
        </w:rPr>
        <w:t xml:space="preserve">, </w:t>
      </w:r>
      <w:r>
        <w:rPr>
          <w:sz w:val="24"/>
          <w:szCs w:val="24"/>
        </w:rPr>
        <w:t>with the aim of</w:t>
      </w:r>
      <w:r w:rsidR="00E779F6">
        <w:rPr>
          <w:sz w:val="24"/>
          <w:szCs w:val="24"/>
        </w:rPr>
        <w:t xml:space="preserve"> increas</w:t>
      </w:r>
      <w:r>
        <w:rPr>
          <w:sz w:val="24"/>
          <w:szCs w:val="24"/>
        </w:rPr>
        <w:t>ing</w:t>
      </w:r>
      <w:r w:rsidR="00E779F6">
        <w:rPr>
          <w:sz w:val="24"/>
          <w:szCs w:val="24"/>
        </w:rPr>
        <w:t xml:space="preserve"> the Program and User Panel members</w:t>
      </w:r>
      <w:r w:rsidR="008B2227">
        <w:rPr>
          <w:sz w:val="24"/>
          <w:szCs w:val="24"/>
        </w:rPr>
        <w:t>’</w:t>
      </w:r>
      <w:r w:rsidR="00E779F6">
        <w:rPr>
          <w:sz w:val="24"/>
          <w:szCs w:val="24"/>
        </w:rPr>
        <w:t xml:space="preserve"> understanding of the region</w:t>
      </w:r>
      <w:r w:rsidR="00E54DB5">
        <w:rPr>
          <w:sz w:val="24"/>
          <w:szCs w:val="24"/>
        </w:rPr>
        <w:t>’s values and industry operations</w:t>
      </w:r>
      <w:r>
        <w:rPr>
          <w:sz w:val="24"/>
          <w:szCs w:val="24"/>
        </w:rPr>
        <w:t>.</w:t>
      </w:r>
    </w:p>
    <w:sectPr w:rsidR="001A4B75" w:rsidRPr="001A4B75" w:rsidSect="00B5498F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29E7E" w14:textId="77777777" w:rsidR="00797E8F" w:rsidRDefault="00797E8F" w:rsidP="00797E8F">
      <w:pPr>
        <w:spacing w:after="0" w:line="240" w:lineRule="auto"/>
      </w:pPr>
      <w:r>
        <w:separator/>
      </w:r>
    </w:p>
  </w:endnote>
  <w:endnote w:type="continuationSeparator" w:id="0">
    <w:p w14:paraId="2273D428" w14:textId="77777777" w:rsidR="00797E8F" w:rsidRDefault="00797E8F" w:rsidP="0079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0C5EF" w14:textId="77777777" w:rsidR="00797E8F" w:rsidRDefault="00797E8F" w:rsidP="00797E8F">
      <w:pPr>
        <w:spacing w:after="0" w:line="240" w:lineRule="auto"/>
      </w:pPr>
      <w:r>
        <w:separator/>
      </w:r>
    </w:p>
  </w:footnote>
  <w:footnote w:type="continuationSeparator" w:id="0">
    <w:p w14:paraId="71CDB658" w14:textId="77777777" w:rsidR="00797E8F" w:rsidRDefault="00797E8F" w:rsidP="00797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E6E5F"/>
    <w:multiLevelType w:val="hybridMultilevel"/>
    <w:tmpl w:val="27A8C8F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8F"/>
    <w:rsid w:val="001A4B75"/>
    <w:rsid w:val="001C64FB"/>
    <w:rsid w:val="001E6FB8"/>
    <w:rsid w:val="002754B3"/>
    <w:rsid w:val="003B1AB2"/>
    <w:rsid w:val="003E5092"/>
    <w:rsid w:val="00427803"/>
    <w:rsid w:val="004D47EE"/>
    <w:rsid w:val="00797E8F"/>
    <w:rsid w:val="008B2227"/>
    <w:rsid w:val="009B07C1"/>
    <w:rsid w:val="00A15DCD"/>
    <w:rsid w:val="00B5498F"/>
    <w:rsid w:val="00BE5B43"/>
    <w:rsid w:val="00C01C6B"/>
    <w:rsid w:val="00D10D44"/>
    <w:rsid w:val="00D34991"/>
    <w:rsid w:val="00E54DB5"/>
    <w:rsid w:val="00E779F6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40934D4"/>
  <w15:chartTrackingRefBased/>
  <w15:docId w15:val="{C584A3BC-8DAB-4A39-B37D-C458793C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E8F"/>
  </w:style>
  <w:style w:type="paragraph" w:styleId="Footer">
    <w:name w:val="footer"/>
    <w:basedOn w:val="Normal"/>
    <w:link w:val="FooterChar"/>
    <w:uiPriority w:val="99"/>
    <w:unhideWhenUsed/>
    <w:rsid w:val="00797E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E8F"/>
  </w:style>
  <w:style w:type="paragraph" w:styleId="ListParagraph">
    <w:name w:val="List Paragraph"/>
    <w:basedOn w:val="Normal"/>
    <w:uiPriority w:val="34"/>
    <w:qFormat/>
    <w:rsid w:val="00797E8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5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4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4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18" Type="http://schemas.openxmlformats.org/officeDocument/2006/relationships/customXml" Target="../customXml/item5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3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footnotes" Target="footnotes.xml"/><Relationship Id="rId9" Type="http://schemas.openxmlformats.org/officeDocument/2006/relationships/webSettings" Target="webSettings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4B053E8A7B22804ABD3AFA2474FA5D6800A95E9B467DDF844A9F2F37CC67887F8F" ma:contentTypeVersion="7" ma:contentTypeDescription="SPIRE Document" ma:contentTypeScope="" ma:versionID="e7ca8dde8e04da0adb81be17d43ac969">
  <xsd:schema xmlns:xsd="http://www.w3.org/2001/XMLSchema" xmlns:xs="http://www.w3.org/2001/XMLSchema" xmlns:p="http://schemas.microsoft.com/office/2006/metadata/properties" xmlns:ns2="aa3e7952-617a-4d1d-acc5-2dff72d3e0ca" xmlns:ns3="http://schemas.microsoft.com/sharepoint/v4" targetNamespace="http://schemas.microsoft.com/office/2006/metadata/properties" ma:root="true" ma:fieldsID="20cb7968d386cb31a2c66f5e30f8b2a0" ns2:_="" ns3:_="">
    <xsd:import namespace="aa3e7952-617a-4d1d-acc5-2dff72d3e0c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RecordNumber xmlns="aa3e7952-617a-4d1d-acc5-2dff72d3e0ca">002292799</RecordNumber>
    <Approval xmlns="aa3e7952-617a-4d1d-acc5-2dff72d3e0ca" xsi:nil="true"/>
    <Function xmlns="aa3e7952-617a-4d1d-acc5-2dff72d3e0ca">Program Admin</Function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BA8FCE43-408A-4C8D-8AF5-548110B2AC8F}"/>
</file>

<file path=customXml/itemProps2.xml><?xml version="1.0" encoding="utf-8"?>
<ds:datastoreItem xmlns:ds="http://schemas.openxmlformats.org/officeDocument/2006/customXml" ds:itemID="{0E40D31E-FB1A-42E3-BFD8-CF8E31FB3F02}"/>
</file>

<file path=customXml/itemProps3.xml><?xml version="1.0" encoding="utf-8"?>
<ds:datastoreItem xmlns:ds="http://schemas.openxmlformats.org/officeDocument/2006/customXml" ds:itemID="{898DC4F5-B01F-4134-92DC-B2D4AC5181B6}"/>
</file>

<file path=customXml/itemProps4.xml><?xml version="1.0" encoding="utf-8"?>
<ds:datastoreItem xmlns:ds="http://schemas.openxmlformats.org/officeDocument/2006/customXml" ds:itemID="{50BDFFB4-0464-49E0-A1E9-1EB3EAA982FB}"/>
</file>

<file path=customXml/itemProps5.xml><?xml version="1.0" encoding="utf-8"?>
<ds:datastoreItem xmlns:ds="http://schemas.openxmlformats.org/officeDocument/2006/customXml" ds:itemID="{6DB08EDB-3B5E-4E5F-BFD2-3803A5CE2E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2018-07-04T23:31:00Z</dcterms:created>
  <dcterms:modified xsi:type="dcterms:W3CDTF">2018-07-04T23:31:00Z</dcterms:modified>
</cp:coreProperties>
</file>

<file path=docProps/custom2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MarkAsFinal">
    <vt:bool>true</vt:bool>
  </property>
  <property fmtid="{D5CDD505-2E9C-101B-9397-08002B2CF9AE}" pid="4" name="RecordPoint_SubmissionDate">
    <vt:lpwstr/>
  </property>
  <property fmtid="{D5CDD505-2E9C-101B-9397-08002B2CF9AE}" pid="5" name="RecordPoint_RecordNumberSubmitted">
    <vt:lpwstr>002292799</vt:lpwstr>
  </property>
  <property fmtid="{D5CDD505-2E9C-101B-9397-08002B2CF9AE}" pid="6" name="RecordPoint_ActiveItemListId">
    <vt:lpwstr>{73c573e4-bf63-4daa-89f5-745b8bb524e2}</vt:lpwstr>
  </property>
  <property fmtid="{D5CDD505-2E9C-101B-9397-08002B2CF9AE}" pid="7" name="ContentTypeId">
    <vt:lpwstr>0x0101004B053E8A7B22804ABD3AFA2474FA5D6800A95E9B467DDF844A9F2F37CC67887F8F</vt:lpwstr>
  </property>
  <property fmtid="{D5CDD505-2E9C-101B-9397-08002B2CF9AE}" pid="8" name="RecordPoint_ActiveItemUniqueId">
    <vt:lpwstr>{f8c6f9f9-2a0c-416c-a518-08253bef607e}</vt:lpwstr>
  </property>
  <property fmtid="{D5CDD505-2E9C-101B-9397-08002B2CF9AE}" pid="9" name="RecordPoint_SubmissionCompleted">
    <vt:lpwstr>2018-06-22T22:00:45.0213968+10:00</vt:lpwstr>
  </property>
  <property fmtid="{D5CDD505-2E9C-101B-9397-08002B2CF9AE}" pid="10" name="RecordPoint_ActiveItemMoved">
    <vt:lpwstr/>
  </property>
  <property fmtid="{D5CDD505-2E9C-101B-9397-08002B2CF9AE}" pid="11" name="RecordPoint_RecordFormat">
    <vt:lpwstr/>
  </property>
  <property fmtid="{D5CDD505-2E9C-101B-9397-08002B2CF9AE}" pid="12" name="RecordPoint_ActiveItemWebId">
    <vt:lpwstr>{aa3e7952-617a-4d1d-acc5-2dff72d3e0ca}</vt:lpwstr>
  </property>
  <property fmtid="{D5CDD505-2E9C-101B-9397-08002B2CF9AE}" pid="13" name="RecordPoint_WorkflowType">
    <vt:lpwstr>ActiveSubmitStub</vt:lpwstr>
  </property>
  <property fmtid="{D5CDD505-2E9C-101B-9397-08002B2CF9AE}" pid="14" name="RecordPoint_ActiveItemSiteId">
    <vt:lpwstr>{4b445ea7-761d-43d2-909a-116082cfbf41}</vt:lpwstr>
  </property>
</Properties>
</file>