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00E4" w14:textId="77777777" w:rsidR="00F906AE" w:rsidRPr="00CC6AF0" w:rsidRDefault="00F906AE">
      <w:pPr>
        <w:rPr>
          <w:lang w:val="en-US"/>
        </w:rPr>
      </w:pPr>
    </w:p>
    <w:p w14:paraId="0A4FC074" w14:textId="6AD4BE52" w:rsidR="00A9425D" w:rsidRPr="003F6585" w:rsidRDefault="00F906AE" w:rsidP="003F6585">
      <w:pPr>
        <w:spacing w:after="200" w:line="276" w:lineRule="auto"/>
        <w:rPr>
          <w:color w:val="000000" w:themeColor="text1"/>
        </w:rPr>
      </w:pPr>
      <w:r w:rsidRPr="00CC6AF0">
        <w:t xml:space="preserve">The Geological and Bioregional Assessment (GBA) Program </w:t>
      </w:r>
      <w:r w:rsidR="0006401A">
        <w:t xml:space="preserve">(the </w:t>
      </w:r>
      <w:r w:rsidR="0000282C">
        <w:t>p</w:t>
      </w:r>
      <w:r w:rsidR="0006401A">
        <w:t xml:space="preserve">rogram) </w:t>
      </w:r>
      <w:r w:rsidRPr="00CC6AF0">
        <w:t xml:space="preserve">held its </w:t>
      </w:r>
      <w:r w:rsidR="00445C14">
        <w:t>sixth</w:t>
      </w:r>
      <w:r w:rsidR="00281C9C">
        <w:t xml:space="preserve"> and final</w:t>
      </w:r>
      <w:r w:rsidRPr="00CC6AF0">
        <w:t xml:space="preserve"> Cooper GBA region </w:t>
      </w:r>
      <w:r w:rsidR="003F6585">
        <w:t>u</w:t>
      </w:r>
      <w:r w:rsidRPr="00CC6AF0">
        <w:t xml:space="preserve">ser </w:t>
      </w:r>
      <w:r w:rsidR="003F6585">
        <w:t>p</w:t>
      </w:r>
      <w:r w:rsidRPr="00CC6AF0">
        <w:t xml:space="preserve">anel meeting on </w:t>
      </w:r>
      <w:r w:rsidR="00445C14">
        <w:t>22</w:t>
      </w:r>
      <w:r w:rsidR="00445C14" w:rsidRPr="00CC6AF0">
        <w:t xml:space="preserve"> </w:t>
      </w:r>
      <w:r w:rsidR="00445C14">
        <w:t>April</w:t>
      </w:r>
      <w:r w:rsidR="00445C14" w:rsidRPr="00CC6AF0">
        <w:t xml:space="preserve"> 202</w:t>
      </w:r>
      <w:r w:rsidR="00445C14">
        <w:t>1</w:t>
      </w:r>
      <w:r w:rsidRPr="00CC6AF0">
        <w:t xml:space="preserve">. </w:t>
      </w:r>
      <w:r w:rsidR="00275309" w:rsidRPr="00CC6AF0">
        <w:t>Th</w:t>
      </w:r>
      <w:r w:rsidR="00275309">
        <w:t>is</w:t>
      </w:r>
      <w:r w:rsidR="00275309" w:rsidRPr="00CC6AF0">
        <w:t xml:space="preserve"> </w:t>
      </w:r>
      <w:r w:rsidRPr="00CC6AF0">
        <w:t xml:space="preserve">meeting </w:t>
      </w:r>
      <w:r w:rsidR="00275309">
        <w:t xml:space="preserve">was </w:t>
      </w:r>
      <w:r w:rsidRPr="00CC6AF0">
        <w:t xml:space="preserve">held virtually </w:t>
      </w:r>
      <w:r w:rsidR="00281C9C">
        <w:t>due to</w:t>
      </w:r>
      <w:r w:rsidRPr="00CC6AF0">
        <w:t xml:space="preserve"> COVID-19 travel restrictions.</w:t>
      </w:r>
      <w:r w:rsidR="003F6585" w:rsidRPr="003F6585">
        <w:rPr>
          <w:color w:val="000000" w:themeColor="text1"/>
        </w:rPr>
        <w:t xml:space="preserve"> </w:t>
      </w:r>
      <w:r w:rsidR="003F6585" w:rsidRPr="00AA0990">
        <w:rPr>
          <w:color w:val="000000" w:themeColor="text1"/>
        </w:rPr>
        <w:t>This communique outlines the key topics discussed during the meeting.</w:t>
      </w:r>
    </w:p>
    <w:p w14:paraId="59D59489" w14:textId="646878F9" w:rsidR="00E123BD" w:rsidRDefault="00A9425D">
      <w:pPr>
        <w:spacing w:after="200" w:line="276" w:lineRule="auto"/>
      </w:pPr>
      <w:r w:rsidRPr="00A9425D">
        <w:t xml:space="preserve">The </w:t>
      </w:r>
      <w:r w:rsidR="0000282C">
        <w:t>p</w:t>
      </w:r>
      <w:r w:rsidRPr="00A9425D">
        <w:t xml:space="preserve">rogram thanked </w:t>
      </w:r>
      <w:r w:rsidR="003F6585">
        <w:t>u</w:t>
      </w:r>
      <w:r w:rsidRPr="00A9425D">
        <w:t xml:space="preserve">ser </w:t>
      </w:r>
      <w:r w:rsidR="003F6585">
        <w:t>p</w:t>
      </w:r>
      <w:r w:rsidRPr="00A9425D">
        <w:t xml:space="preserve">anel members in particular: regional Mayors, representatives from the </w:t>
      </w:r>
      <w:proofErr w:type="spellStart"/>
      <w:r w:rsidR="003146A2">
        <w:t>Wongkumara</w:t>
      </w:r>
      <w:proofErr w:type="spellEnd"/>
      <w:r w:rsidR="00486A33">
        <w:t xml:space="preserve"> People Native Title Claim Group</w:t>
      </w:r>
      <w:r w:rsidR="00F94ACF">
        <w:t xml:space="preserve"> and</w:t>
      </w:r>
      <w:r w:rsidR="00486A33">
        <w:t xml:space="preserve"> the </w:t>
      </w:r>
      <w:proofErr w:type="spellStart"/>
      <w:r w:rsidR="00486A33">
        <w:t>M</w:t>
      </w:r>
      <w:r w:rsidR="000A10A2">
        <w:t>ithaka</w:t>
      </w:r>
      <w:proofErr w:type="spellEnd"/>
      <w:r w:rsidR="000A10A2">
        <w:t xml:space="preserve"> Aboriginal Corporation</w:t>
      </w:r>
      <w:r w:rsidR="00DA0DED">
        <w:t xml:space="preserve">, </w:t>
      </w:r>
      <w:r w:rsidR="0094111C">
        <w:t>l</w:t>
      </w:r>
      <w:r w:rsidR="0069444C">
        <w:t xml:space="preserve">and users </w:t>
      </w:r>
      <w:r w:rsidR="00E95FC1">
        <w:t>including</w:t>
      </w:r>
      <w:r w:rsidR="0069444C">
        <w:t xml:space="preserve"> </w:t>
      </w:r>
      <w:proofErr w:type="spellStart"/>
      <w:r w:rsidR="00955878">
        <w:t>AgForce</w:t>
      </w:r>
      <w:proofErr w:type="spellEnd"/>
      <w:r w:rsidR="00955878">
        <w:t xml:space="preserve"> Queensland</w:t>
      </w:r>
      <w:r w:rsidR="00AC1015">
        <w:t>,</w:t>
      </w:r>
      <w:r w:rsidR="00955878">
        <w:t xml:space="preserve"> </w:t>
      </w:r>
      <w:r w:rsidR="00E95FC1">
        <w:t xml:space="preserve">Western Rivers Alliance, </w:t>
      </w:r>
      <w:r w:rsidR="00BF60E3">
        <w:t>natural resource manag</w:t>
      </w:r>
      <w:r w:rsidR="00FC5100">
        <w:t>ement groups</w:t>
      </w:r>
      <w:r w:rsidR="00AC1015">
        <w:t>,</w:t>
      </w:r>
      <w:r w:rsidR="00D0436B">
        <w:t xml:space="preserve"> </w:t>
      </w:r>
      <w:r w:rsidRPr="00A9425D">
        <w:t xml:space="preserve">the gas industry, </w:t>
      </w:r>
      <w:r w:rsidR="0069444C">
        <w:t>Queensland and South Aus</w:t>
      </w:r>
      <w:r w:rsidR="00AE0D9E">
        <w:t>tralian</w:t>
      </w:r>
      <w:r w:rsidRPr="00A9425D">
        <w:t xml:space="preserve"> Government representatives and important members of the local community who have engaged with the program over the last 3 years through the </w:t>
      </w:r>
      <w:r w:rsidR="003F6585">
        <w:t>u</w:t>
      </w:r>
      <w:r w:rsidRPr="00A9425D">
        <w:t xml:space="preserve">ser </w:t>
      </w:r>
      <w:r w:rsidR="003F6585">
        <w:t>p</w:t>
      </w:r>
      <w:r w:rsidRPr="00A9425D">
        <w:t>anel process.</w:t>
      </w:r>
      <w:r w:rsidR="00F906AE" w:rsidRPr="00CC6AF0">
        <w:rPr>
          <w:noProof/>
          <w:lang w:eastAsia="en-AU"/>
        </w:rPr>
        <mc:AlternateContent>
          <mc:Choice Requires="wps">
            <w:drawing>
              <wp:anchor distT="0" distB="0" distL="118745" distR="118745" simplePos="0" relativeHeight="251659264" behindDoc="1" locked="0" layoutInCell="1" allowOverlap="0" wp14:anchorId="43CFF568" wp14:editId="7B7067A5">
                <wp:simplePos x="0" y="0"/>
                <wp:positionH relativeFrom="margin">
                  <wp:align>right</wp:align>
                </wp:positionH>
                <wp:positionV relativeFrom="topMargin">
                  <wp:align>bottom</wp:align>
                </wp:positionV>
                <wp:extent cx="5950039" cy="270457"/>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0584E" w14:textId="577366D6" w:rsidR="00F906AE" w:rsidRPr="00CC6AF0" w:rsidRDefault="00F906AE" w:rsidP="00F906AE">
                            <w:pPr>
                              <w:pStyle w:val="Header"/>
                              <w:tabs>
                                <w:tab w:val="clear" w:pos="4680"/>
                                <w:tab w:val="clear" w:pos="9360"/>
                              </w:tabs>
                              <w:jc w:val="center"/>
                              <w:rPr>
                                <w:caps/>
                                <w:color w:val="FFFFFF" w:themeColor="background1"/>
                              </w:rPr>
                            </w:pPr>
                            <w:r w:rsidRPr="00CC6AF0">
                              <w:t>GEOLOGICAL AND BIOREGIONAL ASSESSMENT PROGRAM – COOPER GBA REGION USER PANEL MEETING</w:t>
                            </w:r>
                            <w:r w:rsidR="00445C14">
                              <w:t xml:space="preserve"> </w:t>
                            </w:r>
                            <w:r w:rsidR="0007077E">
                              <w:t>6</w:t>
                            </w:r>
                            <w:r w:rsidRPr="00CC6AF0">
                              <w:t xml:space="preserve">, </w:t>
                            </w:r>
                            <w:r w:rsidR="00445C14">
                              <w:t>22</w:t>
                            </w:r>
                            <w:r w:rsidRPr="00CC6AF0">
                              <w:t xml:space="preserve"> </w:t>
                            </w:r>
                            <w:r w:rsidR="00445C14">
                              <w:t>April</w:t>
                            </w:r>
                            <w:r w:rsidRPr="00CC6AF0">
                              <w:t xml:space="preserve"> 202</w:t>
                            </w:r>
                            <w:r w:rsidR="00445C14">
                              <w:t>1</w:t>
                            </w:r>
                            <w:r w:rsidRPr="00CC6AF0">
                              <w:t xml:space="preserve"> − COMMUNIQUE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3CFF568" id="Rectangle 197" o:spid="_x0000_s1026" style="position:absolute;margin-left:417.3pt;margin-top:0;width:468.5pt;height:21.3pt;z-index:-251657216;visibility:visible;mso-wrap-style:square;mso-width-percent:1000;mso-height-percent:27;mso-wrap-distance-left:9.35pt;mso-wrap-distance-top:0;mso-wrap-distance-right:9.35pt;mso-wrap-distance-bottom:0;mso-position-horizontal:right;mso-position-horizontal-relative:margin;mso-position-vertical:bottom;mso-position-vertical-relative:top-margin-area;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" o:allowoverlap="f" fillcolor="#5b9bd5 [3208]" stroked="f" strokeweight="1pt">
                <v:textbox style="mso-fit-shape-to-text:t">
                  <w:txbxContent>
                    <w:p w14:paraId="3700584E" w14:textId="577366D6" w:rsidR="00F906AE" w:rsidRPr="00CC6AF0" w:rsidRDefault="00F906AE" w:rsidP="00F906AE">
                      <w:pPr>
                        <w:pStyle w:val="Header"/>
                        <w:tabs>
                          <w:tab w:val="clear" w:pos="4680"/>
                          <w:tab w:val="clear" w:pos="9360"/>
                        </w:tabs>
                        <w:jc w:val="center"/>
                        <w:rPr>
                          <w:caps/>
                          <w:color w:val="FFFFFF" w:themeColor="background1"/>
                        </w:rPr>
                      </w:pPr>
                      <w:r w:rsidRPr="00CC6AF0">
                        <w:t>GEOLOGICAL AND BIOREGIONAL ASSESSMENT PROGRAM – COOPER GBA REGION USER PANEL MEETING</w:t>
                      </w:r>
                      <w:r w:rsidR="00445C14">
                        <w:t xml:space="preserve"> </w:t>
                      </w:r>
                      <w:r w:rsidR="0007077E">
                        <w:t>6</w:t>
                      </w:r>
                      <w:r w:rsidRPr="00CC6AF0">
                        <w:t xml:space="preserve">, </w:t>
                      </w:r>
                      <w:r w:rsidR="00445C14">
                        <w:t>22</w:t>
                      </w:r>
                      <w:r w:rsidRPr="00CC6AF0">
                        <w:t xml:space="preserve"> </w:t>
                      </w:r>
                      <w:r w:rsidR="00445C14">
                        <w:t>April</w:t>
                      </w:r>
                      <w:r w:rsidRPr="00CC6AF0">
                        <w:t xml:space="preserve"> 202</w:t>
                      </w:r>
                      <w:r w:rsidR="00445C14">
                        <w:t>1</w:t>
                      </w:r>
                      <w:r w:rsidRPr="00CC6AF0">
                        <w:t xml:space="preserve"> − COMMUNIQUE</w:t>
                      </w:r>
                    </w:p>
                  </w:txbxContent>
                </v:textbox>
                <w10:wrap type="square" anchorx="margin" anchory="margin"/>
              </v:rect>
            </w:pict>
          </mc:Fallback>
        </mc:AlternateContent>
      </w:r>
    </w:p>
    <w:p w14:paraId="58ACACE8" w14:textId="4AEDE3D6" w:rsidR="009C6663" w:rsidRDefault="00BC3B9F" w:rsidP="00FF3400">
      <w:pPr>
        <w:spacing w:after="200" w:line="276" w:lineRule="auto"/>
        <w:rPr>
          <w:rFonts w:eastAsia="Times New Roman" w:cstheme="minorHAnsi"/>
        </w:rPr>
      </w:pPr>
      <w:r w:rsidRPr="00CC6AF0">
        <w:t xml:space="preserve">The </w:t>
      </w:r>
      <w:r w:rsidR="00A50DEA">
        <w:t>p</w:t>
      </w:r>
      <w:r w:rsidR="00771457">
        <w:t>rogram</w:t>
      </w:r>
      <w:r w:rsidR="007E64CB">
        <w:t xml:space="preserve"> team</w:t>
      </w:r>
      <w:r w:rsidRPr="00CC6AF0">
        <w:t xml:space="preserve"> provided </w:t>
      </w:r>
      <w:r w:rsidR="00561999">
        <w:t xml:space="preserve">an overview and update on </w:t>
      </w:r>
      <w:r w:rsidR="0011728C">
        <w:t xml:space="preserve">progress that has been made </w:t>
      </w:r>
      <w:r w:rsidR="008831EA">
        <w:t xml:space="preserve">since </w:t>
      </w:r>
      <w:r w:rsidR="007E64CB">
        <w:t xml:space="preserve">the </w:t>
      </w:r>
      <w:r w:rsidR="00111238">
        <w:t xml:space="preserve">last meeting on </w:t>
      </w:r>
      <w:r w:rsidR="00184FDE">
        <w:t>8 December 2020.</w:t>
      </w:r>
      <w:r w:rsidR="00143A07">
        <w:t xml:space="preserve"> </w:t>
      </w:r>
      <w:r w:rsidR="00F41DD3">
        <w:t xml:space="preserve">The program is </w:t>
      </w:r>
      <w:r w:rsidR="00281C9C">
        <w:t xml:space="preserve">currently </w:t>
      </w:r>
      <w:r w:rsidR="00F41DD3">
        <w:t xml:space="preserve">in </w:t>
      </w:r>
      <w:r w:rsidR="00281C9C">
        <w:t>the third</w:t>
      </w:r>
      <w:r w:rsidR="005067DC">
        <w:t xml:space="preserve"> and final stage of delivery</w:t>
      </w:r>
      <w:r w:rsidR="007F5B08">
        <w:t xml:space="preserve"> </w:t>
      </w:r>
      <w:r w:rsidR="00281C9C">
        <w:t xml:space="preserve">and is due for </w:t>
      </w:r>
      <w:r w:rsidR="001B7975">
        <w:t xml:space="preserve">completion </w:t>
      </w:r>
      <w:r w:rsidR="00281C9C">
        <w:t>in</w:t>
      </w:r>
      <w:r w:rsidR="007F5B08">
        <w:t xml:space="preserve"> June 2021. </w:t>
      </w:r>
    </w:p>
    <w:p w14:paraId="52E036AC" w14:textId="42E0298A" w:rsidR="00C16362" w:rsidRPr="0001052B" w:rsidRDefault="00F50813" w:rsidP="0001052B">
      <w:pPr>
        <w:pStyle w:val="ListParagraph"/>
        <w:numPr>
          <w:ilvl w:val="0"/>
          <w:numId w:val="9"/>
        </w:numPr>
        <w:spacing w:line="276" w:lineRule="auto"/>
        <w:ind w:left="714" w:hanging="357"/>
        <w:contextualSpacing w:val="0"/>
        <w:rPr>
          <w:color w:val="000000" w:themeColor="text1"/>
        </w:rPr>
      </w:pPr>
      <w:r>
        <w:t xml:space="preserve">An overview of Stage 3 was </w:t>
      </w:r>
      <w:proofErr w:type="gramStart"/>
      <w:r>
        <w:t>presented</w:t>
      </w:r>
      <w:proofErr w:type="gramEnd"/>
      <w:r>
        <w:t xml:space="preserve"> </w:t>
      </w:r>
      <w:r w:rsidR="00281C9C">
        <w:t xml:space="preserve">and </w:t>
      </w:r>
      <w:r w:rsidR="009C6663">
        <w:t>members</w:t>
      </w:r>
      <w:r w:rsidR="00281C9C">
        <w:t xml:space="preserve"> were given a </w:t>
      </w:r>
      <w:r>
        <w:t>demonst</w:t>
      </w:r>
      <w:r w:rsidR="007E64CB">
        <w:t>ration</w:t>
      </w:r>
      <w:r>
        <w:t xml:space="preserve"> </w:t>
      </w:r>
      <w:r w:rsidR="007E64CB">
        <w:t>of the</w:t>
      </w:r>
      <w:r>
        <w:t xml:space="preserve"> online causal network</w:t>
      </w:r>
      <w:r w:rsidR="007E64CB">
        <w:t xml:space="preserve"> </w:t>
      </w:r>
      <w:r w:rsidR="00A9425D">
        <w:t xml:space="preserve">interactive web </w:t>
      </w:r>
      <w:r w:rsidR="007E64CB">
        <w:t>tool</w:t>
      </w:r>
      <w:r w:rsidR="0006401A">
        <w:t xml:space="preserve"> (the tool)</w:t>
      </w:r>
      <w:r w:rsidR="007E64CB">
        <w:t>.</w:t>
      </w:r>
      <w:r>
        <w:t xml:space="preserve"> </w:t>
      </w:r>
      <w:r w:rsidR="00A9425D">
        <w:t>The tool has been developed for regulators and proponents. It identifies the pathways that are the highest priority for environmental planning and impact assessment. When completed, the tool will be publicly available through the program’s website.</w:t>
      </w:r>
    </w:p>
    <w:p w14:paraId="4451EBF5" w14:textId="3F364F9F" w:rsidR="00FD2ADE" w:rsidRDefault="00FD2ADE" w:rsidP="00FD2ADE">
      <w:pPr>
        <w:pStyle w:val="ListParagraph"/>
        <w:numPr>
          <w:ilvl w:val="0"/>
          <w:numId w:val="9"/>
        </w:numPr>
        <w:spacing w:line="276" w:lineRule="auto"/>
        <w:ind w:left="714" w:hanging="357"/>
        <w:contextualSpacing w:val="0"/>
      </w:pPr>
      <w:r>
        <w:t xml:space="preserve">Two potential impact pathway scenarios were demonstrated. The persistence of the grey </w:t>
      </w:r>
      <w:proofErr w:type="spellStart"/>
      <w:r>
        <w:t>grasswren</w:t>
      </w:r>
      <w:proofErr w:type="spellEnd"/>
      <w:r>
        <w:t xml:space="preserve"> and hydraulic fracturing risks to aquifer condition. Pathways within the causal network are underpinned by data and expert </w:t>
      </w:r>
      <w:r w:rsidR="0006401A">
        <w:t>advice</w:t>
      </w:r>
      <w:r>
        <w:t xml:space="preserve"> collected specifically for the Cooper GBA region.</w:t>
      </w:r>
    </w:p>
    <w:p w14:paraId="56A45AD9" w14:textId="5AA706FC" w:rsidR="00C16362" w:rsidRPr="009C6663" w:rsidRDefault="00751F98" w:rsidP="0001052B">
      <w:pPr>
        <w:pStyle w:val="ListParagraph"/>
        <w:numPr>
          <w:ilvl w:val="0"/>
          <w:numId w:val="9"/>
        </w:numPr>
        <w:spacing w:line="276" w:lineRule="auto"/>
        <w:ind w:left="714" w:hanging="357"/>
        <w:contextualSpacing w:val="0"/>
      </w:pPr>
      <w:r>
        <w:t xml:space="preserve">The program provided a </w:t>
      </w:r>
      <w:r w:rsidR="0091669D">
        <w:t>preview of the Cooper Creek flood inundation model developed by CSIRO. Panellists</w:t>
      </w:r>
      <w:r w:rsidR="009C6663">
        <w:t xml:space="preserve"> </w:t>
      </w:r>
      <w:r>
        <w:t>were</w:t>
      </w:r>
      <w:r w:rsidR="00A14852" w:rsidRPr="009C6663">
        <w:t xml:space="preserve"> interest</w:t>
      </w:r>
      <w:r>
        <w:t>ed</w:t>
      </w:r>
      <w:r w:rsidR="00A14852" w:rsidRPr="009C6663">
        <w:t xml:space="preserve"> </w:t>
      </w:r>
      <w:r w:rsidR="00C8028D" w:rsidRPr="009C6663">
        <w:t xml:space="preserve">in the </w:t>
      </w:r>
      <w:r w:rsidR="0091669D">
        <w:t>model</w:t>
      </w:r>
      <w:r w:rsidR="00C8028D" w:rsidRPr="009C6663">
        <w:t xml:space="preserve"> and were keen to </w:t>
      </w:r>
      <w:r w:rsidR="009C6663">
        <w:t xml:space="preserve">further </w:t>
      </w:r>
      <w:r w:rsidR="00245EFE" w:rsidRPr="009C6663">
        <w:t>understan</w:t>
      </w:r>
      <w:r>
        <w:t>d</w:t>
      </w:r>
      <w:r w:rsidR="00245EFE" w:rsidRPr="009C6663">
        <w:t xml:space="preserve"> </w:t>
      </w:r>
      <w:r w:rsidR="00CF7EA2" w:rsidRPr="009C6663">
        <w:t xml:space="preserve">how </w:t>
      </w:r>
      <w:r w:rsidR="0091669D">
        <w:t xml:space="preserve">it could be </w:t>
      </w:r>
      <w:r w:rsidR="00CF7EA2" w:rsidRPr="009C6663">
        <w:t xml:space="preserve">used </w:t>
      </w:r>
      <w:r w:rsidR="007E64CB" w:rsidRPr="009C6663">
        <w:t xml:space="preserve">to </w:t>
      </w:r>
      <w:r w:rsidR="0091669D">
        <w:t>support</w:t>
      </w:r>
      <w:r w:rsidR="008D1E1C" w:rsidRPr="009C6663">
        <w:t xml:space="preserve"> </w:t>
      </w:r>
      <w:r w:rsidR="00794066" w:rsidRPr="009C6663">
        <w:t xml:space="preserve">operations </w:t>
      </w:r>
      <w:r w:rsidR="0091669D">
        <w:t>and planning</w:t>
      </w:r>
      <w:r w:rsidR="0091669D" w:rsidRPr="009C6663">
        <w:t xml:space="preserve"> </w:t>
      </w:r>
      <w:r w:rsidR="0091669D">
        <w:t xml:space="preserve">(for example, when a development site may </w:t>
      </w:r>
      <w:r w:rsidR="00325218" w:rsidRPr="009C6663">
        <w:t xml:space="preserve">be too wet </w:t>
      </w:r>
      <w:r w:rsidR="0091669D">
        <w:t xml:space="preserve">for </w:t>
      </w:r>
      <w:r w:rsidR="00794066" w:rsidRPr="009C6663">
        <w:t>heavy machinery</w:t>
      </w:r>
      <w:r w:rsidR="001D3790">
        <w:t>)</w:t>
      </w:r>
      <w:r w:rsidR="00325218" w:rsidRPr="009C6663">
        <w:t>.</w:t>
      </w:r>
      <w:r w:rsidR="00794066" w:rsidRPr="009C6663">
        <w:t xml:space="preserve"> </w:t>
      </w:r>
      <w:r w:rsidR="008001E9" w:rsidRPr="009C6663">
        <w:t xml:space="preserve">Industry </w:t>
      </w:r>
      <w:r w:rsidR="00C16362" w:rsidRPr="009C6663">
        <w:t>was</w:t>
      </w:r>
      <w:r w:rsidR="008001E9" w:rsidRPr="009C6663">
        <w:t xml:space="preserve"> also keen to hear how </w:t>
      </w:r>
      <w:r w:rsidR="00AA0990" w:rsidRPr="009C6663">
        <w:t>government regulators would use the information.</w:t>
      </w:r>
    </w:p>
    <w:p w14:paraId="3B408936" w14:textId="76048469" w:rsidR="00A97A10" w:rsidRDefault="00A57303">
      <w:pPr>
        <w:pStyle w:val="ListParagraph"/>
        <w:numPr>
          <w:ilvl w:val="0"/>
          <w:numId w:val="9"/>
        </w:numPr>
        <w:spacing w:after="200" w:line="276" w:lineRule="auto"/>
        <w:ind w:left="714" w:hanging="357"/>
        <w:contextualSpacing w:val="0"/>
        <w:rPr>
          <w:color w:val="000000" w:themeColor="text1"/>
        </w:rPr>
      </w:pPr>
      <w:bookmarkStart w:id="0" w:name="_Hlk71021344"/>
      <w:r>
        <w:rPr>
          <w:color w:val="000000" w:themeColor="text1"/>
        </w:rPr>
        <w:t>Panellists noted</w:t>
      </w:r>
      <w:r w:rsidR="00CE269B" w:rsidRPr="0001052B">
        <w:rPr>
          <w:color w:val="000000" w:themeColor="text1"/>
        </w:rPr>
        <w:t xml:space="preserve"> that </w:t>
      </w:r>
      <w:r w:rsidR="0006401A">
        <w:rPr>
          <w:color w:val="000000" w:themeColor="text1"/>
        </w:rPr>
        <w:t xml:space="preserve">the </w:t>
      </w:r>
      <w:r w:rsidR="00CE269B" w:rsidRPr="0001052B">
        <w:rPr>
          <w:color w:val="000000" w:themeColor="text1"/>
        </w:rPr>
        <w:t>science</w:t>
      </w:r>
      <w:r w:rsidR="00C16362" w:rsidRPr="0001052B">
        <w:rPr>
          <w:color w:val="000000" w:themeColor="text1"/>
        </w:rPr>
        <w:t xml:space="preserve"> behind the tool </w:t>
      </w:r>
      <w:r>
        <w:rPr>
          <w:color w:val="000000" w:themeColor="text1"/>
        </w:rPr>
        <w:t xml:space="preserve">will be </w:t>
      </w:r>
      <w:r w:rsidR="00C16362" w:rsidRPr="0001052B">
        <w:rPr>
          <w:color w:val="000000" w:themeColor="text1"/>
        </w:rPr>
        <w:t xml:space="preserve">valuable </w:t>
      </w:r>
      <w:r w:rsidR="004231F7" w:rsidRPr="0001052B">
        <w:rPr>
          <w:color w:val="000000" w:themeColor="text1"/>
        </w:rPr>
        <w:t>to ensur</w:t>
      </w:r>
      <w:r w:rsidR="00C16362" w:rsidRPr="0001052B">
        <w:rPr>
          <w:color w:val="000000" w:themeColor="text1"/>
        </w:rPr>
        <w:t>ing the ongoing</w:t>
      </w:r>
      <w:r w:rsidR="00DE5EEA" w:rsidRPr="0001052B">
        <w:rPr>
          <w:color w:val="000000" w:themeColor="text1"/>
        </w:rPr>
        <w:t xml:space="preserve"> </w:t>
      </w:r>
      <w:r w:rsidR="00C16362" w:rsidRPr="0001052B">
        <w:rPr>
          <w:color w:val="000000" w:themeColor="text1"/>
        </w:rPr>
        <w:t xml:space="preserve">protection </w:t>
      </w:r>
      <w:r w:rsidR="00A97A10">
        <w:rPr>
          <w:color w:val="000000" w:themeColor="text1"/>
        </w:rPr>
        <w:t>of</w:t>
      </w:r>
      <w:r w:rsidR="00DE5EEA" w:rsidRPr="0001052B">
        <w:rPr>
          <w:color w:val="000000" w:themeColor="text1"/>
        </w:rPr>
        <w:t xml:space="preserve"> </w:t>
      </w:r>
      <w:r w:rsidR="00A97A10">
        <w:rPr>
          <w:color w:val="000000" w:themeColor="text1"/>
        </w:rPr>
        <w:t xml:space="preserve">significant environmental and water-related </w:t>
      </w:r>
      <w:r w:rsidR="00DE5EEA" w:rsidRPr="0001052B">
        <w:rPr>
          <w:color w:val="000000" w:themeColor="text1"/>
        </w:rPr>
        <w:t xml:space="preserve">matters within the basin. </w:t>
      </w:r>
      <w:bookmarkEnd w:id="0"/>
    </w:p>
    <w:p w14:paraId="5400630F" w14:textId="05054212" w:rsidR="00967336" w:rsidRPr="00745744" w:rsidRDefault="001637D1" w:rsidP="00887934">
      <w:pPr>
        <w:pStyle w:val="ListParagraph"/>
        <w:numPr>
          <w:ilvl w:val="0"/>
          <w:numId w:val="9"/>
        </w:numPr>
        <w:spacing w:after="200" w:line="276" w:lineRule="auto"/>
        <w:ind w:left="714" w:hanging="357"/>
        <w:contextualSpacing w:val="0"/>
      </w:pPr>
      <w:r w:rsidRPr="0001052B">
        <w:rPr>
          <w:color w:val="000000" w:themeColor="text1"/>
        </w:rPr>
        <w:t xml:space="preserve">The </w:t>
      </w:r>
      <w:r w:rsidR="007E64CB" w:rsidRPr="0001052B">
        <w:rPr>
          <w:color w:val="000000" w:themeColor="text1"/>
        </w:rPr>
        <w:t>incorporation</w:t>
      </w:r>
      <w:r w:rsidRPr="0001052B">
        <w:rPr>
          <w:color w:val="000000" w:themeColor="text1"/>
        </w:rPr>
        <w:t xml:space="preserve"> of </w:t>
      </w:r>
      <w:r w:rsidR="00DD5296" w:rsidRPr="0001052B">
        <w:rPr>
          <w:color w:val="000000" w:themeColor="text1"/>
        </w:rPr>
        <w:t xml:space="preserve">local cultural sites was raised. </w:t>
      </w:r>
      <w:r w:rsidR="001D28F6" w:rsidRPr="0001052B">
        <w:rPr>
          <w:color w:val="000000" w:themeColor="text1"/>
        </w:rPr>
        <w:t xml:space="preserve">The program is focused on </w:t>
      </w:r>
      <w:r w:rsidR="00D71FAB" w:rsidRPr="0001052B">
        <w:rPr>
          <w:color w:val="000000" w:themeColor="text1"/>
        </w:rPr>
        <w:t>matters of concern to the environment and water protected under State and Commonwealth legislation</w:t>
      </w:r>
      <w:r w:rsidR="003A26A6" w:rsidRPr="0001052B">
        <w:rPr>
          <w:color w:val="000000" w:themeColor="text1"/>
        </w:rPr>
        <w:t xml:space="preserve">. </w:t>
      </w:r>
      <w:r w:rsidR="00A97A10">
        <w:rPr>
          <w:color w:val="000000" w:themeColor="text1"/>
        </w:rPr>
        <w:t>However, the</w:t>
      </w:r>
      <w:r w:rsidR="00A97A10" w:rsidRPr="0001052B">
        <w:rPr>
          <w:color w:val="000000" w:themeColor="text1"/>
        </w:rPr>
        <w:t xml:space="preserve"> </w:t>
      </w:r>
      <w:r w:rsidR="00A97A10">
        <w:rPr>
          <w:color w:val="000000" w:themeColor="text1"/>
        </w:rPr>
        <w:t>causal network method developed by the program</w:t>
      </w:r>
      <w:r w:rsidR="003A26A6" w:rsidRPr="0001052B">
        <w:rPr>
          <w:color w:val="000000" w:themeColor="text1"/>
        </w:rPr>
        <w:t xml:space="preserve"> c</w:t>
      </w:r>
      <w:r w:rsidR="00A97A10">
        <w:rPr>
          <w:color w:val="000000" w:themeColor="text1"/>
        </w:rPr>
        <w:t>ould</w:t>
      </w:r>
      <w:r w:rsidR="003A26A6" w:rsidRPr="0001052B">
        <w:rPr>
          <w:color w:val="000000" w:themeColor="text1"/>
        </w:rPr>
        <w:t xml:space="preserve"> be </w:t>
      </w:r>
      <w:r w:rsidR="00A97A10">
        <w:rPr>
          <w:color w:val="000000" w:themeColor="text1"/>
        </w:rPr>
        <w:t xml:space="preserve">applied by those undertaking assessments </w:t>
      </w:r>
      <w:r w:rsidR="003A26A6" w:rsidRPr="0001052B">
        <w:rPr>
          <w:color w:val="000000" w:themeColor="text1"/>
        </w:rPr>
        <w:t xml:space="preserve">to </w:t>
      </w:r>
      <w:r w:rsidR="00A97A10">
        <w:rPr>
          <w:color w:val="000000" w:themeColor="text1"/>
        </w:rPr>
        <w:t>consider regionally significant</w:t>
      </w:r>
      <w:r w:rsidR="00A97A10" w:rsidRPr="0001052B">
        <w:rPr>
          <w:color w:val="000000" w:themeColor="text1"/>
        </w:rPr>
        <w:t xml:space="preserve"> </w:t>
      </w:r>
      <w:r w:rsidR="003A26A6" w:rsidRPr="0001052B">
        <w:rPr>
          <w:color w:val="000000" w:themeColor="text1"/>
        </w:rPr>
        <w:t>cultural matters.</w:t>
      </w:r>
      <w:r w:rsidR="00A97A10">
        <w:rPr>
          <w:color w:val="000000" w:themeColor="text1"/>
        </w:rPr>
        <w:t xml:space="preserve"> </w:t>
      </w:r>
    </w:p>
    <w:p w14:paraId="50F5EC4B" w14:textId="273379A3" w:rsidR="00084D94" w:rsidRPr="00184E14" w:rsidRDefault="006D6E9D" w:rsidP="00DF2C77">
      <w:pPr>
        <w:spacing w:after="200" w:line="276" w:lineRule="auto"/>
      </w:pPr>
      <w:r w:rsidRPr="00184E14">
        <w:t xml:space="preserve">User </w:t>
      </w:r>
      <w:r w:rsidR="00745744">
        <w:t>panel members</w:t>
      </w:r>
      <w:r w:rsidR="00745744" w:rsidRPr="00184E14">
        <w:t xml:space="preserve"> </w:t>
      </w:r>
      <w:r w:rsidRPr="00184E14">
        <w:t xml:space="preserve">are encouraged to visit the GBA </w:t>
      </w:r>
      <w:r w:rsidR="00281C9C">
        <w:t xml:space="preserve">Program </w:t>
      </w:r>
      <w:r w:rsidRPr="00184E14">
        <w:t>website at</w:t>
      </w:r>
      <w:r w:rsidR="00281C9C">
        <w:t xml:space="preserve"> </w:t>
      </w:r>
      <w:hyperlink r:id="rId13" w:history="1">
        <w:r w:rsidR="00281C9C" w:rsidRPr="00281C9C">
          <w:rPr>
            <w:rStyle w:val="Hyperlink"/>
            <w:rFonts w:cstheme="minorBidi"/>
          </w:rPr>
          <w:t>bioregionalassessments.gov.au/</w:t>
        </w:r>
        <w:proofErr w:type="spellStart"/>
        <w:r w:rsidR="00281C9C" w:rsidRPr="00281C9C">
          <w:rPr>
            <w:rStyle w:val="Hyperlink"/>
            <w:rFonts w:cstheme="minorBidi"/>
          </w:rPr>
          <w:t>gba</w:t>
        </w:r>
        <w:proofErr w:type="spellEnd"/>
      </w:hyperlink>
      <w:r w:rsidRPr="00184E14">
        <w:t xml:space="preserve"> </w:t>
      </w:r>
      <w:r w:rsidR="003F6585">
        <w:t xml:space="preserve">and </w:t>
      </w:r>
      <w:r w:rsidRPr="00184E14">
        <w:t>contact us with any further questions or feedback.</w:t>
      </w:r>
    </w:p>
    <w:sectPr w:rsidR="00084D94" w:rsidRPr="00184E14" w:rsidSect="00295FA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0076D" w14:textId="77777777" w:rsidR="00665813" w:rsidRDefault="00665813" w:rsidP="00DC3DE3">
      <w:pPr>
        <w:spacing w:after="0" w:line="240" w:lineRule="auto"/>
      </w:pPr>
      <w:r>
        <w:separator/>
      </w:r>
    </w:p>
  </w:endnote>
  <w:endnote w:type="continuationSeparator" w:id="0">
    <w:p w14:paraId="594C91FA" w14:textId="77777777" w:rsidR="00665813" w:rsidRDefault="00665813" w:rsidP="00DC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F0E3" w14:textId="77777777" w:rsidR="00DC3DE3" w:rsidRDefault="00DC3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B0D17" w14:textId="77777777" w:rsidR="00DC3DE3" w:rsidRDefault="00DC3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FEFDA" w14:textId="77777777" w:rsidR="00DC3DE3" w:rsidRDefault="00DC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3B921" w14:textId="77777777" w:rsidR="00665813" w:rsidRDefault="00665813" w:rsidP="00DC3DE3">
      <w:pPr>
        <w:spacing w:after="0" w:line="240" w:lineRule="auto"/>
      </w:pPr>
      <w:r>
        <w:separator/>
      </w:r>
    </w:p>
  </w:footnote>
  <w:footnote w:type="continuationSeparator" w:id="0">
    <w:p w14:paraId="7130BBFD" w14:textId="77777777" w:rsidR="00665813" w:rsidRDefault="00665813" w:rsidP="00DC3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37DCE" w14:textId="77777777" w:rsidR="00DC3DE3" w:rsidRDefault="00DC3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9DBA" w14:textId="4167E2B2" w:rsidR="00DC3DE3" w:rsidRDefault="00DC3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B6212" w14:textId="77777777" w:rsidR="00DC3DE3" w:rsidRDefault="00DC3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2D70"/>
    <w:multiLevelType w:val="hybridMultilevel"/>
    <w:tmpl w:val="850A4E20"/>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1" w15:restartNumberingAfterBreak="0">
    <w:nsid w:val="079E6E5F"/>
    <w:multiLevelType w:val="hybridMultilevel"/>
    <w:tmpl w:val="27A8C8F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81B2A97"/>
    <w:multiLevelType w:val="multilevel"/>
    <w:tmpl w:val="3A8C7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33FDF"/>
    <w:multiLevelType w:val="hybridMultilevel"/>
    <w:tmpl w:val="1EDC3E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4B27251"/>
    <w:multiLevelType w:val="hybridMultilevel"/>
    <w:tmpl w:val="A094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506583"/>
    <w:multiLevelType w:val="hybridMultilevel"/>
    <w:tmpl w:val="9FAC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D7692B"/>
    <w:multiLevelType w:val="multilevel"/>
    <w:tmpl w:val="BAE6A5FA"/>
    <w:lvl w:ilvl="0">
      <w:start w:val="1"/>
      <w:numFmt w:val="bullet"/>
      <w:lvlText w:val=""/>
      <w:lvlJc w:val="left"/>
      <w:pPr>
        <w:tabs>
          <w:tab w:val="num" w:pos="270"/>
        </w:tabs>
        <w:ind w:left="270" w:hanging="360"/>
      </w:pPr>
      <w:rPr>
        <w:rFonts w:ascii="Symbol" w:hAnsi="Symbol" w:hint="default"/>
        <w:sz w:val="20"/>
      </w:rPr>
    </w:lvl>
    <w:lvl w:ilvl="1" w:tentative="1">
      <w:start w:val="1"/>
      <w:numFmt w:val="bullet"/>
      <w:lvlText w:val=""/>
      <w:lvlJc w:val="left"/>
      <w:pPr>
        <w:tabs>
          <w:tab w:val="num" w:pos="990"/>
        </w:tabs>
        <w:ind w:left="990" w:hanging="360"/>
      </w:pPr>
      <w:rPr>
        <w:rFonts w:ascii="Symbol" w:hAnsi="Symbol" w:hint="default"/>
        <w:sz w:val="20"/>
      </w:rPr>
    </w:lvl>
    <w:lvl w:ilvl="2" w:tentative="1">
      <w:start w:val="1"/>
      <w:numFmt w:val="bullet"/>
      <w:lvlText w:val=""/>
      <w:lvlJc w:val="left"/>
      <w:pPr>
        <w:tabs>
          <w:tab w:val="num" w:pos="1710"/>
        </w:tabs>
        <w:ind w:left="1710" w:hanging="360"/>
      </w:pPr>
      <w:rPr>
        <w:rFonts w:ascii="Symbol" w:hAnsi="Symbol" w:hint="default"/>
        <w:sz w:val="20"/>
      </w:rPr>
    </w:lvl>
    <w:lvl w:ilvl="3" w:tentative="1">
      <w:start w:val="1"/>
      <w:numFmt w:val="bullet"/>
      <w:lvlText w:val=""/>
      <w:lvlJc w:val="left"/>
      <w:pPr>
        <w:tabs>
          <w:tab w:val="num" w:pos="2430"/>
        </w:tabs>
        <w:ind w:left="2430" w:hanging="360"/>
      </w:pPr>
      <w:rPr>
        <w:rFonts w:ascii="Symbol" w:hAnsi="Symbol" w:hint="default"/>
        <w:sz w:val="20"/>
      </w:rPr>
    </w:lvl>
    <w:lvl w:ilvl="4" w:tentative="1">
      <w:start w:val="1"/>
      <w:numFmt w:val="bullet"/>
      <w:lvlText w:val=""/>
      <w:lvlJc w:val="left"/>
      <w:pPr>
        <w:tabs>
          <w:tab w:val="num" w:pos="3150"/>
        </w:tabs>
        <w:ind w:left="3150" w:hanging="360"/>
      </w:pPr>
      <w:rPr>
        <w:rFonts w:ascii="Symbol" w:hAnsi="Symbol" w:hint="default"/>
        <w:sz w:val="20"/>
      </w:rPr>
    </w:lvl>
    <w:lvl w:ilvl="5" w:tentative="1">
      <w:start w:val="1"/>
      <w:numFmt w:val="bullet"/>
      <w:lvlText w:val=""/>
      <w:lvlJc w:val="left"/>
      <w:pPr>
        <w:tabs>
          <w:tab w:val="num" w:pos="3870"/>
        </w:tabs>
        <w:ind w:left="3870" w:hanging="360"/>
      </w:pPr>
      <w:rPr>
        <w:rFonts w:ascii="Symbol" w:hAnsi="Symbol" w:hint="default"/>
        <w:sz w:val="20"/>
      </w:rPr>
    </w:lvl>
    <w:lvl w:ilvl="6" w:tentative="1">
      <w:start w:val="1"/>
      <w:numFmt w:val="bullet"/>
      <w:lvlText w:val=""/>
      <w:lvlJc w:val="left"/>
      <w:pPr>
        <w:tabs>
          <w:tab w:val="num" w:pos="4590"/>
        </w:tabs>
        <w:ind w:left="4590" w:hanging="360"/>
      </w:pPr>
      <w:rPr>
        <w:rFonts w:ascii="Symbol" w:hAnsi="Symbol" w:hint="default"/>
        <w:sz w:val="20"/>
      </w:rPr>
    </w:lvl>
    <w:lvl w:ilvl="7" w:tentative="1">
      <w:start w:val="1"/>
      <w:numFmt w:val="bullet"/>
      <w:lvlText w:val=""/>
      <w:lvlJc w:val="left"/>
      <w:pPr>
        <w:tabs>
          <w:tab w:val="num" w:pos="5310"/>
        </w:tabs>
        <w:ind w:left="5310" w:hanging="360"/>
      </w:pPr>
      <w:rPr>
        <w:rFonts w:ascii="Symbol" w:hAnsi="Symbol" w:hint="default"/>
        <w:sz w:val="20"/>
      </w:rPr>
    </w:lvl>
    <w:lvl w:ilvl="8" w:tentative="1">
      <w:start w:val="1"/>
      <w:numFmt w:val="bullet"/>
      <w:lvlText w:val=""/>
      <w:lvlJc w:val="left"/>
      <w:pPr>
        <w:tabs>
          <w:tab w:val="num" w:pos="6030"/>
        </w:tabs>
        <w:ind w:left="6030" w:hanging="360"/>
      </w:pPr>
      <w:rPr>
        <w:rFonts w:ascii="Symbol" w:hAnsi="Symbol" w:hint="default"/>
        <w:sz w:val="20"/>
      </w:rPr>
    </w:lvl>
  </w:abstractNum>
  <w:abstractNum w:abstractNumId="7" w15:restartNumberingAfterBreak="0">
    <w:nsid w:val="6A8D6365"/>
    <w:multiLevelType w:val="hybridMultilevel"/>
    <w:tmpl w:val="D7243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DD78D5"/>
    <w:multiLevelType w:val="hybridMultilevel"/>
    <w:tmpl w:val="8C88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6"/>
  </w:num>
  <w:num w:numId="5">
    <w:abstractNumId w:val="2"/>
  </w:num>
  <w:num w:numId="6">
    <w:abstractNumId w:val="3"/>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A4"/>
    <w:rsid w:val="0000282C"/>
    <w:rsid w:val="0001052B"/>
    <w:rsid w:val="00021268"/>
    <w:rsid w:val="00022847"/>
    <w:rsid w:val="00024DCF"/>
    <w:rsid w:val="00030BDC"/>
    <w:rsid w:val="0006401A"/>
    <w:rsid w:val="0007077E"/>
    <w:rsid w:val="00081673"/>
    <w:rsid w:val="00081BB9"/>
    <w:rsid w:val="00084740"/>
    <w:rsid w:val="00084D94"/>
    <w:rsid w:val="00085575"/>
    <w:rsid w:val="00095F1D"/>
    <w:rsid w:val="000A10A2"/>
    <w:rsid w:val="000B1585"/>
    <w:rsid w:val="000C1268"/>
    <w:rsid w:val="000C2FF9"/>
    <w:rsid w:val="000C4305"/>
    <w:rsid w:val="000D231D"/>
    <w:rsid w:val="000D63A3"/>
    <w:rsid w:val="000D6DD0"/>
    <w:rsid w:val="000F3CE2"/>
    <w:rsid w:val="00100869"/>
    <w:rsid w:val="00111238"/>
    <w:rsid w:val="00113E21"/>
    <w:rsid w:val="0011728C"/>
    <w:rsid w:val="00126C8F"/>
    <w:rsid w:val="00126D30"/>
    <w:rsid w:val="00132F97"/>
    <w:rsid w:val="001362C4"/>
    <w:rsid w:val="00143A07"/>
    <w:rsid w:val="00155CE0"/>
    <w:rsid w:val="001637D1"/>
    <w:rsid w:val="0016613E"/>
    <w:rsid w:val="00166E2A"/>
    <w:rsid w:val="00173238"/>
    <w:rsid w:val="00173AAC"/>
    <w:rsid w:val="00181562"/>
    <w:rsid w:val="00184E14"/>
    <w:rsid w:val="00184FDE"/>
    <w:rsid w:val="001A2230"/>
    <w:rsid w:val="001A3E7E"/>
    <w:rsid w:val="001B7975"/>
    <w:rsid w:val="001D07E0"/>
    <w:rsid w:val="001D28F6"/>
    <w:rsid w:val="001D3790"/>
    <w:rsid w:val="001D6D2C"/>
    <w:rsid w:val="001E0E8A"/>
    <w:rsid w:val="001E6B66"/>
    <w:rsid w:val="001F1567"/>
    <w:rsid w:val="001F1AF3"/>
    <w:rsid w:val="0020480D"/>
    <w:rsid w:val="002079AD"/>
    <w:rsid w:val="00207A2B"/>
    <w:rsid w:val="002208FD"/>
    <w:rsid w:val="00223000"/>
    <w:rsid w:val="002253CB"/>
    <w:rsid w:val="002367A3"/>
    <w:rsid w:val="00245EFE"/>
    <w:rsid w:val="0024624C"/>
    <w:rsid w:val="00252110"/>
    <w:rsid w:val="00253D99"/>
    <w:rsid w:val="002567C1"/>
    <w:rsid w:val="00275309"/>
    <w:rsid w:val="00276129"/>
    <w:rsid w:val="00277CC5"/>
    <w:rsid w:val="00281C9C"/>
    <w:rsid w:val="00295FAA"/>
    <w:rsid w:val="002962AE"/>
    <w:rsid w:val="002978D5"/>
    <w:rsid w:val="002C5291"/>
    <w:rsid w:val="002D33C7"/>
    <w:rsid w:val="002E4CA3"/>
    <w:rsid w:val="002E7028"/>
    <w:rsid w:val="002E79DF"/>
    <w:rsid w:val="002F30DC"/>
    <w:rsid w:val="002F6E17"/>
    <w:rsid w:val="00310CC9"/>
    <w:rsid w:val="0031232B"/>
    <w:rsid w:val="003146A2"/>
    <w:rsid w:val="00323AD5"/>
    <w:rsid w:val="00325218"/>
    <w:rsid w:val="0034116B"/>
    <w:rsid w:val="00345CF3"/>
    <w:rsid w:val="00374EAF"/>
    <w:rsid w:val="003876C4"/>
    <w:rsid w:val="00391808"/>
    <w:rsid w:val="003952CA"/>
    <w:rsid w:val="0039613B"/>
    <w:rsid w:val="003A26A6"/>
    <w:rsid w:val="003C473C"/>
    <w:rsid w:val="003D3E71"/>
    <w:rsid w:val="003E2F51"/>
    <w:rsid w:val="003E5931"/>
    <w:rsid w:val="003E5E75"/>
    <w:rsid w:val="003F25F9"/>
    <w:rsid w:val="003F4E96"/>
    <w:rsid w:val="003F6585"/>
    <w:rsid w:val="00403275"/>
    <w:rsid w:val="00403AD7"/>
    <w:rsid w:val="0041439F"/>
    <w:rsid w:val="004231F7"/>
    <w:rsid w:val="004261BC"/>
    <w:rsid w:val="0043552A"/>
    <w:rsid w:val="00445C14"/>
    <w:rsid w:val="00445EE3"/>
    <w:rsid w:val="00453AF8"/>
    <w:rsid w:val="00456CA9"/>
    <w:rsid w:val="00460CDC"/>
    <w:rsid w:val="004624BE"/>
    <w:rsid w:val="004674B0"/>
    <w:rsid w:val="00470599"/>
    <w:rsid w:val="00486A33"/>
    <w:rsid w:val="0049438C"/>
    <w:rsid w:val="004A1AF1"/>
    <w:rsid w:val="004B4003"/>
    <w:rsid w:val="004B6EB6"/>
    <w:rsid w:val="004C30FC"/>
    <w:rsid w:val="004C7797"/>
    <w:rsid w:val="004D5951"/>
    <w:rsid w:val="004E342A"/>
    <w:rsid w:val="005067DC"/>
    <w:rsid w:val="005161B4"/>
    <w:rsid w:val="00531B61"/>
    <w:rsid w:val="00534B8C"/>
    <w:rsid w:val="00543F3F"/>
    <w:rsid w:val="0055744F"/>
    <w:rsid w:val="00561999"/>
    <w:rsid w:val="0056463C"/>
    <w:rsid w:val="00565064"/>
    <w:rsid w:val="00566F64"/>
    <w:rsid w:val="00575A66"/>
    <w:rsid w:val="0058248D"/>
    <w:rsid w:val="00584FEF"/>
    <w:rsid w:val="00593D6C"/>
    <w:rsid w:val="005A5748"/>
    <w:rsid w:val="005A6D78"/>
    <w:rsid w:val="005B36CD"/>
    <w:rsid w:val="005B5450"/>
    <w:rsid w:val="005D6C8D"/>
    <w:rsid w:val="005E1F43"/>
    <w:rsid w:val="005E7DA2"/>
    <w:rsid w:val="00610343"/>
    <w:rsid w:val="00613038"/>
    <w:rsid w:val="006153CB"/>
    <w:rsid w:val="00665813"/>
    <w:rsid w:val="00677192"/>
    <w:rsid w:val="00681823"/>
    <w:rsid w:val="006911FB"/>
    <w:rsid w:val="0069444C"/>
    <w:rsid w:val="006A2BEE"/>
    <w:rsid w:val="006A7EEA"/>
    <w:rsid w:val="006B2033"/>
    <w:rsid w:val="006D226B"/>
    <w:rsid w:val="006D6E9D"/>
    <w:rsid w:val="006E2D73"/>
    <w:rsid w:val="006E4A96"/>
    <w:rsid w:val="00700DE5"/>
    <w:rsid w:val="00707B8D"/>
    <w:rsid w:val="00710D7A"/>
    <w:rsid w:val="007119F6"/>
    <w:rsid w:val="00723022"/>
    <w:rsid w:val="00735CCF"/>
    <w:rsid w:val="00743568"/>
    <w:rsid w:val="00745744"/>
    <w:rsid w:val="00751F98"/>
    <w:rsid w:val="00755F9A"/>
    <w:rsid w:val="00760FAC"/>
    <w:rsid w:val="007712B8"/>
    <w:rsid w:val="00771457"/>
    <w:rsid w:val="00773029"/>
    <w:rsid w:val="00774194"/>
    <w:rsid w:val="007803CA"/>
    <w:rsid w:val="0078253F"/>
    <w:rsid w:val="00794066"/>
    <w:rsid w:val="007940F6"/>
    <w:rsid w:val="007975ED"/>
    <w:rsid w:val="007A2827"/>
    <w:rsid w:val="007A5C5D"/>
    <w:rsid w:val="007B21C4"/>
    <w:rsid w:val="007C39F4"/>
    <w:rsid w:val="007D1CEC"/>
    <w:rsid w:val="007D27A1"/>
    <w:rsid w:val="007D7F92"/>
    <w:rsid w:val="007E64CB"/>
    <w:rsid w:val="007F5B08"/>
    <w:rsid w:val="008001E9"/>
    <w:rsid w:val="00816CEF"/>
    <w:rsid w:val="008275CB"/>
    <w:rsid w:val="00831728"/>
    <w:rsid w:val="008329CB"/>
    <w:rsid w:val="00841804"/>
    <w:rsid w:val="0084650C"/>
    <w:rsid w:val="00846EFE"/>
    <w:rsid w:val="00862D7A"/>
    <w:rsid w:val="00864D38"/>
    <w:rsid w:val="00875AA8"/>
    <w:rsid w:val="008819B5"/>
    <w:rsid w:val="008831EA"/>
    <w:rsid w:val="00887934"/>
    <w:rsid w:val="008A0088"/>
    <w:rsid w:val="008B48CE"/>
    <w:rsid w:val="008C6D2F"/>
    <w:rsid w:val="008D1C96"/>
    <w:rsid w:val="008D1E1C"/>
    <w:rsid w:val="008D2CA7"/>
    <w:rsid w:val="008D759F"/>
    <w:rsid w:val="008E39F0"/>
    <w:rsid w:val="008E4318"/>
    <w:rsid w:val="008E67AF"/>
    <w:rsid w:val="008F0CA2"/>
    <w:rsid w:val="00906CC4"/>
    <w:rsid w:val="0091669D"/>
    <w:rsid w:val="00927394"/>
    <w:rsid w:val="00927566"/>
    <w:rsid w:val="0093204A"/>
    <w:rsid w:val="00933558"/>
    <w:rsid w:val="0094111C"/>
    <w:rsid w:val="00950C79"/>
    <w:rsid w:val="00954DA8"/>
    <w:rsid w:val="00955878"/>
    <w:rsid w:val="009569FD"/>
    <w:rsid w:val="00967336"/>
    <w:rsid w:val="0097025C"/>
    <w:rsid w:val="00981F60"/>
    <w:rsid w:val="009971CE"/>
    <w:rsid w:val="009C6663"/>
    <w:rsid w:val="009D2D15"/>
    <w:rsid w:val="009D4992"/>
    <w:rsid w:val="009E111F"/>
    <w:rsid w:val="00A04E80"/>
    <w:rsid w:val="00A05D8D"/>
    <w:rsid w:val="00A11B53"/>
    <w:rsid w:val="00A13B46"/>
    <w:rsid w:val="00A14852"/>
    <w:rsid w:val="00A16B76"/>
    <w:rsid w:val="00A25F35"/>
    <w:rsid w:val="00A42D13"/>
    <w:rsid w:val="00A50DEA"/>
    <w:rsid w:val="00A53837"/>
    <w:rsid w:val="00A57303"/>
    <w:rsid w:val="00A5799D"/>
    <w:rsid w:val="00A64A8A"/>
    <w:rsid w:val="00A65559"/>
    <w:rsid w:val="00A66616"/>
    <w:rsid w:val="00A7310E"/>
    <w:rsid w:val="00A9425D"/>
    <w:rsid w:val="00A97A10"/>
    <w:rsid w:val="00AA0990"/>
    <w:rsid w:val="00AC1015"/>
    <w:rsid w:val="00AD046C"/>
    <w:rsid w:val="00AD2E3E"/>
    <w:rsid w:val="00AD3CD8"/>
    <w:rsid w:val="00AE0D9E"/>
    <w:rsid w:val="00B15CF5"/>
    <w:rsid w:val="00B204F5"/>
    <w:rsid w:val="00B45E5B"/>
    <w:rsid w:val="00B56484"/>
    <w:rsid w:val="00B643CA"/>
    <w:rsid w:val="00B647C3"/>
    <w:rsid w:val="00B81E70"/>
    <w:rsid w:val="00B84EAA"/>
    <w:rsid w:val="00BA0C1D"/>
    <w:rsid w:val="00BA2E8D"/>
    <w:rsid w:val="00BB2F14"/>
    <w:rsid w:val="00BC3B9F"/>
    <w:rsid w:val="00BC59F3"/>
    <w:rsid w:val="00BD0A33"/>
    <w:rsid w:val="00BD5455"/>
    <w:rsid w:val="00BD7628"/>
    <w:rsid w:val="00BF257D"/>
    <w:rsid w:val="00BF60E3"/>
    <w:rsid w:val="00C16362"/>
    <w:rsid w:val="00C25923"/>
    <w:rsid w:val="00C40E65"/>
    <w:rsid w:val="00C46B43"/>
    <w:rsid w:val="00C56BCD"/>
    <w:rsid w:val="00C65FCB"/>
    <w:rsid w:val="00C73017"/>
    <w:rsid w:val="00C8028D"/>
    <w:rsid w:val="00C84B32"/>
    <w:rsid w:val="00CA2269"/>
    <w:rsid w:val="00CA22C0"/>
    <w:rsid w:val="00CB3330"/>
    <w:rsid w:val="00CC65F8"/>
    <w:rsid w:val="00CC6AF0"/>
    <w:rsid w:val="00CD6DF9"/>
    <w:rsid w:val="00CE1001"/>
    <w:rsid w:val="00CE269B"/>
    <w:rsid w:val="00CF7EA2"/>
    <w:rsid w:val="00D0436B"/>
    <w:rsid w:val="00D24279"/>
    <w:rsid w:val="00D37F4A"/>
    <w:rsid w:val="00D52700"/>
    <w:rsid w:val="00D54BD9"/>
    <w:rsid w:val="00D55FD1"/>
    <w:rsid w:val="00D65943"/>
    <w:rsid w:val="00D71FAB"/>
    <w:rsid w:val="00D73570"/>
    <w:rsid w:val="00D93A2B"/>
    <w:rsid w:val="00DA0DED"/>
    <w:rsid w:val="00DA5FA7"/>
    <w:rsid w:val="00DB2866"/>
    <w:rsid w:val="00DC3DE3"/>
    <w:rsid w:val="00DC78C4"/>
    <w:rsid w:val="00DD5296"/>
    <w:rsid w:val="00DE435D"/>
    <w:rsid w:val="00DE5EEA"/>
    <w:rsid w:val="00DF2C77"/>
    <w:rsid w:val="00DF3E51"/>
    <w:rsid w:val="00DF6BEC"/>
    <w:rsid w:val="00DF7D63"/>
    <w:rsid w:val="00E06E5B"/>
    <w:rsid w:val="00E123BD"/>
    <w:rsid w:val="00E15DE9"/>
    <w:rsid w:val="00E26F3D"/>
    <w:rsid w:val="00E34F8F"/>
    <w:rsid w:val="00E35260"/>
    <w:rsid w:val="00E36950"/>
    <w:rsid w:val="00E37629"/>
    <w:rsid w:val="00E52947"/>
    <w:rsid w:val="00E52A93"/>
    <w:rsid w:val="00E56493"/>
    <w:rsid w:val="00E57597"/>
    <w:rsid w:val="00E624AE"/>
    <w:rsid w:val="00E725C6"/>
    <w:rsid w:val="00E83FCA"/>
    <w:rsid w:val="00E95FC1"/>
    <w:rsid w:val="00EA5A57"/>
    <w:rsid w:val="00EA7D37"/>
    <w:rsid w:val="00EC3FBC"/>
    <w:rsid w:val="00ED1539"/>
    <w:rsid w:val="00ED2175"/>
    <w:rsid w:val="00ED494E"/>
    <w:rsid w:val="00EE4E52"/>
    <w:rsid w:val="00EE4F79"/>
    <w:rsid w:val="00EF2748"/>
    <w:rsid w:val="00F22EA4"/>
    <w:rsid w:val="00F41DD3"/>
    <w:rsid w:val="00F50813"/>
    <w:rsid w:val="00F52D21"/>
    <w:rsid w:val="00F54F8C"/>
    <w:rsid w:val="00F55BAE"/>
    <w:rsid w:val="00F622F0"/>
    <w:rsid w:val="00F63BDA"/>
    <w:rsid w:val="00F65516"/>
    <w:rsid w:val="00F674A4"/>
    <w:rsid w:val="00F823A4"/>
    <w:rsid w:val="00F906AE"/>
    <w:rsid w:val="00F94ACF"/>
    <w:rsid w:val="00F972B6"/>
    <w:rsid w:val="00FA37CF"/>
    <w:rsid w:val="00FA6A6F"/>
    <w:rsid w:val="00FC5100"/>
    <w:rsid w:val="00FD09D8"/>
    <w:rsid w:val="00FD2ADE"/>
    <w:rsid w:val="00FE5D83"/>
    <w:rsid w:val="00FF3400"/>
    <w:rsid w:val="00FF48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50EA53"/>
  <w15:chartTrackingRefBased/>
  <w15:docId w15:val="{EE9D20A7-75A4-446B-A45D-DA5E3DF9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CE0"/>
  </w:style>
  <w:style w:type="paragraph" w:styleId="ListParagraph">
    <w:name w:val="List Paragraph"/>
    <w:basedOn w:val="Normal"/>
    <w:uiPriority w:val="34"/>
    <w:qFormat/>
    <w:rsid w:val="0084650C"/>
    <w:pPr>
      <w:ind w:left="720"/>
      <w:contextualSpacing/>
    </w:pPr>
  </w:style>
  <w:style w:type="character" w:styleId="Hyperlink">
    <w:name w:val="Hyperlink"/>
    <w:uiPriority w:val="99"/>
    <w:qFormat/>
    <w:rsid w:val="004C7797"/>
    <w:rPr>
      <w:rFonts w:cs="Times New Roman"/>
      <w:color w:val="006D99"/>
      <w:u w:val="none"/>
    </w:rPr>
  </w:style>
  <w:style w:type="paragraph" w:styleId="BodyText">
    <w:name w:val="Body Text"/>
    <w:link w:val="BodyTextChar"/>
    <w:qFormat/>
    <w:rsid w:val="004C7797"/>
    <w:pPr>
      <w:spacing w:before="120" w:after="120" w:line="264" w:lineRule="auto"/>
    </w:pPr>
    <w:rPr>
      <w:rFonts w:ascii="Calibri" w:eastAsia="Calibri" w:hAnsi="Calibri" w:cs="Times New Roman"/>
      <w:color w:val="000000"/>
      <w:szCs w:val="24"/>
      <w:lang w:eastAsia="en-AU"/>
    </w:rPr>
  </w:style>
  <w:style w:type="character" w:customStyle="1" w:styleId="BodyTextChar">
    <w:name w:val="Body Text Char"/>
    <w:basedOn w:val="DefaultParagraphFont"/>
    <w:link w:val="BodyText"/>
    <w:rsid w:val="004C7797"/>
    <w:rPr>
      <w:rFonts w:ascii="Calibri" w:eastAsia="Calibri" w:hAnsi="Calibri" w:cs="Times New Roman"/>
      <w:color w:val="000000"/>
      <w:szCs w:val="24"/>
      <w:lang w:eastAsia="en-AU"/>
    </w:rPr>
  </w:style>
  <w:style w:type="character" w:styleId="UnresolvedMention">
    <w:name w:val="Unresolved Mention"/>
    <w:basedOn w:val="DefaultParagraphFont"/>
    <w:uiPriority w:val="99"/>
    <w:semiHidden/>
    <w:unhideWhenUsed/>
    <w:rsid w:val="00846EFE"/>
    <w:rPr>
      <w:color w:val="605E5C"/>
      <w:shd w:val="clear" w:color="auto" w:fill="E1DFDD"/>
    </w:rPr>
  </w:style>
  <w:style w:type="paragraph" w:customStyle="1" w:styleId="Default">
    <w:name w:val="Default"/>
    <w:rsid w:val="008D759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BC3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B9F"/>
    <w:rPr>
      <w:rFonts w:ascii="Segoe UI" w:hAnsi="Segoe UI" w:cs="Segoe UI"/>
      <w:sz w:val="18"/>
      <w:szCs w:val="18"/>
    </w:rPr>
  </w:style>
  <w:style w:type="character" w:styleId="CommentReference">
    <w:name w:val="annotation reference"/>
    <w:basedOn w:val="DefaultParagraphFont"/>
    <w:uiPriority w:val="99"/>
    <w:semiHidden/>
    <w:unhideWhenUsed/>
    <w:rsid w:val="00BC3B9F"/>
    <w:rPr>
      <w:sz w:val="16"/>
      <w:szCs w:val="16"/>
    </w:rPr>
  </w:style>
  <w:style w:type="paragraph" w:styleId="CommentText">
    <w:name w:val="annotation text"/>
    <w:basedOn w:val="Normal"/>
    <w:link w:val="CommentTextChar"/>
    <w:uiPriority w:val="99"/>
    <w:semiHidden/>
    <w:unhideWhenUsed/>
    <w:rsid w:val="00BC3B9F"/>
    <w:pPr>
      <w:spacing w:line="240" w:lineRule="auto"/>
    </w:pPr>
    <w:rPr>
      <w:sz w:val="20"/>
      <w:szCs w:val="20"/>
    </w:rPr>
  </w:style>
  <w:style w:type="character" w:customStyle="1" w:styleId="CommentTextChar">
    <w:name w:val="Comment Text Char"/>
    <w:basedOn w:val="DefaultParagraphFont"/>
    <w:link w:val="CommentText"/>
    <w:uiPriority w:val="99"/>
    <w:semiHidden/>
    <w:rsid w:val="00BC3B9F"/>
    <w:rPr>
      <w:sz w:val="20"/>
      <w:szCs w:val="20"/>
    </w:rPr>
  </w:style>
  <w:style w:type="paragraph" w:styleId="CommentSubject">
    <w:name w:val="annotation subject"/>
    <w:basedOn w:val="CommentText"/>
    <w:next w:val="CommentText"/>
    <w:link w:val="CommentSubjectChar"/>
    <w:uiPriority w:val="99"/>
    <w:semiHidden/>
    <w:unhideWhenUsed/>
    <w:rsid w:val="00BC3B9F"/>
    <w:rPr>
      <w:b/>
      <w:bCs/>
    </w:rPr>
  </w:style>
  <w:style w:type="character" w:customStyle="1" w:styleId="CommentSubjectChar">
    <w:name w:val="Comment Subject Char"/>
    <w:basedOn w:val="CommentTextChar"/>
    <w:link w:val="CommentSubject"/>
    <w:uiPriority w:val="99"/>
    <w:semiHidden/>
    <w:rsid w:val="00BC3B9F"/>
    <w:rPr>
      <w:b/>
      <w:bCs/>
      <w:sz w:val="20"/>
      <w:szCs w:val="20"/>
    </w:rPr>
  </w:style>
  <w:style w:type="paragraph" w:styleId="Footer">
    <w:name w:val="footer"/>
    <w:basedOn w:val="Normal"/>
    <w:link w:val="FooterChar"/>
    <w:uiPriority w:val="99"/>
    <w:unhideWhenUsed/>
    <w:rsid w:val="00DC3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DE3"/>
  </w:style>
  <w:style w:type="character" w:styleId="FollowedHyperlink">
    <w:name w:val="FollowedHyperlink"/>
    <w:basedOn w:val="DefaultParagraphFont"/>
    <w:uiPriority w:val="99"/>
    <w:semiHidden/>
    <w:unhideWhenUsed/>
    <w:rsid w:val="008831EA"/>
    <w:rPr>
      <w:color w:val="954F72" w:themeColor="followedHyperlink"/>
      <w:u w:val="single"/>
    </w:rPr>
  </w:style>
  <w:style w:type="paragraph" w:customStyle="1" w:styleId="paragraph">
    <w:name w:val="paragraph"/>
    <w:basedOn w:val="Normal"/>
    <w:rsid w:val="00D7357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73570"/>
  </w:style>
  <w:style w:type="character" w:customStyle="1" w:styleId="eop">
    <w:name w:val="eop"/>
    <w:basedOn w:val="DefaultParagraphFont"/>
    <w:rsid w:val="00D73570"/>
  </w:style>
  <w:style w:type="character" w:customStyle="1" w:styleId="spellingerror">
    <w:name w:val="spellingerror"/>
    <w:basedOn w:val="DefaultParagraphFont"/>
    <w:rsid w:val="00D73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0267247">
      <w:bodyDiv w:val="1"/>
      <w:marLeft w:val="0"/>
      <w:marRight w:val="0"/>
      <w:marTop w:val="0"/>
      <w:marBottom w:val="0"/>
      <w:divBdr>
        <w:top w:val="none" w:sz="0" w:space="0" w:color="auto"/>
        <w:left w:val="none" w:sz="0" w:space="0" w:color="auto"/>
        <w:bottom w:val="none" w:sz="0" w:space="0" w:color="auto"/>
        <w:right w:val="none" w:sz="0" w:space="0" w:color="auto"/>
      </w:divBdr>
      <w:divsChild>
        <w:div w:id="423235241">
          <w:marLeft w:val="0"/>
          <w:marRight w:val="0"/>
          <w:marTop w:val="0"/>
          <w:marBottom w:val="0"/>
          <w:divBdr>
            <w:top w:val="none" w:sz="0" w:space="0" w:color="auto"/>
            <w:left w:val="none" w:sz="0" w:space="0" w:color="auto"/>
            <w:bottom w:val="none" w:sz="0" w:space="0" w:color="auto"/>
            <w:right w:val="none" w:sz="0" w:space="0" w:color="auto"/>
          </w:divBdr>
        </w:div>
        <w:div w:id="1859850328">
          <w:marLeft w:val="0"/>
          <w:marRight w:val="0"/>
          <w:marTop w:val="0"/>
          <w:marBottom w:val="0"/>
          <w:divBdr>
            <w:top w:val="none" w:sz="0" w:space="0" w:color="auto"/>
            <w:left w:val="none" w:sz="0" w:space="0" w:color="auto"/>
            <w:bottom w:val="none" w:sz="0" w:space="0" w:color="auto"/>
            <w:right w:val="none" w:sz="0" w:space="0" w:color="auto"/>
          </w:divBdr>
        </w:div>
        <w:div w:id="5065446">
          <w:marLeft w:val="0"/>
          <w:marRight w:val="0"/>
          <w:marTop w:val="0"/>
          <w:marBottom w:val="0"/>
          <w:divBdr>
            <w:top w:val="none" w:sz="0" w:space="0" w:color="auto"/>
            <w:left w:val="none" w:sz="0" w:space="0" w:color="auto"/>
            <w:bottom w:val="none" w:sz="0" w:space="0" w:color="auto"/>
            <w:right w:val="none" w:sz="0" w:space="0" w:color="auto"/>
          </w:divBdr>
        </w:div>
        <w:div w:id="1774013270">
          <w:marLeft w:val="0"/>
          <w:marRight w:val="0"/>
          <w:marTop w:val="0"/>
          <w:marBottom w:val="0"/>
          <w:divBdr>
            <w:top w:val="none" w:sz="0" w:space="0" w:color="auto"/>
            <w:left w:val="none" w:sz="0" w:space="0" w:color="auto"/>
            <w:bottom w:val="none" w:sz="0" w:space="0" w:color="auto"/>
            <w:right w:val="none" w:sz="0" w:space="0" w:color="auto"/>
          </w:divBdr>
        </w:div>
        <w:div w:id="764764608">
          <w:marLeft w:val="0"/>
          <w:marRight w:val="0"/>
          <w:marTop w:val="0"/>
          <w:marBottom w:val="0"/>
          <w:divBdr>
            <w:top w:val="none" w:sz="0" w:space="0" w:color="auto"/>
            <w:left w:val="none" w:sz="0" w:space="0" w:color="auto"/>
            <w:bottom w:val="none" w:sz="0" w:space="0" w:color="auto"/>
            <w:right w:val="none" w:sz="0" w:space="0" w:color="auto"/>
          </w:divBdr>
        </w:div>
        <w:div w:id="445658430">
          <w:marLeft w:val="0"/>
          <w:marRight w:val="0"/>
          <w:marTop w:val="0"/>
          <w:marBottom w:val="0"/>
          <w:divBdr>
            <w:top w:val="none" w:sz="0" w:space="0" w:color="auto"/>
            <w:left w:val="none" w:sz="0" w:space="0" w:color="auto"/>
            <w:bottom w:val="none" w:sz="0" w:space="0" w:color="auto"/>
            <w:right w:val="none" w:sz="0" w:space="0" w:color="auto"/>
          </w:divBdr>
        </w:div>
        <w:div w:id="530387849">
          <w:marLeft w:val="0"/>
          <w:marRight w:val="0"/>
          <w:marTop w:val="0"/>
          <w:marBottom w:val="0"/>
          <w:divBdr>
            <w:top w:val="none" w:sz="0" w:space="0" w:color="auto"/>
            <w:left w:val="none" w:sz="0" w:space="0" w:color="auto"/>
            <w:bottom w:val="none" w:sz="0" w:space="0" w:color="auto"/>
            <w:right w:val="none" w:sz="0" w:space="0" w:color="auto"/>
          </w:divBdr>
        </w:div>
        <w:div w:id="1827436302">
          <w:marLeft w:val="0"/>
          <w:marRight w:val="0"/>
          <w:marTop w:val="0"/>
          <w:marBottom w:val="0"/>
          <w:divBdr>
            <w:top w:val="none" w:sz="0" w:space="0" w:color="auto"/>
            <w:left w:val="none" w:sz="0" w:space="0" w:color="auto"/>
            <w:bottom w:val="none" w:sz="0" w:space="0" w:color="auto"/>
            <w:right w:val="none" w:sz="0" w:space="0" w:color="auto"/>
          </w:divBdr>
        </w:div>
        <w:div w:id="2054183655">
          <w:marLeft w:val="0"/>
          <w:marRight w:val="0"/>
          <w:marTop w:val="0"/>
          <w:marBottom w:val="0"/>
          <w:divBdr>
            <w:top w:val="none" w:sz="0" w:space="0" w:color="auto"/>
            <w:left w:val="none" w:sz="0" w:space="0" w:color="auto"/>
            <w:bottom w:val="none" w:sz="0" w:space="0" w:color="auto"/>
            <w:right w:val="none" w:sz="0" w:space="0" w:color="auto"/>
          </w:divBdr>
        </w:div>
        <w:div w:id="1882549391">
          <w:marLeft w:val="0"/>
          <w:marRight w:val="0"/>
          <w:marTop w:val="0"/>
          <w:marBottom w:val="0"/>
          <w:divBdr>
            <w:top w:val="none" w:sz="0" w:space="0" w:color="auto"/>
            <w:left w:val="none" w:sz="0" w:space="0" w:color="auto"/>
            <w:bottom w:val="none" w:sz="0" w:space="0" w:color="auto"/>
            <w:right w:val="none" w:sz="0" w:space="0" w:color="auto"/>
          </w:divBdr>
        </w:div>
        <w:div w:id="1403523080">
          <w:marLeft w:val="0"/>
          <w:marRight w:val="0"/>
          <w:marTop w:val="0"/>
          <w:marBottom w:val="0"/>
          <w:divBdr>
            <w:top w:val="none" w:sz="0" w:space="0" w:color="auto"/>
            <w:left w:val="none" w:sz="0" w:space="0" w:color="auto"/>
            <w:bottom w:val="none" w:sz="0" w:space="0" w:color="auto"/>
            <w:right w:val="none" w:sz="0" w:space="0" w:color="auto"/>
          </w:divBdr>
        </w:div>
        <w:div w:id="2132823044">
          <w:marLeft w:val="0"/>
          <w:marRight w:val="0"/>
          <w:marTop w:val="0"/>
          <w:marBottom w:val="0"/>
          <w:divBdr>
            <w:top w:val="none" w:sz="0" w:space="0" w:color="auto"/>
            <w:left w:val="none" w:sz="0" w:space="0" w:color="auto"/>
            <w:bottom w:val="none" w:sz="0" w:space="0" w:color="auto"/>
            <w:right w:val="none" w:sz="0" w:space="0" w:color="auto"/>
          </w:divBdr>
        </w:div>
        <w:div w:id="1372611234">
          <w:marLeft w:val="0"/>
          <w:marRight w:val="0"/>
          <w:marTop w:val="0"/>
          <w:marBottom w:val="0"/>
          <w:divBdr>
            <w:top w:val="none" w:sz="0" w:space="0" w:color="auto"/>
            <w:left w:val="none" w:sz="0" w:space="0" w:color="auto"/>
            <w:bottom w:val="none" w:sz="0" w:space="0" w:color="auto"/>
            <w:right w:val="none" w:sz="0" w:space="0" w:color="auto"/>
          </w:divBdr>
        </w:div>
        <w:div w:id="2103792004">
          <w:marLeft w:val="0"/>
          <w:marRight w:val="0"/>
          <w:marTop w:val="0"/>
          <w:marBottom w:val="0"/>
          <w:divBdr>
            <w:top w:val="none" w:sz="0" w:space="0" w:color="auto"/>
            <w:left w:val="none" w:sz="0" w:space="0" w:color="auto"/>
            <w:bottom w:val="none" w:sz="0" w:space="0" w:color="auto"/>
            <w:right w:val="none" w:sz="0" w:space="0" w:color="auto"/>
          </w:divBdr>
        </w:div>
        <w:div w:id="1250968718">
          <w:marLeft w:val="0"/>
          <w:marRight w:val="0"/>
          <w:marTop w:val="0"/>
          <w:marBottom w:val="0"/>
          <w:divBdr>
            <w:top w:val="none" w:sz="0" w:space="0" w:color="auto"/>
            <w:left w:val="none" w:sz="0" w:space="0" w:color="auto"/>
            <w:bottom w:val="none" w:sz="0" w:space="0" w:color="auto"/>
            <w:right w:val="none" w:sz="0" w:space="0" w:color="auto"/>
          </w:divBdr>
        </w:div>
        <w:div w:id="1739091322">
          <w:marLeft w:val="0"/>
          <w:marRight w:val="0"/>
          <w:marTop w:val="0"/>
          <w:marBottom w:val="0"/>
          <w:divBdr>
            <w:top w:val="none" w:sz="0" w:space="0" w:color="auto"/>
            <w:left w:val="none" w:sz="0" w:space="0" w:color="auto"/>
            <w:bottom w:val="none" w:sz="0" w:space="0" w:color="auto"/>
            <w:right w:val="none" w:sz="0" w:space="0" w:color="auto"/>
          </w:divBdr>
        </w:div>
        <w:div w:id="199249261">
          <w:marLeft w:val="0"/>
          <w:marRight w:val="0"/>
          <w:marTop w:val="0"/>
          <w:marBottom w:val="0"/>
          <w:divBdr>
            <w:top w:val="none" w:sz="0" w:space="0" w:color="auto"/>
            <w:left w:val="none" w:sz="0" w:space="0" w:color="auto"/>
            <w:bottom w:val="none" w:sz="0" w:space="0" w:color="auto"/>
            <w:right w:val="none" w:sz="0" w:space="0" w:color="auto"/>
          </w:divBdr>
        </w:div>
      </w:divsChild>
    </w:div>
    <w:div w:id="1528789587">
      <w:bodyDiv w:val="1"/>
      <w:marLeft w:val="0"/>
      <w:marRight w:val="0"/>
      <w:marTop w:val="0"/>
      <w:marBottom w:val="0"/>
      <w:divBdr>
        <w:top w:val="none" w:sz="0" w:space="0" w:color="auto"/>
        <w:left w:val="none" w:sz="0" w:space="0" w:color="auto"/>
        <w:bottom w:val="none" w:sz="0" w:space="0" w:color="auto"/>
        <w:right w:val="none" w:sz="0" w:space="0" w:color="auto"/>
      </w:divBdr>
    </w:div>
    <w:div w:id="1607039145">
      <w:bodyDiv w:val="1"/>
      <w:marLeft w:val="0"/>
      <w:marRight w:val="0"/>
      <w:marTop w:val="0"/>
      <w:marBottom w:val="0"/>
      <w:divBdr>
        <w:top w:val="none" w:sz="0" w:space="0" w:color="auto"/>
        <w:left w:val="none" w:sz="0" w:space="0" w:color="auto"/>
        <w:bottom w:val="none" w:sz="0" w:space="0" w:color="auto"/>
        <w:right w:val="none" w:sz="0" w:space="0" w:color="auto"/>
      </w:divBdr>
    </w:div>
    <w:div w:id="213228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ioregionalassessments.gov.au/gb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 xsi:nil="true"/>
    <Function xmlns="aa3e7952-617a-4d1d-acc5-2dff72d3e0ca">Program Admin</Function>
    <IconOverlay xmlns="http://schemas.microsoft.com/sharepoint/v4" xsi:nil="true"/>
    <Approval xmlns="aa3e7952-617a-4d1d-acc5-2dff72d3e0ca" xsi:nil="true"/>
    <RecordNumber xmlns="aa3e7952-617a-4d1d-acc5-2dff72d3e0ca">003810337</RecordNumbe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A95E9B467DDF844A9F2F37CC67887F8F" ma:contentTypeVersion="8" ma:contentTypeDescription="SPIRE Document" ma:contentTypeScope="" ma:versionID="2e3bb719e90ce3414fff05658f664a1c">
  <xsd:schema xmlns:xsd="http://www.w3.org/2001/XMLSchema" xmlns:xs="http://www.w3.org/2001/XMLSchema" xmlns:p="http://schemas.microsoft.com/office/2006/metadata/properties" xmlns:ns2="aa3e7952-617a-4d1d-acc5-2dff72d3e0ca" xmlns:ns3="http://schemas.microsoft.com/sharepoint/v4" targetNamespace="http://schemas.microsoft.com/office/2006/metadata/properties" ma:root="true" ma:fieldsID="20cb7968d386cb31a2c66f5e30f8b2a0" ns2:_="" ns3: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5AA362C0-D37D-4977-9997-FF2BEA4A9D01}"/>
</file>

<file path=customXml/itemProps2.xml><?xml version="1.0" encoding="utf-8"?>
<ds:datastoreItem xmlns:ds="http://schemas.openxmlformats.org/officeDocument/2006/customXml" ds:itemID="{FB7A8F17-D65E-420E-9BFA-71543BCE9A75}"/>
</file>

<file path=customXml/itemProps3.xml><?xml version="1.0" encoding="utf-8"?>
<ds:datastoreItem xmlns:ds="http://schemas.openxmlformats.org/officeDocument/2006/customXml" ds:itemID="{1988D905-D74B-4702-9D26-95AAD1EBCFFF}"/>
</file>

<file path=customXml/itemProps4.xml><?xml version="1.0" encoding="utf-8"?>
<ds:datastoreItem xmlns:ds="http://schemas.openxmlformats.org/officeDocument/2006/customXml" ds:itemID="{A728C02B-957F-4302-9630-AFDCE151E361}"/>
</file>

<file path=customXml/itemProps5.xml><?xml version="1.0" encoding="utf-8"?>
<ds:datastoreItem xmlns:ds="http://schemas.openxmlformats.org/officeDocument/2006/customXml" ds:itemID="{F2348C6C-6BF8-4171-90E5-F8F45D2998F2}"/>
</file>

<file path=customXml/itemProps6.xml><?xml version="1.0" encoding="utf-8"?>
<ds:datastoreItem xmlns:ds="http://schemas.openxmlformats.org/officeDocument/2006/customXml" ds:itemID="{6BABF470-499D-430C-BAB6-49A6E1104D7D}"/>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Cooper Basin - Communique 6-Virtual_Final</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 Basin - Communique 6-Virtual_Final</dc:title>
  <dc:subject/>
  <dc:creator>Sarah Mcmanus</dc:creator>
  <cp:keywords/>
  <dc:description/>
  <cp:lastModifiedBy>Megan Stanford</cp:lastModifiedBy>
  <cp:revision>2</cp:revision>
  <dcterms:created xsi:type="dcterms:W3CDTF">2021-05-27T03:34:00Z</dcterms:created>
  <dcterms:modified xsi:type="dcterms:W3CDTF">2021-05-27T03:34:00Z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0x0101004B053E8A7B22804ABD3AFA2474FA5D6800A95E9B467DDF844A9F2F37CC67887F8F</vt:lpwstr>
  </property>
  <property fmtid="{D5CDD505-2E9C-101B-9397-08002B2CF9AE}" pid="3" name="RecordPoint_WorkflowType">
    <vt:lpwstr>ActiveSubmitStub</vt:lpwstr>
  </property>
  <property fmtid="{D5CDD505-2E9C-101B-9397-08002B2CF9AE}" pid="4" name="RecordPoint_ActiveItemSiteId">
    <vt:lpwstr>{4b445ea7-761d-43d2-909a-116082cfbf41}</vt:lpwstr>
  </property>
  <property fmtid="{D5CDD505-2E9C-101B-9397-08002B2CF9AE}" pid="5" name="RecordPoint_ActiveItemListId">
    <vt:lpwstr>{73c573e4-bf63-4daa-89f5-745b8bb524e2}</vt:lpwstr>
  </property>
  <property fmtid="{D5CDD505-2E9C-101B-9397-08002B2CF9AE}" pid="6" name="RecordPoint_ActiveItemUniqueId">
    <vt:lpwstr>{b1869446-f334-480a-98e1-873720616d3f}</vt:lpwstr>
  </property>
  <property fmtid="{D5CDD505-2E9C-101B-9397-08002B2CF9AE}" pid="7" name="RecordPoint_ActiveItemWebId">
    <vt:lpwstr>{aa3e7952-617a-4d1d-acc5-2dff72d3e0ca}</vt:lpwstr>
  </property>
  <property fmtid="{D5CDD505-2E9C-101B-9397-08002B2CF9AE}" pid="8" name="RecordPoint_RecordNumberSubmitted">
    <vt:lpwstr>003810337</vt:lpwstr>
  </property>
  <property fmtid="{D5CDD505-2E9C-101B-9397-08002B2CF9AE}" pid="9" name="RecordPoint_SubmissionCompleted">
    <vt:lpwstr>2021-05-31T13:58:22.2729118+10:00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