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custom3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3.xml" Id="R821582b497f04b73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C428E" w14:textId="22909FB2" w:rsidR="00B00551" w:rsidRDefault="00F821EA" w:rsidP="00FC758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D34991">
        <w:rPr>
          <w:noProof/>
          <w:lang w:eastAsia="en-AU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33ACE989" wp14:editId="2D430E23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5950039" cy="270457"/>
                <wp:effectExtent l="0" t="0" r="190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348A" w14:textId="3E36F0C8" w:rsidR="00D34991" w:rsidRDefault="00D34991" w:rsidP="00D3499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t>GEOLOGICAL AND BIOREGIONAL ASSESSMENT PROGRAM</w:t>
                            </w:r>
                            <w:r w:rsidR="003D79BF">
                              <w:t xml:space="preserve"> </w:t>
                            </w:r>
                            <w:r>
                              <w:t>–</w:t>
                            </w:r>
                            <w:r w:rsidR="003D79BF">
                              <w:t xml:space="preserve"> </w:t>
                            </w:r>
                            <w:r>
                              <w:t>C</w:t>
                            </w:r>
                            <w:r w:rsidR="00FA4C81">
                              <w:t>OOPER BASIN USER PANEL MEETING 2</w:t>
                            </w:r>
                            <w:r>
                              <w:t xml:space="preserve">, </w:t>
                            </w:r>
                            <w:r w:rsidR="00FA4C81">
                              <w:t>Thargomindah, Ballera and Moomba</w:t>
                            </w:r>
                            <w:r>
                              <w:t xml:space="preserve">, </w:t>
                            </w:r>
                            <w:r w:rsidR="00FA4C81">
                              <w:t>19</w:t>
                            </w:r>
                            <w:r w:rsidR="003D79BF">
                              <w:t>−</w:t>
                            </w:r>
                            <w:r>
                              <w:t xml:space="preserve">21 </w:t>
                            </w:r>
                            <w:r w:rsidR="00FA4C81">
                              <w:t>September</w:t>
                            </w:r>
                            <w:r>
                              <w:t xml:space="preserve"> 2018</w:t>
                            </w:r>
                            <w:r w:rsidR="003D79BF">
                              <w:t xml:space="preserve"> − </w:t>
                            </w:r>
                            <w:r>
                              <w:t>COMMUNIQUE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33ACE989" id="Rectangle 197" o:spid="_x0000_s1026" style="position:absolute;margin-left:417.3pt;margin-top:0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bottom;mso-position-vertical-relative:top-margin-area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" o:allowoverlap="f" fillcolor="#5b9bd5 [3204]" stroked="f" strokeweight="1pt">
                <v:textbox style="mso-fit-shape-to-text:t">
                  <w:txbxContent>
                    <w:p w14:paraId="5CB7348A" w14:textId="3E36F0C8" w:rsidR="00D34991" w:rsidRDefault="00D34991" w:rsidP="00D3499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t>GEOLOGICAL AND BIOREGIONAL ASSESSMENT PROGRAM</w:t>
                      </w:r>
                      <w:r w:rsidR="003D79BF">
                        <w:t xml:space="preserve"> </w:t>
                      </w:r>
                      <w:r>
                        <w:t>–</w:t>
                      </w:r>
                      <w:r w:rsidR="003D79BF">
                        <w:t xml:space="preserve"> </w:t>
                      </w:r>
                      <w:r>
                        <w:t>C</w:t>
                      </w:r>
                      <w:r w:rsidR="00FA4C81">
                        <w:t>OOPER BASIN USER PANEL MEETING 2</w:t>
                      </w:r>
                      <w:r>
                        <w:t xml:space="preserve">, </w:t>
                      </w:r>
                      <w:r w:rsidR="00FA4C81">
                        <w:t>Thargomindah, Ballera and Moomba</w:t>
                      </w:r>
                      <w:r>
                        <w:t xml:space="preserve">, </w:t>
                      </w:r>
                      <w:r w:rsidR="00FA4C81">
                        <w:t>19</w:t>
                      </w:r>
                      <w:r w:rsidR="003D79BF">
                        <w:t>−</w:t>
                      </w:r>
                      <w:r>
                        <w:t xml:space="preserve">21 </w:t>
                      </w:r>
                      <w:r w:rsidR="00FA4C81">
                        <w:t>September</w:t>
                      </w:r>
                      <w:r>
                        <w:t xml:space="preserve"> 2018</w:t>
                      </w:r>
                      <w:r w:rsidR="003D79BF">
                        <w:t xml:space="preserve"> − </w:t>
                      </w:r>
                      <w:r>
                        <w:t>COMMUNIQUE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97E8F" w:rsidRPr="00D10D44">
        <w:rPr>
          <w:sz w:val="24"/>
          <w:szCs w:val="24"/>
        </w:rPr>
        <w:t xml:space="preserve">The Geological and Bioregional Assessment Program held its </w:t>
      </w:r>
      <w:r w:rsidR="004019C4">
        <w:rPr>
          <w:sz w:val="24"/>
          <w:szCs w:val="24"/>
        </w:rPr>
        <w:t>second</w:t>
      </w:r>
      <w:r w:rsidR="00797E8F" w:rsidRPr="00D10D44">
        <w:rPr>
          <w:sz w:val="24"/>
          <w:szCs w:val="24"/>
        </w:rPr>
        <w:t xml:space="preserve"> User Panel meeting for the Cooper Basin in </w:t>
      </w:r>
      <w:r w:rsidR="004019C4">
        <w:rPr>
          <w:sz w:val="24"/>
          <w:szCs w:val="24"/>
        </w:rPr>
        <w:t>Thargomindah</w:t>
      </w:r>
      <w:r w:rsidR="00797E8F" w:rsidRPr="00D10D44">
        <w:rPr>
          <w:sz w:val="24"/>
          <w:szCs w:val="24"/>
        </w:rPr>
        <w:t>, on</w:t>
      </w:r>
      <w:r w:rsidR="00FC7582">
        <w:rPr>
          <w:sz w:val="24"/>
          <w:szCs w:val="24"/>
        </w:rPr>
        <w:t xml:space="preserve"> </w:t>
      </w:r>
      <w:r w:rsidR="00FA4C81">
        <w:rPr>
          <w:sz w:val="24"/>
          <w:szCs w:val="24"/>
        </w:rPr>
        <w:t>19</w:t>
      </w:r>
      <w:r w:rsidR="00797E8F" w:rsidRPr="00D10D44">
        <w:rPr>
          <w:sz w:val="24"/>
          <w:szCs w:val="24"/>
        </w:rPr>
        <w:t xml:space="preserve"> </w:t>
      </w:r>
      <w:r w:rsidR="00FA4C81">
        <w:rPr>
          <w:sz w:val="24"/>
          <w:szCs w:val="24"/>
        </w:rPr>
        <w:t>September</w:t>
      </w:r>
      <w:r w:rsidR="00797E8F" w:rsidRPr="00D10D44">
        <w:rPr>
          <w:sz w:val="24"/>
          <w:szCs w:val="24"/>
        </w:rPr>
        <w:t xml:space="preserve"> 2018.  </w:t>
      </w:r>
      <w:r w:rsidR="004019C4">
        <w:rPr>
          <w:sz w:val="24"/>
          <w:szCs w:val="24"/>
        </w:rPr>
        <w:t xml:space="preserve">The User Panel then undertook a field </w:t>
      </w:r>
      <w:r w:rsidR="004019C4" w:rsidRPr="005F28E2">
        <w:rPr>
          <w:sz w:val="24"/>
          <w:szCs w:val="24"/>
        </w:rPr>
        <w:t>trip</w:t>
      </w:r>
      <w:r w:rsidR="005D2892" w:rsidRPr="005F28E2">
        <w:rPr>
          <w:sz w:val="24"/>
          <w:szCs w:val="24"/>
        </w:rPr>
        <w:t xml:space="preserve"> </w:t>
      </w:r>
      <w:r w:rsidR="00B00551" w:rsidRPr="005F28E2">
        <w:rPr>
          <w:sz w:val="24"/>
          <w:szCs w:val="24"/>
        </w:rPr>
        <w:t xml:space="preserve">around the Cooper Basin on </w:t>
      </w:r>
      <w:r w:rsidR="005D2892" w:rsidRPr="005F28E2">
        <w:rPr>
          <w:sz w:val="24"/>
          <w:szCs w:val="24"/>
        </w:rPr>
        <w:t>20</w:t>
      </w:r>
      <w:r w:rsidR="003D79BF">
        <w:rPr>
          <w:sz w:val="24"/>
          <w:szCs w:val="24"/>
        </w:rPr>
        <w:t xml:space="preserve"> </w:t>
      </w:r>
      <w:r w:rsidR="005F28E2">
        <w:rPr>
          <w:sz w:val="24"/>
          <w:szCs w:val="24"/>
        </w:rPr>
        <w:t>−</w:t>
      </w:r>
      <w:r w:rsidR="005F28E2">
        <w:rPr>
          <w:sz w:val="24"/>
          <w:szCs w:val="24"/>
        </w:rPr>
        <w:softHyphen/>
      </w:r>
      <w:r w:rsidR="005F28E2">
        <w:rPr>
          <w:sz w:val="24"/>
          <w:szCs w:val="24"/>
        </w:rPr>
        <w:softHyphen/>
      </w:r>
      <w:r w:rsidR="005F28E2">
        <w:rPr>
          <w:sz w:val="24"/>
          <w:szCs w:val="24"/>
        </w:rPr>
        <w:softHyphen/>
      </w:r>
      <w:r w:rsidR="005D2892" w:rsidRPr="005F28E2">
        <w:rPr>
          <w:sz w:val="24"/>
          <w:szCs w:val="24"/>
        </w:rPr>
        <w:t>21 September</w:t>
      </w:r>
      <w:r w:rsidR="00B00551" w:rsidRPr="005F28E2">
        <w:rPr>
          <w:sz w:val="24"/>
          <w:szCs w:val="24"/>
        </w:rPr>
        <w:t>.</w:t>
      </w:r>
      <w:r w:rsidR="00B00551">
        <w:rPr>
          <w:sz w:val="24"/>
          <w:szCs w:val="24"/>
        </w:rPr>
        <w:t xml:space="preserve"> </w:t>
      </w:r>
    </w:p>
    <w:p w14:paraId="65DF7339" w14:textId="5A114F49" w:rsidR="00797E8F" w:rsidRDefault="00B00551" w:rsidP="00FC758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The 1</w:t>
      </w:r>
      <w:r w:rsidRPr="00215AC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day of the field trip included</w:t>
      </w:r>
      <w:r w:rsidR="004019C4">
        <w:rPr>
          <w:sz w:val="24"/>
          <w:szCs w:val="24"/>
        </w:rPr>
        <w:t xml:space="preserve"> a </w:t>
      </w:r>
      <w:r w:rsidR="005F28E2">
        <w:rPr>
          <w:sz w:val="24"/>
          <w:szCs w:val="24"/>
        </w:rPr>
        <w:t xml:space="preserve">visit to </w:t>
      </w:r>
      <w:r w:rsidR="00C20AB6">
        <w:rPr>
          <w:sz w:val="24"/>
          <w:szCs w:val="24"/>
        </w:rPr>
        <w:t xml:space="preserve">the </w:t>
      </w:r>
      <w:r w:rsidR="005F28E2">
        <w:rPr>
          <w:sz w:val="24"/>
          <w:szCs w:val="24"/>
        </w:rPr>
        <w:t>Jackson Oil Facility and</w:t>
      </w:r>
      <w:r>
        <w:rPr>
          <w:sz w:val="24"/>
          <w:szCs w:val="24"/>
        </w:rPr>
        <w:t xml:space="preserve"> </w:t>
      </w:r>
      <w:r w:rsidR="005F28E2">
        <w:rPr>
          <w:sz w:val="24"/>
          <w:szCs w:val="24"/>
        </w:rPr>
        <w:t xml:space="preserve">a </w:t>
      </w:r>
      <w:r>
        <w:rPr>
          <w:sz w:val="24"/>
          <w:szCs w:val="24"/>
        </w:rPr>
        <w:t>tour of the</w:t>
      </w:r>
      <w:r w:rsidR="004019C4">
        <w:rPr>
          <w:sz w:val="24"/>
          <w:szCs w:val="24"/>
        </w:rPr>
        <w:t xml:space="preserve"> Cooper Creek </w:t>
      </w:r>
      <w:r>
        <w:rPr>
          <w:sz w:val="24"/>
          <w:szCs w:val="24"/>
        </w:rPr>
        <w:t>f</w:t>
      </w:r>
      <w:r w:rsidR="004019C4">
        <w:rPr>
          <w:sz w:val="24"/>
          <w:szCs w:val="24"/>
        </w:rPr>
        <w:t>loodplain</w:t>
      </w:r>
      <w:r w:rsidR="00AF4AA4">
        <w:rPr>
          <w:sz w:val="24"/>
          <w:szCs w:val="24"/>
        </w:rPr>
        <w:t>;</w:t>
      </w:r>
      <w:r>
        <w:rPr>
          <w:sz w:val="24"/>
          <w:szCs w:val="24"/>
        </w:rPr>
        <w:t xml:space="preserve"> visiting petroleum well sites</w:t>
      </w:r>
      <w:r w:rsidR="002A219D">
        <w:rPr>
          <w:sz w:val="24"/>
          <w:szCs w:val="24"/>
        </w:rPr>
        <w:t xml:space="preserve"> and staying </w:t>
      </w:r>
      <w:r w:rsidR="004019C4">
        <w:rPr>
          <w:sz w:val="24"/>
          <w:szCs w:val="24"/>
        </w:rPr>
        <w:t>o</w:t>
      </w:r>
      <w:r w:rsidR="004019C4" w:rsidRPr="002A219D">
        <w:rPr>
          <w:sz w:val="24"/>
          <w:szCs w:val="24"/>
        </w:rPr>
        <w:t>vernight</w:t>
      </w:r>
      <w:r w:rsidR="004019C4">
        <w:rPr>
          <w:sz w:val="24"/>
          <w:szCs w:val="24"/>
        </w:rPr>
        <w:t xml:space="preserve"> at </w:t>
      </w:r>
      <w:r>
        <w:rPr>
          <w:sz w:val="24"/>
          <w:szCs w:val="24"/>
        </w:rPr>
        <w:t xml:space="preserve">Santos’s </w:t>
      </w:r>
      <w:r w:rsidR="004019C4">
        <w:rPr>
          <w:sz w:val="24"/>
          <w:szCs w:val="24"/>
        </w:rPr>
        <w:t>Ballera</w:t>
      </w:r>
      <w:r>
        <w:rPr>
          <w:sz w:val="24"/>
          <w:szCs w:val="24"/>
        </w:rPr>
        <w:t xml:space="preserve"> processing facility. The 2</w:t>
      </w:r>
      <w:r w:rsidRPr="00215AC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day included a</w:t>
      </w:r>
      <w:r w:rsidR="004019C4">
        <w:rPr>
          <w:sz w:val="24"/>
          <w:szCs w:val="24"/>
        </w:rPr>
        <w:t xml:space="preserve"> flight </w:t>
      </w:r>
      <w:r w:rsidR="00AF4AA4" w:rsidRPr="00AF4AA4">
        <w:rPr>
          <w:sz w:val="24"/>
          <w:szCs w:val="24"/>
        </w:rPr>
        <w:t xml:space="preserve">to Moomba </w:t>
      </w:r>
      <w:r w:rsidR="004019C4">
        <w:rPr>
          <w:sz w:val="24"/>
          <w:szCs w:val="24"/>
        </w:rPr>
        <w:t>over the upper Cooper Creek catchment</w:t>
      </w:r>
      <w:r>
        <w:rPr>
          <w:sz w:val="24"/>
          <w:szCs w:val="24"/>
        </w:rPr>
        <w:t xml:space="preserve"> and Coongie Lakes, a tour of </w:t>
      </w:r>
      <w:r w:rsidR="002A219D">
        <w:rPr>
          <w:sz w:val="24"/>
          <w:szCs w:val="24"/>
        </w:rPr>
        <w:t xml:space="preserve">the </w:t>
      </w:r>
      <w:r w:rsidR="004019C4">
        <w:rPr>
          <w:sz w:val="24"/>
          <w:szCs w:val="24"/>
        </w:rPr>
        <w:t>Moomba Oil and Gas Plant</w:t>
      </w:r>
      <w:r>
        <w:rPr>
          <w:sz w:val="24"/>
          <w:szCs w:val="24"/>
        </w:rPr>
        <w:t xml:space="preserve"> </w:t>
      </w:r>
      <w:r w:rsidR="00215ACE">
        <w:rPr>
          <w:sz w:val="24"/>
          <w:szCs w:val="24"/>
        </w:rPr>
        <w:t>and</w:t>
      </w:r>
      <w:r>
        <w:rPr>
          <w:sz w:val="24"/>
          <w:szCs w:val="24"/>
        </w:rPr>
        <w:t xml:space="preserve"> a </w:t>
      </w:r>
      <w:r w:rsidR="00D70110">
        <w:rPr>
          <w:sz w:val="24"/>
          <w:szCs w:val="24"/>
        </w:rPr>
        <w:t>visit</w:t>
      </w:r>
      <w:r>
        <w:rPr>
          <w:sz w:val="24"/>
          <w:szCs w:val="24"/>
        </w:rPr>
        <w:t xml:space="preserve"> to a</w:t>
      </w:r>
      <w:r w:rsidR="00D70110">
        <w:rPr>
          <w:sz w:val="24"/>
          <w:szCs w:val="24"/>
        </w:rPr>
        <w:t>n operational</w:t>
      </w:r>
      <w:r>
        <w:rPr>
          <w:sz w:val="24"/>
          <w:szCs w:val="24"/>
        </w:rPr>
        <w:t xml:space="preserve"> well drilling site</w:t>
      </w:r>
      <w:r w:rsidR="004019C4">
        <w:rPr>
          <w:sz w:val="24"/>
          <w:szCs w:val="24"/>
        </w:rPr>
        <w:t>.</w:t>
      </w:r>
    </w:p>
    <w:p w14:paraId="4854318A" w14:textId="72BEB831" w:rsidR="00797E8F" w:rsidRPr="00D10D44" w:rsidRDefault="00FC7582" w:rsidP="00FC758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This c</w:t>
      </w:r>
      <w:r w:rsidR="00797E8F" w:rsidRPr="00D10D44">
        <w:rPr>
          <w:sz w:val="24"/>
          <w:szCs w:val="24"/>
        </w:rPr>
        <w:t xml:space="preserve">ommunique outlines the key </w:t>
      </w:r>
      <w:r w:rsidR="009B07C1">
        <w:rPr>
          <w:sz w:val="24"/>
          <w:szCs w:val="24"/>
        </w:rPr>
        <w:t>topics discussed</w:t>
      </w:r>
      <w:r w:rsidR="00797E8F" w:rsidRPr="00D10D44">
        <w:rPr>
          <w:sz w:val="24"/>
          <w:szCs w:val="24"/>
        </w:rPr>
        <w:t xml:space="preserve"> by the User Panel</w:t>
      </w:r>
      <w:r w:rsidR="00215ACE">
        <w:rPr>
          <w:sz w:val="24"/>
          <w:szCs w:val="24"/>
        </w:rPr>
        <w:t xml:space="preserve"> during the meeting and field trip</w:t>
      </w:r>
      <w:r w:rsidR="00797E8F" w:rsidRPr="00D10D44">
        <w:rPr>
          <w:sz w:val="24"/>
          <w:szCs w:val="24"/>
        </w:rPr>
        <w:t>.</w:t>
      </w:r>
      <w:r w:rsidR="00C315B4">
        <w:rPr>
          <w:sz w:val="24"/>
          <w:szCs w:val="24"/>
        </w:rPr>
        <w:t xml:space="preserve"> </w:t>
      </w:r>
    </w:p>
    <w:p w14:paraId="21526619" w14:textId="1CB125CD" w:rsidR="00C9781D" w:rsidRDefault="00C9781D" w:rsidP="00C9781D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user panel reiterated the importance of Cooper Creek floodplain and groundwater systems within hazard analysis discussions.</w:t>
      </w:r>
    </w:p>
    <w:p w14:paraId="39E68F5A" w14:textId="6BFDF492" w:rsidR="00C9781D" w:rsidRDefault="00C9781D" w:rsidP="00C9781D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Cooper Basin Stage 2 assessment work is being drafted and a baseline understanding of the region will be synthesised in the report. Findings will be shared with the user panel</w:t>
      </w:r>
      <w:r w:rsidR="00AF4AA4">
        <w:rPr>
          <w:sz w:val="24"/>
          <w:szCs w:val="24"/>
        </w:rPr>
        <w:t xml:space="preserve"> at the next User Panel meeting</w:t>
      </w:r>
      <w:r>
        <w:rPr>
          <w:sz w:val="24"/>
          <w:szCs w:val="24"/>
        </w:rPr>
        <w:t xml:space="preserve"> with the expectation that the report would be published by mid-2019.</w:t>
      </w:r>
    </w:p>
    <w:p w14:paraId="0EA67598" w14:textId="4CF994F1" w:rsidR="003E5092" w:rsidRPr="00FC7582" w:rsidRDefault="003A63C6" w:rsidP="00FC7582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K</w:t>
      </w:r>
      <w:r w:rsidR="001E3905">
        <w:rPr>
          <w:sz w:val="24"/>
          <w:szCs w:val="24"/>
        </w:rPr>
        <w:t>ey g</w:t>
      </w:r>
      <w:r w:rsidR="00D24760">
        <w:rPr>
          <w:sz w:val="24"/>
          <w:szCs w:val="24"/>
        </w:rPr>
        <w:t>aps in scientific knowledge</w:t>
      </w:r>
      <w:r>
        <w:rPr>
          <w:sz w:val="24"/>
          <w:szCs w:val="24"/>
        </w:rPr>
        <w:t xml:space="preserve"> were discussed</w:t>
      </w:r>
      <w:r w:rsidR="001A4B13">
        <w:rPr>
          <w:sz w:val="24"/>
          <w:szCs w:val="24"/>
        </w:rPr>
        <w:t>,</w:t>
      </w:r>
      <w:r w:rsidR="00EF6CAE">
        <w:rPr>
          <w:sz w:val="24"/>
          <w:szCs w:val="24"/>
        </w:rPr>
        <w:t xml:space="preserve"> </w:t>
      </w:r>
      <w:r w:rsidR="00A55668">
        <w:rPr>
          <w:sz w:val="24"/>
          <w:szCs w:val="24"/>
        </w:rPr>
        <w:t>including</w:t>
      </w:r>
      <w:r w:rsidR="00EF6CAE">
        <w:rPr>
          <w:sz w:val="24"/>
          <w:szCs w:val="24"/>
        </w:rPr>
        <w:t xml:space="preserve"> </w:t>
      </w:r>
      <w:r w:rsidR="00C20AB6">
        <w:rPr>
          <w:sz w:val="24"/>
          <w:szCs w:val="24"/>
        </w:rPr>
        <w:t xml:space="preserve">the </w:t>
      </w:r>
      <w:r w:rsidR="00EF6CAE">
        <w:rPr>
          <w:sz w:val="24"/>
          <w:szCs w:val="24"/>
        </w:rPr>
        <w:t>limited</w:t>
      </w:r>
      <w:r w:rsidR="00A55668">
        <w:rPr>
          <w:sz w:val="24"/>
          <w:szCs w:val="24"/>
        </w:rPr>
        <w:t xml:space="preserve"> understanding</w:t>
      </w:r>
      <w:r w:rsidR="00EF6CAE">
        <w:rPr>
          <w:sz w:val="24"/>
          <w:szCs w:val="24"/>
        </w:rPr>
        <w:t xml:space="preserve"> of </w:t>
      </w:r>
      <w:r w:rsidR="00A55668">
        <w:rPr>
          <w:sz w:val="24"/>
          <w:szCs w:val="24"/>
        </w:rPr>
        <w:t xml:space="preserve">surface flow </w:t>
      </w:r>
      <w:r w:rsidR="00EF6CAE">
        <w:rPr>
          <w:sz w:val="24"/>
          <w:szCs w:val="24"/>
        </w:rPr>
        <w:t>characteristics within the</w:t>
      </w:r>
      <w:r w:rsidR="00A55668">
        <w:rPr>
          <w:sz w:val="24"/>
          <w:szCs w:val="24"/>
        </w:rPr>
        <w:t xml:space="preserve"> Cooper Creek floodplain</w:t>
      </w:r>
      <w:r w:rsidR="00C20AB6">
        <w:rPr>
          <w:sz w:val="24"/>
          <w:szCs w:val="24"/>
        </w:rPr>
        <w:t>;</w:t>
      </w:r>
      <w:r w:rsidR="00EF6CAE">
        <w:rPr>
          <w:sz w:val="24"/>
          <w:szCs w:val="24"/>
        </w:rPr>
        <w:t xml:space="preserve"> </w:t>
      </w:r>
      <w:r w:rsidR="00A55668">
        <w:rPr>
          <w:sz w:val="24"/>
          <w:szCs w:val="24"/>
        </w:rPr>
        <w:t>and shallow groundwater</w:t>
      </w:r>
      <w:r w:rsidR="00EF6CAE">
        <w:rPr>
          <w:sz w:val="24"/>
          <w:szCs w:val="24"/>
        </w:rPr>
        <w:t xml:space="preserve"> properties (quantity and quality) within the Cooper Basin.</w:t>
      </w:r>
      <w:r w:rsidR="00A55668">
        <w:rPr>
          <w:sz w:val="24"/>
          <w:szCs w:val="24"/>
        </w:rPr>
        <w:t xml:space="preserve"> </w:t>
      </w:r>
    </w:p>
    <w:p w14:paraId="16FD0299" w14:textId="632BDDE4" w:rsidR="00EF6CAE" w:rsidRDefault="00AF4AA4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panel discussed t</w:t>
      </w:r>
      <w:r w:rsidR="00D24760">
        <w:rPr>
          <w:sz w:val="24"/>
          <w:szCs w:val="24"/>
        </w:rPr>
        <w:t xml:space="preserve">he </w:t>
      </w:r>
      <w:r w:rsidR="001E3905">
        <w:rPr>
          <w:sz w:val="24"/>
          <w:szCs w:val="24"/>
        </w:rPr>
        <w:t xml:space="preserve">draft </w:t>
      </w:r>
      <w:r w:rsidR="00D24760">
        <w:rPr>
          <w:sz w:val="24"/>
          <w:szCs w:val="24"/>
        </w:rPr>
        <w:t>Stage 3 assessment scope</w:t>
      </w:r>
      <w:r w:rsidR="00EF6CAE">
        <w:rPr>
          <w:sz w:val="24"/>
          <w:szCs w:val="24"/>
        </w:rPr>
        <w:t xml:space="preserve">, designed to address </w:t>
      </w:r>
      <w:r w:rsidR="00F1113C">
        <w:rPr>
          <w:sz w:val="24"/>
          <w:szCs w:val="24"/>
        </w:rPr>
        <w:t xml:space="preserve">hazards, </w:t>
      </w:r>
      <w:r w:rsidR="00EF6CAE">
        <w:rPr>
          <w:sz w:val="24"/>
          <w:szCs w:val="24"/>
        </w:rPr>
        <w:t xml:space="preserve">information gaps, </w:t>
      </w:r>
      <w:r w:rsidR="00F1113C">
        <w:rPr>
          <w:sz w:val="24"/>
          <w:szCs w:val="24"/>
        </w:rPr>
        <w:t xml:space="preserve">and requirements of a cumulative impact assessment </w:t>
      </w:r>
      <w:r w:rsidR="00F24181">
        <w:rPr>
          <w:sz w:val="24"/>
          <w:szCs w:val="24"/>
        </w:rPr>
        <w:t>with a focus on listed matters under state and Commonwealth legislation,</w:t>
      </w:r>
      <w:r w:rsidR="00DC0B75">
        <w:rPr>
          <w:sz w:val="24"/>
          <w:szCs w:val="24"/>
        </w:rPr>
        <w:t xml:space="preserve"> </w:t>
      </w:r>
      <w:r w:rsidR="00F821EA">
        <w:rPr>
          <w:sz w:val="24"/>
          <w:szCs w:val="24"/>
        </w:rPr>
        <w:t>and how this may</w:t>
      </w:r>
      <w:r w:rsidR="00DC0B75">
        <w:rPr>
          <w:sz w:val="24"/>
          <w:szCs w:val="24"/>
        </w:rPr>
        <w:t xml:space="preserve"> inform a strategic assessment</w:t>
      </w:r>
      <w:r>
        <w:rPr>
          <w:sz w:val="24"/>
          <w:szCs w:val="24"/>
        </w:rPr>
        <w:t>.</w:t>
      </w:r>
      <w:r w:rsidR="00EF6CAE">
        <w:rPr>
          <w:sz w:val="24"/>
          <w:szCs w:val="24"/>
        </w:rPr>
        <w:t xml:space="preserve"> </w:t>
      </w:r>
    </w:p>
    <w:p w14:paraId="57774780" w14:textId="0D5D4CB3" w:rsidR="00D10D44" w:rsidRDefault="00EF6CAE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There was</w:t>
      </w:r>
      <w:r w:rsidR="00AC5761">
        <w:rPr>
          <w:sz w:val="24"/>
          <w:szCs w:val="24"/>
        </w:rPr>
        <w:t xml:space="preserve"> broad</w:t>
      </w:r>
      <w:r w:rsidR="00982DCB">
        <w:rPr>
          <w:sz w:val="24"/>
          <w:szCs w:val="24"/>
        </w:rPr>
        <w:t xml:space="preserve"> User P</w:t>
      </w:r>
      <w:r w:rsidR="001E3905">
        <w:rPr>
          <w:sz w:val="24"/>
          <w:szCs w:val="24"/>
        </w:rPr>
        <w:t xml:space="preserve">anel support for </w:t>
      </w:r>
      <w:r w:rsidR="00F7299B">
        <w:rPr>
          <w:sz w:val="24"/>
          <w:szCs w:val="24"/>
        </w:rPr>
        <w:t xml:space="preserve">some </w:t>
      </w:r>
      <w:r w:rsidR="00B81AE0">
        <w:rPr>
          <w:sz w:val="24"/>
          <w:szCs w:val="24"/>
        </w:rPr>
        <w:t xml:space="preserve">key aspects </w:t>
      </w:r>
      <w:r>
        <w:rPr>
          <w:sz w:val="24"/>
          <w:szCs w:val="24"/>
        </w:rPr>
        <w:t xml:space="preserve">of the draft Stage 3 scope </w:t>
      </w:r>
      <w:r w:rsidR="00B81AE0">
        <w:rPr>
          <w:sz w:val="24"/>
          <w:szCs w:val="24"/>
        </w:rPr>
        <w:t xml:space="preserve">including acquisition of </w:t>
      </w:r>
      <w:r w:rsidR="00392528">
        <w:rPr>
          <w:sz w:val="24"/>
          <w:szCs w:val="24"/>
        </w:rPr>
        <w:t>Li</w:t>
      </w:r>
      <w:r w:rsidR="00F7299B">
        <w:rPr>
          <w:sz w:val="24"/>
          <w:szCs w:val="24"/>
        </w:rPr>
        <w:t xml:space="preserve">DAR </w:t>
      </w:r>
      <w:r w:rsidR="00B81AE0">
        <w:rPr>
          <w:sz w:val="24"/>
          <w:szCs w:val="24"/>
        </w:rPr>
        <w:t>data</w:t>
      </w:r>
      <w:r>
        <w:rPr>
          <w:sz w:val="24"/>
          <w:szCs w:val="24"/>
        </w:rPr>
        <w:t>,</w:t>
      </w:r>
      <w:r w:rsidR="00B81AE0">
        <w:rPr>
          <w:sz w:val="24"/>
          <w:szCs w:val="24"/>
        </w:rPr>
        <w:t xml:space="preserve"> and development of </w:t>
      </w:r>
      <w:r w:rsidR="00481304">
        <w:rPr>
          <w:sz w:val="24"/>
          <w:szCs w:val="24"/>
        </w:rPr>
        <w:t xml:space="preserve">a </w:t>
      </w:r>
      <w:r w:rsidR="0098293B">
        <w:rPr>
          <w:sz w:val="24"/>
          <w:szCs w:val="24"/>
        </w:rPr>
        <w:t xml:space="preserve">hydrodynamic flow </w:t>
      </w:r>
      <w:r w:rsidR="00C20AB6">
        <w:rPr>
          <w:sz w:val="24"/>
          <w:szCs w:val="24"/>
        </w:rPr>
        <w:t>model for Cooper Creek;</w:t>
      </w:r>
      <w:r w:rsidR="00B81AE0">
        <w:rPr>
          <w:sz w:val="24"/>
          <w:szCs w:val="24"/>
        </w:rPr>
        <w:t xml:space="preserve"> and development of an environmental accounting approach to </w:t>
      </w:r>
      <w:r w:rsidR="00A55668">
        <w:rPr>
          <w:sz w:val="24"/>
          <w:szCs w:val="24"/>
        </w:rPr>
        <w:t>support a consistent and transparent approach to environmental data gathering.</w:t>
      </w:r>
    </w:p>
    <w:p w14:paraId="1B93629C" w14:textId="7FDC6B1C" w:rsidR="00AC5761" w:rsidRPr="00215ACE" w:rsidRDefault="00D24760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 w:rsidRPr="00AC5761">
        <w:rPr>
          <w:sz w:val="24"/>
          <w:szCs w:val="24"/>
        </w:rPr>
        <w:t xml:space="preserve">User Panellists noted the need </w:t>
      </w:r>
      <w:r w:rsidR="00A55668" w:rsidRPr="00AC5761">
        <w:rPr>
          <w:sz w:val="24"/>
          <w:szCs w:val="24"/>
        </w:rPr>
        <w:t xml:space="preserve">for the Program </w:t>
      </w:r>
      <w:r w:rsidRPr="00AC5761">
        <w:rPr>
          <w:sz w:val="24"/>
          <w:szCs w:val="24"/>
        </w:rPr>
        <w:t xml:space="preserve">to continue to test the </w:t>
      </w:r>
      <w:r w:rsidR="004D7BF0">
        <w:rPr>
          <w:sz w:val="24"/>
          <w:szCs w:val="24"/>
        </w:rPr>
        <w:t xml:space="preserve">hazard analysis and </w:t>
      </w:r>
      <w:r w:rsidRPr="00AC5761">
        <w:rPr>
          <w:sz w:val="24"/>
          <w:szCs w:val="24"/>
        </w:rPr>
        <w:t xml:space="preserve">Stage 3 scope with </w:t>
      </w:r>
      <w:r w:rsidR="00F7299B">
        <w:rPr>
          <w:sz w:val="24"/>
          <w:szCs w:val="24"/>
        </w:rPr>
        <w:t xml:space="preserve">key </w:t>
      </w:r>
      <w:r w:rsidRPr="00AC5761">
        <w:rPr>
          <w:sz w:val="24"/>
          <w:szCs w:val="24"/>
        </w:rPr>
        <w:t>end-users</w:t>
      </w:r>
      <w:r w:rsidR="00F7299B">
        <w:rPr>
          <w:sz w:val="24"/>
          <w:szCs w:val="24"/>
        </w:rPr>
        <w:t>, including approaches for assessment of chemicals</w:t>
      </w:r>
      <w:r w:rsidR="004D7BF0">
        <w:rPr>
          <w:sz w:val="24"/>
          <w:szCs w:val="24"/>
        </w:rPr>
        <w:t xml:space="preserve"> and c</w:t>
      </w:r>
      <w:bookmarkStart w:id="0" w:name="_GoBack"/>
      <w:bookmarkEnd w:id="0"/>
      <w:r w:rsidR="004D7BF0">
        <w:rPr>
          <w:sz w:val="24"/>
          <w:szCs w:val="24"/>
        </w:rPr>
        <w:t>onsideration of existing management controls</w:t>
      </w:r>
      <w:r w:rsidR="00CF6D18">
        <w:rPr>
          <w:sz w:val="24"/>
          <w:szCs w:val="24"/>
        </w:rPr>
        <w:t>.</w:t>
      </w:r>
    </w:p>
    <w:p w14:paraId="34F4D671" w14:textId="22972B8E" w:rsidR="00C9781D" w:rsidRDefault="00C9781D" w:rsidP="00C9781D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User Panel appreciated the contribution of Bu</w:t>
      </w:r>
      <w:r w:rsidRPr="00447F0C">
        <w:rPr>
          <w:sz w:val="24"/>
          <w:szCs w:val="24"/>
        </w:rPr>
        <w:t>lloo</w:t>
      </w:r>
      <w:r>
        <w:rPr>
          <w:sz w:val="24"/>
          <w:szCs w:val="24"/>
        </w:rPr>
        <w:t xml:space="preserve"> Shire Council in organising the panel meeting in Thargomindah and Santos for helpi</w:t>
      </w:r>
      <w:r w:rsidR="003D79BF">
        <w:rPr>
          <w:sz w:val="24"/>
          <w:szCs w:val="24"/>
        </w:rPr>
        <w:t>ng to organise and host the two-</w:t>
      </w:r>
      <w:r>
        <w:rPr>
          <w:sz w:val="24"/>
          <w:szCs w:val="24"/>
        </w:rPr>
        <w:t>day field trip.</w:t>
      </w:r>
    </w:p>
    <w:p w14:paraId="4691C352" w14:textId="3DF322B0" w:rsidR="00D24760" w:rsidRPr="00D24760" w:rsidRDefault="00457755" w:rsidP="00D24760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next User Panel </w:t>
      </w:r>
      <w:r w:rsidR="00215ACE">
        <w:rPr>
          <w:sz w:val="24"/>
          <w:szCs w:val="24"/>
        </w:rPr>
        <w:t xml:space="preserve">meeting </w:t>
      </w:r>
      <w:r>
        <w:rPr>
          <w:sz w:val="24"/>
          <w:szCs w:val="24"/>
        </w:rPr>
        <w:t>will occur in the 2</w:t>
      </w:r>
      <w:r w:rsidRPr="0045775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 of 2019</w:t>
      </w:r>
      <w:r w:rsidR="00F7299B">
        <w:rPr>
          <w:sz w:val="24"/>
          <w:szCs w:val="24"/>
        </w:rPr>
        <w:t>.</w:t>
      </w:r>
    </w:p>
    <w:sectPr w:rsidR="00D24760" w:rsidRPr="00D24760" w:rsidSect="00B5498F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29E7E" w14:textId="77777777" w:rsidR="00797E8F" w:rsidRDefault="00797E8F" w:rsidP="00797E8F">
      <w:pPr>
        <w:spacing w:after="0" w:line="240" w:lineRule="auto"/>
      </w:pPr>
      <w:r>
        <w:separator/>
      </w:r>
    </w:p>
  </w:endnote>
  <w:endnote w:type="continuationSeparator" w:id="0">
    <w:p w14:paraId="2273D428" w14:textId="77777777" w:rsidR="00797E8F" w:rsidRDefault="00797E8F" w:rsidP="0079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0C5EF" w14:textId="77777777" w:rsidR="00797E8F" w:rsidRDefault="00797E8F" w:rsidP="00797E8F">
      <w:pPr>
        <w:spacing w:after="0" w:line="240" w:lineRule="auto"/>
      </w:pPr>
      <w:r>
        <w:separator/>
      </w:r>
    </w:p>
  </w:footnote>
  <w:footnote w:type="continuationSeparator" w:id="0">
    <w:p w14:paraId="71CDB658" w14:textId="77777777" w:rsidR="00797E8F" w:rsidRDefault="00797E8F" w:rsidP="00797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E5F"/>
    <w:multiLevelType w:val="hybridMultilevel"/>
    <w:tmpl w:val="27A8C8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8F"/>
    <w:rsid w:val="00007A3E"/>
    <w:rsid w:val="00007B7D"/>
    <w:rsid w:val="001A4B13"/>
    <w:rsid w:val="001A4B75"/>
    <w:rsid w:val="001B7C62"/>
    <w:rsid w:val="001C64FB"/>
    <w:rsid w:val="001E3905"/>
    <w:rsid w:val="001E6FB8"/>
    <w:rsid w:val="001F41D8"/>
    <w:rsid w:val="00215ACE"/>
    <w:rsid w:val="002754B3"/>
    <w:rsid w:val="002A219D"/>
    <w:rsid w:val="00392528"/>
    <w:rsid w:val="003A63C6"/>
    <w:rsid w:val="003B1AB2"/>
    <w:rsid w:val="003D79BF"/>
    <w:rsid w:val="003E5092"/>
    <w:rsid w:val="004019C4"/>
    <w:rsid w:val="00427803"/>
    <w:rsid w:val="00447F0C"/>
    <w:rsid w:val="00457755"/>
    <w:rsid w:val="00481304"/>
    <w:rsid w:val="004D47EE"/>
    <w:rsid w:val="004D7BF0"/>
    <w:rsid w:val="005D2892"/>
    <w:rsid w:val="005F28E2"/>
    <w:rsid w:val="006C0A57"/>
    <w:rsid w:val="00797E8F"/>
    <w:rsid w:val="007E31CD"/>
    <w:rsid w:val="008B2227"/>
    <w:rsid w:val="008C07F7"/>
    <w:rsid w:val="0098293B"/>
    <w:rsid w:val="00982DCB"/>
    <w:rsid w:val="009B07C1"/>
    <w:rsid w:val="00A15DCD"/>
    <w:rsid w:val="00A55668"/>
    <w:rsid w:val="00AC5761"/>
    <w:rsid w:val="00AF4AA4"/>
    <w:rsid w:val="00B00551"/>
    <w:rsid w:val="00B5498F"/>
    <w:rsid w:val="00B627AC"/>
    <w:rsid w:val="00B81AE0"/>
    <w:rsid w:val="00BE5B43"/>
    <w:rsid w:val="00C01C6B"/>
    <w:rsid w:val="00C20AB6"/>
    <w:rsid w:val="00C315B4"/>
    <w:rsid w:val="00C9781D"/>
    <w:rsid w:val="00CE4BFB"/>
    <w:rsid w:val="00CF6C1B"/>
    <w:rsid w:val="00CF6D18"/>
    <w:rsid w:val="00D10D44"/>
    <w:rsid w:val="00D24760"/>
    <w:rsid w:val="00D34991"/>
    <w:rsid w:val="00D70110"/>
    <w:rsid w:val="00D806D1"/>
    <w:rsid w:val="00DC0B75"/>
    <w:rsid w:val="00E54DB5"/>
    <w:rsid w:val="00E779F6"/>
    <w:rsid w:val="00E93D43"/>
    <w:rsid w:val="00EF6CAE"/>
    <w:rsid w:val="00F1113C"/>
    <w:rsid w:val="00F24181"/>
    <w:rsid w:val="00F50A30"/>
    <w:rsid w:val="00F7299B"/>
    <w:rsid w:val="00F821EA"/>
    <w:rsid w:val="00FA4C81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40934D4"/>
  <w15:chartTrackingRefBased/>
  <w15:docId w15:val="{C584A3BC-8DAB-4A39-B37D-C458793C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8F"/>
  </w:style>
  <w:style w:type="paragraph" w:styleId="Footer">
    <w:name w:val="footer"/>
    <w:basedOn w:val="Normal"/>
    <w:link w:val="Foot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8F"/>
  </w:style>
  <w:style w:type="paragraph" w:styleId="ListParagraph">
    <w:name w:val="List Paragraph"/>
    <w:basedOn w:val="Normal"/>
    <w:uiPriority w:val="34"/>
    <w:qFormat/>
    <w:rsid w:val="00797E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notes" Target="footnotes.xml" Id="rId11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2018-12-04T01:29:00Z</dcterms:created>
  <dcterms:modified xsi:type="dcterms:W3CDTF">2018-12-04T01:29:00Z</dcterms:modified>
</cp:coreProperties>
</file>

<file path=docProps/custom3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